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2E340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9462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概述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_Toc515629462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3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4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5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6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7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数据库</w:t>
            </w:r>
            <w:r w:rsidRPr="00222B0F">
              <w:rPr>
                <w:rStyle w:val="af9"/>
                <w:noProof/>
              </w:rPr>
              <w:t>SQL</w:t>
            </w:r>
            <w:r w:rsidRPr="00222B0F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8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常规</w:t>
            </w:r>
            <w:r w:rsidRPr="00222B0F">
              <w:rPr>
                <w:rStyle w:val="af9"/>
                <w:noProof/>
                <w:lang w:val="en-GB"/>
              </w:rPr>
              <w:t>List</w:t>
            </w:r>
            <w:r w:rsidRPr="00222B0F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9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0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函数型参数（主键</w:t>
            </w:r>
            <w:r w:rsidRPr="00222B0F">
              <w:rPr>
                <w:rStyle w:val="af9"/>
                <w:noProof/>
              </w:rPr>
              <w:t>ID</w:t>
            </w:r>
            <w:r w:rsidRPr="00222B0F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1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2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表名可变的</w:t>
            </w:r>
            <w:r w:rsidRPr="00222B0F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3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表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222B0F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4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222B0F">
              <w:rPr>
                <w:rStyle w:val="af9"/>
                <w:noProof/>
                <w:lang w:val="en-GB"/>
              </w:rPr>
              <w:t>Order By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222B0F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5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222B0F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6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222B0F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7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222B0F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8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9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0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1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查询结果为</w:t>
            </w:r>
            <w:r w:rsidRPr="00222B0F">
              <w:rPr>
                <w:rStyle w:val="af9"/>
                <w:noProof/>
                <w:lang w:val="en-GB"/>
              </w:rPr>
              <w:t>Map</w:t>
            </w:r>
            <w:r w:rsidRPr="00222B0F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2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查询结果为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222B0F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3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表字段与</w:t>
            </w:r>
            <w:r w:rsidRPr="00222B0F">
              <w:rPr>
                <w:rStyle w:val="af9"/>
                <w:noProof/>
              </w:rPr>
              <w:t>Java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4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5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6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7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8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9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执行多个</w:t>
            </w:r>
            <w:r w:rsidRPr="00222B0F">
              <w:rPr>
                <w:rStyle w:val="af9"/>
                <w:noProof/>
              </w:rPr>
              <w:t>SQL</w:t>
            </w:r>
            <w:r w:rsidRPr="00222B0F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0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1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2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3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4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5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安全（防止</w:t>
            </w:r>
            <w:r w:rsidRPr="00222B0F">
              <w:rPr>
                <w:rStyle w:val="af9"/>
                <w:noProof/>
              </w:rPr>
              <w:t>SQL</w:t>
            </w:r>
            <w:r w:rsidRPr="00222B0F">
              <w:rPr>
                <w:rStyle w:val="af9"/>
                <w:rFonts w:hint="eastAsia"/>
                <w:noProof/>
              </w:rPr>
              <w:t>注入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222B0F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6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7" w:history="1">
            <w:r w:rsidRPr="00222B0F">
              <w:rPr>
                <w:rStyle w:val="af9"/>
                <w:noProof/>
              </w:rPr>
              <w:t>XSQL</w:t>
            </w:r>
            <w:r w:rsidRPr="00222B0F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8" w:history="1">
            <w:r w:rsidRPr="00222B0F">
              <w:rPr>
                <w:rStyle w:val="af9"/>
                <w:noProof/>
                <w:lang w:val="en-GB"/>
              </w:rPr>
              <w:t>Java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222B0F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02" w:rsidRDefault="002E340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9" w:history="1">
            <w:r w:rsidRPr="00222B0F">
              <w:rPr>
                <w:rStyle w:val="af9"/>
                <w:noProof/>
                <w:lang w:val="en-GB"/>
              </w:rPr>
              <w:t>Java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222B0F">
              <w:rPr>
                <w:rStyle w:val="af9"/>
                <w:noProof/>
                <w:lang w:val="en-GB"/>
              </w:rPr>
              <w:t>@Xsql</w:t>
            </w:r>
            <w:r w:rsidRPr="00222B0F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222B0F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562F30" w:rsidP="00456E77">
            <w:hyperlink r:id="rId15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1542BB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1542BB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1542BB">
      <w:hyperlink r:id="rId18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1542BB">
      <w:hyperlink r:id="rId19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1542BB">
      <w:pPr>
        <w:rPr>
          <w:lang w:val="en-GB"/>
        </w:rPr>
      </w:pPr>
      <w:hyperlink r:id="rId20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1542BB">
      <w:hyperlink r:id="rId21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15629462"/>
      <w:r>
        <w:lastRenderedPageBreak/>
        <w:t>XSQL</w:t>
      </w:r>
      <w:r w:rsidR="00236F8D">
        <w:t>概述</w:t>
      </w:r>
      <w:bookmarkEnd w:id="2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15629463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2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1562946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15629465"/>
      <w:bookmarkEnd w:id="5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15629466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15629467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15629468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15629469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1542B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1542B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1542B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1542B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1542B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1542BB">
        <w:fldChar w:fldCharType="begin"/>
      </w:r>
      <w:r w:rsidR="001542BB">
        <w:instrText xml:space="preserve"> HYPERLINK \l "_XSQL</w:instrText>
      </w:r>
      <w:r w:rsidR="001542BB">
        <w:instrText>预处理的批量执行</w:instrText>
      </w:r>
      <w:r w:rsidR="001542BB">
        <w:instrText xml:space="preserve">" </w:instrText>
      </w:r>
      <w:r w:rsidR="001542BB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1542BB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15629470"/>
      <w:bookmarkEnd w:id="15"/>
      <w:bookmarkEnd w:id="16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15629471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15629472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15629473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15629474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1562947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15629476"/>
      <w:bookmarkEnd w:id="2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1562947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15629478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1562947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1562948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1562948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1562948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1562948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1562948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15629485"/>
      <w:bookmarkEnd w:id="40"/>
      <w:r>
        <w:lastRenderedPageBreak/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15629486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rFonts w:hint="eastAsia"/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15629487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rFonts w:hint="eastAsia"/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15629488"/>
      <w:r>
        <w:t>XSQL</w:t>
      </w:r>
      <w:r>
        <w:t>多行合并为一行</w:t>
      </w:r>
      <w:r>
        <w:t>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rFonts w:hint="eastAsia"/>
          <w:lang w:val="en-GB"/>
        </w:rPr>
      </w:pPr>
    </w:p>
    <w:p w:rsidR="00E54494" w:rsidRPr="00741C53" w:rsidRDefault="00E54494" w:rsidP="003811DC">
      <w:pPr>
        <w:rPr>
          <w:rFonts w:hint="eastAsia"/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5" w:name="_XSQL执行多个SQL语句"/>
      <w:bookmarkStart w:id="46" w:name="_Toc515629489"/>
      <w:bookmarkEnd w:id="45"/>
      <w:r>
        <w:t>XSQL</w:t>
      </w:r>
      <w:r>
        <w:t>执行多个</w:t>
      </w:r>
      <w:r>
        <w:t>SQL</w:t>
      </w:r>
      <w:r>
        <w:t>语句</w:t>
      </w:r>
      <w:bookmarkEnd w:id="46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7" w:name="_XSQL批量执行"/>
      <w:bookmarkStart w:id="48" w:name="_Toc515629490"/>
      <w:bookmarkEnd w:id="47"/>
      <w:r>
        <w:t>XSQL</w:t>
      </w:r>
      <w:r>
        <w:t>批量执行</w:t>
      </w:r>
      <w:bookmarkEnd w:id="48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9" w:name="_XSQL预处理的批量执行"/>
      <w:bookmarkStart w:id="50" w:name="_Toc515629491"/>
      <w:bookmarkEnd w:id="49"/>
      <w:r>
        <w:t>XSQL</w:t>
      </w:r>
      <w:r>
        <w:rPr>
          <w:rFonts w:hint="eastAsia"/>
        </w:rPr>
        <w:t>预处理的</w:t>
      </w:r>
      <w:r>
        <w:t>批量执行</w:t>
      </w:r>
      <w:bookmarkEnd w:id="50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</w:t>
      </w:r>
      <w:proofErr w:type="gramStart"/>
      <w:r>
        <w:rPr>
          <w:lang w:val="en-GB"/>
        </w:rPr>
        <w:t>一</w:t>
      </w:r>
      <w:proofErr w:type="gramEnd"/>
      <w:r>
        <w:rPr>
          <w:lang w:val="en-GB"/>
        </w:rPr>
        <w:t>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lastRenderedPageBreak/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1" w:name="_Toc515629492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1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2" w:name="_Toc51562949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2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3" w:name="_Toc515629494"/>
      <w:r>
        <w:t>XSQL</w:t>
      </w:r>
      <w:r>
        <w:rPr>
          <w:rFonts w:hint="eastAsia"/>
        </w:rPr>
        <w:t>分域</w:t>
      </w:r>
      <w:bookmarkEnd w:id="53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rFonts w:hint="eastAsia"/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4" w:name="_Toc515629495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4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5" w:name="_Toc515629496"/>
      <w:r>
        <w:t>XSQL</w:t>
      </w:r>
      <w:r>
        <w:t>日期时间的处理</w:t>
      </w:r>
      <w:bookmarkEnd w:id="55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6" w:name="_Toc515629497"/>
      <w:r>
        <w:t>XSQL</w:t>
      </w:r>
      <w:r>
        <w:t>执行统计分析</w:t>
      </w:r>
      <w:bookmarkEnd w:id="56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4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7" w:name="_Toc515629498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7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8" w:name="_Toc515629499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1"/>
      <w:footerReference w:type="default" r:id="rId32"/>
      <w:headerReference w:type="first" r:id="rId33"/>
      <w:footerReference w:type="first" r:id="rId3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AF" w:rsidRDefault="003B32AF">
      <w:pPr>
        <w:spacing w:after="0" w:line="240" w:lineRule="auto"/>
      </w:pPr>
      <w:r>
        <w:separator/>
      </w:r>
    </w:p>
  </w:endnote>
  <w:endnote w:type="continuationSeparator" w:id="0">
    <w:p w:rsidR="003B32AF" w:rsidRDefault="003B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E3402" w:rsidRPr="002E3402">
                <w:rPr>
                  <w:b/>
                  <w:bCs/>
                  <w:noProof/>
                  <w:lang w:val="zh-CN"/>
                </w:rPr>
                <w:t>3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E3402" w:rsidRPr="002E3402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1542BB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E3402" w:rsidRPr="002E3402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E3402" w:rsidRPr="002E3402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1542B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AF" w:rsidRDefault="003B32AF">
      <w:pPr>
        <w:spacing w:after="0" w:line="240" w:lineRule="auto"/>
      </w:pPr>
      <w:r>
        <w:separator/>
      </w:r>
    </w:p>
  </w:footnote>
  <w:footnote w:type="continuationSeparator" w:id="0">
    <w:p w:rsidR="003B32AF" w:rsidRDefault="003B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2018-06-01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</w:num>
  <w:num w:numId="2">
    <w:abstractNumId w:val="77"/>
  </w:num>
  <w:num w:numId="3">
    <w:abstractNumId w:val="27"/>
  </w:num>
  <w:num w:numId="4">
    <w:abstractNumId w:val="65"/>
  </w:num>
  <w:num w:numId="5">
    <w:abstractNumId w:val="22"/>
  </w:num>
  <w:num w:numId="6">
    <w:abstractNumId w:val="25"/>
  </w:num>
  <w:num w:numId="7">
    <w:abstractNumId w:val="63"/>
  </w:num>
  <w:num w:numId="8">
    <w:abstractNumId w:val="5"/>
  </w:num>
  <w:num w:numId="9">
    <w:abstractNumId w:val="36"/>
  </w:num>
  <w:num w:numId="10">
    <w:abstractNumId w:val="47"/>
  </w:num>
  <w:num w:numId="11">
    <w:abstractNumId w:val="64"/>
  </w:num>
  <w:num w:numId="12">
    <w:abstractNumId w:val="11"/>
  </w:num>
  <w:num w:numId="13">
    <w:abstractNumId w:val="8"/>
  </w:num>
  <w:num w:numId="14">
    <w:abstractNumId w:val="74"/>
  </w:num>
  <w:num w:numId="15">
    <w:abstractNumId w:val="51"/>
  </w:num>
  <w:num w:numId="16">
    <w:abstractNumId w:val="37"/>
  </w:num>
  <w:num w:numId="17">
    <w:abstractNumId w:val="53"/>
  </w:num>
  <w:num w:numId="18">
    <w:abstractNumId w:val="28"/>
  </w:num>
  <w:num w:numId="19">
    <w:abstractNumId w:val="10"/>
  </w:num>
  <w:num w:numId="20">
    <w:abstractNumId w:val="6"/>
  </w:num>
  <w:num w:numId="21">
    <w:abstractNumId w:val="69"/>
  </w:num>
  <w:num w:numId="22">
    <w:abstractNumId w:val="79"/>
  </w:num>
  <w:num w:numId="23">
    <w:abstractNumId w:val="62"/>
  </w:num>
  <w:num w:numId="24">
    <w:abstractNumId w:val="3"/>
  </w:num>
  <w:num w:numId="25">
    <w:abstractNumId w:val="42"/>
  </w:num>
  <w:num w:numId="26">
    <w:abstractNumId w:val="9"/>
  </w:num>
  <w:num w:numId="27">
    <w:abstractNumId w:val="48"/>
  </w:num>
  <w:num w:numId="28">
    <w:abstractNumId w:val="40"/>
  </w:num>
  <w:num w:numId="29">
    <w:abstractNumId w:val="67"/>
  </w:num>
  <w:num w:numId="30">
    <w:abstractNumId w:val="43"/>
  </w:num>
  <w:num w:numId="31">
    <w:abstractNumId w:val="54"/>
  </w:num>
  <w:num w:numId="32">
    <w:abstractNumId w:val="76"/>
  </w:num>
  <w:num w:numId="33">
    <w:abstractNumId w:val="2"/>
  </w:num>
  <w:num w:numId="34">
    <w:abstractNumId w:val="13"/>
  </w:num>
  <w:num w:numId="35">
    <w:abstractNumId w:val="55"/>
  </w:num>
  <w:num w:numId="36">
    <w:abstractNumId w:val="72"/>
  </w:num>
  <w:num w:numId="37">
    <w:abstractNumId w:val="58"/>
  </w:num>
  <w:num w:numId="38">
    <w:abstractNumId w:val="78"/>
  </w:num>
  <w:num w:numId="39">
    <w:abstractNumId w:val="70"/>
  </w:num>
  <w:num w:numId="40">
    <w:abstractNumId w:val="31"/>
  </w:num>
  <w:num w:numId="41">
    <w:abstractNumId w:val="35"/>
  </w:num>
  <w:num w:numId="42">
    <w:abstractNumId w:val="29"/>
  </w:num>
  <w:num w:numId="43">
    <w:abstractNumId w:val="14"/>
  </w:num>
  <w:num w:numId="44">
    <w:abstractNumId w:val="24"/>
  </w:num>
  <w:num w:numId="45">
    <w:abstractNumId w:val="18"/>
  </w:num>
  <w:num w:numId="46">
    <w:abstractNumId w:val="60"/>
  </w:num>
  <w:num w:numId="47">
    <w:abstractNumId w:val="7"/>
  </w:num>
  <w:num w:numId="48">
    <w:abstractNumId w:val="50"/>
  </w:num>
  <w:num w:numId="49">
    <w:abstractNumId w:val="49"/>
  </w:num>
  <w:num w:numId="50">
    <w:abstractNumId w:val="16"/>
  </w:num>
  <w:num w:numId="51">
    <w:abstractNumId w:val="21"/>
  </w:num>
  <w:num w:numId="52">
    <w:abstractNumId w:val="81"/>
  </w:num>
  <w:num w:numId="53">
    <w:abstractNumId w:val="30"/>
  </w:num>
  <w:num w:numId="54">
    <w:abstractNumId w:val="32"/>
  </w:num>
  <w:num w:numId="55">
    <w:abstractNumId w:val="20"/>
  </w:num>
  <w:num w:numId="56">
    <w:abstractNumId w:val="15"/>
  </w:num>
  <w:num w:numId="57">
    <w:abstractNumId w:val="38"/>
  </w:num>
  <w:num w:numId="58">
    <w:abstractNumId w:val="34"/>
  </w:num>
  <w:num w:numId="59">
    <w:abstractNumId w:val="66"/>
  </w:num>
  <w:num w:numId="60">
    <w:abstractNumId w:val="56"/>
  </w:num>
  <w:num w:numId="61">
    <w:abstractNumId w:val="80"/>
  </w:num>
  <w:num w:numId="62">
    <w:abstractNumId w:val="68"/>
  </w:num>
  <w:num w:numId="63">
    <w:abstractNumId w:val="46"/>
  </w:num>
  <w:num w:numId="64">
    <w:abstractNumId w:val="4"/>
  </w:num>
  <w:num w:numId="65">
    <w:abstractNumId w:val="44"/>
  </w:num>
  <w:num w:numId="66">
    <w:abstractNumId w:val="0"/>
  </w:num>
  <w:num w:numId="67">
    <w:abstractNumId w:val="26"/>
  </w:num>
  <w:num w:numId="68">
    <w:abstractNumId w:val="33"/>
  </w:num>
  <w:num w:numId="69">
    <w:abstractNumId w:val="61"/>
  </w:num>
  <w:num w:numId="70">
    <w:abstractNumId w:val="75"/>
  </w:num>
  <w:num w:numId="71">
    <w:abstractNumId w:val="71"/>
  </w:num>
  <w:num w:numId="72">
    <w:abstractNumId w:val="23"/>
  </w:num>
  <w:num w:numId="73">
    <w:abstractNumId w:val="12"/>
  </w:num>
  <w:num w:numId="74">
    <w:abstractNumId w:val="52"/>
  </w:num>
  <w:num w:numId="75">
    <w:abstractNumId w:val="39"/>
  </w:num>
  <w:num w:numId="76">
    <w:abstractNumId w:val="73"/>
  </w:num>
  <w:num w:numId="77">
    <w:abstractNumId w:val="41"/>
  </w:num>
  <w:num w:numId="78">
    <w:abstractNumId w:val="45"/>
  </w:num>
  <w:num w:numId="79">
    <w:abstractNumId w:val="17"/>
  </w:num>
  <w:num w:numId="80">
    <w:abstractNumId w:val="1"/>
  </w:num>
  <w:num w:numId="81">
    <w:abstractNumId w:val="19"/>
  </w:num>
  <w:num w:numId="82">
    <w:abstractNumId w:val="5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3402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yangpiena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long301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343136848" TargetMode="External"/><Relationship Id="rId25" Type="http://schemas.openxmlformats.org/officeDocument/2006/relationships/image" Target="media/image2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rful" TargetMode="External"/><Relationship Id="rId20" Type="http://schemas.openxmlformats.org/officeDocument/2006/relationships/hyperlink" Target="https://github.com/taohuaxinmu521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GH-XiangYiQian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://127.0.0.1:80/WebName/analyses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1E0683-3F5C-4BC6-AE29-6DCBA4AA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7648</TotalTime>
  <Pages>1</Pages>
  <Words>8568</Words>
  <Characters>48842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1067</cp:revision>
  <dcterms:created xsi:type="dcterms:W3CDTF">2018-04-18T02:37:00Z</dcterms:created>
  <dcterms:modified xsi:type="dcterms:W3CDTF">2018-06-01T07:15:00Z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