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填空题</w:t>
      </w:r>
    </w:p>
    <w:p>
      <w:pPr>
        <w:pStyle w:val="BodyText"/>
      </w:pPr>
      <w:r>
        <w:t xml:space="preserve">1、定向运动是指运动员借助定向</w:t>
      </w:r>
      <w:r>
        <w:rPr>
          <w:b/>
        </w:rPr>
        <w:t xml:space="preserve">地图</w:t>
      </w:r>
      <w:r>
        <w:t xml:space="preserve">和</w:t>
      </w:r>
      <w:r>
        <w:rPr>
          <w:b/>
        </w:rPr>
        <w:t xml:space="preserve">指北针</w:t>
      </w:r>
      <w:r>
        <w:t xml:space="preserve">, 按组织者规定的顺序方式，自我选择</w:t>
      </w:r>
      <w:r>
        <w:rPr>
          <w:b/>
        </w:rPr>
        <w:t xml:space="preserve">行进路线</w:t>
      </w:r>
      <w:r>
        <w:t xml:space="preserve">并到访地图上所标示的各个地面</w:t>
      </w:r>
      <w:r>
        <w:rPr>
          <w:b/>
        </w:rPr>
        <w:t xml:space="preserve">检查点</w:t>
      </w:r>
      <w:r>
        <w:t xml:space="preserve">，以通过全程检查点用时较短者或在规定时间找到检查点得分较多者为胜的一种体育运动。</w:t>
      </w:r>
    </w:p>
    <w:p>
      <w:pPr>
        <w:pStyle w:val="BodyText"/>
      </w:pPr>
      <w:r>
        <w:t xml:space="preserve">2、地貌是地表的高低起伏状态，定向图采用</w:t>
      </w:r>
      <w:r>
        <w:rPr>
          <w:b/>
        </w:rPr>
        <w:t xml:space="preserve">等高线</w:t>
      </w:r>
      <w:r>
        <w:t xml:space="preserve">法表示地貌。</w:t>
      </w:r>
      <w:r>
        <w:t xml:space="preserve"> </w:t>
      </w:r>
    </w:p>
    <w:p>
      <w:pPr>
        <w:pStyle w:val="BodyText"/>
      </w:pPr>
      <w:r>
        <w:t xml:space="preserve">3、定向运动竞赛地图是由</w:t>
      </w:r>
      <w:r>
        <w:rPr>
          <w:b/>
        </w:rPr>
        <w:t xml:space="preserve">比赛路线</w:t>
      </w:r>
      <w:r>
        <w:t xml:space="preserve">、</w:t>
      </w:r>
      <w:r>
        <w:rPr>
          <w:b/>
        </w:rPr>
        <w:t xml:space="preserve">方向指示标识</w:t>
      </w:r>
      <w:r>
        <w:t xml:space="preserve"> </w:t>
      </w:r>
      <w:r>
        <w:t xml:space="preserve">、</w:t>
      </w:r>
      <w:r>
        <w:rPr>
          <w:b/>
        </w:rPr>
        <w:t xml:space="preserve">比例尺</w:t>
      </w:r>
      <w:r>
        <w:t xml:space="preserve">、</w:t>
      </w:r>
      <w:r>
        <w:rPr>
          <w:b/>
        </w:rPr>
        <w:t xml:space="preserve">符号与颜色</w:t>
      </w:r>
      <w:r>
        <w:t xml:space="preserve">、</w:t>
      </w:r>
      <w:r>
        <w:rPr>
          <w:b/>
        </w:rPr>
        <w:t xml:space="preserve">检查点说明符号</w:t>
      </w:r>
      <w:r>
        <w:t xml:space="preserve">五大要素组成。</w:t>
      </w:r>
    </w:p>
    <w:p>
      <w:pPr>
        <w:pStyle w:val="BodyText"/>
      </w:pPr>
      <w:r>
        <w:t xml:space="preserve">4、在定向运动中，看地图时必须首先</w:t>
      </w:r>
      <w:r>
        <w:rPr>
          <w:b/>
        </w:rPr>
        <w:t xml:space="preserve">标定地图</w:t>
      </w:r>
      <w:r>
        <w:t xml:space="preserve">地图，即保持地图方位与实地方位一致。在跑动中要经常检查指北针的 端是否与地图上的</w:t>
      </w:r>
      <w:r>
        <w:rPr>
          <w:b/>
        </w:rPr>
        <w:t xml:space="preserve">磁北方向</w:t>
      </w:r>
      <w:r>
        <w:t xml:space="preserve">方向一致。</w:t>
      </w:r>
    </w:p>
    <w:p>
      <w:pPr>
        <w:pStyle w:val="BodyText"/>
      </w:pPr>
      <w:r>
        <w:t xml:space="preserve">5、在定向运动中,要随时明确自己的 在图上的位置及将要到达的目标点的方位。</w:t>
      </w:r>
    </w:p>
    <w:p>
      <w:pPr>
        <w:pStyle w:val="BodyText"/>
      </w:pPr>
      <w:r>
        <w:t xml:space="preserve"> </w:t>
      </w:r>
      <w:r>
        <w:t xml:space="preserve">6、磁北线是地图上表示</w:t>
      </w:r>
      <w:r>
        <w:rPr>
          <w:b/>
        </w:rPr>
        <w:t xml:space="preserve">地磁</w:t>
      </w:r>
      <w:r>
        <w:t xml:space="preserve">的方向线。它不仅可以用来标定地图的方向、测量目标的方位角，还可以用于概略地判明</w:t>
      </w:r>
      <w:r>
        <w:rPr>
          <w:b/>
        </w:rPr>
        <w:t xml:space="preserve">行进路线</w:t>
      </w:r>
      <w:r>
        <w:t xml:space="preserve">的方向和距离。</w:t>
      </w:r>
    </w:p>
    <w:p>
      <w:pPr>
        <w:pStyle w:val="BodyText"/>
      </w:pPr>
      <w:r>
        <w:t xml:space="preserve">7、定向越野地形图,以等高距为5米的棕色 表示地表起伏；以</w:t>
      </w:r>
      <w:r>
        <w:rPr>
          <w:b/>
        </w:rPr>
        <w:t xml:space="preserve">灰色，黑色</w:t>
      </w:r>
      <w:r>
        <w:t xml:space="preserve">表示人工建筑；以网点疏密的 表示地面的硬度；以蓝色网点和线条等表示</w:t>
      </w:r>
      <w:r>
        <w:rPr>
          <w:b/>
        </w:rPr>
        <w:t xml:space="preserve">人工物及自然水系沼泽</w:t>
      </w:r>
      <w:r>
        <w:t xml:space="preserve">；以不同网点疏密及花纹图案表示植物与地面开阔、空旷度。</w:t>
      </w:r>
    </w:p>
    <w:p>
      <w:pPr>
        <w:pStyle w:val="BodyText"/>
      </w:pPr>
      <w:r>
        <w:t xml:space="preserve">8、每项体育运动都有其独特的特征。定向运动的特点在于以</w:t>
      </w:r>
      <w:r>
        <w:rPr>
          <w:b/>
        </w:rPr>
        <w:t xml:space="preserve">时间</w:t>
      </w:r>
      <w:r>
        <w:t xml:space="preserve">为依据，寻找选择最佳</w:t>
      </w:r>
      <w:r>
        <w:rPr>
          <w:b/>
        </w:rPr>
        <w:t xml:space="preserve">路线</w:t>
      </w:r>
      <w:r>
        <w:t xml:space="preserve">穿过未知地带。要求运动员具备以下技能：准确的识图能力、路线的判断和</w:t>
      </w:r>
      <w:r>
        <w:rPr>
          <w:b/>
        </w:rPr>
        <w:t xml:space="preserve">选择</w:t>
      </w:r>
      <w:r>
        <w:t xml:space="preserve">能力、指北针的使用能力、强大精神压力下</w:t>
      </w:r>
      <w:r>
        <w:rPr>
          <w:b/>
        </w:rPr>
        <w:t xml:space="preserve">集中注意力</w:t>
      </w:r>
      <w:r>
        <w:t xml:space="preserve">的能力、快速决断能力，越野能力等等。</w:t>
      </w:r>
    </w:p>
    <w:p>
      <w:pPr>
        <w:pStyle w:val="BodyText"/>
      </w:pPr>
      <w:r>
        <w:t xml:space="preserve">9、定向运动是指运动员借助</w:t>
      </w:r>
      <w:r>
        <w:rPr>
          <w:b/>
        </w:rPr>
        <w:t xml:space="preserve">定向地图</w:t>
      </w:r>
      <w:r>
        <w:t xml:space="preserve">和</w:t>
      </w:r>
      <w:r>
        <w:rPr>
          <w:b/>
        </w:rPr>
        <w:t xml:space="preserve">指北针</w:t>
      </w:r>
      <w:r>
        <w:t xml:space="preserve"> </w:t>
      </w:r>
      <w:r>
        <w:t xml:space="preserve">, 按组织者规定的顺序方式，自我选择</w:t>
      </w:r>
      <w:r>
        <w:rPr>
          <w:b/>
        </w:rPr>
        <w:t xml:space="preserve">行进路线</w:t>
      </w:r>
      <w:r>
        <w:t xml:space="preserve">并到访地图上所标示的各个地面</w:t>
      </w:r>
      <w:r>
        <w:rPr>
          <w:b/>
        </w:rPr>
        <w:t xml:space="preserve">检查点</w:t>
      </w:r>
      <w:r>
        <w:t xml:space="preserve">，以通过全程检查点用时较短者或在规定时间找到检查点得分较多者为胜的一种体育运动。</w:t>
      </w:r>
    </w:p>
    <w:p>
      <w:pPr>
        <w:pStyle w:val="BodyText"/>
      </w:pPr>
      <w:r>
        <w:t xml:space="preserve">10、在一条典型的定向越野比赛路线中，三角符号表示</w:t>
      </w:r>
      <w:r>
        <w:rPr>
          <w:b/>
        </w:rPr>
        <w:t xml:space="preserve">起点</w:t>
      </w:r>
      <w:r>
        <w:t xml:space="preserve">，</w:t>
      </w:r>
      <w:r>
        <w:rPr>
          <w:b/>
        </w:rPr>
        <w:t xml:space="preserve">单圆圈</w:t>
      </w:r>
      <w:r>
        <w:t xml:space="preserve">表示检查点，它在现地的精确位置是在圆圈的</w:t>
      </w:r>
      <w:r>
        <w:rPr>
          <w:b/>
        </w:rPr>
        <w:t xml:space="preserve">中心</w:t>
      </w:r>
      <w:r>
        <w:t xml:space="preserve">；</w:t>
      </w:r>
      <w:r>
        <w:rPr>
          <w:b/>
        </w:rPr>
        <w:t xml:space="preserve">双圆圈</w:t>
      </w:r>
      <w:r>
        <w:t xml:space="preserve">表示终点。</w:t>
      </w:r>
    </w:p>
    <w:p>
      <w:pPr>
        <w:pStyle w:val="BodyText"/>
      </w:pPr>
      <w:r>
        <w:t xml:space="preserve"> </w:t>
      </w:r>
    </w:p>
    <w:p>
      <w:pPr>
        <w:pStyle w:val="BodyText"/>
      </w:pPr>
      <w:r>
        <w:t xml:space="preserve"> </w:t>
      </w:r>
    </w:p>
    <w:p>
      <w:pPr>
        <w:pStyle w:val="BodyText"/>
      </w:pPr>
      <w:r>
        <w:t xml:space="preserve"> </w:t>
      </w:r>
    </w:p>
    <w:p>
      <w:pPr>
        <w:pStyle w:val="BodyText"/>
      </w:pPr>
      <w:r>
        <w:t xml:space="preserve"> </w:t>
      </w:r>
      <w:r>
        <w:drawing>
          <wp:inline>
            <wp:extent cx="5334000" cy="11082866"/>
            <wp:effectExtent b="0" l="0" r="0" t="0"/>
            <wp:docPr descr="" title="fig:" id="1" name="Picture"/>
            <a:graphic>
              <a:graphicData uri="http://schemas.openxmlformats.org/drawingml/2006/picture">
                <pic:pic>
                  <pic:nvPicPr>
                    <pic:cNvPr descr="F:\tim data\MobileFile\Screenshot_2020-03-11-16-51-49-052_se.perigee.and.jpg" id="0" name="Picture"/>
                    <pic:cNvPicPr>
                      <a:picLocks noChangeArrowheads="1" noChangeAspect="1"/>
                    </pic:cNvPicPr>
                  </pic:nvPicPr>
                  <pic:blipFill>
                    <a:blip r:embed="rId20"/>
                    <a:stretch>
                      <a:fillRect/>
                    </a:stretch>
                  </pic:blipFill>
                  <pic:spPr bwMode="auto">
                    <a:xfrm>
                      <a:off x="0" y="0"/>
                      <a:ext cx="5334000" cy="11082866"/>
                    </a:xfrm>
                    <a:prstGeom prst="rect">
                      <a:avLst/>
                    </a:prstGeom>
                    <a:noFill/>
                    <a:ln w="9525">
                      <a:noFill/>
                      <a:headEnd/>
                      <a:tailEnd/>
                    </a:ln>
                  </pic:spPr>
                </pic:pic>
              </a:graphicData>
            </a:graphic>
          </wp:inline>
        </w:drawing>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2020-03-15T04:43:29Z</dcterms:created>
  <dcterms:modified xsi:type="dcterms:W3CDTF">2020-03-15T04:43:29Z</dcterms:modified>
</cp:coreProperties>
</file>