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5FB0" w14:textId="511165A8" w:rsidR="0012145B" w:rsidRDefault="0012145B" w:rsidP="00261FE2">
      <w:pPr>
        <w:pStyle w:val="af1"/>
      </w:pPr>
      <w:r w:rsidRPr="0012145B">
        <w:t xml:space="preserve">인공지능과 신경과학의 </w:t>
      </w:r>
      <w:proofErr w:type="gramStart"/>
      <w:r w:rsidRPr="0012145B">
        <w:t>융합 :</w:t>
      </w:r>
      <w:proofErr w:type="gramEnd"/>
      <w:r w:rsidRPr="0012145B">
        <w:t xml:space="preserve"> 시상의 정보 필터링 기능을 모사한 신경망 모델 설계</w:t>
      </w:r>
    </w:p>
    <w:p w14:paraId="127C6B0F" w14:textId="7E1D62A8" w:rsidR="0012145B" w:rsidRPr="0012145B" w:rsidRDefault="0012145B" w:rsidP="0012145B">
      <w:pPr>
        <w:jc w:val="center"/>
        <w:rPr>
          <w:b/>
          <w:bCs/>
          <w:sz w:val="24"/>
          <w:szCs w:val="28"/>
        </w:rPr>
      </w:pPr>
      <w:r w:rsidRPr="0012145B">
        <w:rPr>
          <w:b/>
          <w:bCs/>
          <w:sz w:val="24"/>
          <w:szCs w:val="28"/>
        </w:rPr>
        <w:t>Convergence of Artificial Intelligence and Neuroscience: Designing a Neural Network Model that simulates the information filtering function of the thalamus</w:t>
      </w:r>
    </w:p>
    <w:p w14:paraId="12B4B710" w14:textId="77777777" w:rsidR="0012145B" w:rsidRDefault="0012145B" w:rsidP="0012145B">
      <w:pPr>
        <w:rPr>
          <w:b/>
          <w:bCs/>
        </w:rPr>
      </w:pPr>
    </w:p>
    <w:p w14:paraId="19A16BC0" w14:textId="2405EF29" w:rsidR="0012145B" w:rsidRPr="0012145B" w:rsidRDefault="0012145B" w:rsidP="0012145B">
      <w:pPr>
        <w:jc w:val="center"/>
        <w:rPr>
          <w:b/>
          <w:bCs/>
        </w:rPr>
      </w:pPr>
      <w:r w:rsidRPr="0012145B">
        <w:rPr>
          <w:b/>
          <w:bCs/>
        </w:rPr>
        <w:t>1. 서론</w:t>
      </w:r>
    </w:p>
    <w:p w14:paraId="60AF6A5B" w14:textId="77777777" w:rsidR="0012145B" w:rsidRPr="0012145B" w:rsidRDefault="0012145B" w:rsidP="0012145B">
      <w:pPr>
        <w:jc w:val="center"/>
      </w:pPr>
      <w:r w:rsidRPr="0012145B">
        <w:t>1.1 연구의 배경과 필요성</w:t>
      </w:r>
      <w:r w:rsidRPr="0012145B">
        <w:br/>
        <w:t>1.2 시상의 정보 필터링 기능 개요</w:t>
      </w:r>
      <w:r w:rsidRPr="0012145B">
        <w:br/>
        <w:t>1.3 인공지능과 신경과학의 융합 가능성</w:t>
      </w:r>
      <w:r w:rsidRPr="0012145B">
        <w:br/>
        <w:t>1.4 연구 목적 및 주요 내용</w:t>
      </w:r>
    </w:p>
    <w:p w14:paraId="44901B72" w14:textId="43DCDC6B" w:rsidR="0012145B" w:rsidRPr="0012145B" w:rsidRDefault="0012145B" w:rsidP="0012145B">
      <w:pPr>
        <w:jc w:val="center"/>
      </w:pPr>
    </w:p>
    <w:p w14:paraId="6779BDF4" w14:textId="77777777" w:rsidR="0012145B" w:rsidRPr="0012145B" w:rsidRDefault="0012145B" w:rsidP="0012145B">
      <w:pPr>
        <w:jc w:val="center"/>
        <w:rPr>
          <w:b/>
          <w:bCs/>
        </w:rPr>
      </w:pPr>
      <w:r w:rsidRPr="0012145B">
        <w:rPr>
          <w:b/>
          <w:bCs/>
        </w:rPr>
        <w:t>2. 이론적 배경</w:t>
      </w:r>
    </w:p>
    <w:p w14:paraId="447915CD" w14:textId="09FD415B" w:rsidR="0012145B" w:rsidRPr="0012145B" w:rsidRDefault="0012145B" w:rsidP="0012145B">
      <w:pPr>
        <w:jc w:val="center"/>
      </w:pPr>
      <w:r w:rsidRPr="0012145B">
        <w:t>2.1 시상의 해부학적 구조와 핵별 기능</w:t>
      </w:r>
      <w:r w:rsidRPr="0012145B">
        <w:br/>
        <w:t>2.2 시상의 감각 정보 처리 메커니즘</w:t>
      </w:r>
      <w:r w:rsidRPr="0012145B">
        <w:br/>
        <w:t>2.3 주의 집중과 정보 필터링 이론 (Sensory Gating, Selective Attention)</w:t>
      </w:r>
      <w:r w:rsidRPr="0012145B">
        <w:br/>
        <w:t>2.4 기존 인공지능 모델의 정보 처리 방식</w:t>
      </w:r>
    </w:p>
    <w:p w14:paraId="74464358" w14:textId="0B00CA38" w:rsidR="0012145B" w:rsidRPr="0012145B" w:rsidRDefault="0012145B" w:rsidP="0012145B">
      <w:pPr>
        <w:jc w:val="center"/>
      </w:pPr>
    </w:p>
    <w:p w14:paraId="46927A0F" w14:textId="77777777" w:rsidR="0012145B" w:rsidRPr="0012145B" w:rsidRDefault="0012145B" w:rsidP="0012145B">
      <w:pPr>
        <w:jc w:val="center"/>
        <w:rPr>
          <w:b/>
          <w:bCs/>
        </w:rPr>
      </w:pPr>
      <w:r w:rsidRPr="0012145B">
        <w:rPr>
          <w:b/>
          <w:bCs/>
        </w:rPr>
        <w:t>3. 시상 기반 신경망 모델 설계</w:t>
      </w:r>
    </w:p>
    <w:p w14:paraId="7C616B49" w14:textId="77777777" w:rsidR="0012145B" w:rsidRPr="0012145B" w:rsidRDefault="0012145B" w:rsidP="0012145B">
      <w:pPr>
        <w:jc w:val="center"/>
      </w:pPr>
      <w:r w:rsidRPr="0012145B">
        <w:t>3.1 시상 기능의 알고리즘적 추상화</w:t>
      </w:r>
      <w:r w:rsidRPr="0012145B">
        <w:br/>
        <w:t>3.2 모델 아키텍처 개요</w:t>
      </w:r>
      <w:r w:rsidRPr="0012145B">
        <w:br/>
        <w:t>3.3 필터링 메커니즘 설계 (Biologically Inspired Attention)</w:t>
      </w:r>
      <w:r w:rsidRPr="0012145B">
        <w:br/>
        <w:t>3.4 정보 흐름 구조도 및 연산 방식</w:t>
      </w:r>
      <w:r w:rsidRPr="0012145B">
        <w:br/>
        <w:t xml:space="preserve">3.5 기존 신경망 구조와의 </w:t>
      </w:r>
      <w:proofErr w:type="spellStart"/>
      <w:r w:rsidRPr="0012145B">
        <w:t>차별점</w:t>
      </w:r>
      <w:proofErr w:type="spellEnd"/>
    </w:p>
    <w:p w14:paraId="405DC78E" w14:textId="385A758D" w:rsidR="0012145B" w:rsidRPr="0012145B" w:rsidRDefault="0012145B" w:rsidP="0012145B">
      <w:pPr>
        <w:jc w:val="center"/>
      </w:pPr>
    </w:p>
    <w:p w14:paraId="68BD6C20" w14:textId="77777777" w:rsidR="0012145B" w:rsidRPr="0012145B" w:rsidRDefault="0012145B" w:rsidP="0012145B">
      <w:pPr>
        <w:jc w:val="center"/>
        <w:rPr>
          <w:b/>
          <w:bCs/>
        </w:rPr>
      </w:pPr>
      <w:r w:rsidRPr="0012145B">
        <w:rPr>
          <w:b/>
          <w:bCs/>
        </w:rPr>
        <w:t>4. 모델 구현 및 실험</w:t>
      </w:r>
    </w:p>
    <w:p w14:paraId="38D47FE5" w14:textId="22E29DA3" w:rsidR="0012145B" w:rsidRPr="0012145B" w:rsidRDefault="0012145B" w:rsidP="00DD0185">
      <w:pPr>
        <w:jc w:val="center"/>
        <w:rPr>
          <w:rFonts w:hint="eastAsia"/>
        </w:rPr>
      </w:pPr>
      <w:r w:rsidRPr="0012145B">
        <w:t>4.1 구현 환경 및 프레임워크</w:t>
      </w:r>
      <w:r w:rsidRPr="0012145B">
        <w:br/>
        <w:t>4.2 실험용 데이터셋 설명</w:t>
      </w:r>
      <w:r w:rsidRPr="0012145B">
        <w:br/>
        <w:t>4.3 비교 대상 모델 설정</w:t>
      </w:r>
      <w:r w:rsidRPr="0012145B">
        <w:br/>
        <w:t xml:space="preserve">4.4 실험 절차 및 </w:t>
      </w:r>
      <w:proofErr w:type="spellStart"/>
      <w:r w:rsidRPr="0012145B">
        <w:t>하이퍼파라미터</w:t>
      </w:r>
      <w:proofErr w:type="spellEnd"/>
      <w:r w:rsidRPr="0012145B">
        <w:t xml:space="preserve"> 세팅</w:t>
      </w:r>
      <w:r w:rsidRPr="0012145B">
        <w:br/>
        <w:t>4.5 평가 지표(Accuracy, Precision, Filtering Rate 등)</w:t>
      </w:r>
    </w:p>
    <w:p w14:paraId="4B3B40EB" w14:textId="77777777" w:rsidR="0012145B" w:rsidRPr="0012145B" w:rsidRDefault="0012145B" w:rsidP="0012145B">
      <w:pPr>
        <w:jc w:val="center"/>
        <w:rPr>
          <w:b/>
          <w:bCs/>
        </w:rPr>
      </w:pPr>
      <w:r w:rsidRPr="0012145B">
        <w:rPr>
          <w:b/>
          <w:bCs/>
        </w:rPr>
        <w:lastRenderedPageBreak/>
        <w:t>5. 결과 분석 및 논의</w:t>
      </w:r>
    </w:p>
    <w:p w14:paraId="3B365136" w14:textId="77777777" w:rsidR="0012145B" w:rsidRPr="0012145B" w:rsidRDefault="0012145B" w:rsidP="0012145B">
      <w:pPr>
        <w:jc w:val="center"/>
      </w:pPr>
      <w:r w:rsidRPr="0012145B">
        <w:t>5.1 성능 비교 및 결과 해석</w:t>
      </w:r>
      <w:r w:rsidRPr="0012145B">
        <w:br/>
        <w:t>5.2 시상 모사 필터링의 효과 분석</w:t>
      </w:r>
      <w:r w:rsidRPr="0012145B">
        <w:br/>
        <w:t>5.3 인공지능에서 생물학적 기능 적용의 의미</w:t>
      </w:r>
      <w:r w:rsidRPr="0012145B">
        <w:br/>
        <w:t>5.4 한계점 및 개선 방향</w:t>
      </w:r>
    </w:p>
    <w:p w14:paraId="2DD6564A" w14:textId="015C6656" w:rsidR="0012145B" w:rsidRPr="0012145B" w:rsidRDefault="0012145B" w:rsidP="0012145B">
      <w:pPr>
        <w:jc w:val="center"/>
      </w:pPr>
    </w:p>
    <w:p w14:paraId="12B92E46" w14:textId="77777777" w:rsidR="0012145B" w:rsidRPr="0012145B" w:rsidRDefault="0012145B" w:rsidP="0012145B">
      <w:pPr>
        <w:jc w:val="center"/>
        <w:rPr>
          <w:b/>
          <w:bCs/>
        </w:rPr>
      </w:pPr>
      <w:r w:rsidRPr="0012145B">
        <w:rPr>
          <w:b/>
          <w:bCs/>
        </w:rPr>
        <w:t>6. 결론</w:t>
      </w:r>
    </w:p>
    <w:p w14:paraId="653101A7" w14:textId="77777777" w:rsidR="0012145B" w:rsidRDefault="0012145B" w:rsidP="0012145B">
      <w:pPr>
        <w:jc w:val="center"/>
      </w:pPr>
      <w:r w:rsidRPr="0012145B">
        <w:t>6.1 연구 요약</w:t>
      </w:r>
      <w:r w:rsidRPr="0012145B">
        <w:br/>
        <w:t>6.2 학문적 및 기술적 기여</w:t>
      </w:r>
    </w:p>
    <w:p w14:paraId="3C3B03FC" w14:textId="77777777" w:rsidR="002D41E0" w:rsidRDefault="002D41E0" w:rsidP="0012145B">
      <w:pPr>
        <w:jc w:val="center"/>
      </w:pPr>
    </w:p>
    <w:p w14:paraId="15428F34" w14:textId="7E5A5489" w:rsidR="002D41E0" w:rsidRDefault="002D41E0" w:rsidP="0012145B">
      <w:pPr>
        <w:jc w:val="center"/>
      </w:pPr>
      <w:r>
        <w:rPr>
          <w:rFonts w:hint="eastAsia"/>
        </w:rPr>
        <w:t>7. 코드 정리</w:t>
      </w:r>
    </w:p>
    <w:p w14:paraId="7ED46E02" w14:textId="77777777" w:rsidR="0012145B" w:rsidRDefault="0012145B" w:rsidP="0012145B">
      <w:pPr>
        <w:jc w:val="center"/>
      </w:pPr>
    </w:p>
    <w:p w14:paraId="610EBBA8" w14:textId="295D4607" w:rsidR="0012145B" w:rsidRPr="0012145B" w:rsidRDefault="002D41E0" w:rsidP="0012145B">
      <w:pPr>
        <w:jc w:val="center"/>
        <w:rPr>
          <w:rFonts w:eastAsiaTheme="minorHAnsi"/>
        </w:rPr>
      </w:pPr>
      <w:r>
        <w:rPr>
          <w:rFonts w:hint="eastAsia"/>
        </w:rPr>
        <w:t>8</w:t>
      </w:r>
      <w:r w:rsidR="0012145B">
        <w:rPr>
          <w:rFonts w:hint="eastAsia"/>
        </w:rPr>
        <w:t>.</w:t>
      </w:r>
      <w:r w:rsidR="0012145B">
        <w:rPr>
          <w:rFonts w:eastAsiaTheme="minorHAnsi" w:hint="eastAsia"/>
        </w:rPr>
        <w:t xml:space="preserve"> 참조 문헌</w:t>
      </w:r>
    </w:p>
    <w:p w14:paraId="1C0E21A1" w14:textId="6A7343F4" w:rsidR="0012145B" w:rsidRPr="0012145B" w:rsidRDefault="00000000" w:rsidP="0012145B">
      <w:pPr>
        <w:jc w:val="center"/>
      </w:pPr>
      <w:r>
        <w:pict w14:anchorId="33E81B7C">
          <v:rect id="_x0000_i1025" style="width:0;height:1.5pt" o:hralign="center" o:hrstd="t" o:hr="t" fillcolor="#a0a0a0" stroked="f"/>
        </w:pict>
      </w:r>
    </w:p>
    <w:p w14:paraId="652CE15F" w14:textId="46E9CA4A" w:rsidR="0012145B" w:rsidRPr="00BF38EB" w:rsidRDefault="00BF38EB" w:rsidP="00BF38EB">
      <w:pPr>
        <w:rPr>
          <w:b/>
          <w:bCs/>
          <w:sz w:val="32"/>
          <w:szCs w:val="36"/>
        </w:rPr>
      </w:pPr>
      <w:r>
        <w:rPr>
          <w:rFonts w:hint="eastAsia"/>
          <w:b/>
          <w:bCs/>
          <w:sz w:val="32"/>
          <w:szCs w:val="36"/>
        </w:rPr>
        <w:t>1.</w:t>
      </w:r>
      <w:r w:rsidR="0012145B" w:rsidRPr="00BF38EB">
        <w:rPr>
          <w:rFonts w:hint="eastAsia"/>
          <w:b/>
          <w:bCs/>
          <w:sz w:val="32"/>
          <w:szCs w:val="36"/>
        </w:rPr>
        <w:t xml:space="preserve">서론 </w:t>
      </w:r>
    </w:p>
    <w:p w14:paraId="2BD15C2B" w14:textId="71FB43BC" w:rsidR="0012145B" w:rsidRPr="00BF38EB" w:rsidRDefault="00BF38EB" w:rsidP="00ED5F6C">
      <w:pPr>
        <w:rPr>
          <w:b/>
          <w:bCs/>
          <w:sz w:val="26"/>
          <w:szCs w:val="26"/>
        </w:rPr>
      </w:pPr>
      <w:r>
        <w:rPr>
          <w:rFonts w:hint="eastAsia"/>
          <w:b/>
          <w:bCs/>
          <w:sz w:val="26"/>
          <w:szCs w:val="26"/>
        </w:rPr>
        <w:t>1.1</w:t>
      </w:r>
      <w:r w:rsidR="00ED5F6C">
        <w:rPr>
          <w:rFonts w:hint="eastAsia"/>
          <w:b/>
          <w:bCs/>
          <w:sz w:val="26"/>
          <w:szCs w:val="26"/>
        </w:rPr>
        <w:t xml:space="preserve"> </w:t>
      </w:r>
      <w:r w:rsidR="0012145B" w:rsidRPr="00BF38EB">
        <w:rPr>
          <w:rFonts w:hint="eastAsia"/>
          <w:b/>
          <w:bCs/>
          <w:sz w:val="26"/>
          <w:szCs w:val="26"/>
        </w:rPr>
        <w:t>연구의 배경과 필요성</w:t>
      </w:r>
    </w:p>
    <w:p w14:paraId="0061A132" w14:textId="77777777" w:rsidR="0012145B" w:rsidRPr="00BF38EB" w:rsidRDefault="0012145B"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시상(thalamus)은 대뇌 피질과 뇌간 사이에 위치한 주요 신경 구조로서, 감각 정보의 중계 및 필터링을 담당하는 신경계의 중심 허브로 간주된다. 일반적으로 후각을 제외한 모든 감각 자극은 시상을 통과하여 대뇌 피질에 전달되며, 이 과정에서 시상은 감각 정보를 선택적으로 선별하고 통합하여, 인지적 자원 및 주의 집중에 있어 필수적인 조절 기능을 수행한다(Kandel et al., 2013).</w:t>
      </w:r>
    </w:p>
    <w:p w14:paraId="3C719DC8" w14:textId="77777777" w:rsidR="0012145B" w:rsidRPr="00BF38EB" w:rsidRDefault="0012145B"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특히 시상의 **</w:t>
      </w:r>
      <w:proofErr w:type="spellStart"/>
      <w:r w:rsidRPr="00BF38EB">
        <w:rPr>
          <w:rFonts w:eastAsiaTheme="minorHAnsi" w:cs="굴림"/>
          <w:kern w:val="0"/>
          <w:sz w:val="24"/>
          <w14:ligatures w14:val="none"/>
        </w:rPr>
        <w:t>망상핵</w:t>
      </w:r>
      <w:proofErr w:type="spellEnd"/>
      <w:r w:rsidRPr="00BF38EB">
        <w:rPr>
          <w:rFonts w:eastAsiaTheme="minorHAnsi" w:cs="굴림"/>
          <w:kern w:val="0"/>
          <w:sz w:val="24"/>
          <w14:ligatures w14:val="none"/>
        </w:rPr>
        <w:t xml:space="preserve">(reticular nucleus)**은 주의 집중과 수면-각성 주기 조절에 관여하며, 감각 자극에 대한 </w:t>
      </w:r>
      <w:r w:rsidRPr="00BF38EB">
        <w:rPr>
          <w:rFonts w:eastAsiaTheme="minorHAnsi" w:cs="굴림"/>
          <w:b/>
          <w:bCs/>
          <w:kern w:val="0"/>
          <w:sz w:val="24"/>
          <w14:ligatures w14:val="none"/>
        </w:rPr>
        <w:t>선택적 억제(sensory gating)</w:t>
      </w:r>
      <w:r w:rsidRPr="00BF38EB">
        <w:rPr>
          <w:rFonts w:eastAsiaTheme="minorHAnsi" w:cs="굴림"/>
          <w:kern w:val="0"/>
          <w:sz w:val="24"/>
          <w14:ligatures w14:val="none"/>
        </w:rPr>
        <w:t xml:space="preserve"> 기능을 통해 불필요한 정보의 유입을 차단하고, 효율적인 자극 처리를 가능하게 한다. 이러한 기능은 외부 자극에 노출되었을 때 뇌가 특정 자극에 집중하거나, 반대로 수면 상태에서는 감각 입력을 차단하는 등의 방식으로 표현된다(Fair et al., 2009).</w:t>
      </w:r>
    </w:p>
    <w:p w14:paraId="6DBED859" w14:textId="3BF85431" w:rsidR="0012145B" w:rsidRPr="00BF38EB" w:rsidRDefault="0012145B"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lastRenderedPageBreak/>
        <w:t xml:space="preserve">한편, 최근 인공지능(AI) 분야에서는 인간의 신경계로부터 영감을 받은 모델링 방식이 활발히 연구되고 있다. 특히 딥러닝 및 신경망 기반의 정보처리 구조에 있어, 인간의 </w:t>
      </w:r>
      <w:r w:rsidRPr="00BF38EB">
        <w:rPr>
          <w:rFonts w:eastAsiaTheme="minorHAnsi" w:cs="굴림"/>
          <w:b/>
          <w:bCs/>
          <w:kern w:val="0"/>
          <w:sz w:val="24"/>
          <w14:ligatures w14:val="none"/>
        </w:rPr>
        <w:t>정보 선별 및 주의 메커니즘</w:t>
      </w:r>
      <w:r w:rsidRPr="00BF38EB">
        <w:rPr>
          <w:rFonts w:eastAsiaTheme="minorHAnsi" w:cs="굴림"/>
          <w:kern w:val="0"/>
          <w:sz w:val="24"/>
          <w14:ligatures w14:val="none"/>
        </w:rPr>
        <w:t>을 모사함으로써 정보의 효율적 처리, 노이즈 제거, 자율적 판단 기반의 학습 성능 향상 등을 기대할 수 있다. 하지만 기존의 인공지능 모델은 시상의 복합적이고 맥락 기반의 필터링 구조를 충분히 반영하지 못하고 있으며, 단순한 주의(attention) 모듈로 제한되는 경향이 있다.</w:t>
      </w:r>
      <w:r w:rsidR="00B23326" w:rsidRPr="00BF38EB">
        <w:rPr>
          <w:rFonts w:eastAsiaTheme="minorHAnsi" w:cs="굴림" w:hint="eastAsia"/>
          <w:noProof/>
          <w:kern w:val="0"/>
          <w:sz w:val="24"/>
        </w:rPr>
        <w:t xml:space="preserve"> </w:t>
      </w:r>
    </w:p>
    <w:p w14:paraId="451E5570" w14:textId="0AD29504" w:rsidR="0012145B" w:rsidRPr="00BF38EB" w:rsidRDefault="0012145B"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 xml:space="preserve">이에 본 연구는 </w:t>
      </w:r>
      <w:r w:rsidRPr="00BF38EB">
        <w:rPr>
          <w:rFonts w:eastAsiaTheme="minorHAnsi" w:cs="굴림"/>
          <w:b/>
          <w:bCs/>
          <w:kern w:val="0"/>
          <w:sz w:val="24"/>
          <w14:ligatures w14:val="none"/>
        </w:rPr>
        <w:t>시상의 정보 필터링 기능을 신경망 구조로 설계</w:t>
      </w:r>
      <w:r w:rsidRPr="00BF38EB">
        <w:rPr>
          <w:rFonts w:eastAsiaTheme="minorHAnsi" w:cs="굴림"/>
          <w:kern w:val="0"/>
          <w:sz w:val="24"/>
          <w14:ligatures w14:val="none"/>
        </w:rPr>
        <w:t xml:space="preserve">하고, 이를 인공지능 모델에 적용함으로써 생물학적 메커니즘의 재현 가능성과 그 효과를 실증적으로 분석하고자 한다. 이는 단순히 </w:t>
      </w:r>
      <w:proofErr w:type="spellStart"/>
      <w:r w:rsidRPr="00BF38EB">
        <w:rPr>
          <w:rFonts w:eastAsiaTheme="minorHAnsi" w:cs="굴림"/>
          <w:kern w:val="0"/>
          <w:sz w:val="24"/>
          <w14:ligatures w14:val="none"/>
        </w:rPr>
        <w:t>뇌기반</w:t>
      </w:r>
      <w:proofErr w:type="spellEnd"/>
      <w:r w:rsidRPr="00BF38EB">
        <w:rPr>
          <w:rFonts w:eastAsiaTheme="minorHAnsi" w:cs="굴림"/>
          <w:kern w:val="0"/>
          <w:sz w:val="24"/>
          <w14:ligatures w14:val="none"/>
        </w:rPr>
        <w:t xml:space="preserve"> 이론의 기술적 적용을 넘어서, </w:t>
      </w:r>
      <w:r w:rsidRPr="00BF38EB">
        <w:rPr>
          <w:rFonts w:eastAsiaTheme="minorHAnsi" w:cs="굴림"/>
          <w:b/>
          <w:bCs/>
          <w:kern w:val="0"/>
          <w:sz w:val="24"/>
          <w14:ligatures w14:val="none"/>
        </w:rPr>
        <w:t>신경과학과 인공지능의 융합적 연구</w:t>
      </w:r>
      <w:r w:rsidRPr="00BF38EB">
        <w:rPr>
          <w:rFonts w:eastAsiaTheme="minorHAnsi" w:cs="굴림"/>
          <w:kern w:val="0"/>
          <w:sz w:val="24"/>
          <w14:ligatures w14:val="none"/>
        </w:rPr>
        <w:t xml:space="preserve"> 가능성을 제시하고, 향후 인지과학 기반 AI 설계의 방향성에 기여할 수 있을 것으로 기대된다.</w:t>
      </w:r>
    </w:p>
    <w:p w14:paraId="0D627595" w14:textId="77777777" w:rsidR="00B23326" w:rsidRPr="00B23326" w:rsidRDefault="00B23326" w:rsidP="00B23326">
      <w:pPr>
        <w:pStyle w:val="a6"/>
        <w:widowControl/>
        <w:wordWrap/>
        <w:autoSpaceDE/>
        <w:autoSpaceDN/>
        <w:spacing w:before="100" w:beforeAutospacing="1" w:after="100" w:afterAutospacing="1"/>
        <w:ind w:left="800"/>
        <w:rPr>
          <w:rFonts w:eastAsiaTheme="minorHAnsi" w:cs="굴림"/>
          <w:kern w:val="0"/>
          <w:sz w:val="24"/>
          <w14:ligatures w14:val="none"/>
        </w:rPr>
      </w:pPr>
    </w:p>
    <w:p w14:paraId="1E22B9D1" w14:textId="6089574D" w:rsidR="00447283" w:rsidRPr="00BF38EB" w:rsidRDefault="00447283" w:rsidP="00BF38EB">
      <w:pPr>
        <w:pStyle w:val="a6"/>
        <w:numPr>
          <w:ilvl w:val="1"/>
          <w:numId w:val="29"/>
        </w:numPr>
        <w:rPr>
          <w:b/>
          <w:bCs/>
          <w:sz w:val="26"/>
          <w:szCs w:val="26"/>
        </w:rPr>
      </w:pPr>
      <w:r w:rsidRPr="00BF38EB">
        <w:rPr>
          <w:b/>
          <w:bCs/>
          <w:sz w:val="26"/>
          <w:szCs w:val="26"/>
        </w:rPr>
        <w:t>시상의 정보 필터링 기능 개요</w:t>
      </w:r>
    </w:p>
    <w:p w14:paraId="422329BC" w14:textId="77777777" w:rsidR="00B23326" w:rsidRPr="00BF38EB" w:rsidRDefault="00B23326"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 xml:space="preserve">시상(thalamus)은 단순한 감각 중계소를 넘어, </w:t>
      </w:r>
      <w:r w:rsidRPr="00BF38EB">
        <w:rPr>
          <w:rFonts w:eastAsiaTheme="minorHAnsi" w:cs="굴림"/>
          <w:b/>
          <w:bCs/>
          <w:kern w:val="0"/>
          <w:sz w:val="24"/>
          <w14:ligatures w14:val="none"/>
        </w:rPr>
        <w:t>정보 필터링과 주의 조절의 핵심 메커니즘</w:t>
      </w:r>
      <w:r w:rsidRPr="00BF38EB">
        <w:rPr>
          <w:rFonts w:eastAsiaTheme="minorHAnsi" w:cs="굴림"/>
          <w:kern w:val="0"/>
          <w:sz w:val="24"/>
          <w14:ligatures w14:val="none"/>
        </w:rPr>
        <w:t xml:space="preserve">을 담당하는 신경 구조로 평가받는다. 시상은 외부 감각 자극을 선택적으로 처리하며, 그중 중요한 정보만을 대뇌 피질에 전달함으로써 </w:t>
      </w:r>
      <w:r w:rsidRPr="00BF38EB">
        <w:rPr>
          <w:rFonts w:eastAsiaTheme="minorHAnsi" w:cs="굴림"/>
          <w:b/>
          <w:bCs/>
          <w:kern w:val="0"/>
          <w:sz w:val="24"/>
          <w14:ligatures w14:val="none"/>
        </w:rPr>
        <w:t>주의 집중(selective attention)</w:t>
      </w:r>
      <w:r w:rsidRPr="00BF38EB">
        <w:rPr>
          <w:rFonts w:eastAsiaTheme="minorHAnsi" w:cs="굴림"/>
          <w:kern w:val="0"/>
          <w:sz w:val="24"/>
          <w14:ligatures w14:val="none"/>
        </w:rPr>
        <w:t xml:space="preserve">, </w:t>
      </w:r>
      <w:r w:rsidRPr="00BF38EB">
        <w:rPr>
          <w:rFonts w:eastAsiaTheme="minorHAnsi" w:cs="굴림"/>
          <w:b/>
          <w:bCs/>
          <w:kern w:val="0"/>
          <w:sz w:val="24"/>
          <w14:ligatures w14:val="none"/>
        </w:rPr>
        <w:t xml:space="preserve">감각 </w:t>
      </w:r>
      <w:proofErr w:type="spellStart"/>
      <w:r w:rsidRPr="00BF38EB">
        <w:rPr>
          <w:rFonts w:eastAsiaTheme="minorHAnsi" w:cs="굴림"/>
          <w:b/>
          <w:bCs/>
          <w:kern w:val="0"/>
          <w:sz w:val="24"/>
          <w14:ligatures w14:val="none"/>
        </w:rPr>
        <w:t>게이팅</w:t>
      </w:r>
      <w:proofErr w:type="spellEnd"/>
      <w:r w:rsidRPr="00BF38EB">
        <w:rPr>
          <w:rFonts w:eastAsiaTheme="minorHAnsi" w:cs="굴림"/>
          <w:b/>
          <w:bCs/>
          <w:kern w:val="0"/>
          <w:sz w:val="24"/>
          <w14:ligatures w14:val="none"/>
        </w:rPr>
        <w:t>(sensory gating)</w:t>
      </w:r>
      <w:r w:rsidRPr="00BF38EB">
        <w:rPr>
          <w:rFonts w:eastAsiaTheme="minorHAnsi" w:cs="굴림"/>
          <w:kern w:val="0"/>
          <w:sz w:val="24"/>
          <w14:ligatures w14:val="none"/>
        </w:rPr>
        <w:t xml:space="preserve">, </w:t>
      </w:r>
      <w:r w:rsidRPr="00BF38EB">
        <w:rPr>
          <w:rFonts w:eastAsiaTheme="minorHAnsi" w:cs="굴림"/>
          <w:b/>
          <w:bCs/>
          <w:kern w:val="0"/>
          <w:sz w:val="24"/>
          <w14:ligatures w14:val="none"/>
        </w:rPr>
        <w:t>인지 효율성</w:t>
      </w:r>
      <w:r w:rsidRPr="00BF38EB">
        <w:rPr>
          <w:rFonts w:eastAsiaTheme="minorHAnsi" w:cs="굴림"/>
          <w:kern w:val="0"/>
          <w:sz w:val="24"/>
          <w14:ligatures w14:val="none"/>
        </w:rPr>
        <w:t>에 기여한다(McCormick &amp; Bal, 1994).</w:t>
      </w:r>
    </w:p>
    <w:p w14:paraId="5A04EAFC" w14:textId="551EEF26" w:rsidR="00B23326" w:rsidRPr="00BF38EB" w:rsidRDefault="00B23326"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 xml:space="preserve">시상의 핵들은 특정 감각 경로와 연결되어 있으며, 각기 다른 필터링 기능을 수행한다. 예를 들어, 시각 경로와 연결된 </w:t>
      </w:r>
      <w:proofErr w:type="spellStart"/>
      <w:r w:rsidRPr="00BF38EB">
        <w:rPr>
          <w:rFonts w:eastAsiaTheme="minorHAnsi" w:cs="굴림"/>
          <w:kern w:val="0"/>
          <w:sz w:val="24"/>
          <w14:ligatures w14:val="none"/>
        </w:rPr>
        <w:t>외측슬상체</w:t>
      </w:r>
      <w:proofErr w:type="spellEnd"/>
      <w:r w:rsidRPr="00BF38EB">
        <w:rPr>
          <w:rFonts w:eastAsiaTheme="minorHAnsi" w:cs="굴림"/>
          <w:kern w:val="0"/>
          <w:sz w:val="24"/>
          <w14:ligatures w14:val="none"/>
        </w:rPr>
        <w:t xml:space="preserve">(lateral geniculate nucleus, LGN)**는 시각 자극을 처리하고, 청각 경로의 </w:t>
      </w:r>
      <w:proofErr w:type="spellStart"/>
      <w:r w:rsidRPr="00BF38EB">
        <w:rPr>
          <w:rFonts w:eastAsiaTheme="minorHAnsi" w:cs="굴림"/>
          <w:kern w:val="0"/>
          <w:sz w:val="24"/>
          <w14:ligatures w14:val="none"/>
        </w:rPr>
        <w:t>내측슬상체</w:t>
      </w:r>
      <w:proofErr w:type="spellEnd"/>
      <w:r w:rsidRPr="00BF38EB">
        <w:rPr>
          <w:rFonts w:eastAsiaTheme="minorHAnsi" w:cs="굴림"/>
          <w:kern w:val="0"/>
          <w:sz w:val="24"/>
          <w14:ligatures w14:val="none"/>
        </w:rPr>
        <w:t xml:space="preserve">(medial geniculate nucleus, MGN)는 청각 자극을 선택적으로 전달한다. 이러한 핵들은 감각 정보를 단순 전달하는 것이 아니라, </w:t>
      </w:r>
      <w:r w:rsidRPr="00BF38EB">
        <w:rPr>
          <w:rFonts w:eastAsiaTheme="minorHAnsi" w:cs="굴림"/>
          <w:b/>
          <w:bCs/>
          <w:kern w:val="0"/>
          <w:sz w:val="24"/>
          <w14:ligatures w14:val="none"/>
        </w:rPr>
        <w:t>우선순위에 따라 정보를 억제하거나 강화</w:t>
      </w:r>
      <w:r w:rsidRPr="00BF38EB">
        <w:rPr>
          <w:rFonts w:eastAsiaTheme="minorHAnsi" w:cs="굴림"/>
          <w:kern w:val="0"/>
          <w:sz w:val="24"/>
          <w14:ligatures w14:val="none"/>
        </w:rPr>
        <w:t>하는 역할을 통해 뇌 전체의 자극 반응을 조절한다.</w:t>
      </w:r>
    </w:p>
    <w:p w14:paraId="09B7AFA6" w14:textId="302C00E0" w:rsidR="00B23326" w:rsidRPr="00BF38EB" w:rsidRDefault="00B23326"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 xml:space="preserve">또한 시상의 </w:t>
      </w:r>
      <w:proofErr w:type="spellStart"/>
      <w:r w:rsidRPr="00BF38EB">
        <w:rPr>
          <w:rFonts w:eastAsiaTheme="minorHAnsi" w:cs="굴림"/>
          <w:kern w:val="0"/>
          <w:sz w:val="24"/>
          <w14:ligatures w14:val="none"/>
        </w:rPr>
        <w:t>망상핵</w:t>
      </w:r>
      <w:proofErr w:type="spellEnd"/>
      <w:r w:rsidRPr="00BF38EB">
        <w:rPr>
          <w:rFonts w:eastAsiaTheme="minorHAnsi" w:cs="굴림"/>
          <w:kern w:val="0"/>
          <w:sz w:val="24"/>
          <w14:ligatures w14:val="none"/>
        </w:rPr>
        <w:t xml:space="preserve">(reticular nucleus, TRN)은 다른 시상 핵의 활동을 억제하거나 조절함으로써, </w:t>
      </w:r>
      <w:r w:rsidRPr="00BF38EB">
        <w:rPr>
          <w:rFonts w:eastAsiaTheme="minorHAnsi" w:cs="굴림"/>
          <w:b/>
          <w:bCs/>
          <w:kern w:val="0"/>
          <w:sz w:val="24"/>
          <w14:ligatures w14:val="none"/>
        </w:rPr>
        <w:t xml:space="preserve">전체 시상-피질 회로의 </w:t>
      </w:r>
      <w:proofErr w:type="spellStart"/>
      <w:r w:rsidRPr="00BF38EB">
        <w:rPr>
          <w:rFonts w:eastAsiaTheme="minorHAnsi" w:cs="굴림"/>
          <w:b/>
          <w:bCs/>
          <w:kern w:val="0"/>
          <w:sz w:val="24"/>
          <w14:ligatures w14:val="none"/>
        </w:rPr>
        <w:t>게이팅</w:t>
      </w:r>
      <w:proofErr w:type="spellEnd"/>
      <w:r w:rsidRPr="00BF38EB">
        <w:rPr>
          <w:rFonts w:eastAsiaTheme="minorHAnsi" w:cs="굴림"/>
          <w:b/>
          <w:bCs/>
          <w:kern w:val="0"/>
          <w:sz w:val="24"/>
          <w14:ligatures w14:val="none"/>
        </w:rPr>
        <w:t>(gating) 조절자</w:t>
      </w:r>
      <w:r w:rsidRPr="00BF38EB">
        <w:rPr>
          <w:rFonts w:eastAsiaTheme="minorHAnsi" w:cs="굴림"/>
          <w:kern w:val="0"/>
          <w:sz w:val="24"/>
          <w14:ligatures w14:val="none"/>
        </w:rPr>
        <w:t>로 기능한다(</w:t>
      </w:r>
      <w:proofErr w:type="spellStart"/>
      <w:r w:rsidRPr="00BF38EB">
        <w:rPr>
          <w:rFonts w:eastAsiaTheme="minorHAnsi" w:cs="굴림"/>
          <w:kern w:val="0"/>
          <w:sz w:val="24"/>
          <w14:ligatures w14:val="none"/>
        </w:rPr>
        <w:t>Pinakiewicz</w:t>
      </w:r>
      <w:proofErr w:type="spellEnd"/>
      <w:r w:rsidRPr="00BF38EB">
        <w:rPr>
          <w:rFonts w:eastAsiaTheme="minorHAnsi" w:cs="굴림"/>
          <w:kern w:val="0"/>
          <w:sz w:val="24"/>
          <w14:ligatures w14:val="none"/>
        </w:rPr>
        <w:t xml:space="preserve"> et al., 2020). 이 과정은 외부 자극에 반응할지 여부를 결정하며, 수면과 각성 상태 전환, 불필요한 감각 차단 등 다양한 인지적 반응에 관여한다.</w:t>
      </w:r>
    </w:p>
    <w:p w14:paraId="66DA2E92" w14:textId="77777777" w:rsidR="00B23326" w:rsidRPr="00BF38EB" w:rsidRDefault="00B23326"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lastRenderedPageBreak/>
        <w:t xml:space="preserve">이러한 시상의 정보 필터링 기능은, 생물학적 뇌 시스템이 정보 과부하 없이 효율적으로 작동할 수 있도록 돕는 핵심 요소다. 하지만 현재 인공지능 시스템에서는 이러한 </w:t>
      </w:r>
      <w:r w:rsidRPr="00BF38EB">
        <w:rPr>
          <w:rFonts w:eastAsiaTheme="minorHAnsi" w:cs="굴림"/>
          <w:b/>
          <w:bCs/>
          <w:kern w:val="0"/>
          <w:sz w:val="24"/>
          <w14:ligatures w14:val="none"/>
        </w:rPr>
        <w:t>능동적 정보 억제 및 선택적 처리 메커니즘</w:t>
      </w:r>
      <w:r w:rsidRPr="00BF38EB">
        <w:rPr>
          <w:rFonts w:eastAsiaTheme="minorHAnsi" w:cs="굴림"/>
          <w:kern w:val="0"/>
          <w:sz w:val="24"/>
          <w14:ligatures w14:val="none"/>
        </w:rPr>
        <w:t xml:space="preserve">이 충분히 구현되지 못하고 있으며, 이는 정보 과적, </w:t>
      </w:r>
      <w:proofErr w:type="spellStart"/>
      <w:r w:rsidRPr="00BF38EB">
        <w:rPr>
          <w:rFonts w:eastAsiaTheme="minorHAnsi" w:cs="굴림"/>
          <w:kern w:val="0"/>
          <w:sz w:val="24"/>
          <w14:ligatures w14:val="none"/>
        </w:rPr>
        <w:t>과적합</w:t>
      </w:r>
      <w:proofErr w:type="spellEnd"/>
      <w:r w:rsidRPr="00BF38EB">
        <w:rPr>
          <w:rFonts w:eastAsiaTheme="minorHAnsi" w:cs="굴림"/>
          <w:kern w:val="0"/>
          <w:sz w:val="24"/>
          <w14:ligatures w14:val="none"/>
        </w:rPr>
        <w:t>(overfitting), 연산 자원의 비효율적 사용 등을 초래할 수 있다.</w:t>
      </w:r>
    </w:p>
    <w:p w14:paraId="5B398AE0" w14:textId="77777777" w:rsidR="00B23326" w:rsidRPr="00BF38EB" w:rsidRDefault="00B23326" w:rsidP="00BF38EB">
      <w:pPr>
        <w:widowControl/>
        <w:wordWrap/>
        <w:autoSpaceDE/>
        <w:autoSpaceDN/>
        <w:spacing w:before="100" w:beforeAutospacing="1" w:after="100" w:afterAutospacing="1"/>
        <w:rPr>
          <w:rFonts w:eastAsiaTheme="minorHAnsi" w:cs="굴림"/>
          <w:kern w:val="0"/>
          <w:sz w:val="24"/>
          <w14:ligatures w14:val="none"/>
        </w:rPr>
      </w:pPr>
      <w:r w:rsidRPr="00BF38EB">
        <w:rPr>
          <w:rFonts w:eastAsiaTheme="minorHAnsi" w:cs="굴림"/>
          <w:kern w:val="0"/>
          <w:sz w:val="24"/>
          <w14:ligatures w14:val="none"/>
        </w:rPr>
        <w:t xml:space="preserve">따라서 본 연구에서는 이러한 시상의 기능적 메커니즘을 분석하고, 이를 신경망 모델 구조에 통합하는 방법을 탐색함으로써, 인공지능 모델의 </w:t>
      </w:r>
      <w:r w:rsidRPr="00BF38EB">
        <w:rPr>
          <w:rFonts w:eastAsiaTheme="minorHAnsi" w:cs="굴림"/>
          <w:b/>
          <w:bCs/>
          <w:kern w:val="0"/>
          <w:sz w:val="24"/>
          <w14:ligatures w14:val="none"/>
        </w:rPr>
        <w:t>선택적 정보 처리 능력</w:t>
      </w:r>
      <w:r w:rsidRPr="00BF38EB">
        <w:rPr>
          <w:rFonts w:eastAsiaTheme="minorHAnsi" w:cs="굴림"/>
          <w:kern w:val="0"/>
          <w:sz w:val="24"/>
          <w14:ligatures w14:val="none"/>
        </w:rPr>
        <w:t>을 개선하고자 한다.</w:t>
      </w:r>
    </w:p>
    <w:p w14:paraId="56C4E3EF" w14:textId="034DD086" w:rsidR="00C37263" w:rsidRPr="00C37263" w:rsidRDefault="00B23326" w:rsidP="00C37263">
      <w:pPr>
        <w:jc w:val="both"/>
        <w:rPr>
          <w:sz w:val="24"/>
          <w:szCs w:val="28"/>
        </w:rPr>
      </w:pPr>
      <w:r w:rsidRPr="00C37263">
        <w:rPr>
          <w:b/>
          <w:bCs/>
          <w:sz w:val="26"/>
          <w:szCs w:val="26"/>
        </w:rPr>
        <w:t>1.3 인공지능과 신경과학의 융합 가능성</w:t>
      </w:r>
      <w:r w:rsidR="00447283" w:rsidRPr="00C37263">
        <w:rPr>
          <w:b/>
          <w:bCs/>
          <w:sz w:val="26"/>
          <w:szCs w:val="26"/>
        </w:rPr>
        <w:br/>
      </w:r>
      <w:r w:rsidR="00C37263" w:rsidRPr="00C37263">
        <w:rPr>
          <w:sz w:val="24"/>
          <w:szCs w:val="28"/>
        </w:rPr>
        <w:t>최근 인공지능(Artificial Intelligence, AI)은 학습 알고리즘, 연산 성능, 데이터 양의 비약적 증가를 통해 다양한 분야에서 놀라운 성과를 보여주고 있다. 그러나 이러한 기술적 진보에도 불구하고, 현존하는 AI 모델은 여전히 선택적 정보 처리, 주의 조절, 자율적 판단 기반의 연산과 같은 고차원적 인지 기능 구현에는 한계를 보이고 있다</w:t>
      </w:r>
      <w:r w:rsidR="00EB11C3">
        <w:rPr>
          <w:rFonts w:hint="eastAsia"/>
          <w:sz w:val="24"/>
          <w:szCs w:val="28"/>
        </w:rPr>
        <w:t>(</w:t>
      </w:r>
      <w:r w:rsidR="00C37263" w:rsidRPr="00C37263">
        <w:rPr>
          <w:sz w:val="24"/>
          <w:szCs w:val="28"/>
        </w:rPr>
        <w:t>cite​turn0search17</w:t>
      </w:r>
      <w:r w:rsidR="00EB11C3">
        <w:rPr>
          <w:rFonts w:hint="eastAsia"/>
          <w:sz w:val="24"/>
          <w:szCs w:val="28"/>
        </w:rPr>
        <w:t>)</w:t>
      </w:r>
      <w:r w:rsidR="00C37263" w:rsidRPr="00C37263">
        <w:rPr>
          <w:sz w:val="24"/>
          <w:szCs w:val="28"/>
        </w:rPr>
        <w:t>.</w:t>
      </w:r>
    </w:p>
    <w:p w14:paraId="5A69276E" w14:textId="77777777" w:rsidR="00C37263" w:rsidRPr="00C37263" w:rsidRDefault="00C37263" w:rsidP="00C37263">
      <w:pPr>
        <w:jc w:val="both"/>
        <w:rPr>
          <w:sz w:val="24"/>
          <w:szCs w:val="28"/>
        </w:rPr>
      </w:pPr>
      <w:r w:rsidRPr="00C37263">
        <w:rPr>
          <w:sz w:val="24"/>
          <w:szCs w:val="28"/>
        </w:rPr>
        <w:t>이에 따라, 인간의 뇌가 지닌 고유의 정보 처리 방식—특히 감각 정보의 선택적 필터링과 통합, 주의 집중 메커니즘—을 모방하려는 시도가 활발히 이루어지고 있다. 이러한 시도는 **신경과학(neuroscience)**의 이론적 성과와 인공지능의 알고리즘 설계를 융합하여, 더 정교하고 생물학적으로 타당한 인공지능 시스템을 개발하고자 하는 방향성과 맞닿아 있다.</w:t>
      </w:r>
    </w:p>
    <w:p w14:paraId="0F1A9E7A" w14:textId="77777777" w:rsidR="00C37263" w:rsidRPr="00C37263" w:rsidRDefault="00C37263" w:rsidP="00C37263">
      <w:pPr>
        <w:jc w:val="both"/>
        <w:rPr>
          <w:sz w:val="24"/>
          <w:szCs w:val="28"/>
        </w:rPr>
      </w:pPr>
      <w:r w:rsidRPr="00C37263">
        <w:rPr>
          <w:sz w:val="24"/>
          <w:szCs w:val="28"/>
        </w:rPr>
        <w:t xml:space="preserve">시상(thalamus)은 이러한 융합적 접근의 출발점이 될 수 있는 핵심 뇌 영역 중 하나다. 시상은 감각 자극에 대해 단순히 정보를 전달하는 것이 아니라, 정보의 우선순위를 설정하고, 중요도에 따라 억제하거나 강화하는 기능을 수행한다. 이는 AI 모델이 직면한 불필요한 정보 처리로 인한 연산 자원의 낭비, </w:t>
      </w:r>
      <w:proofErr w:type="spellStart"/>
      <w:r w:rsidRPr="00C37263">
        <w:rPr>
          <w:sz w:val="24"/>
          <w:szCs w:val="28"/>
        </w:rPr>
        <w:t>과적합</w:t>
      </w:r>
      <w:proofErr w:type="spellEnd"/>
      <w:r w:rsidRPr="00C37263">
        <w:rPr>
          <w:sz w:val="24"/>
          <w:szCs w:val="28"/>
        </w:rPr>
        <w:t xml:space="preserve"> 문제, 노이즈 민감성 등의 한계를 극복할 수 있는 이론적 실마리를 제공한다.</w:t>
      </w:r>
    </w:p>
    <w:p w14:paraId="0B3E56EF" w14:textId="77777777" w:rsidR="00C37263" w:rsidRPr="00C37263" w:rsidRDefault="00C37263" w:rsidP="00C37263">
      <w:pPr>
        <w:jc w:val="both"/>
        <w:rPr>
          <w:sz w:val="24"/>
          <w:szCs w:val="28"/>
        </w:rPr>
      </w:pPr>
      <w:r w:rsidRPr="00C37263">
        <w:rPr>
          <w:sz w:val="24"/>
          <w:szCs w:val="28"/>
        </w:rPr>
        <w:t>특히 최근에는 Transformer 기반의 Self-Attention 메커니즘이 인간의 주의 조절과 유사하다는 평가를 받으며 주목받고 있다. 그러나 이 메커니즘은 정보 간의 단순한 연관성에 기반한 가중치 조정에 머무르고 있어, 시상의 **</w:t>
      </w:r>
      <w:proofErr w:type="spellStart"/>
      <w:r w:rsidRPr="00C37263">
        <w:rPr>
          <w:sz w:val="24"/>
          <w:szCs w:val="28"/>
        </w:rPr>
        <w:t>게이팅</w:t>
      </w:r>
      <w:proofErr w:type="spellEnd"/>
      <w:r w:rsidRPr="00C37263">
        <w:rPr>
          <w:sz w:val="24"/>
          <w:szCs w:val="28"/>
        </w:rPr>
        <w:t>(gating)**이나 전역적인 억제/활성화 조절 기능을 충분히 구현하지는 못하고 있다.</w:t>
      </w:r>
    </w:p>
    <w:p w14:paraId="7199D388" w14:textId="77777777" w:rsidR="00C37263" w:rsidRPr="00C37263" w:rsidRDefault="00C37263" w:rsidP="00C37263">
      <w:pPr>
        <w:jc w:val="both"/>
        <w:rPr>
          <w:sz w:val="24"/>
          <w:szCs w:val="28"/>
        </w:rPr>
      </w:pPr>
      <w:r w:rsidRPr="00C37263">
        <w:rPr>
          <w:sz w:val="24"/>
          <w:szCs w:val="28"/>
        </w:rPr>
        <w:t>따라서 본 연구는 시상의 정보 필터링 구조를 모사한 신경망 아키텍처 설계를 통해, 생물학적 뇌 기능의 핵심 요소를 인공지능에 통합하는 가능성을 제안한다. 이</w:t>
      </w:r>
      <w:r w:rsidRPr="00C37263">
        <w:rPr>
          <w:sz w:val="24"/>
          <w:szCs w:val="28"/>
        </w:rPr>
        <w:lastRenderedPageBreak/>
        <w:t>는 AI의 효율성과 인지 유사성을 향상시킬 뿐 아니라, 궁극적으로는 설명 가능한 인공지능(Explainable AI) 또는 **뇌 기반 지능(Brain-Inspired Intelligence)**의 구현으로 이어질 수 있다.</w:t>
      </w:r>
    </w:p>
    <w:p w14:paraId="40992114" w14:textId="42C14C82" w:rsidR="00C37263" w:rsidRPr="00DD7AB5" w:rsidRDefault="00DD7AB5" w:rsidP="00DD7AB5">
      <w:pPr>
        <w:rPr>
          <w:b/>
          <w:bCs/>
          <w:sz w:val="26"/>
          <w:szCs w:val="26"/>
        </w:rPr>
      </w:pPr>
      <w:r w:rsidRPr="00DD7AB5">
        <w:rPr>
          <w:rFonts w:hint="eastAsia"/>
          <w:b/>
          <w:bCs/>
          <w:sz w:val="26"/>
          <w:szCs w:val="26"/>
        </w:rPr>
        <w:t>1.4</w:t>
      </w:r>
      <w:r>
        <w:rPr>
          <w:rFonts w:hint="eastAsia"/>
          <w:b/>
          <w:bCs/>
          <w:sz w:val="26"/>
          <w:szCs w:val="26"/>
        </w:rPr>
        <w:t xml:space="preserve"> </w:t>
      </w:r>
      <w:r w:rsidR="00C37263" w:rsidRPr="00DD7AB5">
        <w:rPr>
          <w:b/>
          <w:bCs/>
          <w:sz w:val="26"/>
          <w:szCs w:val="26"/>
        </w:rPr>
        <w:t>연구 목적 및 주요 내용</w:t>
      </w:r>
    </w:p>
    <w:p w14:paraId="5885120A" w14:textId="77777777" w:rsidR="00C37263" w:rsidRPr="00C37263" w:rsidRDefault="00C37263" w:rsidP="00C37263">
      <w:pPr>
        <w:jc w:val="both"/>
        <w:rPr>
          <w:sz w:val="24"/>
          <w:szCs w:val="28"/>
        </w:rPr>
      </w:pPr>
      <w:r w:rsidRPr="00C37263">
        <w:rPr>
          <w:sz w:val="24"/>
          <w:szCs w:val="28"/>
        </w:rPr>
        <w:t xml:space="preserve">본 연구의 궁극적인 목적은 인간의 시상(thalamus)이 수행하는 </w:t>
      </w:r>
      <w:r w:rsidRPr="00C37263">
        <w:rPr>
          <w:b/>
          <w:bCs/>
          <w:sz w:val="24"/>
          <w:szCs w:val="28"/>
        </w:rPr>
        <w:t>감각 정보 필터링 및 선택적 주의 조절 기능</w:t>
      </w:r>
      <w:r w:rsidRPr="00C37263">
        <w:rPr>
          <w:sz w:val="24"/>
          <w:szCs w:val="28"/>
        </w:rPr>
        <w:t xml:space="preserve">을 인공지능 신경망 구조에 모사함으로써, </w:t>
      </w:r>
      <w:r w:rsidRPr="00C37263">
        <w:rPr>
          <w:b/>
          <w:bCs/>
          <w:sz w:val="24"/>
          <w:szCs w:val="28"/>
        </w:rPr>
        <w:t>보다 생물학적으로 타당하고 효율적인 정보 처리 모델을 제안하는 데 있다.</w:t>
      </w:r>
      <w:r w:rsidRPr="00C37263">
        <w:rPr>
          <w:sz w:val="24"/>
          <w:szCs w:val="28"/>
        </w:rPr>
        <w:t xml:space="preserve"> 시상은 생물학적 신경계 내에서, 수많은 감각 입력 중 중요한 자극을 선별하고, 불필요하거나 반복되는 정보는 억제하는 중추적 역할을 수행한다. 이러한 기능은 인간의 학습, 주의 집중, 인지 자원 배분 등에 있어 핵심적인 기전이며, 인공지능 모델의 정보 처리 효율성을 향상시킬 수 있는 영감을 제공한다.</w:t>
      </w:r>
    </w:p>
    <w:p w14:paraId="0411EE6A" w14:textId="77777777" w:rsidR="00C37263" w:rsidRPr="00C37263" w:rsidRDefault="00C37263" w:rsidP="00C37263">
      <w:pPr>
        <w:jc w:val="both"/>
        <w:rPr>
          <w:sz w:val="24"/>
          <w:szCs w:val="28"/>
        </w:rPr>
      </w:pPr>
      <w:r w:rsidRPr="00C37263">
        <w:rPr>
          <w:sz w:val="24"/>
          <w:szCs w:val="28"/>
        </w:rPr>
        <w:t>본 논문에서는 다음과 같은 연구 목표를 달성하고자 한다:</w:t>
      </w:r>
    </w:p>
    <w:p w14:paraId="3EF417BF" w14:textId="77777777" w:rsidR="00C37263" w:rsidRPr="00C37263" w:rsidRDefault="00C37263" w:rsidP="00C37263">
      <w:pPr>
        <w:numPr>
          <w:ilvl w:val="0"/>
          <w:numId w:val="2"/>
        </w:numPr>
        <w:jc w:val="both"/>
        <w:rPr>
          <w:sz w:val="24"/>
          <w:szCs w:val="28"/>
        </w:rPr>
      </w:pPr>
      <w:r w:rsidRPr="00C37263">
        <w:rPr>
          <w:b/>
          <w:bCs/>
          <w:sz w:val="24"/>
          <w:szCs w:val="28"/>
        </w:rPr>
        <w:t xml:space="preserve">시상의 감각 필터링 및 </w:t>
      </w:r>
      <w:proofErr w:type="spellStart"/>
      <w:r w:rsidRPr="00C37263">
        <w:rPr>
          <w:b/>
          <w:bCs/>
          <w:sz w:val="24"/>
          <w:szCs w:val="28"/>
        </w:rPr>
        <w:t>게이팅</w:t>
      </w:r>
      <w:proofErr w:type="spellEnd"/>
      <w:r w:rsidRPr="00C37263">
        <w:rPr>
          <w:b/>
          <w:bCs/>
          <w:sz w:val="24"/>
          <w:szCs w:val="28"/>
        </w:rPr>
        <w:t>(gating) 기능</w:t>
      </w:r>
      <w:r w:rsidRPr="00C37263">
        <w:rPr>
          <w:sz w:val="24"/>
          <w:szCs w:val="28"/>
        </w:rPr>
        <w:t xml:space="preserve">에 대한 신경과학적 이론을 정리하고, 인공지능 구조에 적용 가능한 형태로 </w:t>
      </w:r>
      <w:proofErr w:type="spellStart"/>
      <w:r w:rsidRPr="00C37263">
        <w:rPr>
          <w:sz w:val="24"/>
          <w:szCs w:val="28"/>
        </w:rPr>
        <w:t>추상화한다</w:t>
      </w:r>
      <w:proofErr w:type="spellEnd"/>
      <w:r w:rsidRPr="00C37263">
        <w:rPr>
          <w:sz w:val="24"/>
          <w:szCs w:val="28"/>
        </w:rPr>
        <w:t>.</w:t>
      </w:r>
    </w:p>
    <w:p w14:paraId="353FDFEA" w14:textId="193D3F91" w:rsidR="00C37263" w:rsidRPr="00C37263" w:rsidRDefault="00C37263" w:rsidP="00C37263">
      <w:pPr>
        <w:numPr>
          <w:ilvl w:val="0"/>
          <w:numId w:val="2"/>
        </w:numPr>
        <w:jc w:val="both"/>
        <w:rPr>
          <w:sz w:val="24"/>
          <w:szCs w:val="28"/>
        </w:rPr>
      </w:pPr>
      <w:r w:rsidRPr="00C37263">
        <w:rPr>
          <w:sz w:val="24"/>
          <w:szCs w:val="28"/>
        </w:rPr>
        <w:t>시상의 기능을 모사한</w:t>
      </w:r>
      <w:r w:rsidR="00D37874">
        <w:rPr>
          <w:rFonts w:hint="eastAsia"/>
          <w:sz w:val="24"/>
          <w:szCs w:val="28"/>
        </w:rPr>
        <w:t xml:space="preserve"> </w:t>
      </w:r>
      <w:r w:rsidRPr="00C37263">
        <w:rPr>
          <w:sz w:val="24"/>
          <w:szCs w:val="28"/>
        </w:rPr>
        <w:t>신경망 구조(Thalamus-Inspired Neural Network; TINN)를 설계하고, 기존 모델(예: CNN, Transformer 등)과 비교 가능한 형태로 구현한다.</w:t>
      </w:r>
    </w:p>
    <w:p w14:paraId="6E7DF291" w14:textId="77777777" w:rsidR="00C37263" w:rsidRPr="00C37263" w:rsidRDefault="00C37263" w:rsidP="00C37263">
      <w:pPr>
        <w:numPr>
          <w:ilvl w:val="0"/>
          <w:numId w:val="2"/>
        </w:numPr>
        <w:jc w:val="both"/>
        <w:rPr>
          <w:sz w:val="24"/>
          <w:szCs w:val="28"/>
        </w:rPr>
      </w:pPr>
      <w:r w:rsidRPr="00C37263">
        <w:rPr>
          <w:sz w:val="24"/>
          <w:szCs w:val="28"/>
        </w:rPr>
        <w:t xml:space="preserve">제안된 모델이 </w:t>
      </w:r>
      <w:r w:rsidRPr="00C37263">
        <w:rPr>
          <w:b/>
          <w:bCs/>
          <w:sz w:val="24"/>
          <w:szCs w:val="28"/>
        </w:rPr>
        <w:t>정보 처리 효율성</w:t>
      </w:r>
      <w:r w:rsidRPr="00C37263">
        <w:rPr>
          <w:sz w:val="24"/>
          <w:szCs w:val="28"/>
        </w:rPr>
        <w:t xml:space="preserve">, </w:t>
      </w:r>
      <w:r w:rsidRPr="00C37263">
        <w:rPr>
          <w:b/>
          <w:bCs/>
          <w:sz w:val="24"/>
          <w:szCs w:val="28"/>
        </w:rPr>
        <w:t>잡음에 대한 저항성</w:t>
      </w:r>
      <w:r w:rsidRPr="00C37263">
        <w:rPr>
          <w:sz w:val="24"/>
          <w:szCs w:val="28"/>
        </w:rPr>
        <w:t xml:space="preserve">, </w:t>
      </w:r>
      <w:r w:rsidRPr="00C37263">
        <w:rPr>
          <w:b/>
          <w:bCs/>
          <w:sz w:val="24"/>
          <w:szCs w:val="28"/>
        </w:rPr>
        <w:t>주의 기반 선택적 학습 능력</w:t>
      </w:r>
      <w:r w:rsidRPr="00C37263">
        <w:rPr>
          <w:sz w:val="24"/>
          <w:szCs w:val="28"/>
        </w:rPr>
        <w:t>에서 기존 모델 대비 어떤 성능 향상을 보이는지 실험을 통해 검증한다.</w:t>
      </w:r>
    </w:p>
    <w:p w14:paraId="70CF875B" w14:textId="77777777" w:rsidR="00C37263" w:rsidRPr="00C37263" w:rsidRDefault="00C37263" w:rsidP="00C37263">
      <w:pPr>
        <w:jc w:val="both"/>
        <w:rPr>
          <w:sz w:val="24"/>
          <w:szCs w:val="28"/>
        </w:rPr>
      </w:pPr>
      <w:r w:rsidRPr="00C37263">
        <w:rPr>
          <w:sz w:val="24"/>
          <w:szCs w:val="28"/>
        </w:rPr>
        <w:t>이를 위해 본 논문은 총 6장으로 구성되며, 각 장의 핵심 내용은 다음과 같다.</w:t>
      </w:r>
    </w:p>
    <w:p w14:paraId="64889070" w14:textId="77777777" w:rsidR="00C37263" w:rsidRPr="00C37263" w:rsidRDefault="00C37263" w:rsidP="00C37263">
      <w:pPr>
        <w:numPr>
          <w:ilvl w:val="0"/>
          <w:numId w:val="3"/>
        </w:numPr>
        <w:jc w:val="both"/>
        <w:rPr>
          <w:sz w:val="24"/>
          <w:szCs w:val="28"/>
        </w:rPr>
      </w:pPr>
      <w:r w:rsidRPr="00C37263">
        <w:rPr>
          <w:b/>
          <w:bCs/>
          <w:sz w:val="24"/>
          <w:szCs w:val="28"/>
        </w:rPr>
        <w:t>제2장</w:t>
      </w:r>
      <w:r w:rsidRPr="00C37263">
        <w:rPr>
          <w:sz w:val="24"/>
          <w:szCs w:val="28"/>
        </w:rPr>
        <w:t xml:space="preserve">에서는 시상의 구조와 기능, 정보 </w:t>
      </w:r>
      <w:proofErr w:type="spellStart"/>
      <w:r w:rsidRPr="00C37263">
        <w:rPr>
          <w:sz w:val="24"/>
          <w:szCs w:val="28"/>
        </w:rPr>
        <w:t>게이팅</w:t>
      </w:r>
      <w:proofErr w:type="spellEnd"/>
      <w:r w:rsidRPr="00C37263">
        <w:rPr>
          <w:sz w:val="24"/>
          <w:szCs w:val="28"/>
        </w:rPr>
        <w:t xml:space="preserve"> 메커니즘, 기존 AI 모델의 정보 처리 한계 등을 포함한 이론적 배경을 고찰한다.</w:t>
      </w:r>
    </w:p>
    <w:p w14:paraId="661A058E" w14:textId="77777777" w:rsidR="00C37263" w:rsidRPr="00C37263" w:rsidRDefault="00C37263" w:rsidP="00C37263">
      <w:pPr>
        <w:numPr>
          <w:ilvl w:val="0"/>
          <w:numId w:val="3"/>
        </w:numPr>
        <w:jc w:val="both"/>
        <w:rPr>
          <w:sz w:val="24"/>
          <w:szCs w:val="28"/>
        </w:rPr>
      </w:pPr>
      <w:r w:rsidRPr="00C37263">
        <w:rPr>
          <w:b/>
          <w:bCs/>
          <w:sz w:val="24"/>
          <w:szCs w:val="28"/>
        </w:rPr>
        <w:t>제3장</w:t>
      </w:r>
      <w:r w:rsidRPr="00C37263">
        <w:rPr>
          <w:sz w:val="24"/>
          <w:szCs w:val="28"/>
        </w:rPr>
        <w:t>에서는 시상 기능을 추상화한 인공 신경망 설계 과정을 제시하고, 아키텍처의 구성 요소를 설명한다.</w:t>
      </w:r>
    </w:p>
    <w:p w14:paraId="0F5415DF" w14:textId="77777777" w:rsidR="00C37263" w:rsidRPr="00C37263" w:rsidRDefault="00C37263" w:rsidP="00C37263">
      <w:pPr>
        <w:numPr>
          <w:ilvl w:val="0"/>
          <w:numId w:val="3"/>
        </w:numPr>
        <w:jc w:val="both"/>
        <w:rPr>
          <w:sz w:val="24"/>
          <w:szCs w:val="28"/>
        </w:rPr>
      </w:pPr>
      <w:r w:rsidRPr="00C37263">
        <w:rPr>
          <w:b/>
          <w:bCs/>
          <w:sz w:val="24"/>
          <w:szCs w:val="28"/>
        </w:rPr>
        <w:t>제4장</w:t>
      </w:r>
      <w:r w:rsidRPr="00C37263">
        <w:rPr>
          <w:sz w:val="24"/>
          <w:szCs w:val="28"/>
        </w:rPr>
        <w:t>에서는 실험 설계, 구현 환경, 평가 지표를 소개하고, 기존 신경망과의 비교 실험 결과를 제시한다.</w:t>
      </w:r>
    </w:p>
    <w:p w14:paraId="27D7B41A" w14:textId="77777777" w:rsidR="00C37263" w:rsidRPr="00C37263" w:rsidRDefault="00C37263" w:rsidP="00C37263">
      <w:pPr>
        <w:numPr>
          <w:ilvl w:val="0"/>
          <w:numId w:val="3"/>
        </w:numPr>
        <w:jc w:val="both"/>
        <w:rPr>
          <w:sz w:val="24"/>
          <w:szCs w:val="28"/>
        </w:rPr>
      </w:pPr>
      <w:r w:rsidRPr="00C37263">
        <w:rPr>
          <w:b/>
          <w:bCs/>
          <w:sz w:val="24"/>
          <w:szCs w:val="28"/>
        </w:rPr>
        <w:t>제5장</w:t>
      </w:r>
      <w:r w:rsidRPr="00C37263">
        <w:rPr>
          <w:sz w:val="24"/>
          <w:szCs w:val="28"/>
        </w:rPr>
        <w:t>에서는 실험 결과에 대한 분석과 논의를 통해, 제안된 시상 기반 모</w:t>
      </w:r>
      <w:r w:rsidRPr="00C37263">
        <w:rPr>
          <w:sz w:val="24"/>
          <w:szCs w:val="28"/>
        </w:rPr>
        <w:lastRenderedPageBreak/>
        <w:t>델의 유효성 및 한계를 평가한다.</w:t>
      </w:r>
    </w:p>
    <w:p w14:paraId="192503BE" w14:textId="77777777" w:rsidR="00C37263" w:rsidRPr="00C37263" w:rsidRDefault="00C37263" w:rsidP="00C37263">
      <w:pPr>
        <w:numPr>
          <w:ilvl w:val="0"/>
          <w:numId w:val="3"/>
        </w:numPr>
        <w:jc w:val="both"/>
        <w:rPr>
          <w:sz w:val="24"/>
          <w:szCs w:val="28"/>
        </w:rPr>
      </w:pPr>
      <w:r w:rsidRPr="00C37263">
        <w:rPr>
          <w:b/>
          <w:bCs/>
          <w:sz w:val="24"/>
          <w:szCs w:val="28"/>
        </w:rPr>
        <w:t>제6장</w:t>
      </w:r>
      <w:r w:rsidRPr="00C37263">
        <w:rPr>
          <w:sz w:val="24"/>
          <w:szCs w:val="28"/>
        </w:rPr>
        <w:t>에서는 본 연구의 결론을 제시하고, 향후 연구 방향 및 인공지능과 신경과학 융합 연구의 확장 가능성을 제안한다.</w:t>
      </w:r>
    </w:p>
    <w:p w14:paraId="3C0D4FA3" w14:textId="77777777" w:rsidR="00C37263" w:rsidRPr="00C37263" w:rsidRDefault="00C37263" w:rsidP="00C37263">
      <w:pPr>
        <w:jc w:val="both"/>
        <w:rPr>
          <w:sz w:val="24"/>
          <w:szCs w:val="28"/>
        </w:rPr>
      </w:pPr>
      <w:r w:rsidRPr="00C37263">
        <w:rPr>
          <w:sz w:val="24"/>
          <w:szCs w:val="28"/>
        </w:rPr>
        <w:t xml:space="preserve">본 연구는 생물학적 신경계의 핵심 메커니즘을 인공지능 설계에 통합하고자 하는 시도이며, </w:t>
      </w:r>
      <w:r w:rsidRPr="00C37263">
        <w:rPr>
          <w:b/>
          <w:bCs/>
          <w:sz w:val="24"/>
          <w:szCs w:val="28"/>
        </w:rPr>
        <w:t>뇌 기반 지능(Brain-Inspired Intelligence)</w:t>
      </w:r>
      <w:r w:rsidRPr="00C37263">
        <w:rPr>
          <w:sz w:val="24"/>
          <w:szCs w:val="28"/>
        </w:rPr>
        <w:t xml:space="preserve"> 구현을 향한 새로운 모델 설계 전략을 제시하는 데 의의가 있다.</w:t>
      </w:r>
    </w:p>
    <w:p w14:paraId="21288EB3" w14:textId="77777777" w:rsidR="00DD7AB5" w:rsidRPr="0012145B" w:rsidRDefault="00DD7AB5" w:rsidP="00DD7AB5">
      <w:pPr>
        <w:rPr>
          <w:b/>
          <w:bCs/>
          <w:sz w:val="32"/>
          <w:szCs w:val="36"/>
        </w:rPr>
      </w:pPr>
      <w:r w:rsidRPr="0012145B">
        <w:rPr>
          <w:b/>
          <w:bCs/>
          <w:sz w:val="32"/>
          <w:szCs w:val="36"/>
        </w:rPr>
        <w:t>2. 이론적 배경</w:t>
      </w:r>
    </w:p>
    <w:p w14:paraId="30884AB8" w14:textId="227A656D" w:rsidR="005C0EA3" w:rsidRDefault="00DD7AB5" w:rsidP="00B23326">
      <w:pPr>
        <w:jc w:val="both"/>
        <w:rPr>
          <w:rFonts w:asciiTheme="majorHAnsi" w:eastAsiaTheme="majorHAnsi" w:hAnsiTheme="majorHAnsi"/>
          <w:sz w:val="24"/>
        </w:rPr>
      </w:pPr>
      <w:r w:rsidRPr="0012145B">
        <w:rPr>
          <w:rFonts w:asciiTheme="majorHAnsi" w:eastAsiaTheme="majorHAnsi" w:hAnsiTheme="majorHAnsi"/>
          <w:b/>
          <w:bCs/>
          <w:sz w:val="26"/>
          <w:szCs w:val="26"/>
        </w:rPr>
        <w:t>2.1 시상의 해부학적 구조와 핵별 기능</w:t>
      </w:r>
      <w:r w:rsidRPr="0012145B">
        <w:rPr>
          <w:rFonts w:asciiTheme="majorHAnsi" w:eastAsiaTheme="majorHAnsi" w:hAnsiTheme="majorHAnsi"/>
          <w:b/>
          <w:bCs/>
          <w:sz w:val="26"/>
          <w:szCs w:val="26"/>
        </w:rPr>
        <w:br/>
      </w:r>
      <w:r w:rsidR="00576D25" w:rsidRPr="00576D25">
        <w:rPr>
          <w:rFonts w:asciiTheme="majorHAnsi" w:eastAsiaTheme="majorHAnsi" w:hAnsiTheme="majorHAnsi"/>
          <w:sz w:val="24"/>
        </w:rPr>
        <w:t xml:space="preserve">시상(thalamus)은 제3뇌실을 중심으로 </w:t>
      </w:r>
      <w:proofErr w:type="gramStart"/>
      <w:r w:rsidR="00576D25" w:rsidRPr="00576D25">
        <w:rPr>
          <w:rFonts w:asciiTheme="majorHAnsi" w:eastAsiaTheme="majorHAnsi" w:hAnsiTheme="majorHAnsi"/>
          <w:sz w:val="24"/>
        </w:rPr>
        <w:t>좌우 한</w:t>
      </w:r>
      <w:proofErr w:type="gramEnd"/>
      <w:r w:rsidR="00576D25" w:rsidRPr="00576D25">
        <w:rPr>
          <w:rFonts w:asciiTheme="majorHAnsi" w:eastAsiaTheme="majorHAnsi" w:hAnsiTheme="majorHAnsi"/>
          <w:sz w:val="24"/>
        </w:rPr>
        <w:t xml:space="preserve"> 쌍으로 존재하는 회백질 덩어리로, 대뇌와 말초 감각계를 연결하는 중추 감각 중계소로 기능한다. 해부학적으로 시상은 약 50여 개의 핵(nucleus)들로 구성되어 있으며, 각 핵은 특정 감각 또는 운동 정보를 처리하고 해당 대뇌 피질 영역과의 상호작용을 통해 기능을 수행한다(Jones, 2007).</w:t>
      </w:r>
    </w:p>
    <w:p w14:paraId="35F84E33" w14:textId="2E0F35E2" w:rsidR="00576D25" w:rsidRDefault="00576D25" w:rsidP="00B23326">
      <w:pPr>
        <w:jc w:val="both"/>
        <w:rPr>
          <w:rFonts w:asciiTheme="majorHAnsi" w:eastAsiaTheme="majorHAnsi" w:hAnsiTheme="majorHAnsi"/>
          <w:sz w:val="24"/>
        </w:rPr>
      </w:pPr>
      <w:r w:rsidRPr="00576D25">
        <w:rPr>
          <w:rFonts w:asciiTheme="majorHAnsi" w:eastAsiaTheme="majorHAnsi" w:hAnsiTheme="majorHAnsi"/>
          <w:sz w:val="24"/>
        </w:rPr>
        <w:t>시상의 핵들은 기능에 따라 크게 다음과 같이 분류된다</w:t>
      </w:r>
    </w:p>
    <w:p w14:paraId="0BE14434" w14:textId="03D83C66" w:rsidR="00576D25" w:rsidRPr="00576D25" w:rsidRDefault="00576D25" w:rsidP="00576D25">
      <w:pPr>
        <w:pStyle w:val="a6"/>
        <w:numPr>
          <w:ilvl w:val="0"/>
          <w:numId w:val="6"/>
        </w:numPr>
        <w:jc w:val="both"/>
        <w:rPr>
          <w:rFonts w:asciiTheme="majorHAnsi" w:eastAsiaTheme="majorHAnsi" w:hAnsiTheme="majorHAnsi"/>
          <w:b/>
          <w:bCs/>
          <w:sz w:val="24"/>
        </w:rPr>
      </w:pPr>
      <w:r w:rsidRPr="00576D25">
        <w:rPr>
          <w:rFonts w:asciiTheme="majorHAnsi" w:eastAsiaTheme="majorHAnsi" w:hAnsiTheme="majorHAnsi"/>
          <w:b/>
          <w:bCs/>
          <w:sz w:val="24"/>
        </w:rPr>
        <w:t xml:space="preserve">특정 </w:t>
      </w:r>
      <w:proofErr w:type="spellStart"/>
      <w:r w:rsidRPr="00576D25">
        <w:rPr>
          <w:rFonts w:asciiTheme="majorHAnsi" w:eastAsiaTheme="majorHAnsi" w:hAnsiTheme="majorHAnsi"/>
          <w:b/>
          <w:bCs/>
          <w:sz w:val="24"/>
        </w:rPr>
        <w:t>투사핵</w:t>
      </w:r>
      <w:proofErr w:type="spellEnd"/>
      <w:r w:rsidRPr="00576D25">
        <w:rPr>
          <w:rFonts w:asciiTheme="majorHAnsi" w:eastAsiaTheme="majorHAnsi" w:hAnsiTheme="majorHAnsi"/>
          <w:b/>
          <w:bCs/>
          <w:sz w:val="24"/>
        </w:rPr>
        <w:t>(Specific relay nuclei)</w:t>
      </w:r>
    </w:p>
    <w:p w14:paraId="2BC6C74A" w14:textId="7F2B6EC8" w:rsidR="00576D25" w:rsidRPr="00576D25" w:rsidRDefault="00576D25" w:rsidP="00576D25">
      <w:pPr>
        <w:pStyle w:val="a6"/>
        <w:ind w:left="800"/>
        <w:jc w:val="both"/>
        <w:rPr>
          <w:rFonts w:asciiTheme="majorHAnsi" w:eastAsiaTheme="majorHAnsi" w:hAnsiTheme="majorHAnsi"/>
          <w:sz w:val="24"/>
        </w:rPr>
      </w:pPr>
      <w:r w:rsidRPr="00576D25">
        <w:rPr>
          <w:rFonts w:asciiTheme="majorHAnsi" w:eastAsiaTheme="majorHAnsi" w:hAnsiTheme="majorHAnsi"/>
          <w:sz w:val="24"/>
        </w:rPr>
        <w:t xml:space="preserve">이들은 주로 </w:t>
      </w:r>
      <w:r w:rsidRPr="00576D25">
        <w:rPr>
          <w:rFonts w:asciiTheme="majorHAnsi" w:eastAsiaTheme="majorHAnsi" w:hAnsiTheme="majorHAnsi"/>
          <w:b/>
          <w:bCs/>
          <w:sz w:val="24"/>
        </w:rPr>
        <w:t>감각 정보</w:t>
      </w:r>
      <w:r w:rsidRPr="00576D25">
        <w:rPr>
          <w:rFonts w:asciiTheme="majorHAnsi" w:eastAsiaTheme="majorHAnsi" w:hAnsiTheme="majorHAnsi"/>
          <w:sz w:val="24"/>
        </w:rPr>
        <w:t>를 대뇌 피질의 특정 영역으로 전달한다.</w:t>
      </w:r>
    </w:p>
    <w:tbl>
      <w:tblPr>
        <w:tblStyle w:val="12"/>
        <w:tblW w:w="0" w:type="auto"/>
        <w:tblLook w:val="04A0" w:firstRow="1" w:lastRow="0" w:firstColumn="1" w:lastColumn="0" w:noHBand="0" w:noVBand="1"/>
      </w:tblPr>
      <w:tblGrid>
        <w:gridCol w:w="3005"/>
        <w:gridCol w:w="3005"/>
        <w:gridCol w:w="3006"/>
      </w:tblGrid>
      <w:tr w:rsidR="00576D25" w14:paraId="79AB095F" w14:textId="77777777" w:rsidTr="00576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26A2C5F" w14:textId="7E88D96B" w:rsidR="00576D25" w:rsidRPr="00576D25" w:rsidRDefault="00576D25" w:rsidP="00576D25">
            <w:pPr>
              <w:ind w:left="720"/>
              <w:jc w:val="both"/>
              <w:rPr>
                <w:rFonts w:asciiTheme="majorHAnsi" w:eastAsiaTheme="majorHAnsi" w:hAnsiTheme="majorHAnsi"/>
                <w:sz w:val="24"/>
              </w:rPr>
            </w:pPr>
            <w:r w:rsidRPr="00576D25">
              <w:rPr>
                <w:rFonts w:asciiTheme="majorHAnsi" w:eastAsiaTheme="majorHAnsi" w:hAnsiTheme="majorHAnsi" w:hint="eastAsia"/>
                <w:sz w:val="24"/>
              </w:rPr>
              <w:t>a cell nucleus</w:t>
            </w:r>
          </w:p>
        </w:tc>
        <w:tc>
          <w:tcPr>
            <w:tcW w:w="3005" w:type="dxa"/>
          </w:tcPr>
          <w:p w14:paraId="7E350D07" w14:textId="7C75C3C9" w:rsidR="00576D25" w:rsidRDefault="00576D25" w:rsidP="00576D25">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k</w:t>
            </w:r>
            <w:r w:rsidRPr="00576D25">
              <w:rPr>
                <w:rFonts w:asciiTheme="majorHAnsi" w:eastAsiaTheme="majorHAnsi" w:hAnsiTheme="majorHAnsi"/>
                <w:sz w:val="24"/>
              </w:rPr>
              <w:t xml:space="preserve">ey </w:t>
            </w:r>
            <w:r>
              <w:rPr>
                <w:rFonts w:asciiTheme="majorHAnsi" w:eastAsiaTheme="majorHAnsi" w:hAnsiTheme="majorHAnsi" w:hint="eastAsia"/>
                <w:sz w:val="24"/>
              </w:rPr>
              <w:t>f</w:t>
            </w:r>
            <w:r w:rsidRPr="00576D25">
              <w:rPr>
                <w:rFonts w:asciiTheme="majorHAnsi" w:eastAsiaTheme="majorHAnsi" w:hAnsiTheme="majorHAnsi"/>
                <w:sz w:val="24"/>
              </w:rPr>
              <w:t>eatures</w:t>
            </w:r>
          </w:p>
        </w:tc>
        <w:tc>
          <w:tcPr>
            <w:tcW w:w="3006" w:type="dxa"/>
          </w:tcPr>
          <w:p w14:paraId="5441C18C" w14:textId="7137B6A1" w:rsidR="00576D25" w:rsidRDefault="00576D25" w:rsidP="00B23326">
            <w:pPr>
              <w:jc w:val="both"/>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24"/>
              </w:rPr>
            </w:pPr>
            <w:r w:rsidRPr="00576D25">
              <w:rPr>
                <w:rFonts w:asciiTheme="majorHAnsi" w:eastAsiaTheme="majorHAnsi" w:hAnsiTheme="majorHAnsi"/>
                <w:sz w:val="24"/>
              </w:rPr>
              <w:t>Connecting</w:t>
            </w:r>
            <w:r>
              <w:rPr>
                <w:rFonts w:asciiTheme="majorHAnsi" w:eastAsiaTheme="majorHAnsi" w:hAnsiTheme="majorHAnsi" w:hint="eastAsia"/>
                <w:sz w:val="24"/>
              </w:rPr>
              <w:t xml:space="preserve"> C </w:t>
            </w:r>
            <w:r w:rsidRPr="00576D25">
              <w:rPr>
                <w:rFonts w:asciiTheme="majorHAnsi" w:eastAsiaTheme="majorHAnsi" w:hAnsiTheme="majorHAnsi"/>
                <w:sz w:val="24"/>
              </w:rPr>
              <w:t>region</w:t>
            </w:r>
          </w:p>
        </w:tc>
      </w:tr>
      <w:tr w:rsidR="00576D25" w14:paraId="1F195339" w14:textId="77777777" w:rsidTr="0057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9388D5" w14:textId="58A3402C" w:rsidR="00576D25" w:rsidRDefault="00576D25" w:rsidP="00576D25">
            <w:pPr>
              <w:jc w:val="center"/>
              <w:rPr>
                <w:rFonts w:asciiTheme="majorHAnsi" w:eastAsiaTheme="majorHAnsi" w:hAnsiTheme="majorHAnsi"/>
                <w:sz w:val="24"/>
              </w:rPr>
            </w:pPr>
            <w:r>
              <w:rPr>
                <w:rFonts w:eastAsiaTheme="majorHAnsi" w:hint="eastAsia"/>
                <w:sz w:val="24"/>
              </w:rPr>
              <w:t>LGN</w:t>
            </w:r>
          </w:p>
        </w:tc>
        <w:tc>
          <w:tcPr>
            <w:tcW w:w="3005" w:type="dxa"/>
          </w:tcPr>
          <w:p w14:paraId="03F52F05" w14:textId="3358FEF7"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시각정보처리</w:t>
            </w:r>
          </w:p>
        </w:tc>
        <w:tc>
          <w:tcPr>
            <w:tcW w:w="3006" w:type="dxa"/>
          </w:tcPr>
          <w:p w14:paraId="70198BE9" w14:textId="462E4312"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V1</w:t>
            </w:r>
          </w:p>
        </w:tc>
      </w:tr>
      <w:tr w:rsidR="00576D25" w14:paraId="6ED8469F" w14:textId="77777777" w:rsidTr="00576D25">
        <w:tc>
          <w:tcPr>
            <w:cnfStyle w:val="001000000000" w:firstRow="0" w:lastRow="0" w:firstColumn="1" w:lastColumn="0" w:oddVBand="0" w:evenVBand="0" w:oddHBand="0" w:evenHBand="0" w:firstRowFirstColumn="0" w:firstRowLastColumn="0" w:lastRowFirstColumn="0" w:lastRowLastColumn="0"/>
            <w:tcW w:w="3005" w:type="dxa"/>
          </w:tcPr>
          <w:p w14:paraId="299A62A3" w14:textId="1E6C7119" w:rsidR="00576D25" w:rsidRDefault="00576D25" w:rsidP="00576D25">
            <w:pPr>
              <w:jc w:val="center"/>
              <w:rPr>
                <w:rFonts w:asciiTheme="majorHAnsi" w:eastAsiaTheme="majorHAnsi" w:hAnsiTheme="majorHAnsi"/>
                <w:sz w:val="24"/>
              </w:rPr>
            </w:pPr>
            <w:r>
              <w:rPr>
                <w:rFonts w:eastAsiaTheme="majorHAnsi" w:hint="eastAsia"/>
                <w:sz w:val="24"/>
              </w:rPr>
              <w:t>MGN</w:t>
            </w:r>
          </w:p>
        </w:tc>
        <w:tc>
          <w:tcPr>
            <w:tcW w:w="3005" w:type="dxa"/>
          </w:tcPr>
          <w:p w14:paraId="22C6D225" w14:textId="051244A6" w:rsidR="00576D25" w:rsidRDefault="00576D25" w:rsidP="00576D2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청각정보처리</w:t>
            </w:r>
          </w:p>
        </w:tc>
        <w:tc>
          <w:tcPr>
            <w:tcW w:w="3006" w:type="dxa"/>
          </w:tcPr>
          <w:p w14:paraId="4078A17E" w14:textId="040A5C0F" w:rsidR="00576D25" w:rsidRDefault="00576D25" w:rsidP="00576D2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A1</w:t>
            </w:r>
          </w:p>
        </w:tc>
      </w:tr>
      <w:tr w:rsidR="00576D25" w14:paraId="7D884DA2" w14:textId="77777777" w:rsidTr="0057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A1A3885" w14:textId="06D3F49B" w:rsidR="00576D25" w:rsidRDefault="00576D25" w:rsidP="00576D25">
            <w:pPr>
              <w:jc w:val="center"/>
              <w:rPr>
                <w:rFonts w:asciiTheme="majorHAnsi" w:eastAsiaTheme="majorHAnsi" w:hAnsiTheme="majorHAnsi"/>
                <w:sz w:val="24"/>
              </w:rPr>
            </w:pPr>
            <w:r>
              <w:rPr>
                <w:rFonts w:eastAsiaTheme="majorHAnsi" w:hint="eastAsia"/>
                <w:sz w:val="24"/>
              </w:rPr>
              <w:t>VPM</w:t>
            </w:r>
          </w:p>
        </w:tc>
        <w:tc>
          <w:tcPr>
            <w:tcW w:w="3005" w:type="dxa"/>
          </w:tcPr>
          <w:p w14:paraId="5AF742C5" w14:textId="476B2145"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얼굴의 감각 정보 처리</w:t>
            </w:r>
          </w:p>
        </w:tc>
        <w:tc>
          <w:tcPr>
            <w:tcW w:w="3006" w:type="dxa"/>
          </w:tcPr>
          <w:p w14:paraId="5AC97487" w14:textId="60587733"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S1</w:t>
            </w:r>
          </w:p>
        </w:tc>
      </w:tr>
      <w:tr w:rsidR="00576D25" w14:paraId="4300002E" w14:textId="77777777" w:rsidTr="00576D25">
        <w:tc>
          <w:tcPr>
            <w:cnfStyle w:val="001000000000" w:firstRow="0" w:lastRow="0" w:firstColumn="1" w:lastColumn="0" w:oddVBand="0" w:evenVBand="0" w:oddHBand="0" w:evenHBand="0" w:firstRowFirstColumn="0" w:firstRowLastColumn="0" w:lastRowFirstColumn="0" w:lastRowLastColumn="0"/>
            <w:tcW w:w="3005" w:type="dxa"/>
          </w:tcPr>
          <w:p w14:paraId="711743F3" w14:textId="08D114DB" w:rsidR="00576D25" w:rsidRDefault="00576D25" w:rsidP="00576D25">
            <w:pPr>
              <w:jc w:val="center"/>
              <w:rPr>
                <w:rFonts w:asciiTheme="majorHAnsi" w:eastAsiaTheme="majorHAnsi" w:hAnsiTheme="majorHAnsi"/>
                <w:sz w:val="24"/>
              </w:rPr>
            </w:pPr>
            <w:r>
              <w:rPr>
                <w:rFonts w:eastAsiaTheme="majorHAnsi" w:hint="eastAsia"/>
                <w:sz w:val="24"/>
              </w:rPr>
              <w:t>VPL</w:t>
            </w:r>
          </w:p>
        </w:tc>
        <w:tc>
          <w:tcPr>
            <w:tcW w:w="3005" w:type="dxa"/>
          </w:tcPr>
          <w:p w14:paraId="2496A41C" w14:textId="6DD8179B" w:rsidR="00576D25" w:rsidRDefault="00576D25" w:rsidP="00576D2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신체의 감각 정보 처리</w:t>
            </w:r>
          </w:p>
        </w:tc>
        <w:tc>
          <w:tcPr>
            <w:tcW w:w="3006" w:type="dxa"/>
          </w:tcPr>
          <w:p w14:paraId="42229020" w14:textId="1F6427E1" w:rsidR="00576D25" w:rsidRDefault="00576D25" w:rsidP="00576D2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S1</w:t>
            </w:r>
          </w:p>
        </w:tc>
      </w:tr>
      <w:tr w:rsidR="00576D25" w14:paraId="1546E3B2" w14:textId="77777777" w:rsidTr="0057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213B568" w14:textId="4912508E" w:rsidR="00576D25" w:rsidRDefault="00576D25" w:rsidP="00576D25">
            <w:pPr>
              <w:jc w:val="center"/>
              <w:rPr>
                <w:rFonts w:asciiTheme="majorHAnsi" w:eastAsiaTheme="majorHAnsi" w:hAnsiTheme="majorHAnsi"/>
                <w:sz w:val="24"/>
              </w:rPr>
            </w:pPr>
            <w:r>
              <w:rPr>
                <w:rFonts w:eastAsiaTheme="majorHAnsi" w:hint="eastAsia"/>
                <w:sz w:val="24"/>
              </w:rPr>
              <w:t>ANT</w:t>
            </w:r>
          </w:p>
        </w:tc>
        <w:tc>
          <w:tcPr>
            <w:tcW w:w="3005" w:type="dxa"/>
          </w:tcPr>
          <w:p w14:paraId="7E256BDB" w14:textId="7CA7B687"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기억의 학습,</w:t>
            </w:r>
          </w:p>
          <w:p w14:paraId="792348AB" w14:textId="0E701D6C"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Pr>
                <w:rFonts w:asciiTheme="majorHAnsi" w:eastAsiaTheme="majorHAnsi" w:hAnsiTheme="majorHAnsi" w:hint="eastAsia"/>
                <w:sz w:val="24"/>
              </w:rPr>
              <w:t>해마와 연결</w:t>
            </w:r>
          </w:p>
        </w:tc>
        <w:tc>
          <w:tcPr>
            <w:tcW w:w="3006" w:type="dxa"/>
          </w:tcPr>
          <w:p w14:paraId="59A7CBEB" w14:textId="37203E86" w:rsidR="00576D25" w:rsidRDefault="00576D25" w:rsidP="00576D2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24"/>
              </w:rPr>
            </w:pPr>
            <w:r w:rsidRPr="00576D25">
              <w:rPr>
                <w:rFonts w:asciiTheme="majorHAnsi" w:eastAsiaTheme="majorHAnsi" w:hAnsiTheme="majorHAnsi"/>
                <w:sz w:val="24"/>
              </w:rPr>
              <w:t>cingulate cortex</w:t>
            </w:r>
          </w:p>
        </w:tc>
      </w:tr>
    </w:tbl>
    <w:p w14:paraId="586DD258" w14:textId="1C57133C" w:rsidR="00576D25" w:rsidRPr="00576D25" w:rsidRDefault="00576D25" w:rsidP="00576D25">
      <w:pPr>
        <w:pStyle w:val="a6"/>
        <w:numPr>
          <w:ilvl w:val="0"/>
          <w:numId w:val="6"/>
        </w:numPr>
        <w:jc w:val="both"/>
        <w:rPr>
          <w:rFonts w:asciiTheme="majorHAnsi" w:eastAsiaTheme="majorHAnsi" w:hAnsiTheme="majorHAnsi"/>
          <w:b/>
          <w:bCs/>
          <w:sz w:val="24"/>
        </w:rPr>
      </w:pPr>
      <w:proofErr w:type="spellStart"/>
      <w:r w:rsidRPr="00576D25">
        <w:rPr>
          <w:rFonts w:asciiTheme="majorHAnsi" w:eastAsiaTheme="majorHAnsi" w:hAnsiTheme="majorHAnsi"/>
          <w:b/>
          <w:bCs/>
          <w:sz w:val="24"/>
        </w:rPr>
        <w:t>비특정</w:t>
      </w:r>
      <w:proofErr w:type="spellEnd"/>
      <w:r w:rsidRPr="00576D25">
        <w:rPr>
          <w:rFonts w:asciiTheme="majorHAnsi" w:eastAsiaTheme="majorHAnsi" w:hAnsiTheme="majorHAnsi"/>
          <w:b/>
          <w:bCs/>
          <w:sz w:val="24"/>
        </w:rPr>
        <w:t xml:space="preserve"> </w:t>
      </w:r>
      <w:proofErr w:type="spellStart"/>
      <w:r w:rsidRPr="00576D25">
        <w:rPr>
          <w:rFonts w:asciiTheme="majorHAnsi" w:eastAsiaTheme="majorHAnsi" w:hAnsiTheme="majorHAnsi"/>
          <w:b/>
          <w:bCs/>
          <w:sz w:val="24"/>
        </w:rPr>
        <w:t>투사핵</w:t>
      </w:r>
      <w:proofErr w:type="spellEnd"/>
      <w:r w:rsidRPr="00576D25">
        <w:rPr>
          <w:rFonts w:asciiTheme="majorHAnsi" w:eastAsiaTheme="majorHAnsi" w:hAnsiTheme="majorHAnsi"/>
          <w:b/>
          <w:bCs/>
          <w:sz w:val="24"/>
        </w:rPr>
        <w:t>(Nonspecific nuclei)</w:t>
      </w:r>
    </w:p>
    <w:p w14:paraId="2BC64672" w14:textId="77777777" w:rsidR="00576D25" w:rsidRPr="00576D25" w:rsidRDefault="00576D25" w:rsidP="00576D25">
      <w:pPr>
        <w:pStyle w:val="a6"/>
        <w:ind w:left="800"/>
        <w:jc w:val="both"/>
        <w:rPr>
          <w:rFonts w:asciiTheme="majorHAnsi" w:eastAsiaTheme="majorHAnsi" w:hAnsiTheme="majorHAnsi"/>
          <w:b/>
          <w:bCs/>
          <w:sz w:val="24"/>
        </w:rPr>
      </w:pPr>
      <w:r w:rsidRPr="00576D25">
        <w:rPr>
          <w:rFonts w:asciiTheme="majorHAnsi" w:eastAsiaTheme="majorHAnsi" w:hAnsiTheme="majorHAnsi"/>
          <w:sz w:val="24"/>
        </w:rPr>
        <w:t>이들은 각성(arousal), 주의(attention), 의식(consciousness)과 관련된 기능을 수행하며, 넓은 범위의 피질에 신호를 보낸다</w:t>
      </w:r>
      <w:r w:rsidRPr="00576D25">
        <w:rPr>
          <w:rFonts w:asciiTheme="majorHAnsi" w:eastAsiaTheme="majorHAnsi" w:hAnsiTheme="majorHAnsi"/>
          <w:b/>
          <w:bCs/>
          <w:sz w:val="24"/>
        </w:rPr>
        <w:t>.</w:t>
      </w:r>
    </w:p>
    <w:p w14:paraId="70893C95" w14:textId="77777777" w:rsidR="00576D25" w:rsidRPr="00576D25" w:rsidRDefault="00576D25" w:rsidP="00576D25">
      <w:pPr>
        <w:pStyle w:val="a6"/>
        <w:numPr>
          <w:ilvl w:val="0"/>
          <w:numId w:val="7"/>
        </w:numPr>
        <w:jc w:val="both"/>
        <w:rPr>
          <w:rFonts w:asciiTheme="majorHAnsi" w:eastAsiaTheme="majorHAnsi" w:hAnsiTheme="majorHAnsi"/>
          <w:b/>
          <w:bCs/>
          <w:sz w:val="24"/>
        </w:rPr>
      </w:pPr>
      <w:proofErr w:type="spellStart"/>
      <w:r w:rsidRPr="00576D25">
        <w:rPr>
          <w:rFonts w:asciiTheme="majorHAnsi" w:eastAsiaTheme="majorHAnsi" w:hAnsiTheme="majorHAnsi"/>
          <w:b/>
          <w:bCs/>
          <w:sz w:val="24"/>
        </w:rPr>
        <w:t>내측배측핵</w:t>
      </w:r>
      <w:proofErr w:type="spellEnd"/>
      <w:r w:rsidRPr="00576D25">
        <w:rPr>
          <w:rFonts w:asciiTheme="majorHAnsi" w:eastAsiaTheme="majorHAnsi" w:hAnsiTheme="majorHAnsi"/>
          <w:b/>
          <w:bCs/>
          <w:sz w:val="24"/>
        </w:rPr>
        <w:t>(MD nucleus): 전두엽과 연결되어, 판단·감정·동기 조절에 관여</w:t>
      </w:r>
    </w:p>
    <w:p w14:paraId="5BE610AB" w14:textId="77777777" w:rsidR="00576D25" w:rsidRPr="00576D25" w:rsidRDefault="00576D25" w:rsidP="00576D25">
      <w:pPr>
        <w:pStyle w:val="a6"/>
        <w:numPr>
          <w:ilvl w:val="0"/>
          <w:numId w:val="7"/>
        </w:numPr>
        <w:jc w:val="both"/>
        <w:rPr>
          <w:rFonts w:asciiTheme="majorHAnsi" w:eastAsiaTheme="majorHAnsi" w:hAnsiTheme="majorHAnsi"/>
          <w:b/>
          <w:bCs/>
          <w:sz w:val="24"/>
        </w:rPr>
      </w:pPr>
      <w:proofErr w:type="spellStart"/>
      <w:r w:rsidRPr="00576D25">
        <w:rPr>
          <w:rFonts w:asciiTheme="majorHAnsi" w:eastAsiaTheme="majorHAnsi" w:hAnsiTheme="majorHAnsi"/>
          <w:b/>
          <w:bCs/>
          <w:sz w:val="24"/>
        </w:rPr>
        <w:t>중심측핵군</w:t>
      </w:r>
      <w:proofErr w:type="spellEnd"/>
      <w:r w:rsidRPr="00576D25">
        <w:rPr>
          <w:rFonts w:asciiTheme="majorHAnsi" w:eastAsiaTheme="majorHAnsi" w:hAnsiTheme="majorHAnsi"/>
          <w:b/>
          <w:bCs/>
          <w:sz w:val="24"/>
        </w:rPr>
        <w:t>(</w:t>
      </w:r>
      <w:proofErr w:type="spellStart"/>
      <w:r w:rsidRPr="00576D25">
        <w:rPr>
          <w:rFonts w:asciiTheme="majorHAnsi" w:eastAsiaTheme="majorHAnsi" w:hAnsiTheme="majorHAnsi"/>
          <w:b/>
          <w:bCs/>
          <w:sz w:val="24"/>
        </w:rPr>
        <w:t>Centromedian</w:t>
      </w:r>
      <w:proofErr w:type="spellEnd"/>
      <w:r w:rsidRPr="00576D25">
        <w:rPr>
          <w:rFonts w:asciiTheme="majorHAnsi" w:eastAsiaTheme="majorHAnsi" w:hAnsiTheme="majorHAnsi"/>
          <w:b/>
          <w:bCs/>
          <w:sz w:val="24"/>
        </w:rPr>
        <w:t xml:space="preserve"> nucleus): 각성과 주의 조절, 뇌간-피질 간 신호 조절</w:t>
      </w:r>
    </w:p>
    <w:p w14:paraId="26E13368" w14:textId="77777777" w:rsidR="00576D25" w:rsidRPr="00576D25" w:rsidRDefault="00576D25" w:rsidP="00576D25">
      <w:pPr>
        <w:ind w:firstLine="360"/>
        <w:jc w:val="both"/>
        <w:rPr>
          <w:rFonts w:asciiTheme="majorHAnsi" w:eastAsiaTheme="majorHAnsi" w:hAnsiTheme="majorHAnsi"/>
          <w:b/>
          <w:bCs/>
          <w:sz w:val="24"/>
        </w:rPr>
      </w:pPr>
      <w:r w:rsidRPr="00576D25">
        <w:rPr>
          <w:rFonts w:asciiTheme="majorHAnsi" w:eastAsiaTheme="majorHAnsi" w:hAnsiTheme="majorHAnsi"/>
          <w:b/>
          <w:bCs/>
          <w:sz w:val="24"/>
        </w:rPr>
        <w:lastRenderedPageBreak/>
        <w:t xml:space="preserve">3) </w:t>
      </w:r>
      <w:proofErr w:type="spellStart"/>
      <w:r w:rsidRPr="00576D25">
        <w:rPr>
          <w:rFonts w:asciiTheme="majorHAnsi" w:eastAsiaTheme="majorHAnsi" w:hAnsiTheme="majorHAnsi"/>
          <w:b/>
          <w:bCs/>
          <w:sz w:val="24"/>
        </w:rPr>
        <w:t>연합핵</w:t>
      </w:r>
      <w:proofErr w:type="spellEnd"/>
      <w:r w:rsidRPr="00576D25">
        <w:rPr>
          <w:rFonts w:asciiTheme="majorHAnsi" w:eastAsiaTheme="majorHAnsi" w:hAnsiTheme="majorHAnsi"/>
          <w:b/>
          <w:bCs/>
          <w:sz w:val="24"/>
        </w:rPr>
        <w:t>(Association nuclei)</w:t>
      </w:r>
    </w:p>
    <w:p w14:paraId="287DEB62" w14:textId="77777777" w:rsidR="00576D25" w:rsidRPr="00576D25" w:rsidRDefault="00576D25" w:rsidP="00576D25">
      <w:pPr>
        <w:pStyle w:val="a6"/>
        <w:ind w:left="800"/>
        <w:jc w:val="both"/>
        <w:rPr>
          <w:rFonts w:asciiTheme="minorEastAsia" w:hAnsiTheme="minorEastAsia"/>
          <w:sz w:val="24"/>
        </w:rPr>
      </w:pPr>
      <w:r w:rsidRPr="00576D25">
        <w:rPr>
          <w:rFonts w:asciiTheme="minorEastAsia" w:hAnsiTheme="minorEastAsia"/>
          <w:sz w:val="24"/>
        </w:rPr>
        <w:t>이들은 감각정보를 통합하고 고차원적 인지 과정에 관여한다.</w:t>
      </w:r>
    </w:p>
    <w:p w14:paraId="01BBD6D6" w14:textId="77777777" w:rsidR="00576D25" w:rsidRPr="00576D25" w:rsidRDefault="00576D25" w:rsidP="00576D25">
      <w:pPr>
        <w:pStyle w:val="a6"/>
        <w:numPr>
          <w:ilvl w:val="0"/>
          <w:numId w:val="8"/>
        </w:numPr>
        <w:jc w:val="both"/>
        <w:rPr>
          <w:rFonts w:asciiTheme="minorEastAsia" w:hAnsiTheme="minorEastAsia"/>
          <w:sz w:val="24"/>
        </w:rPr>
      </w:pPr>
      <w:proofErr w:type="spellStart"/>
      <w:r w:rsidRPr="00576D25">
        <w:rPr>
          <w:rFonts w:asciiTheme="minorEastAsia" w:hAnsiTheme="minorEastAsia"/>
          <w:sz w:val="24"/>
        </w:rPr>
        <w:t>배측내측핵</w:t>
      </w:r>
      <w:proofErr w:type="spellEnd"/>
      <w:r w:rsidRPr="00576D25">
        <w:rPr>
          <w:rFonts w:asciiTheme="minorEastAsia" w:hAnsiTheme="minorEastAsia"/>
          <w:sz w:val="24"/>
        </w:rPr>
        <w:t>(Dorsomedial nucleus): 감정 조절 및 의사결정</w:t>
      </w:r>
    </w:p>
    <w:p w14:paraId="1E2D871E" w14:textId="77777777" w:rsidR="00576D25" w:rsidRPr="00576D25" w:rsidRDefault="00576D25" w:rsidP="00576D25">
      <w:pPr>
        <w:pStyle w:val="a6"/>
        <w:numPr>
          <w:ilvl w:val="0"/>
          <w:numId w:val="8"/>
        </w:numPr>
        <w:jc w:val="both"/>
        <w:rPr>
          <w:rFonts w:asciiTheme="minorEastAsia" w:hAnsiTheme="minorEastAsia"/>
          <w:sz w:val="24"/>
        </w:rPr>
      </w:pPr>
      <w:proofErr w:type="spellStart"/>
      <w:r w:rsidRPr="00576D25">
        <w:rPr>
          <w:rFonts w:asciiTheme="minorEastAsia" w:hAnsiTheme="minorEastAsia"/>
          <w:sz w:val="24"/>
        </w:rPr>
        <w:t>후내측핵</w:t>
      </w:r>
      <w:proofErr w:type="spellEnd"/>
      <w:r w:rsidRPr="00576D25">
        <w:rPr>
          <w:rFonts w:asciiTheme="minorEastAsia" w:hAnsiTheme="minorEastAsia"/>
          <w:sz w:val="24"/>
        </w:rPr>
        <w:t>(Pulvinar nucleus): 시각 및 청각 정보 통합, 주의 선택적 분배</w:t>
      </w:r>
    </w:p>
    <w:p w14:paraId="5E5EA7B0" w14:textId="77777777" w:rsidR="00576D25" w:rsidRPr="00576D25" w:rsidRDefault="00576D25" w:rsidP="00576D25">
      <w:pPr>
        <w:widowControl/>
        <w:wordWrap/>
        <w:autoSpaceDE/>
        <w:autoSpaceDN/>
        <w:spacing w:before="100" w:beforeAutospacing="1" w:after="100" w:afterAutospacing="1"/>
        <w:ind w:left="360"/>
        <w:outlineLvl w:val="3"/>
        <w:rPr>
          <w:rFonts w:eastAsiaTheme="minorHAnsi" w:cs="굴림"/>
          <w:b/>
          <w:bCs/>
          <w:kern w:val="0"/>
          <w:sz w:val="24"/>
          <w14:ligatures w14:val="none"/>
        </w:rPr>
      </w:pPr>
      <w:r w:rsidRPr="00576D25">
        <w:rPr>
          <w:rFonts w:eastAsiaTheme="minorHAnsi" w:cs="굴림"/>
          <w:b/>
          <w:bCs/>
          <w:kern w:val="0"/>
          <w:sz w:val="24"/>
          <w14:ligatures w14:val="none"/>
        </w:rPr>
        <w:t xml:space="preserve">4) </w:t>
      </w:r>
      <w:proofErr w:type="spellStart"/>
      <w:r w:rsidRPr="00576D25">
        <w:rPr>
          <w:rFonts w:eastAsiaTheme="minorHAnsi" w:cs="굴림"/>
          <w:b/>
          <w:bCs/>
          <w:kern w:val="0"/>
          <w:sz w:val="24"/>
          <w14:ligatures w14:val="none"/>
        </w:rPr>
        <w:t>망상핵</w:t>
      </w:r>
      <w:proofErr w:type="spellEnd"/>
      <w:r w:rsidRPr="00576D25">
        <w:rPr>
          <w:rFonts w:eastAsiaTheme="minorHAnsi" w:cs="굴림"/>
          <w:b/>
          <w:bCs/>
          <w:kern w:val="0"/>
          <w:sz w:val="24"/>
          <w14:ligatures w14:val="none"/>
        </w:rPr>
        <w:t>(Reticular nucleus; TRN)</w:t>
      </w:r>
    </w:p>
    <w:p w14:paraId="7053E61F" w14:textId="77777777" w:rsidR="00576D25" w:rsidRPr="00576D25" w:rsidRDefault="00576D25" w:rsidP="00576D25">
      <w:pPr>
        <w:pStyle w:val="a6"/>
        <w:widowControl/>
        <w:wordWrap/>
        <w:autoSpaceDE/>
        <w:autoSpaceDN/>
        <w:spacing w:before="100" w:beforeAutospacing="1" w:after="100" w:afterAutospacing="1"/>
        <w:rPr>
          <w:rFonts w:eastAsiaTheme="minorHAnsi" w:cs="굴림"/>
          <w:kern w:val="0"/>
          <w:sz w:val="24"/>
          <w14:ligatures w14:val="none"/>
        </w:rPr>
      </w:pPr>
      <w:r w:rsidRPr="00576D25">
        <w:rPr>
          <w:rFonts w:eastAsiaTheme="minorHAnsi" w:cs="굴림"/>
          <w:kern w:val="0"/>
          <w:sz w:val="24"/>
          <w14:ligatures w14:val="none"/>
        </w:rPr>
        <w:t xml:space="preserve">TRN은 시상의 외부를 둘러싼 얇은 껍질 형태의 구조로, 다른 시상핵에 </w:t>
      </w:r>
      <w:proofErr w:type="spellStart"/>
      <w:r w:rsidRPr="00576D25">
        <w:rPr>
          <w:rFonts w:eastAsiaTheme="minorHAnsi" w:cs="굴림"/>
          <w:b/>
          <w:bCs/>
          <w:kern w:val="0"/>
          <w:sz w:val="24"/>
          <w14:ligatures w14:val="none"/>
        </w:rPr>
        <w:t>억제성</w:t>
      </w:r>
      <w:proofErr w:type="spellEnd"/>
      <w:r w:rsidRPr="00576D25">
        <w:rPr>
          <w:rFonts w:eastAsiaTheme="minorHAnsi" w:cs="굴림"/>
          <w:b/>
          <w:bCs/>
          <w:kern w:val="0"/>
          <w:sz w:val="24"/>
          <w14:ligatures w14:val="none"/>
        </w:rPr>
        <w:t xml:space="preserve"> GABA 신경전달물질</w:t>
      </w:r>
      <w:r w:rsidRPr="00576D25">
        <w:rPr>
          <w:rFonts w:eastAsiaTheme="minorHAnsi" w:cs="굴림"/>
          <w:kern w:val="0"/>
          <w:sz w:val="24"/>
          <w14:ligatures w14:val="none"/>
        </w:rPr>
        <w:t xml:space="preserve">을 보내며 시상의 전반적인 정보 흐름을 </w:t>
      </w:r>
      <w:r w:rsidRPr="00576D25">
        <w:rPr>
          <w:rFonts w:eastAsiaTheme="minorHAnsi" w:cs="굴림"/>
          <w:b/>
          <w:bCs/>
          <w:kern w:val="0"/>
          <w:sz w:val="24"/>
          <w14:ligatures w14:val="none"/>
        </w:rPr>
        <w:t>조절·</w:t>
      </w:r>
      <w:proofErr w:type="spellStart"/>
      <w:r w:rsidRPr="00576D25">
        <w:rPr>
          <w:rFonts w:eastAsiaTheme="minorHAnsi" w:cs="굴림"/>
          <w:b/>
          <w:bCs/>
          <w:kern w:val="0"/>
          <w:sz w:val="24"/>
          <w14:ligatures w14:val="none"/>
        </w:rPr>
        <w:t>게이팅</w:t>
      </w:r>
      <w:r w:rsidRPr="00576D25">
        <w:rPr>
          <w:rFonts w:eastAsiaTheme="minorHAnsi" w:cs="굴림"/>
          <w:kern w:val="0"/>
          <w:sz w:val="24"/>
          <w14:ligatures w14:val="none"/>
        </w:rPr>
        <w:t>하는</w:t>
      </w:r>
      <w:proofErr w:type="spellEnd"/>
      <w:r w:rsidRPr="00576D25">
        <w:rPr>
          <w:rFonts w:eastAsiaTheme="minorHAnsi" w:cs="굴림"/>
          <w:kern w:val="0"/>
          <w:sz w:val="24"/>
          <w14:ligatures w14:val="none"/>
        </w:rPr>
        <w:t xml:space="preserve"> 핵심 역할을 한다(Crabb &amp; Friston, 2008).</w:t>
      </w:r>
      <w:r w:rsidRPr="00576D25">
        <w:rPr>
          <w:rFonts w:eastAsiaTheme="minorHAnsi" w:cs="굴림"/>
          <w:kern w:val="0"/>
          <w:sz w:val="24"/>
          <w14:ligatures w14:val="none"/>
        </w:rPr>
        <w:br/>
        <w:t xml:space="preserve">TRN은 </w:t>
      </w:r>
      <w:r w:rsidRPr="00576D25">
        <w:rPr>
          <w:rFonts w:eastAsiaTheme="minorHAnsi" w:cs="굴림"/>
          <w:b/>
          <w:bCs/>
          <w:kern w:val="0"/>
          <w:sz w:val="24"/>
          <w14:ligatures w14:val="none"/>
        </w:rPr>
        <w:t>시상 간 상호작용 조절</w:t>
      </w:r>
      <w:r w:rsidRPr="00576D25">
        <w:rPr>
          <w:rFonts w:eastAsiaTheme="minorHAnsi" w:cs="굴림"/>
          <w:kern w:val="0"/>
          <w:sz w:val="24"/>
          <w14:ligatures w14:val="none"/>
        </w:rPr>
        <w:t xml:space="preserve"> 및 </w:t>
      </w:r>
      <w:r w:rsidRPr="00576D25">
        <w:rPr>
          <w:rFonts w:eastAsiaTheme="minorHAnsi" w:cs="굴림"/>
          <w:b/>
          <w:bCs/>
          <w:kern w:val="0"/>
          <w:sz w:val="24"/>
          <w14:ligatures w14:val="none"/>
        </w:rPr>
        <w:t>수면-각성 리듬 제어</w:t>
      </w:r>
      <w:r w:rsidRPr="00576D25">
        <w:rPr>
          <w:rFonts w:eastAsiaTheme="minorHAnsi" w:cs="굴림"/>
          <w:kern w:val="0"/>
          <w:sz w:val="24"/>
          <w14:ligatures w14:val="none"/>
        </w:rPr>
        <w:t xml:space="preserve">, </w:t>
      </w:r>
      <w:r w:rsidRPr="00576D25">
        <w:rPr>
          <w:rFonts w:eastAsiaTheme="minorHAnsi" w:cs="굴림"/>
          <w:b/>
          <w:bCs/>
          <w:kern w:val="0"/>
          <w:sz w:val="24"/>
          <w14:ligatures w14:val="none"/>
        </w:rPr>
        <w:t>감각 선택 필터링</w:t>
      </w:r>
      <w:r w:rsidRPr="00576D25">
        <w:rPr>
          <w:rFonts w:eastAsiaTheme="minorHAnsi" w:cs="굴림"/>
          <w:kern w:val="0"/>
          <w:sz w:val="24"/>
          <w14:ligatures w14:val="none"/>
        </w:rPr>
        <w:t>에 깊이 관여한다.</w:t>
      </w:r>
    </w:p>
    <w:p w14:paraId="49A200D9" w14:textId="25C948B1" w:rsidR="00576D25" w:rsidRPr="00576D25" w:rsidRDefault="003E458D" w:rsidP="00576D25">
      <w:pPr>
        <w:pStyle w:val="a6"/>
        <w:jc w:val="both"/>
        <w:rPr>
          <w:rFonts w:eastAsiaTheme="minorHAnsi"/>
          <w:b/>
          <w:bCs/>
          <w:sz w:val="24"/>
        </w:rPr>
      </w:pPr>
      <w:r>
        <w:rPr>
          <w:rFonts w:eastAsiaTheme="minorHAnsi" w:cs="굴림" w:hint="eastAsia"/>
          <w:noProof/>
          <w:kern w:val="0"/>
          <w:sz w:val="24"/>
        </w:rPr>
        <w:drawing>
          <wp:inline distT="0" distB="0" distL="0" distR="0" wp14:anchorId="35F67230" wp14:editId="00E71409">
            <wp:extent cx="4958169" cy="2257425"/>
            <wp:effectExtent l="0" t="0" r="0" b="0"/>
            <wp:docPr id="9855610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8478" name="그림 1798178478"/>
                    <pic:cNvPicPr/>
                  </pic:nvPicPr>
                  <pic:blipFill>
                    <a:blip r:embed="rId8">
                      <a:extLst>
                        <a:ext uri="{28A0092B-C50C-407E-A947-70E740481C1C}">
                          <a14:useLocalDpi xmlns:a14="http://schemas.microsoft.com/office/drawing/2010/main" val="0"/>
                        </a:ext>
                      </a:extLst>
                    </a:blip>
                    <a:stretch>
                      <a:fillRect/>
                    </a:stretch>
                  </pic:blipFill>
                  <pic:spPr>
                    <a:xfrm>
                      <a:off x="0" y="0"/>
                      <a:ext cx="5002048" cy="2277403"/>
                    </a:xfrm>
                    <a:prstGeom prst="rect">
                      <a:avLst/>
                    </a:prstGeom>
                  </pic:spPr>
                </pic:pic>
              </a:graphicData>
            </a:graphic>
          </wp:inline>
        </w:drawing>
      </w:r>
    </w:p>
    <w:p w14:paraId="594DE500" w14:textId="1CCD7D33" w:rsidR="00576D25" w:rsidRPr="00180763" w:rsidRDefault="00180763" w:rsidP="00576D25">
      <w:pPr>
        <w:pStyle w:val="a6"/>
        <w:ind w:left="800"/>
        <w:jc w:val="both"/>
        <w:rPr>
          <w:rFonts w:asciiTheme="majorHAnsi" w:eastAsiaTheme="majorHAnsi" w:hAnsiTheme="majorHAnsi"/>
          <w:b/>
          <w:bCs/>
          <w:sz w:val="26"/>
          <w:szCs w:val="26"/>
        </w:rPr>
      </w:pPr>
      <w:r w:rsidRPr="00180763">
        <w:rPr>
          <w:rFonts w:asciiTheme="majorHAnsi" w:eastAsiaTheme="majorHAnsi" w:hAnsiTheme="majorHAnsi" w:hint="eastAsia"/>
          <w:b/>
          <w:bCs/>
          <w:sz w:val="26"/>
          <w:szCs w:val="26"/>
        </w:rPr>
        <w:t xml:space="preserve">2.2 </w:t>
      </w:r>
      <w:r w:rsidRPr="00180763">
        <w:rPr>
          <w:rFonts w:asciiTheme="majorHAnsi" w:eastAsiaTheme="majorHAnsi" w:hAnsiTheme="majorHAnsi"/>
          <w:b/>
          <w:bCs/>
          <w:sz w:val="26"/>
          <w:szCs w:val="26"/>
        </w:rPr>
        <w:t>시상의 감각 정보 처리 메커니즘</w:t>
      </w:r>
    </w:p>
    <w:p w14:paraId="3D71079E" w14:textId="77777777" w:rsidR="00D84FFD" w:rsidRPr="00D84FFD" w:rsidRDefault="00D84FFD" w:rsidP="00D84FFD">
      <w:pPr>
        <w:pStyle w:val="a6"/>
        <w:ind w:left="800"/>
        <w:jc w:val="both"/>
        <w:rPr>
          <w:rFonts w:eastAsiaTheme="minorHAnsi"/>
          <w:sz w:val="24"/>
        </w:rPr>
      </w:pPr>
      <w:r w:rsidRPr="00D84FFD">
        <w:rPr>
          <w:rFonts w:eastAsiaTheme="minorHAnsi"/>
          <w:sz w:val="24"/>
        </w:rPr>
        <w:t xml:space="preserve">시상(thalamus)은 인간 신경계의 감각 정보 </w:t>
      </w:r>
      <w:proofErr w:type="spellStart"/>
      <w:r w:rsidRPr="00D84FFD">
        <w:rPr>
          <w:rFonts w:eastAsiaTheme="minorHAnsi"/>
          <w:sz w:val="24"/>
        </w:rPr>
        <w:t>중계뿐만</w:t>
      </w:r>
      <w:proofErr w:type="spellEnd"/>
      <w:r w:rsidRPr="00D84FFD">
        <w:rPr>
          <w:rFonts w:eastAsiaTheme="minorHAnsi"/>
          <w:sz w:val="24"/>
        </w:rPr>
        <w:t xml:space="preserve"> 아니라, 주의 조절 및 정보 필터링에 핵심적인 역할을 수행하는 중추적 뇌 구조이다. 시상은 감각 자극을 단순히 전달하는 것이 아니라, 특정 자극의 우선순위를 설정하고, 불필요한 자극을 억제하며, 의미 있는 정보만을 대뇌 피질에 전달함으로써 효율적인 인지 처리를 가능하게 한다(McCormick &amp; Bal, 1994).</w:t>
      </w:r>
    </w:p>
    <w:p w14:paraId="343E0D4B" w14:textId="77777777" w:rsidR="00D84FFD" w:rsidRPr="00D84FFD" w:rsidRDefault="00D84FFD" w:rsidP="00D84FFD">
      <w:pPr>
        <w:pStyle w:val="a6"/>
        <w:ind w:left="800"/>
        <w:jc w:val="both"/>
        <w:rPr>
          <w:rFonts w:eastAsiaTheme="minorHAnsi"/>
          <w:sz w:val="24"/>
        </w:rPr>
      </w:pPr>
      <w:r w:rsidRPr="00D84FFD">
        <w:rPr>
          <w:rFonts w:eastAsiaTheme="minorHAnsi"/>
          <w:sz w:val="24"/>
        </w:rPr>
        <w:t>1) 감각 입력의 분기 및 중계 경로</w:t>
      </w:r>
    </w:p>
    <w:p w14:paraId="4B90C85E" w14:textId="320CF57A" w:rsidR="00D84FFD" w:rsidRPr="00D84FFD" w:rsidRDefault="00D84FFD" w:rsidP="00D84FFD">
      <w:pPr>
        <w:pStyle w:val="a6"/>
        <w:ind w:left="800"/>
        <w:jc w:val="both"/>
        <w:rPr>
          <w:rFonts w:eastAsiaTheme="minorHAnsi"/>
          <w:sz w:val="24"/>
        </w:rPr>
      </w:pPr>
      <w:r w:rsidRPr="00D84FFD">
        <w:rPr>
          <w:rFonts w:eastAsiaTheme="minorHAnsi"/>
          <w:sz w:val="24"/>
        </w:rPr>
        <w:t>각 감각 자극은 고유한 경로를 통해 특정 시상핵에 전달되며, 이후 대뇌 피질로 투사된다.</w:t>
      </w:r>
      <w:r w:rsidRPr="00D84FFD">
        <w:rPr>
          <w:rFonts w:eastAsiaTheme="minorHAnsi"/>
          <w:sz w:val="24"/>
        </w:rPr>
        <w:br/>
        <w:t xml:space="preserve">예를 들어, 시각 자극은 망막 → </w:t>
      </w:r>
      <w:proofErr w:type="spellStart"/>
      <w:r w:rsidRPr="00D84FFD">
        <w:rPr>
          <w:rFonts w:eastAsiaTheme="minorHAnsi"/>
          <w:sz w:val="24"/>
        </w:rPr>
        <w:t>외측슬상체</w:t>
      </w:r>
      <w:proofErr w:type="spellEnd"/>
      <w:r w:rsidRPr="00D84FFD">
        <w:rPr>
          <w:rFonts w:eastAsiaTheme="minorHAnsi"/>
          <w:sz w:val="24"/>
        </w:rPr>
        <w:t>(Lateral Geniculate Nucleus, LGN) →</w:t>
      </w:r>
      <w:r w:rsidR="00D37874">
        <w:rPr>
          <w:rFonts w:eastAsiaTheme="minorHAnsi" w:hint="eastAsia"/>
          <w:sz w:val="24"/>
        </w:rPr>
        <w:t xml:space="preserve"> </w:t>
      </w:r>
      <w:proofErr w:type="spellStart"/>
      <w:r w:rsidRPr="00D84FFD">
        <w:rPr>
          <w:rFonts w:eastAsiaTheme="minorHAnsi"/>
          <w:sz w:val="24"/>
        </w:rPr>
        <w:t>후두엽</w:t>
      </w:r>
      <w:proofErr w:type="spellEnd"/>
      <w:r w:rsidRPr="00D84FFD">
        <w:rPr>
          <w:rFonts w:eastAsiaTheme="minorHAnsi"/>
          <w:sz w:val="24"/>
        </w:rPr>
        <w:t xml:space="preserve"> </w:t>
      </w:r>
      <w:proofErr w:type="spellStart"/>
      <w:r w:rsidRPr="00D84FFD">
        <w:rPr>
          <w:rFonts w:eastAsiaTheme="minorHAnsi"/>
          <w:sz w:val="24"/>
        </w:rPr>
        <w:t>시각피질</w:t>
      </w:r>
      <w:proofErr w:type="spellEnd"/>
      <w:r w:rsidRPr="00D84FFD">
        <w:rPr>
          <w:rFonts w:eastAsiaTheme="minorHAnsi"/>
          <w:sz w:val="24"/>
        </w:rPr>
        <w:t>(V1)로 전달되고, 청각 자극은</w:t>
      </w:r>
      <w:r w:rsidR="00D37874">
        <w:rPr>
          <w:rFonts w:eastAsiaTheme="minorHAnsi" w:hint="eastAsia"/>
          <w:sz w:val="24"/>
        </w:rPr>
        <w:t xml:space="preserve"> </w:t>
      </w:r>
      <w:proofErr w:type="spellStart"/>
      <w:r w:rsidRPr="00D84FFD">
        <w:rPr>
          <w:rFonts w:eastAsiaTheme="minorHAnsi"/>
          <w:sz w:val="24"/>
        </w:rPr>
        <w:t>내측슬상체</w:t>
      </w:r>
      <w:proofErr w:type="spellEnd"/>
      <w:r w:rsidRPr="00D84FFD">
        <w:rPr>
          <w:rFonts w:eastAsiaTheme="minorHAnsi"/>
          <w:sz w:val="24"/>
        </w:rPr>
        <w:t xml:space="preserve">(Medial Geniculate Nucleus, MGN)를 통해 </w:t>
      </w:r>
      <w:proofErr w:type="spellStart"/>
      <w:r w:rsidRPr="00D84FFD">
        <w:rPr>
          <w:rFonts w:eastAsiaTheme="minorHAnsi"/>
          <w:sz w:val="24"/>
        </w:rPr>
        <w:t>측두엽의</w:t>
      </w:r>
      <w:proofErr w:type="spellEnd"/>
      <w:r w:rsidRPr="00D84FFD">
        <w:rPr>
          <w:rFonts w:eastAsiaTheme="minorHAnsi"/>
          <w:sz w:val="24"/>
        </w:rPr>
        <w:t xml:space="preserve"> </w:t>
      </w:r>
      <w:proofErr w:type="spellStart"/>
      <w:r w:rsidRPr="00D84FFD">
        <w:rPr>
          <w:rFonts w:eastAsiaTheme="minorHAnsi"/>
          <w:sz w:val="24"/>
        </w:rPr>
        <w:t>청각피질</w:t>
      </w:r>
      <w:proofErr w:type="spellEnd"/>
      <w:r w:rsidRPr="00D84FFD">
        <w:rPr>
          <w:rFonts w:eastAsiaTheme="minorHAnsi"/>
          <w:sz w:val="24"/>
        </w:rPr>
        <w:t>(A1)에 도달한다. 이</w:t>
      </w:r>
      <w:r w:rsidRPr="00D84FFD">
        <w:rPr>
          <w:rFonts w:eastAsiaTheme="minorHAnsi"/>
          <w:sz w:val="24"/>
        </w:rPr>
        <w:lastRenderedPageBreak/>
        <w:t>와 같은 특정 핵 기반의 감각 처리 경로는 정보의 명확한 구분과 효율적 분산에 기여한다.</w:t>
      </w:r>
    </w:p>
    <w:p w14:paraId="0C639AFD" w14:textId="77777777" w:rsidR="00D84FFD" w:rsidRPr="00D84FFD" w:rsidRDefault="00D84FFD" w:rsidP="00D84FFD">
      <w:pPr>
        <w:pStyle w:val="a6"/>
        <w:ind w:left="800"/>
        <w:jc w:val="both"/>
        <w:rPr>
          <w:rFonts w:eastAsiaTheme="minorHAnsi"/>
          <w:sz w:val="24"/>
        </w:rPr>
      </w:pPr>
      <w:r w:rsidRPr="00D84FFD">
        <w:rPr>
          <w:rFonts w:eastAsiaTheme="minorHAnsi"/>
          <w:sz w:val="24"/>
        </w:rPr>
        <w:t xml:space="preserve">2) 선택적 주의 및 감각 </w:t>
      </w:r>
      <w:proofErr w:type="spellStart"/>
      <w:r w:rsidRPr="00D84FFD">
        <w:rPr>
          <w:rFonts w:eastAsiaTheme="minorHAnsi"/>
          <w:sz w:val="24"/>
        </w:rPr>
        <w:t>게이팅</w:t>
      </w:r>
      <w:proofErr w:type="spellEnd"/>
      <w:r w:rsidRPr="00D84FFD">
        <w:rPr>
          <w:rFonts w:eastAsiaTheme="minorHAnsi"/>
          <w:sz w:val="24"/>
        </w:rPr>
        <w:t xml:space="preserve"> 기능</w:t>
      </w:r>
    </w:p>
    <w:p w14:paraId="643D9168" w14:textId="0D68D61A" w:rsidR="00D84FFD" w:rsidRPr="00D84FFD" w:rsidRDefault="00D84FFD" w:rsidP="00D84FFD">
      <w:pPr>
        <w:pStyle w:val="a6"/>
        <w:ind w:left="800"/>
        <w:jc w:val="both"/>
        <w:rPr>
          <w:rFonts w:eastAsiaTheme="minorHAnsi"/>
          <w:sz w:val="24"/>
        </w:rPr>
      </w:pPr>
      <w:r w:rsidRPr="00D84FFD">
        <w:rPr>
          <w:rFonts w:eastAsiaTheme="minorHAnsi"/>
          <w:sz w:val="24"/>
        </w:rPr>
        <w:t>시상은 모든 감각 자극을 동일하게 처리하지 않는다. 외부 자극의 중요도에 따라 선택적으로 정보를 억제하거나 활성화하는 조절 과정을 수행하는데, 이 기능은</w:t>
      </w:r>
      <w:r w:rsidR="00D37874">
        <w:rPr>
          <w:rFonts w:eastAsiaTheme="minorHAnsi" w:hint="eastAsia"/>
          <w:sz w:val="24"/>
        </w:rPr>
        <w:t xml:space="preserve"> </w:t>
      </w:r>
      <w:r w:rsidRPr="00D84FFD">
        <w:rPr>
          <w:rFonts w:eastAsiaTheme="minorHAnsi"/>
          <w:sz w:val="24"/>
        </w:rPr>
        <w:t xml:space="preserve">감각 </w:t>
      </w:r>
      <w:proofErr w:type="spellStart"/>
      <w:r w:rsidRPr="00D84FFD">
        <w:rPr>
          <w:rFonts w:eastAsiaTheme="minorHAnsi"/>
          <w:sz w:val="24"/>
        </w:rPr>
        <w:t>게이팅</w:t>
      </w:r>
      <w:proofErr w:type="spellEnd"/>
      <w:r w:rsidRPr="00D84FFD">
        <w:rPr>
          <w:rFonts w:eastAsiaTheme="minorHAnsi"/>
          <w:sz w:val="24"/>
        </w:rPr>
        <w:t xml:space="preserve">(sensory gating)이라 불린다. 감각 </w:t>
      </w:r>
      <w:proofErr w:type="spellStart"/>
      <w:r w:rsidRPr="00D84FFD">
        <w:rPr>
          <w:rFonts w:eastAsiaTheme="minorHAnsi"/>
          <w:sz w:val="24"/>
        </w:rPr>
        <w:t>게이팅의</w:t>
      </w:r>
      <w:proofErr w:type="spellEnd"/>
      <w:r w:rsidRPr="00D84FFD">
        <w:rPr>
          <w:rFonts w:eastAsiaTheme="minorHAnsi"/>
          <w:sz w:val="24"/>
        </w:rPr>
        <w:t xml:space="preserve"> 중심에는 시상의 </w:t>
      </w:r>
      <w:proofErr w:type="spellStart"/>
      <w:r w:rsidRPr="00D84FFD">
        <w:rPr>
          <w:rFonts w:eastAsiaTheme="minorHAnsi"/>
          <w:sz w:val="24"/>
        </w:rPr>
        <w:t>망상핵</w:t>
      </w:r>
      <w:proofErr w:type="spellEnd"/>
      <w:r w:rsidRPr="00D84FFD">
        <w:rPr>
          <w:rFonts w:eastAsiaTheme="minorHAnsi"/>
          <w:sz w:val="24"/>
        </w:rPr>
        <w:t xml:space="preserve">(Reticular Nucleus, TRN)이 있으며, 이는 시상 내부의 다른 핵들에 대해 </w:t>
      </w:r>
      <w:proofErr w:type="spellStart"/>
      <w:r w:rsidRPr="00D84FFD">
        <w:rPr>
          <w:rFonts w:eastAsiaTheme="minorHAnsi"/>
          <w:sz w:val="24"/>
        </w:rPr>
        <w:t>억제성</w:t>
      </w:r>
      <w:proofErr w:type="spellEnd"/>
      <w:r w:rsidRPr="00D84FFD">
        <w:rPr>
          <w:rFonts w:eastAsiaTheme="minorHAnsi"/>
          <w:sz w:val="24"/>
        </w:rPr>
        <w:t xml:space="preserve"> GABA 신호를 보내며 전반적인 정보 흐름을 통제한다(</w:t>
      </w:r>
      <w:proofErr w:type="spellStart"/>
      <w:r w:rsidRPr="00D84FFD">
        <w:rPr>
          <w:rFonts w:eastAsiaTheme="minorHAnsi"/>
          <w:sz w:val="24"/>
        </w:rPr>
        <w:t>Pinakiewicz</w:t>
      </w:r>
      <w:proofErr w:type="spellEnd"/>
      <w:r w:rsidRPr="00D84FFD">
        <w:rPr>
          <w:rFonts w:eastAsiaTheme="minorHAnsi"/>
          <w:sz w:val="24"/>
        </w:rPr>
        <w:t xml:space="preserve"> et al., 2020).</w:t>
      </w:r>
    </w:p>
    <w:p w14:paraId="29003726" w14:textId="77777777" w:rsidR="00D84FFD" w:rsidRPr="00D84FFD" w:rsidRDefault="00D84FFD" w:rsidP="00D84FFD">
      <w:pPr>
        <w:pStyle w:val="a6"/>
        <w:ind w:left="800"/>
        <w:jc w:val="both"/>
        <w:rPr>
          <w:rFonts w:eastAsiaTheme="minorHAnsi"/>
          <w:sz w:val="24"/>
        </w:rPr>
      </w:pPr>
      <w:r w:rsidRPr="00D84FFD">
        <w:rPr>
          <w:rFonts w:eastAsiaTheme="minorHAnsi"/>
          <w:sz w:val="24"/>
        </w:rPr>
        <w:t xml:space="preserve">감각 </w:t>
      </w:r>
      <w:proofErr w:type="spellStart"/>
      <w:r w:rsidRPr="00D84FFD">
        <w:rPr>
          <w:rFonts w:eastAsiaTheme="minorHAnsi"/>
          <w:sz w:val="24"/>
        </w:rPr>
        <w:t>게이팅은</w:t>
      </w:r>
      <w:proofErr w:type="spellEnd"/>
      <w:r w:rsidRPr="00D84FFD">
        <w:rPr>
          <w:rFonts w:eastAsiaTheme="minorHAnsi"/>
          <w:sz w:val="24"/>
        </w:rPr>
        <w:t xml:space="preserve"> 수면 중 외부 자극을 차단하거나, 각성 상태에서 주의를 특정 자극에 집중하게 만드는 등의 작용을 통해 뇌의 에너지 자원을 효율적으로 분배하도록 돕는다. 이 메커니즘은 조현병, ADHD, PTSD와 같은 신경정신 질환과도 밀접하게 연관되어 있다.</w:t>
      </w:r>
    </w:p>
    <w:p w14:paraId="085063A8" w14:textId="77777777" w:rsidR="00D84FFD" w:rsidRPr="00D84FFD" w:rsidRDefault="00D84FFD" w:rsidP="00D84FFD">
      <w:pPr>
        <w:pStyle w:val="a6"/>
        <w:ind w:left="800"/>
        <w:jc w:val="both"/>
        <w:rPr>
          <w:rFonts w:eastAsiaTheme="minorHAnsi"/>
          <w:sz w:val="24"/>
        </w:rPr>
      </w:pPr>
      <w:r w:rsidRPr="00D84FFD">
        <w:rPr>
          <w:rFonts w:eastAsiaTheme="minorHAnsi"/>
          <w:sz w:val="24"/>
        </w:rPr>
        <w:t>3) 피질-시상 상호 연결과 피드백 루프</w:t>
      </w:r>
    </w:p>
    <w:p w14:paraId="0F0BD603" w14:textId="77777777" w:rsidR="00D84FFD" w:rsidRPr="00D84FFD" w:rsidRDefault="00D84FFD" w:rsidP="00D84FFD">
      <w:pPr>
        <w:pStyle w:val="a6"/>
        <w:ind w:left="800"/>
        <w:jc w:val="both"/>
        <w:rPr>
          <w:rFonts w:eastAsiaTheme="minorHAnsi"/>
          <w:sz w:val="24"/>
        </w:rPr>
      </w:pPr>
      <w:r w:rsidRPr="00D84FFD">
        <w:rPr>
          <w:rFonts w:eastAsiaTheme="minorHAnsi"/>
          <w:sz w:val="24"/>
        </w:rPr>
        <w:t>시상의 기능은 단방향적 정보 전달에 그치지 않는다. 대뇌 피질과 시상은 양방향 루프 구조로 연결되어 있으며, 피질로부터의 피드백을 통해 시상은 정보를 실시간으로 수정, 억제, 보강할 수 있다. 이를 corticothalamic feedback loop이라 하며, 감각 정보의 선별적 처리에 있어 매우 중요한 역할을 한다.</w:t>
      </w:r>
    </w:p>
    <w:p w14:paraId="541DEA7C" w14:textId="77777777" w:rsidR="00D84FFD" w:rsidRPr="00D84FFD" w:rsidRDefault="00D84FFD" w:rsidP="00D84FFD">
      <w:pPr>
        <w:pStyle w:val="a6"/>
        <w:ind w:left="800"/>
        <w:jc w:val="both"/>
        <w:rPr>
          <w:rFonts w:eastAsiaTheme="minorHAnsi"/>
          <w:sz w:val="24"/>
        </w:rPr>
      </w:pPr>
      <w:r w:rsidRPr="00D84FFD">
        <w:rPr>
          <w:rFonts w:eastAsiaTheme="minorHAnsi"/>
          <w:sz w:val="24"/>
        </w:rPr>
        <w:t>예컨대, 시각 정보가 LGN을 통해 전달되다가, 피질에서 "해당 자극은 중요하지 않다"는 신호를 보내면 TRN이 활성화되어 LGN의 활동을 억제한다. 이와 같은 피질-시상-</w:t>
      </w:r>
      <w:proofErr w:type="spellStart"/>
      <w:r w:rsidRPr="00D84FFD">
        <w:rPr>
          <w:rFonts w:eastAsiaTheme="minorHAnsi"/>
          <w:sz w:val="24"/>
        </w:rPr>
        <w:t>망상핵</w:t>
      </w:r>
      <w:proofErr w:type="spellEnd"/>
      <w:r w:rsidRPr="00D84FFD">
        <w:rPr>
          <w:rFonts w:eastAsiaTheme="minorHAnsi"/>
          <w:sz w:val="24"/>
        </w:rPr>
        <w:t xml:space="preserve"> 간 루프 시스템은 인간의 주의 집중 및 인지 선택 과정의 생리학적 기반으로 작용한다.</w:t>
      </w:r>
    </w:p>
    <w:p w14:paraId="79EF5332" w14:textId="77777777" w:rsidR="00D84FFD" w:rsidRDefault="00D84FFD" w:rsidP="00576D25">
      <w:pPr>
        <w:pStyle w:val="a6"/>
        <w:ind w:left="800"/>
        <w:jc w:val="both"/>
        <w:rPr>
          <w:rFonts w:asciiTheme="majorHAnsi" w:eastAsiaTheme="majorHAnsi" w:hAnsiTheme="majorHAnsi"/>
          <w:b/>
          <w:bCs/>
          <w:sz w:val="26"/>
          <w:szCs w:val="26"/>
        </w:rPr>
      </w:pPr>
      <w:r w:rsidRPr="00D84FFD">
        <w:rPr>
          <w:rFonts w:asciiTheme="majorHAnsi" w:eastAsiaTheme="majorHAnsi" w:hAnsiTheme="majorHAnsi"/>
          <w:b/>
          <w:bCs/>
          <w:sz w:val="26"/>
          <w:szCs w:val="26"/>
        </w:rPr>
        <w:t>2.3 주의 집중과 정보 필터링 이론 (Sensory Gating, Selective Attention)</w:t>
      </w:r>
    </w:p>
    <w:p w14:paraId="6A49BCB6" w14:textId="0040C39D"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인간의 인지 체계는 환경으로부터 유입되는 수많은 감각 자극 중, 의미 있고 필요한 정보만을 선택적으로 처리함으로써 효율적인 사고, 행동, 반응을 가능하게 한다. 이와 같은 고차원적 정보 처리 능력은 선택적 주의(Selective Attention</w:t>
      </w:r>
      <w:r w:rsidR="00D37874">
        <w:rPr>
          <w:rFonts w:asciiTheme="majorHAnsi" w:eastAsiaTheme="majorHAnsi" w:hAnsiTheme="majorHAnsi" w:hint="eastAsia"/>
          <w:sz w:val="24"/>
        </w:rPr>
        <w:t>)</w:t>
      </w:r>
      <w:r w:rsidRPr="00D84FFD">
        <w:rPr>
          <w:rFonts w:asciiTheme="majorHAnsi" w:eastAsiaTheme="majorHAnsi" w:hAnsiTheme="majorHAnsi"/>
          <w:sz w:val="24"/>
        </w:rPr>
        <w:t xml:space="preserve">와 감각 </w:t>
      </w:r>
      <w:proofErr w:type="spellStart"/>
      <w:r w:rsidRPr="00D84FFD">
        <w:rPr>
          <w:rFonts w:asciiTheme="majorHAnsi" w:eastAsiaTheme="majorHAnsi" w:hAnsiTheme="majorHAnsi"/>
          <w:sz w:val="24"/>
        </w:rPr>
        <w:t>게이팅</w:t>
      </w:r>
      <w:proofErr w:type="spellEnd"/>
      <w:r w:rsidRPr="00D84FFD">
        <w:rPr>
          <w:rFonts w:asciiTheme="majorHAnsi" w:eastAsiaTheme="majorHAnsi" w:hAnsiTheme="majorHAnsi"/>
          <w:sz w:val="24"/>
        </w:rPr>
        <w:t>(Sensory Gating)이라는 두 가지 핵심 이론으로 설명되며, 시상(thalamus)은 이 기능들의 생리학적 기반으로 작용한다(Posner &amp; Petersen, 1990).</w:t>
      </w:r>
    </w:p>
    <w:p w14:paraId="29D97519"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1) 선택적 주의 이론 (Selective Attention)</w:t>
      </w:r>
    </w:p>
    <w:p w14:paraId="166E17E7"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lastRenderedPageBreak/>
        <w:t>선택적 주의는 여러 감각 자극 중 특정 자극에 인지적 자원을 집중시키는 능력으로, 초기 정보처리 이론에서는 이를 ‘병목 현상(bottleneck)’으로 개념화하였다(Broadbent, 1958). 이후 Treisman(1964)은 이 병목이 완전한 차단이 아닌 ‘감쇠’</w:t>
      </w:r>
      <w:proofErr w:type="spellStart"/>
      <w:r w:rsidRPr="00D84FFD">
        <w:rPr>
          <w:rFonts w:asciiTheme="majorHAnsi" w:eastAsiaTheme="majorHAnsi" w:hAnsiTheme="majorHAnsi"/>
          <w:sz w:val="24"/>
        </w:rPr>
        <w:t>라고</w:t>
      </w:r>
      <w:proofErr w:type="spellEnd"/>
      <w:r w:rsidRPr="00D84FFD">
        <w:rPr>
          <w:rFonts w:asciiTheme="majorHAnsi" w:eastAsiaTheme="majorHAnsi" w:hAnsiTheme="majorHAnsi"/>
          <w:sz w:val="24"/>
        </w:rPr>
        <w:t xml:space="preserve"> 주장하며, 중요도에 따라 정보가 부분적으로 전달된다고 보았다.</w:t>
      </w:r>
    </w:p>
    <w:p w14:paraId="1897A7E7"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신경생리학적으로는 시상의 **</w:t>
      </w:r>
      <w:proofErr w:type="spellStart"/>
      <w:r w:rsidRPr="00D84FFD">
        <w:rPr>
          <w:rFonts w:asciiTheme="majorHAnsi" w:eastAsiaTheme="majorHAnsi" w:hAnsiTheme="majorHAnsi"/>
          <w:sz w:val="24"/>
        </w:rPr>
        <w:t>후내측핵</w:t>
      </w:r>
      <w:proofErr w:type="spellEnd"/>
      <w:r w:rsidRPr="00D84FFD">
        <w:rPr>
          <w:rFonts w:asciiTheme="majorHAnsi" w:eastAsiaTheme="majorHAnsi" w:hAnsiTheme="majorHAnsi"/>
          <w:sz w:val="24"/>
        </w:rPr>
        <w:t>(pulvinar nucleus)**과 **</w:t>
      </w:r>
      <w:proofErr w:type="spellStart"/>
      <w:r w:rsidRPr="00D84FFD">
        <w:rPr>
          <w:rFonts w:asciiTheme="majorHAnsi" w:eastAsiaTheme="majorHAnsi" w:hAnsiTheme="majorHAnsi"/>
          <w:sz w:val="24"/>
        </w:rPr>
        <w:t>망상핵</w:t>
      </w:r>
      <w:proofErr w:type="spellEnd"/>
      <w:r w:rsidRPr="00D84FFD">
        <w:rPr>
          <w:rFonts w:asciiTheme="majorHAnsi" w:eastAsiaTheme="majorHAnsi" w:hAnsiTheme="majorHAnsi"/>
          <w:sz w:val="24"/>
        </w:rPr>
        <w:t>(reticular nucleus)**이 대뇌 피질과의 상호작용을 통해 이러한 선택적 주의를 실현한다. 특히 pulvinar는 시각 자극 간의 경쟁 상황에서 특정 자극의 주의 우선권을 부여하며, 주의 분산 상황에서도 핵심 자극을 지속적으로 유지시키는 데 기여한다(</w:t>
      </w:r>
      <w:proofErr w:type="spellStart"/>
      <w:r w:rsidRPr="00D84FFD">
        <w:rPr>
          <w:rFonts w:asciiTheme="majorHAnsi" w:eastAsiaTheme="majorHAnsi" w:hAnsiTheme="majorHAnsi"/>
          <w:sz w:val="24"/>
        </w:rPr>
        <w:t>Saalmann</w:t>
      </w:r>
      <w:proofErr w:type="spellEnd"/>
      <w:r w:rsidRPr="00D84FFD">
        <w:rPr>
          <w:rFonts w:asciiTheme="majorHAnsi" w:eastAsiaTheme="majorHAnsi" w:hAnsiTheme="majorHAnsi"/>
          <w:sz w:val="24"/>
        </w:rPr>
        <w:t xml:space="preserve"> &amp; Kastner, 2011).</w:t>
      </w:r>
    </w:p>
    <w:p w14:paraId="0D10F820"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 xml:space="preserve">2) 감각 </w:t>
      </w:r>
      <w:proofErr w:type="spellStart"/>
      <w:r w:rsidRPr="00D84FFD">
        <w:rPr>
          <w:rFonts w:asciiTheme="majorHAnsi" w:eastAsiaTheme="majorHAnsi" w:hAnsiTheme="majorHAnsi"/>
          <w:sz w:val="24"/>
        </w:rPr>
        <w:t>게이팅</w:t>
      </w:r>
      <w:proofErr w:type="spellEnd"/>
      <w:r w:rsidRPr="00D84FFD">
        <w:rPr>
          <w:rFonts w:asciiTheme="majorHAnsi" w:eastAsiaTheme="majorHAnsi" w:hAnsiTheme="majorHAnsi"/>
          <w:sz w:val="24"/>
        </w:rPr>
        <w:t xml:space="preserve"> 이론 (Sensory Gating)</w:t>
      </w:r>
    </w:p>
    <w:p w14:paraId="5F0BA7BC"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 xml:space="preserve">감각 </w:t>
      </w:r>
      <w:proofErr w:type="spellStart"/>
      <w:r w:rsidRPr="00D84FFD">
        <w:rPr>
          <w:rFonts w:asciiTheme="majorHAnsi" w:eastAsiaTheme="majorHAnsi" w:hAnsiTheme="majorHAnsi"/>
          <w:sz w:val="24"/>
        </w:rPr>
        <w:t>게이팅은</w:t>
      </w:r>
      <w:proofErr w:type="spellEnd"/>
      <w:r w:rsidRPr="00D84FFD">
        <w:rPr>
          <w:rFonts w:asciiTheme="majorHAnsi" w:eastAsiaTheme="majorHAnsi" w:hAnsiTheme="majorHAnsi"/>
          <w:sz w:val="24"/>
        </w:rPr>
        <w:t xml:space="preserve"> 반복되거나 불필요한 자극을 자동적으로 억제하여, 인지 시스템의 과부하를 방지하는 기능이다. 대표적인 생리학적 지표는 P50 억제 반응으로, 동일한 청각 자극을 두 번 제시할 경우 두 번째 자극에 대한 신경 반응(P50 파형)이 감소하는 현상이다(Adler et al., 1982).</w:t>
      </w:r>
    </w:p>
    <w:p w14:paraId="5D2EB568" w14:textId="5806B284"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 xml:space="preserve">이러한 억제 기능은 시상 내의 </w:t>
      </w:r>
      <w:proofErr w:type="spellStart"/>
      <w:r w:rsidRPr="00D84FFD">
        <w:rPr>
          <w:rFonts w:asciiTheme="majorHAnsi" w:eastAsiaTheme="majorHAnsi" w:hAnsiTheme="majorHAnsi"/>
          <w:sz w:val="24"/>
        </w:rPr>
        <w:t>망상핵</w:t>
      </w:r>
      <w:proofErr w:type="spellEnd"/>
      <w:r w:rsidRPr="00D84FFD">
        <w:rPr>
          <w:rFonts w:asciiTheme="majorHAnsi" w:eastAsiaTheme="majorHAnsi" w:hAnsiTheme="majorHAnsi"/>
          <w:sz w:val="24"/>
        </w:rPr>
        <w:t xml:space="preserve">(TRN)을 중심으로 구성된 </w:t>
      </w:r>
      <w:proofErr w:type="spellStart"/>
      <w:r w:rsidRPr="00D84FFD">
        <w:rPr>
          <w:rFonts w:asciiTheme="majorHAnsi" w:eastAsiaTheme="majorHAnsi" w:hAnsiTheme="majorHAnsi"/>
          <w:sz w:val="24"/>
        </w:rPr>
        <w:t>억제성</w:t>
      </w:r>
      <w:proofErr w:type="spellEnd"/>
      <w:r w:rsidRPr="00D84FFD">
        <w:rPr>
          <w:rFonts w:asciiTheme="majorHAnsi" w:eastAsiaTheme="majorHAnsi" w:hAnsiTheme="majorHAnsi"/>
          <w:sz w:val="24"/>
        </w:rPr>
        <w:t xml:space="preserve"> 회로를 통해 실현된다. TRN은 다른 시상 핵에 GABA 억제 신호를 전달하여, 대뇌 피질로의 불필요한 감각 정보 전달을 사전에 차단한다(Halassa et al., 2014). 이러한 </w:t>
      </w:r>
      <w:proofErr w:type="spellStart"/>
      <w:r w:rsidRPr="00D84FFD">
        <w:rPr>
          <w:rFonts w:asciiTheme="majorHAnsi" w:eastAsiaTheme="majorHAnsi" w:hAnsiTheme="majorHAnsi"/>
          <w:sz w:val="24"/>
        </w:rPr>
        <w:t>게이팅</w:t>
      </w:r>
      <w:proofErr w:type="spellEnd"/>
      <w:r w:rsidRPr="00D84FFD">
        <w:rPr>
          <w:rFonts w:asciiTheme="majorHAnsi" w:eastAsiaTheme="majorHAnsi" w:hAnsiTheme="majorHAnsi"/>
          <w:sz w:val="24"/>
        </w:rPr>
        <w:t xml:space="preserve"> 기능은 수면, 집중, 각성 상태에 따라 동적으로 조절되며, 조현병, 주의력결핍장애(ADHD) 등의 신경정신질환에서 이상이 나타나는 것으로 보고되고 있다.</w:t>
      </w:r>
    </w:p>
    <w:p w14:paraId="63F23603"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3) 인공지능 모델과의 연관성</w:t>
      </w:r>
    </w:p>
    <w:p w14:paraId="5E0F0C1F"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 xml:space="preserve">주의 집중 및 감각 </w:t>
      </w:r>
      <w:proofErr w:type="spellStart"/>
      <w:r w:rsidRPr="00D84FFD">
        <w:rPr>
          <w:rFonts w:asciiTheme="majorHAnsi" w:eastAsiaTheme="majorHAnsi" w:hAnsiTheme="majorHAnsi"/>
          <w:sz w:val="24"/>
        </w:rPr>
        <w:t>게이팅</w:t>
      </w:r>
      <w:proofErr w:type="spellEnd"/>
      <w:r w:rsidRPr="00D84FFD">
        <w:rPr>
          <w:rFonts w:asciiTheme="majorHAnsi" w:eastAsiaTheme="majorHAnsi" w:hAnsiTheme="majorHAnsi"/>
          <w:sz w:val="24"/>
        </w:rPr>
        <w:t xml:space="preserve"> 이론은 최근 인공지능 분야에서 정보 처리 구조를 설계할 때 참고되는 핵심 인지 모델이다. 대표적으로 Transformer 기반의 Self-Attention 메커니즘은 입력 정보 간의 상관관계를 계산하여 중요도를 학습하고, 이에 따라 가중치를 조절한다(Vaswani et al., 2017). 그러나 이 구조는 정보 간의 상대적 중요도에만 집중할 뿐, 시상이 수행하는 억제 기반의 정보 제거(gating) 기능은 반영하지 못하고 있다.</w:t>
      </w:r>
    </w:p>
    <w:p w14:paraId="0250E4D8" w14:textId="77777777" w:rsidR="00D84FFD" w:rsidRPr="00D84FFD" w:rsidRDefault="00D84FFD" w:rsidP="00D84FFD">
      <w:pPr>
        <w:pStyle w:val="a6"/>
        <w:ind w:left="800"/>
        <w:jc w:val="both"/>
        <w:rPr>
          <w:rFonts w:asciiTheme="majorHAnsi" w:eastAsiaTheme="majorHAnsi" w:hAnsiTheme="majorHAnsi"/>
          <w:sz w:val="24"/>
        </w:rPr>
      </w:pPr>
      <w:r w:rsidRPr="00D84FFD">
        <w:rPr>
          <w:rFonts w:asciiTheme="majorHAnsi" w:eastAsiaTheme="majorHAnsi" w:hAnsiTheme="majorHAnsi"/>
          <w:sz w:val="24"/>
        </w:rPr>
        <w:t xml:space="preserve">이에 따라, 시상의 생물학적 감각 </w:t>
      </w:r>
      <w:proofErr w:type="spellStart"/>
      <w:r w:rsidRPr="00D84FFD">
        <w:rPr>
          <w:rFonts w:asciiTheme="majorHAnsi" w:eastAsiaTheme="majorHAnsi" w:hAnsiTheme="majorHAnsi"/>
          <w:sz w:val="24"/>
        </w:rPr>
        <w:t>게이팅</w:t>
      </w:r>
      <w:proofErr w:type="spellEnd"/>
      <w:r w:rsidRPr="00D84FFD">
        <w:rPr>
          <w:rFonts w:asciiTheme="majorHAnsi" w:eastAsiaTheme="majorHAnsi" w:hAnsiTheme="majorHAnsi"/>
          <w:sz w:val="24"/>
        </w:rPr>
        <w:t xml:space="preserve"> 메커니즘을 모사한 모델 설계는 인공지능 시스템의 정보 선별 능력 강화, 잡음 저항성 향상, 설명 가능성 확보 측면에서 중요한 발전 가능성을 지닌다.</w:t>
      </w:r>
    </w:p>
    <w:p w14:paraId="28435E8D" w14:textId="77777777" w:rsidR="00D37874" w:rsidRPr="00D37874" w:rsidRDefault="00D84FFD" w:rsidP="00D37874">
      <w:pPr>
        <w:pStyle w:val="a6"/>
        <w:ind w:left="800"/>
        <w:jc w:val="both"/>
        <w:rPr>
          <w:rFonts w:eastAsiaTheme="minorHAnsi"/>
          <w:sz w:val="24"/>
        </w:rPr>
      </w:pPr>
      <w:r w:rsidRPr="00D84FFD">
        <w:rPr>
          <w:rFonts w:asciiTheme="majorHAnsi" w:eastAsiaTheme="majorHAnsi" w:hAnsiTheme="majorHAnsi"/>
          <w:sz w:val="26"/>
          <w:szCs w:val="26"/>
        </w:rPr>
        <w:br/>
      </w:r>
      <w:r w:rsidR="00D37874" w:rsidRPr="00D37874">
        <w:rPr>
          <w:rFonts w:asciiTheme="majorHAnsi" w:eastAsiaTheme="majorHAnsi" w:hAnsiTheme="majorHAnsi"/>
          <w:b/>
          <w:bCs/>
          <w:sz w:val="26"/>
          <w:szCs w:val="26"/>
        </w:rPr>
        <w:lastRenderedPageBreak/>
        <w:t>2.4 기존 인공지능 모델의 정보 처리 방식</w:t>
      </w:r>
      <w:r w:rsidR="00D37874" w:rsidRPr="00D37874">
        <w:rPr>
          <w:rFonts w:asciiTheme="majorHAnsi" w:eastAsiaTheme="majorHAnsi" w:hAnsiTheme="majorHAnsi"/>
          <w:b/>
          <w:bCs/>
          <w:sz w:val="26"/>
          <w:szCs w:val="26"/>
        </w:rPr>
        <w:br/>
      </w:r>
      <w:r w:rsidR="00D37874" w:rsidRPr="00D37874">
        <w:rPr>
          <w:rFonts w:eastAsiaTheme="minorHAnsi"/>
          <w:sz w:val="24"/>
        </w:rPr>
        <w:t xml:space="preserve">현대 인공지능 시스템은 다양한 아키텍처를 통해 대규모 데이터를 처리하고 학습한다. 특히 </w:t>
      </w:r>
      <w:proofErr w:type="spellStart"/>
      <w:r w:rsidR="00D37874" w:rsidRPr="00D37874">
        <w:rPr>
          <w:rFonts w:eastAsiaTheme="minorHAnsi"/>
          <w:sz w:val="24"/>
        </w:rPr>
        <w:t>합성곱</w:t>
      </w:r>
      <w:proofErr w:type="spellEnd"/>
      <w:r w:rsidR="00D37874" w:rsidRPr="00D37874">
        <w:rPr>
          <w:rFonts w:eastAsiaTheme="minorHAnsi"/>
          <w:sz w:val="24"/>
        </w:rPr>
        <w:t xml:space="preserve"> 신경망(Convolutional Neural Network, CNN), 순환 신경망(Recurrent Neural Network, RNN), 그리고 최근 주목받고 있는 트랜스포머(Transformer) 모델은 구조적 특성과 정보 처리 방식에서 서로 다른 접근을 취하고 있다. 그러나 이들 모델은 모두 정보를 전체적으로 받아들이고, 이를 가중치 조정 또는 시간 흐름에 따라 처리하는 방식으로 설계되어 있으며, 선택적 억제 기반의 생물학적 </w:t>
      </w:r>
      <w:proofErr w:type="spellStart"/>
      <w:r w:rsidR="00D37874" w:rsidRPr="00D37874">
        <w:rPr>
          <w:rFonts w:eastAsiaTheme="minorHAnsi"/>
          <w:sz w:val="24"/>
        </w:rPr>
        <w:t>게이팅</w:t>
      </w:r>
      <w:proofErr w:type="spellEnd"/>
      <w:r w:rsidR="00D37874" w:rsidRPr="00D37874">
        <w:rPr>
          <w:rFonts w:eastAsiaTheme="minorHAnsi"/>
          <w:sz w:val="24"/>
        </w:rPr>
        <w:t xml:space="preserve"> 메커니즘은 내재되어 있지 않다.</w:t>
      </w:r>
    </w:p>
    <w:p w14:paraId="3B8F07E3" w14:textId="77777777" w:rsidR="00D37874" w:rsidRPr="00D37874" w:rsidRDefault="00D37874" w:rsidP="00D37874">
      <w:pPr>
        <w:pStyle w:val="a6"/>
        <w:ind w:left="800"/>
        <w:jc w:val="both"/>
        <w:rPr>
          <w:rFonts w:eastAsiaTheme="minorHAnsi"/>
          <w:sz w:val="24"/>
        </w:rPr>
      </w:pPr>
      <w:r w:rsidRPr="00D37874">
        <w:rPr>
          <w:rFonts w:eastAsiaTheme="minorHAnsi"/>
          <w:sz w:val="24"/>
        </w:rPr>
        <w:t>1) CNN과 정보 추출 방식</w:t>
      </w:r>
    </w:p>
    <w:p w14:paraId="792E5FEF" w14:textId="77777777" w:rsidR="00D37874" w:rsidRPr="00D37874" w:rsidRDefault="00D37874" w:rsidP="00D37874">
      <w:pPr>
        <w:pStyle w:val="a6"/>
        <w:ind w:left="800"/>
        <w:jc w:val="both"/>
        <w:rPr>
          <w:rFonts w:eastAsiaTheme="minorHAnsi"/>
          <w:sz w:val="24"/>
        </w:rPr>
      </w:pPr>
      <w:r w:rsidRPr="00D37874">
        <w:rPr>
          <w:rFonts w:eastAsiaTheme="minorHAnsi"/>
          <w:sz w:val="24"/>
        </w:rPr>
        <w:t xml:space="preserve">CNN은 이미지 인식, 객체 탐지 등의 분야에서 주로 사용되며, 계층적 </w:t>
      </w:r>
      <w:proofErr w:type="spellStart"/>
      <w:r w:rsidRPr="00D37874">
        <w:rPr>
          <w:rFonts w:eastAsiaTheme="minorHAnsi"/>
          <w:sz w:val="24"/>
        </w:rPr>
        <w:t>합성곱</w:t>
      </w:r>
      <w:proofErr w:type="spellEnd"/>
      <w:r w:rsidRPr="00D37874">
        <w:rPr>
          <w:rFonts w:eastAsiaTheme="minorHAnsi"/>
          <w:sz w:val="24"/>
        </w:rPr>
        <w:t xml:space="preserve"> 연산을 통해 입력 데이터에서 점차 추상화된 특징을 추출한다(LeCun et al., 1998). 각 계층에서는 모든 입력을 동일하게 처리하며, 중요한 정보와 그렇지 않은 정보의 구분 없이 feature map 상에서 필터를 적용한다. 이는 시상이 수행하는 우선순위 기반의 정보 억제 기능과는 근본적인 차이를 보인다.</w:t>
      </w:r>
    </w:p>
    <w:p w14:paraId="0323572D" w14:textId="77777777" w:rsidR="00D37874" w:rsidRPr="00D37874" w:rsidRDefault="00D37874" w:rsidP="00D37874">
      <w:pPr>
        <w:pStyle w:val="a6"/>
        <w:ind w:left="800"/>
        <w:jc w:val="both"/>
        <w:rPr>
          <w:rFonts w:eastAsiaTheme="minorHAnsi"/>
          <w:sz w:val="24"/>
        </w:rPr>
      </w:pPr>
      <w:r w:rsidRPr="00D37874">
        <w:rPr>
          <w:rFonts w:eastAsiaTheme="minorHAnsi"/>
          <w:sz w:val="24"/>
        </w:rPr>
        <w:t>2) RNN 및 LSTM의 시간 기반 처리</w:t>
      </w:r>
    </w:p>
    <w:p w14:paraId="7DD41CDB" w14:textId="77777777" w:rsidR="00D37874" w:rsidRPr="00D37874" w:rsidRDefault="00D37874" w:rsidP="00D37874">
      <w:pPr>
        <w:pStyle w:val="a6"/>
        <w:ind w:left="800"/>
        <w:jc w:val="both"/>
        <w:rPr>
          <w:rFonts w:eastAsiaTheme="minorHAnsi"/>
          <w:sz w:val="24"/>
        </w:rPr>
      </w:pPr>
      <w:r w:rsidRPr="00D37874">
        <w:rPr>
          <w:rFonts w:eastAsiaTheme="minorHAnsi"/>
          <w:sz w:val="24"/>
        </w:rPr>
        <w:t xml:space="preserve">RNN은 순차적인 데이터를 처리하는 데 적합한 구조로, 이전 상태의 출력을 다음 입력의 처리에 반영한다. 이 구조는 시간적 의존성을 모사하는 데 효과적이나, 장기적인 문맥 정보를 유지하기 어렵다는 한계가 있다. 이를 보완한 LSTM(Long Short-Term Memory)은 게이트 구조를 도입하였으나, 이는 메모리 유지 조절에 초점을 둔 구조이지 외부 입력에 대한 선택적 억제 기능과는 다르다(Hochreiter &amp; </w:t>
      </w:r>
      <w:proofErr w:type="spellStart"/>
      <w:r w:rsidRPr="00D37874">
        <w:rPr>
          <w:rFonts w:eastAsiaTheme="minorHAnsi"/>
          <w:sz w:val="24"/>
        </w:rPr>
        <w:t>Schmidhuber</w:t>
      </w:r>
      <w:proofErr w:type="spellEnd"/>
      <w:r w:rsidRPr="00D37874">
        <w:rPr>
          <w:rFonts w:eastAsiaTheme="minorHAnsi"/>
          <w:sz w:val="24"/>
        </w:rPr>
        <w:t>, 1997).</w:t>
      </w:r>
    </w:p>
    <w:p w14:paraId="4D63F0A6" w14:textId="77777777" w:rsidR="00D37874" w:rsidRPr="00D37874" w:rsidRDefault="00D37874" w:rsidP="00D37874">
      <w:pPr>
        <w:pStyle w:val="a6"/>
        <w:ind w:left="800"/>
        <w:jc w:val="both"/>
        <w:rPr>
          <w:rFonts w:eastAsiaTheme="minorHAnsi"/>
          <w:sz w:val="24"/>
        </w:rPr>
      </w:pPr>
      <w:r w:rsidRPr="00D37874">
        <w:rPr>
          <w:rFonts w:eastAsiaTheme="minorHAnsi"/>
          <w:sz w:val="24"/>
        </w:rPr>
        <w:t>3) Transformer의 Self-Attention 메커니즘</w:t>
      </w:r>
    </w:p>
    <w:p w14:paraId="0E14013A" w14:textId="77777777" w:rsidR="00D37874" w:rsidRPr="00D37874" w:rsidRDefault="00D37874" w:rsidP="00D37874">
      <w:pPr>
        <w:pStyle w:val="a6"/>
        <w:ind w:left="800"/>
        <w:jc w:val="both"/>
        <w:rPr>
          <w:rFonts w:eastAsiaTheme="minorHAnsi"/>
          <w:sz w:val="24"/>
        </w:rPr>
      </w:pPr>
      <w:r w:rsidRPr="00D37874">
        <w:rPr>
          <w:rFonts w:eastAsiaTheme="minorHAnsi"/>
          <w:sz w:val="24"/>
        </w:rPr>
        <w:t xml:space="preserve">Transformer 모델은 입력의 모든 요소를 동시에 고려하면서 자기-주의(Self-Attention) 메커니즘을 활용하여, 각 입력 요소의 상대적 중요도를 계산하고 이를 가중치로 반영한다(Vaswani et al., 2017). 이 방식은 인간의 선택적 주의 시스템과 유사하다는 평가를 받지만, 정보 간 상관성을 기준으로 한 비선택적 강화에 가까우며, 불필요한 정보의 차단 또는 억제와 같은 시상의 감각 </w:t>
      </w:r>
      <w:proofErr w:type="spellStart"/>
      <w:r w:rsidRPr="00D37874">
        <w:rPr>
          <w:rFonts w:eastAsiaTheme="minorHAnsi"/>
          <w:sz w:val="24"/>
        </w:rPr>
        <w:t>게이팅</w:t>
      </w:r>
      <w:proofErr w:type="spellEnd"/>
      <w:r w:rsidRPr="00D37874">
        <w:rPr>
          <w:rFonts w:eastAsiaTheme="minorHAnsi"/>
          <w:sz w:val="24"/>
        </w:rPr>
        <w:t xml:space="preserve"> 기능은 포함되어 있지 않다.</w:t>
      </w:r>
    </w:p>
    <w:p w14:paraId="307FB748" w14:textId="77777777" w:rsidR="00D37874" w:rsidRPr="00D37874" w:rsidRDefault="00D37874" w:rsidP="00D37874">
      <w:pPr>
        <w:pStyle w:val="a6"/>
        <w:ind w:left="800"/>
        <w:jc w:val="both"/>
        <w:rPr>
          <w:rFonts w:eastAsiaTheme="minorHAnsi"/>
          <w:sz w:val="24"/>
        </w:rPr>
      </w:pPr>
      <w:r w:rsidRPr="00D37874">
        <w:rPr>
          <w:rFonts w:eastAsiaTheme="minorHAnsi"/>
          <w:sz w:val="24"/>
        </w:rPr>
        <w:t>4) 시상 기반 정보 필터링과의 차이점</w:t>
      </w:r>
    </w:p>
    <w:p w14:paraId="2EA71B40" w14:textId="77777777" w:rsidR="00D37874" w:rsidRPr="00D37874" w:rsidRDefault="00D37874" w:rsidP="00D37874">
      <w:pPr>
        <w:pStyle w:val="a6"/>
        <w:ind w:left="800"/>
        <w:jc w:val="both"/>
        <w:rPr>
          <w:rFonts w:eastAsiaTheme="minorHAnsi"/>
          <w:sz w:val="24"/>
        </w:rPr>
      </w:pPr>
      <w:r w:rsidRPr="00D37874">
        <w:rPr>
          <w:rFonts w:eastAsiaTheme="minorHAnsi"/>
          <w:sz w:val="24"/>
        </w:rPr>
        <w:t>시상은 모든 감각 자극을 받아들이는 것이 아니라, 외부 자극의 우선순위</w:t>
      </w:r>
      <w:r w:rsidRPr="00D37874">
        <w:rPr>
          <w:rFonts w:eastAsiaTheme="minorHAnsi"/>
          <w:sz w:val="24"/>
        </w:rPr>
        <w:lastRenderedPageBreak/>
        <w:t>를 설정하고 불필요한 자극을 차단하는 생리학적 기능을 수행한다. 반면 기존 AI 모델들은 대체로 모든 입력을 처리 대상으로 받아들이고, 학습 과정에서 중요도를 사후적으로 조정하는 방식이다. 이러한 차이는 인공지능 모델이 잡음에 취약하거나, 정보 과부하 상황에서 비효율적인 연산을 수행하게 되는 근본 원인 중 하나로 작용한다.</w:t>
      </w:r>
    </w:p>
    <w:p w14:paraId="5BCD34C6" w14:textId="77777777" w:rsidR="00D37874" w:rsidRPr="00D37874" w:rsidRDefault="00D37874" w:rsidP="00D37874">
      <w:pPr>
        <w:pStyle w:val="a6"/>
        <w:ind w:left="800"/>
        <w:jc w:val="both"/>
        <w:rPr>
          <w:rFonts w:eastAsiaTheme="minorHAnsi"/>
          <w:sz w:val="24"/>
        </w:rPr>
      </w:pPr>
      <w:r w:rsidRPr="00D37874">
        <w:rPr>
          <w:rFonts w:eastAsiaTheme="minorHAnsi"/>
          <w:sz w:val="24"/>
        </w:rPr>
        <w:t xml:space="preserve">따라서, 시상의 감각 </w:t>
      </w:r>
      <w:proofErr w:type="spellStart"/>
      <w:r w:rsidRPr="00D37874">
        <w:rPr>
          <w:rFonts w:eastAsiaTheme="minorHAnsi"/>
          <w:sz w:val="24"/>
        </w:rPr>
        <w:t>게이팅</w:t>
      </w:r>
      <w:proofErr w:type="spellEnd"/>
      <w:r w:rsidRPr="00D37874">
        <w:rPr>
          <w:rFonts w:eastAsiaTheme="minorHAnsi"/>
          <w:sz w:val="24"/>
        </w:rPr>
        <w:t xml:space="preserve"> 기능을 모사한 정보 필터링 구조를 AI 모델에 도입함으로써, 입력 단계에서 불필요한 정보를 능동적으로 차단하고, 핵심 정보만을 선택적으로 처리하는 구조를 구현할 수 있다. 이는 연산 효율성 향상, 노이즈 저항성 강화, 모델의 설명 가능성 확보 등 여러 측면에서 기존 모델의 한계를 보완할 수 있는 가능성을 제공한다.</w:t>
      </w:r>
    </w:p>
    <w:p w14:paraId="72F821F5" w14:textId="48368A18" w:rsidR="0012145B" w:rsidRPr="00D37874" w:rsidRDefault="00D37874" w:rsidP="00D37874">
      <w:pPr>
        <w:pStyle w:val="a6"/>
        <w:ind w:left="800"/>
        <w:jc w:val="both"/>
        <w:rPr>
          <w:rFonts w:eastAsiaTheme="minorHAnsi"/>
          <w:sz w:val="24"/>
        </w:rPr>
      </w:pPr>
      <w:r>
        <w:rPr>
          <w:rFonts w:eastAsiaTheme="minorHAnsi" w:hint="eastAsia"/>
          <w:noProof/>
          <w:sz w:val="24"/>
        </w:rPr>
        <w:drawing>
          <wp:inline distT="0" distB="0" distL="0" distR="0" wp14:anchorId="6F5CA2DE" wp14:editId="72DB90FD">
            <wp:extent cx="4162425" cy="3933825"/>
            <wp:effectExtent l="0" t="0" r="9525" b="9525"/>
            <wp:docPr id="835951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5109" name="그림 83595109"/>
                    <pic:cNvPicPr/>
                  </pic:nvPicPr>
                  <pic:blipFill>
                    <a:blip r:embed="rId9">
                      <a:extLst>
                        <a:ext uri="{28A0092B-C50C-407E-A947-70E740481C1C}">
                          <a14:useLocalDpi xmlns:a14="http://schemas.microsoft.com/office/drawing/2010/main" val="0"/>
                        </a:ext>
                      </a:extLst>
                    </a:blip>
                    <a:stretch>
                      <a:fillRect/>
                    </a:stretch>
                  </pic:blipFill>
                  <pic:spPr>
                    <a:xfrm>
                      <a:off x="0" y="0"/>
                      <a:ext cx="4162425" cy="3933825"/>
                    </a:xfrm>
                    <a:prstGeom prst="rect">
                      <a:avLst/>
                    </a:prstGeom>
                  </pic:spPr>
                </pic:pic>
              </a:graphicData>
            </a:graphic>
          </wp:inline>
        </w:drawing>
      </w:r>
    </w:p>
    <w:p w14:paraId="41FBCF07" w14:textId="2DE069F1" w:rsidR="00D37874" w:rsidRDefault="00D37874" w:rsidP="00D37874">
      <w:pPr>
        <w:widowControl/>
        <w:wordWrap/>
        <w:autoSpaceDE/>
        <w:autoSpaceDN/>
        <w:spacing w:before="100" w:beforeAutospacing="1" w:after="100" w:afterAutospacing="1"/>
        <w:ind w:left="880"/>
        <w:rPr>
          <w:rFonts w:eastAsiaTheme="minorHAnsi" w:cs="굴림"/>
          <w:kern w:val="0"/>
          <w:sz w:val="21"/>
          <w:szCs w:val="21"/>
          <w14:ligatures w14:val="none"/>
        </w:rPr>
      </w:pPr>
      <w:proofErr w:type="gramStart"/>
      <w:r w:rsidRPr="00D37874">
        <w:rPr>
          <w:rFonts w:hint="eastAsia"/>
          <w:sz w:val="20"/>
          <w:szCs w:val="21"/>
        </w:rPr>
        <w:t xml:space="preserve">( </w:t>
      </w:r>
      <w:proofErr w:type="spellStart"/>
      <w:r w:rsidRPr="00D37874">
        <w:rPr>
          <w:rFonts w:eastAsiaTheme="minorHAnsi" w:cs="굴림"/>
          <w:kern w:val="0"/>
          <w:sz w:val="21"/>
          <w:szCs w:val="21"/>
          <w14:ligatures w14:val="none"/>
        </w:rPr>
        <w:t>Jalammar</w:t>
      </w:r>
      <w:proofErr w:type="spellEnd"/>
      <w:proofErr w:type="gramEnd"/>
      <w:r w:rsidRPr="00D37874">
        <w:rPr>
          <w:rFonts w:eastAsiaTheme="minorHAnsi" w:cs="굴림"/>
          <w:kern w:val="0"/>
          <w:sz w:val="21"/>
          <w:szCs w:val="21"/>
          <w14:ligatures w14:val="none"/>
        </w:rPr>
        <w:t xml:space="preserve">, J. (2018). </w:t>
      </w:r>
      <w:r w:rsidRPr="00D37874">
        <w:rPr>
          <w:rFonts w:eastAsiaTheme="minorHAnsi" w:cs="굴림"/>
          <w:i/>
          <w:iCs/>
          <w:kern w:val="0"/>
          <w:sz w:val="21"/>
          <w:szCs w:val="21"/>
          <w14:ligatures w14:val="none"/>
        </w:rPr>
        <w:t>The Illustrated Transformer</w:t>
      </w:r>
      <w:r w:rsidRPr="00D37874">
        <w:rPr>
          <w:rFonts w:eastAsiaTheme="minorHAnsi" w:cs="굴림"/>
          <w:kern w:val="0"/>
          <w:sz w:val="21"/>
          <w:szCs w:val="21"/>
          <w14:ligatures w14:val="none"/>
        </w:rPr>
        <w:t xml:space="preserve">. </w:t>
      </w:r>
      <w:hyperlink r:id="rId10" w:history="1">
        <w:r w:rsidRPr="00D37874">
          <w:rPr>
            <w:rStyle w:val="ab"/>
            <w:rFonts w:eastAsiaTheme="minorHAnsi" w:cs="굴림"/>
            <w:kern w:val="0"/>
            <w:sz w:val="21"/>
            <w:szCs w:val="21"/>
            <w14:ligatures w14:val="none"/>
          </w:rPr>
          <w:t>https://jalammar.github.io/illustrat</w:t>
        </w:r>
        <w:r w:rsidRPr="00D37874">
          <w:rPr>
            <w:rStyle w:val="ab"/>
            <w:rFonts w:eastAsiaTheme="minorHAnsi" w:cs="굴림"/>
            <w:kern w:val="0"/>
            <w:sz w:val="21"/>
            <w:szCs w:val="21"/>
            <w14:ligatures w14:val="none"/>
          </w:rPr>
          <w:t>e</w:t>
        </w:r>
        <w:r w:rsidRPr="00D37874">
          <w:rPr>
            <w:rStyle w:val="ab"/>
            <w:rFonts w:eastAsiaTheme="minorHAnsi" w:cs="굴림"/>
            <w:kern w:val="0"/>
            <w:sz w:val="21"/>
            <w:szCs w:val="21"/>
            <w14:ligatures w14:val="none"/>
          </w:rPr>
          <w:t>d-transformer</w:t>
        </w:r>
      </w:hyperlink>
      <w:r w:rsidRPr="00D37874">
        <w:rPr>
          <w:rFonts w:eastAsiaTheme="minorHAnsi" w:cs="굴림" w:hint="eastAsia"/>
          <w:kern w:val="0"/>
          <w:sz w:val="21"/>
          <w:szCs w:val="21"/>
          <w14:ligatures w14:val="none"/>
        </w:rPr>
        <w:t xml:space="preserve"> )</w:t>
      </w:r>
    </w:p>
    <w:p w14:paraId="56B55321" w14:textId="72860082" w:rsidR="001D112B" w:rsidRPr="001D112B" w:rsidRDefault="001D112B" w:rsidP="001D112B">
      <w:pPr>
        <w:ind w:left="720"/>
        <w:rPr>
          <w:rFonts w:asciiTheme="majorHAnsi" w:eastAsiaTheme="majorHAnsi" w:hAnsiTheme="majorHAnsi"/>
          <w:b/>
          <w:bCs/>
          <w:sz w:val="32"/>
          <w:szCs w:val="32"/>
        </w:rPr>
      </w:pPr>
      <w:r w:rsidRPr="001D112B">
        <w:rPr>
          <w:rFonts w:asciiTheme="majorHAnsi" w:eastAsiaTheme="majorHAnsi" w:hAnsiTheme="majorHAnsi"/>
          <w:b/>
          <w:bCs/>
          <w:sz w:val="32"/>
          <w:szCs w:val="32"/>
        </w:rPr>
        <w:t>3</w:t>
      </w:r>
      <w:r w:rsidRPr="001D112B">
        <w:rPr>
          <w:rFonts w:asciiTheme="majorHAnsi" w:eastAsiaTheme="majorHAnsi" w:hAnsiTheme="majorHAnsi" w:hint="eastAsia"/>
          <w:b/>
          <w:bCs/>
          <w:sz w:val="32"/>
          <w:szCs w:val="32"/>
        </w:rPr>
        <w:t>.</w:t>
      </w:r>
      <w:r>
        <w:rPr>
          <w:rFonts w:asciiTheme="majorHAnsi" w:eastAsiaTheme="majorHAnsi" w:hAnsiTheme="majorHAnsi"/>
          <w:b/>
          <w:bCs/>
          <w:sz w:val="32"/>
          <w:szCs w:val="32"/>
        </w:rPr>
        <w:t xml:space="preserve"> </w:t>
      </w:r>
      <w:r w:rsidRPr="001D112B">
        <w:rPr>
          <w:rFonts w:asciiTheme="majorHAnsi" w:eastAsiaTheme="majorHAnsi" w:hAnsiTheme="majorHAnsi"/>
          <w:b/>
          <w:bCs/>
          <w:sz w:val="32"/>
          <w:szCs w:val="32"/>
        </w:rPr>
        <w:t>시상 기반 신경망 모델 설계</w:t>
      </w:r>
    </w:p>
    <w:p w14:paraId="397909F6" w14:textId="2BDC40BE" w:rsidR="001D112B" w:rsidRPr="001D112B" w:rsidRDefault="001D112B" w:rsidP="001D112B">
      <w:pPr>
        <w:ind w:left="720"/>
        <w:rPr>
          <w:b/>
          <w:bCs/>
          <w:sz w:val="26"/>
          <w:szCs w:val="26"/>
        </w:rPr>
      </w:pPr>
      <w:r w:rsidRPr="001D112B">
        <w:rPr>
          <w:rFonts w:hint="eastAsia"/>
          <w:b/>
          <w:bCs/>
          <w:sz w:val="26"/>
          <w:szCs w:val="26"/>
        </w:rPr>
        <w:t xml:space="preserve">3.1 </w:t>
      </w:r>
      <w:r w:rsidRPr="001D112B">
        <w:rPr>
          <w:b/>
          <w:bCs/>
          <w:sz w:val="26"/>
          <w:szCs w:val="26"/>
        </w:rPr>
        <w:t>시상 기능의 알고리즘적 추상화</w:t>
      </w:r>
    </w:p>
    <w:p w14:paraId="253A25F5" w14:textId="77777777" w:rsidR="001D112B" w:rsidRPr="001D112B" w:rsidRDefault="001D112B" w:rsidP="001D112B">
      <w:pPr>
        <w:widowControl/>
        <w:wordWrap/>
        <w:autoSpaceDE/>
        <w:autoSpaceDN/>
        <w:spacing w:before="100" w:beforeAutospacing="1" w:after="100" w:afterAutospacing="1"/>
        <w:ind w:left="880"/>
        <w:rPr>
          <w:rFonts w:eastAsiaTheme="minorHAnsi" w:cs="굴림"/>
          <w:kern w:val="0"/>
          <w:sz w:val="24"/>
          <w14:ligatures w14:val="none"/>
        </w:rPr>
      </w:pPr>
      <w:r w:rsidRPr="001D112B">
        <w:rPr>
          <w:rFonts w:eastAsiaTheme="minorHAnsi" w:cs="굴림"/>
          <w:kern w:val="0"/>
          <w:sz w:val="24"/>
          <w14:ligatures w14:val="none"/>
        </w:rPr>
        <w:lastRenderedPageBreak/>
        <w:t>시상(thalamus)은 감각 정보의 단순한 전달자가 아니라, 감각 처리 전반에 걸쳐 선택, 억제, 조절 기능을 수행하는 고차원적 정보 조절 센터로 기능한다(Jones, 2007). 본 절에서는 이러한 시상의 생물학적 기능들을 인공지능 모델에 구현 가능한 형태로 재구성하기 위해, 기능별로 알고리즘적 요소를 추상화하고 그 이론적 기반을 설명한다. 이는 향후 시상 기반 신경망 모델(Thalamus-Inspired Neural Network, TINN)의 설계 논리를 구성하는 핵심 전제가 된다.</w:t>
      </w:r>
    </w:p>
    <w:p w14:paraId="42CEF448" w14:textId="77777777" w:rsidR="001D112B" w:rsidRPr="001D112B" w:rsidRDefault="00000000" w:rsidP="001D112B">
      <w:pPr>
        <w:widowControl/>
        <w:wordWrap/>
        <w:autoSpaceDE/>
        <w:autoSpaceDN/>
        <w:spacing w:before="100" w:beforeAutospacing="1" w:after="100" w:afterAutospacing="1"/>
        <w:ind w:left="880"/>
        <w:rPr>
          <w:rFonts w:eastAsiaTheme="minorHAnsi" w:cs="굴림"/>
          <w:kern w:val="0"/>
          <w:sz w:val="24"/>
          <w14:ligatures w14:val="none"/>
        </w:rPr>
      </w:pPr>
      <w:r>
        <w:rPr>
          <w:rFonts w:eastAsiaTheme="minorHAnsi" w:cs="굴림"/>
          <w:kern w:val="0"/>
          <w:sz w:val="24"/>
          <w14:ligatures w14:val="none"/>
        </w:rPr>
        <w:pict w14:anchorId="14A1FB80">
          <v:rect id="_x0000_i1026" style="width:0;height:1.5pt" o:hralign="center" o:hrstd="t" o:hr="t" fillcolor="#a0a0a0" stroked="f"/>
        </w:pict>
      </w:r>
    </w:p>
    <w:p w14:paraId="187E448D" w14:textId="77777777" w:rsidR="001D112B" w:rsidRPr="001D112B" w:rsidRDefault="001D112B" w:rsidP="001D112B">
      <w:pPr>
        <w:widowControl/>
        <w:wordWrap/>
        <w:autoSpaceDE/>
        <w:autoSpaceDN/>
        <w:spacing w:before="100" w:beforeAutospacing="1" w:after="100" w:afterAutospacing="1"/>
        <w:ind w:left="880"/>
        <w:rPr>
          <w:rFonts w:eastAsiaTheme="minorHAnsi" w:cs="굴림"/>
          <w:kern w:val="0"/>
          <w:sz w:val="24"/>
          <w14:ligatures w14:val="none"/>
        </w:rPr>
      </w:pPr>
      <w:r w:rsidRPr="001D112B">
        <w:rPr>
          <w:rFonts w:eastAsiaTheme="minorHAnsi" w:cs="굴림"/>
          <w:kern w:val="0"/>
          <w:sz w:val="24"/>
          <w14:ligatures w14:val="none"/>
        </w:rPr>
        <w:t>1) 선택적 통과 기능 (Selective Passing)</w:t>
      </w:r>
    </w:p>
    <w:p w14:paraId="3F189942" w14:textId="77777777" w:rsidR="001D112B" w:rsidRPr="001D112B" w:rsidRDefault="001D112B" w:rsidP="001D112B">
      <w:pPr>
        <w:widowControl/>
        <w:wordWrap/>
        <w:autoSpaceDE/>
        <w:autoSpaceDN/>
        <w:spacing w:before="100" w:beforeAutospacing="1" w:after="100" w:afterAutospacing="1"/>
        <w:ind w:left="880"/>
        <w:rPr>
          <w:rFonts w:eastAsiaTheme="minorHAnsi" w:cs="굴림"/>
          <w:kern w:val="0"/>
          <w:sz w:val="24"/>
          <w14:ligatures w14:val="none"/>
        </w:rPr>
      </w:pPr>
      <w:r w:rsidRPr="001D112B">
        <w:rPr>
          <w:rFonts w:eastAsiaTheme="minorHAnsi" w:cs="굴림"/>
          <w:kern w:val="0"/>
          <w:sz w:val="24"/>
          <w14:ligatures w14:val="none"/>
        </w:rPr>
        <w:t xml:space="preserve">시상은 감각 자극이 무분별하게 대뇌 피질로 전달되는 것을 방지하고, 우선순위가 높은 정보만을 선별적으로 전달하는 역할을 수행한다(Sherman &amp; </w:t>
      </w:r>
      <w:proofErr w:type="spellStart"/>
      <w:r w:rsidRPr="001D112B">
        <w:rPr>
          <w:rFonts w:eastAsiaTheme="minorHAnsi" w:cs="굴림"/>
          <w:kern w:val="0"/>
          <w:sz w:val="24"/>
          <w14:ligatures w14:val="none"/>
        </w:rPr>
        <w:t>Guillery</w:t>
      </w:r>
      <w:proofErr w:type="spellEnd"/>
      <w:r w:rsidRPr="001D112B">
        <w:rPr>
          <w:rFonts w:eastAsiaTheme="minorHAnsi" w:cs="굴림"/>
          <w:kern w:val="0"/>
          <w:sz w:val="24"/>
          <w14:ligatures w14:val="none"/>
        </w:rPr>
        <w:t>, 2006). 이는 생리학적으로 감각 핵이 특정 피질 영역과 선택적으로 연결되어 있으며, 자극의 맥락이나 강도에 따라 활성 여부가 조절되는 현상으로 나타난다.</w:t>
      </w:r>
    </w:p>
    <w:p w14:paraId="2DBC501F" w14:textId="7181E0B2" w:rsidR="001D112B" w:rsidRPr="001D112B" w:rsidRDefault="001D112B" w:rsidP="001D112B">
      <w:pPr>
        <w:widowControl/>
        <w:wordWrap/>
        <w:autoSpaceDE/>
        <w:autoSpaceDN/>
        <w:spacing w:before="100" w:beforeAutospacing="1" w:after="100" w:afterAutospacing="1"/>
        <w:ind w:left="880"/>
        <w:rPr>
          <w:rFonts w:eastAsiaTheme="minorHAnsi" w:cs="굴림"/>
          <w:kern w:val="0"/>
          <w:sz w:val="24"/>
          <w14:ligatures w14:val="none"/>
        </w:rPr>
      </w:pPr>
      <w:r w:rsidRPr="001D112B">
        <w:rPr>
          <w:rFonts w:eastAsiaTheme="minorHAnsi" w:cs="굴림"/>
          <w:kern w:val="0"/>
          <w:sz w:val="24"/>
          <w14:ligatures w14:val="none"/>
        </w:rPr>
        <w:t xml:space="preserve">이 기능은 인공지능 시스템에서 다음과 같은 </w:t>
      </w:r>
      <w:proofErr w:type="spellStart"/>
      <w:r w:rsidRPr="001D112B">
        <w:rPr>
          <w:rFonts w:eastAsiaTheme="minorHAnsi" w:cs="굴림"/>
          <w:kern w:val="0"/>
          <w:sz w:val="24"/>
          <w14:ligatures w14:val="none"/>
        </w:rPr>
        <w:t>임계값</w:t>
      </w:r>
      <w:proofErr w:type="spellEnd"/>
      <w:r w:rsidRPr="001D112B">
        <w:rPr>
          <w:rFonts w:eastAsiaTheme="minorHAnsi" w:cs="굴림"/>
          <w:kern w:val="0"/>
          <w:sz w:val="24"/>
          <w14:ligatures w14:val="none"/>
        </w:rPr>
        <w:t xml:space="preserve"> 기반 필터링 함수로 </w:t>
      </w:r>
      <w:proofErr w:type="spellStart"/>
      <w:r w:rsidRPr="001D112B">
        <w:rPr>
          <w:rFonts w:eastAsiaTheme="minorHAnsi" w:cs="굴림"/>
          <w:kern w:val="0"/>
          <w:sz w:val="24"/>
          <w14:ligatures w14:val="none"/>
        </w:rPr>
        <w:t>모델링될</w:t>
      </w:r>
      <w:proofErr w:type="spellEnd"/>
      <w:r w:rsidRPr="001D112B">
        <w:rPr>
          <w:rFonts w:eastAsiaTheme="minorHAnsi" w:cs="굴림"/>
          <w:kern w:val="0"/>
          <w:sz w:val="24"/>
          <w14:ligatures w14:val="none"/>
        </w:rPr>
        <w:t xml:space="preserve"> 수 있다. 입력 벡터X = [x_1, x_2, ..., </w:t>
      </w:r>
      <w:proofErr w:type="spellStart"/>
      <w:r w:rsidRPr="001D112B">
        <w:rPr>
          <w:rFonts w:eastAsiaTheme="minorHAnsi" w:cs="굴림"/>
          <w:kern w:val="0"/>
          <w:sz w:val="24"/>
          <w14:ligatures w14:val="none"/>
        </w:rPr>
        <w:t>x_n</w:t>
      </w:r>
      <w:proofErr w:type="spellEnd"/>
      <w:proofErr w:type="gramStart"/>
      <w:r w:rsidRPr="001D112B">
        <w:rPr>
          <w:rFonts w:eastAsiaTheme="minorHAnsi" w:cs="굴림"/>
          <w:kern w:val="0"/>
          <w:sz w:val="24"/>
          <w14:ligatures w14:val="none"/>
        </w:rPr>
        <w:t>]</w:t>
      </w:r>
      <w:r w:rsidR="00807F6A">
        <w:rPr>
          <w:rFonts w:eastAsiaTheme="minorHAnsi" w:cs="굴림" w:hint="eastAsia"/>
          <w:kern w:val="0"/>
          <w:sz w:val="24"/>
          <w14:ligatures w14:val="none"/>
        </w:rPr>
        <w:t xml:space="preserve"> </w:t>
      </w:r>
      <w:proofErr w:type="spellStart"/>
      <w:r w:rsidRPr="001D112B">
        <w:rPr>
          <w:rFonts w:eastAsiaTheme="minorHAnsi" w:cs="굴림"/>
          <w:kern w:val="0"/>
          <w:sz w:val="24"/>
          <w14:ligatures w14:val="none"/>
        </w:rPr>
        <w:t>에</w:t>
      </w:r>
      <w:proofErr w:type="spellEnd"/>
      <w:proofErr w:type="gramEnd"/>
      <w:r w:rsidRPr="001D112B">
        <w:rPr>
          <w:rFonts w:eastAsiaTheme="minorHAnsi" w:cs="굴림"/>
          <w:kern w:val="0"/>
          <w:sz w:val="24"/>
          <w14:ligatures w14:val="none"/>
        </w:rPr>
        <w:t xml:space="preserve"> 대해, 각 요소에 대해 중요도 평가 함수 f(xi)=</w:t>
      </w:r>
      <w:proofErr w:type="spellStart"/>
      <w:r w:rsidRPr="001D112B">
        <w:rPr>
          <w:rFonts w:eastAsiaTheme="minorHAnsi" w:cs="굴림"/>
          <w:kern w:val="0"/>
          <w:sz w:val="24"/>
          <w14:ligatures w14:val="none"/>
        </w:rPr>
        <w:t>aif</w:t>
      </w:r>
      <w:proofErr w:type="spellEnd"/>
      <w:r w:rsidRPr="001D112B">
        <w:rPr>
          <w:rFonts w:eastAsiaTheme="minorHAnsi" w:cs="굴림"/>
          <w:kern w:val="0"/>
          <w:sz w:val="24"/>
          <w14:ligatures w14:val="none"/>
        </w:rPr>
        <w:t>(</w:t>
      </w:r>
      <w:proofErr w:type="spellStart"/>
      <w:r w:rsidRPr="001D112B">
        <w:rPr>
          <w:rFonts w:eastAsiaTheme="minorHAnsi" w:cs="굴림"/>
          <w:kern w:val="0"/>
          <w:sz w:val="24"/>
          <w14:ligatures w14:val="none"/>
        </w:rPr>
        <w:t>x_i</w:t>
      </w:r>
      <w:proofErr w:type="spellEnd"/>
      <w:proofErr w:type="gramStart"/>
      <w:r w:rsidRPr="001D112B">
        <w:rPr>
          <w:rFonts w:eastAsiaTheme="minorHAnsi" w:cs="굴림"/>
          <w:kern w:val="0"/>
          <w:sz w:val="24"/>
          <w14:ligatures w14:val="none"/>
        </w:rPr>
        <w:t>)​</w:t>
      </w:r>
      <w:proofErr w:type="spellStart"/>
      <w:r w:rsidRPr="001D112B">
        <w:rPr>
          <w:rFonts w:eastAsiaTheme="minorHAnsi" w:cs="굴림"/>
          <w:kern w:val="0"/>
          <w:sz w:val="24"/>
          <w14:ligatures w14:val="none"/>
        </w:rPr>
        <w:t>를</w:t>
      </w:r>
      <w:proofErr w:type="spellEnd"/>
      <w:proofErr w:type="gramEnd"/>
      <w:r w:rsidRPr="001D112B">
        <w:rPr>
          <w:rFonts w:eastAsiaTheme="minorHAnsi" w:cs="굴림"/>
          <w:kern w:val="0"/>
          <w:sz w:val="24"/>
          <w14:ligatures w14:val="none"/>
        </w:rPr>
        <w:t xml:space="preserve"> 적용하고, 아래의 조건에 따라 입력을 통과시킨다.</w:t>
      </w:r>
    </w:p>
    <w:p w14:paraId="01BF2993" w14:textId="3391E407" w:rsidR="001D112B" w:rsidRDefault="00807F6A" w:rsidP="001D112B">
      <w:pPr>
        <w:widowControl/>
        <w:wordWrap/>
        <w:autoSpaceDE/>
        <w:autoSpaceDN/>
        <w:spacing w:before="100" w:beforeAutospacing="1" w:after="100" w:afterAutospacing="1"/>
        <w:ind w:left="880"/>
        <w:rPr>
          <w:rFonts w:eastAsiaTheme="minorHAnsi" w:cs="굴림"/>
          <w:kern w:val="0"/>
          <w:sz w:val="24"/>
          <w14:ligatures w14:val="none"/>
        </w:rPr>
      </w:pPr>
      <w:r>
        <w:rPr>
          <w:rFonts w:eastAsiaTheme="minorHAnsi" w:cs="굴림" w:hint="eastAsia"/>
          <w:noProof/>
          <w:kern w:val="0"/>
          <w:sz w:val="24"/>
        </w:rPr>
        <w:drawing>
          <wp:inline distT="0" distB="0" distL="0" distR="0" wp14:anchorId="7EE5A433" wp14:editId="2ED6EE4E">
            <wp:extent cx="2337684" cy="609600"/>
            <wp:effectExtent l="0" t="0" r="5715" b="0"/>
            <wp:docPr id="45781012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0129" name="그림 457810129"/>
                    <pic:cNvPicPr/>
                  </pic:nvPicPr>
                  <pic:blipFill>
                    <a:blip r:embed="rId11">
                      <a:extLst>
                        <a:ext uri="{28A0092B-C50C-407E-A947-70E740481C1C}">
                          <a14:useLocalDpi xmlns:a14="http://schemas.microsoft.com/office/drawing/2010/main" val="0"/>
                        </a:ext>
                      </a:extLst>
                    </a:blip>
                    <a:stretch>
                      <a:fillRect/>
                    </a:stretch>
                  </pic:blipFill>
                  <pic:spPr>
                    <a:xfrm>
                      <a:off x="0" y="0"/>
                      <a:ext cx="2341263" cy="610533"/>
                    </a:xfrm>
                    <a:prstGeom prst="rect">
                      <a:avLst/>
                    </a:prstGeom>
                  </pic:spPr>
                </pic:pic>
              </a:graphicData>
            </a:graphic>
          </wp:inline>
        </w:drawing>
      </w:r>
    </w:p>
    <w:p w14:paraId="6226B583" w14:textId="172F2D31" w:rsidR="00807F6A" w:rsidRDefault="00807F6A" w:rsidP="001D112B">
      <w:pPr>
        <w:widowControl/>
        <w:wordWrap/>
        <w:autoSpaceDE/>
        <w:autoSpaceDN/>
        <w:spacing w:before="100" w:beforeAutospacing="1" w:after="100" w:afterAutospacing="1"/>
        <w:ind w:left="880"/>
        <w:rPr>
          <w:rFonts w:eastAsiaTheme="minorHAnsi" w:cs="굴림"/>
          <w:kern w:val="0"/>
          <w:sz w:val="24"/>
          <w14:ligatures w14:val="none"/>
        </w:rPr>
      </w:pPr>
      <w:r w:rsidRPr="00807F6A">
        <w:rPr>
          <w:rFonts w:eastAsiaTheme="minorHAnsi" w:cs="굴림"/>
          <w:kern w:val="0"/>
          <w:sz w:val="24"/>
          <w14:ligatures w14:val="none"/>
        </w:rPr>
        <w:t xml:space="preserve">여기서 </w:t>
      </w:r>
      <w:r w:rsidRPr="00807F6A">
        <w:rPr>
          <w:rFonts w:eastAsiaTheme="minorHAnsi" w:cs="굴림" w:hint="eastAsia"/>
          <w:kern w:val="0"/>
          <w:sz w:val="24"/>
          <w14:ligatures w14:val="none"/>
        </w:rPr>
        <w:t>r</w:t>
      </w:r>
      <w:r w:rsidRPr="00807F6A">
        <w:rPr>
          <w:rFonts w:eastAsiaTheme="minorHAnsi" w:cs="굴림"/>
          <w:kern w:val="0"/>
          <w:sz w:val="24"/>
          <w14:ligatures w14:val="none"/>
        </w:rPr>
        <w:t xml:space="preserve">는 사전에 설정된 </w:t>
      </w:r>
      <w:proofErr w:type="spellStart"/>
      <w:r w:rsidRPr="00807F6A">
        <w:rPr>
          <w:rFonts w:eastAsiaTheme="minorHAnsi" w:cs="굴림"/>
          <w:kern w:val="0"/>
          <w:sz w:val="24"/>
          <w14:ligatures w14:val="none"/>
        </w:rPr>
        <w:t>임계값</w:t>
      </w:r>
      <w:proofErr w:type="spellEnd"/>
      <w:r w:rsidRPr="00807F6A">
        <w:rPr>
          <w:rFonts w:eastAsiaTheme="minorHAnsi" w:cs="굴림"/>
          <w:kern w:val="0"/>
          <w:sz w:val="24"/>
          <w14:ligatures w14:val="none"/>
        </w:rPr>
        <w:t>(threshold)으로, 자극의 선별 기준에 해당한다. 기존의 self-attention 구조가 가중치를 연속적으로 조정하는 것과 달리, 본 방식은 정보의 존재 자체를 결정하는 구조적 필터링으로 정의된다.</w:t>
      </w:r>
    </w:p>
    <w:p w14:paraId="63C8A7E8" w14:textId="77777777" w:rsidR="00807F6A" w:rsidRPr="00807F6A" w:rsidRDefault="00807F6A" w:rsidP="00807F6A">
      <w:pPr>
        <w:widowControl/>
        <w:wordWrap/>
        <w:autoSpaceDE/>
        <w:autoSpaceDN/>
        <w:spacing w:before="100" w:beforeAutospacing="1" w:after="100" w:afterAutospacing="1"/>
        <w:ind w:left="880"/>
        <w:rPr>
          <w:rFonts w:eastAsiaTheme="minorHAnsi" w:cs="굴림"/>
          <w:b/>
          <w:bCs/>
          <w:kern w:val="0"/>
          <w:sz w:val="24"/>
          <w14:ligatures w14:val="none"/>
        </w:rPr>
      </w:pPr>
      <w:r w:rsidRPr="00807F6A">
        <w:rPr>
          <w:rFonts w:eastAsiaTheme="minorHAnsi" w:cs="굴림"/>
          <w:kern w:val="0"/>
          <w:sz w:val="24"/>
          <w14:ligatures w14:val="none"/>
        </w:rPr>
        <w:t>2) 억제적 조절 기능 (Inhibitory Gating)</w:t>
      </w:r>
    </w:p>
    <w:p w14:paraId="23DE678B" w14:textId="1A38994D" w:rsidR="00807F6A" w:rsidRPr="00807F6A" w:rsidRDefault="00807F6A" w:rsidP="00807F6A">
      <w:pPr>
        <w:widowControl/>
        <w:wordWrap/>
        <w:autoSpaceDE/>
        <w:autoSpaceDN/>
        <w:spacing w:before="100" w:beforeAutospacing="1" w:after="100" w:afterAutospacing="1"/>
        <w:ind w:left="880"/>
        <w:rPr>
          <w:rFonts w:eastAsiaTheme="minorHAnsi" w:cs="굴림"/>
          <w:kern w:val="0"/>
          <w:sz w:val="24"/>
          <w14:ligatures w14:val="none"/>
        </w:rPr>
      </w:pPr>
      <w:r w:rsidRPr="00807F6A">
        <w:rPr>
          <w:rFonts w:eastAsiaTheme="minorHAnsi" w:cs="굴림"/>
          <w:kern w:val="0"/>
          <w:sz w:val="24"/>
          <w14:ligatures w14:val="none"/>
        </w:rPr>
        <w:t xml:space="preserve">시상 내 </w:t>
      </w:r>
      <w:proofErr w:type="spellStart"/>
      <w:r w:rsidRPr="00807F6A">
        <w:rPr>
          <w:rFonts w:eastAsiaTheme="minorHAnsi" w:cs="굴림"/>
          <w:kern w:val="0"/>
          <w:sz w:val="24"/>
          <w14:ligatures w14:val="none"/>
        </w:rPr>
        <w:t>망상핵</w:t>
      </w:r>
      <w:proofErr w:type="spellEnd"/>
      <w:r w:rsidRPr="00807F6A">
        <w:rPr>
          <w:rFonts w:eastAsiaTheme="minorHAnsi" w:cs="굴림"/>
          <w:kern w:val="0"/>
          <w:sz w:val="24"/>
          <w14:ligatures w14:val="none"/>
        </w:rPr>
        <w:t xml:space="preserve">(reticular nucleus, TRN)은 다른 시상 핵의 활동을 억제함으로써 감각 정보의 흐름을 제어하는 GABA성 억제 회로의 중심 </w:t>
      </w:r>
      <w:r w:rsidRPr="00807F6A">
        <w:rPr>
          <w:rFonts w:eastAsiaTheme="minorHAnsi" w:cs="굴림"/>
          <w:kern w:val="0"/>
          <w:sz w:val="24"/>
          <w14:ligatures w14:val="none"/>
        </w:rPr>
        <w:lastRenderedPageBreak/>
        <w:t xml:space="preserve">역할을 한다(Crabb &amp; Friston, 2008). 이 기능은 감각 </w:t>
      </w:r>
      <w:proofErr w:type="spellStart"/>
      <w:r w:rsidRPr="00807F6A">
        <w:rPr>
          <w:rFonts w:eastAsiaTheme="minorHAnsi" w:cs="굴림"/>
          <w:kern w:val="0"/>
          <w:sz w:val="24"/>
          <w14:ligatures w14:val="none"/>
        </w:rPr>
        <w:t>게이팅</w:t>
      </w:r>
      <w:proofErr w:type="spellEnd"/>
      <w:r w:rsidRPr="00807F6A">
        <w:rPr>
          <w:rFonts w:eastAsiaTheme="minorHAnsi" w:cs="굴림"/>
          <w:kern w:val="0"/>
          <w:sz w:val="24"/>
          <w14:ligatures w14:val="none"/>
        </w:rPr>
        <w:t>(sensory gating)과 관련되며, 반복적이거나 중요하지 않은 자극에 대한 반응성을 낮추는 데 관여한다.</w:t>
      </w:r>
    </w:p>
    <w:p w14:paraId="2637076E" w14:textId="77777777" w:rsidR="00807F6A" w:rsidRPr="00807F6A" w:rsidRDefault="00807F6A" w:rsidP="00807F6A">
      <w:pPr>
        <w:widowControl/>
        <w:wordWrap/>
        <w:autoSpaceDE/>
        <w:autoSpaceDN/>
        <w:spacing w:before="100" w:beforeAutospacing="1" w:after="100" w:afterAutospacing="1"/>
        <w:ind w:left="880"/>
        <w:rPr>
          <w:rFonts w:eastAsiaTheme="minorHAnsi" w:cs="굴림"/>
          <w:kern w:val="0"/>
          <w:sz w:val="24"/>
          <w14:ligatures w14:val="none"/>
        </w:rPr>
      </w:pPr>
      <w:r w:rsidRPr="00807F6A">
        <w:rPr>
          <w:rFonts w:eastAsiaTheme="minorHAnsi" w:cs="굴림"/>
          <w:kern w:val="0"/>
          <w:sz w:val="24"/>
          <w14:ligatures w14:val="none"/>
        </w:rPr>
        <w:t>모델 내에서 이 기능은 다음과 같은 억제 함수로 추상화될 수 있다.</w:t>
      </w:r>
    </w:p>
    <w:p w14:paraId="4054347F" w14:textId="158FB2B9" w:rsidR="00807F6A" w:rsidRDefault="00807F6A" w:rsidP="001D112B">
      <w:pPr>
        <w:widowControl/>
        <w:wordWrap/>
        <w:autoSpaceDE/>
        <w:autoSpaceDN/>
        <w:spacing w:before="100" w:beforeAutospacing="1" w:after="100" w:afterAutospacing="1"/>
        <w:ind w:left="880"/>
        <w:rPr>
          <w:rFonts w:eastAsiaTheme="minorHAnsi" w:cs="굴림"/>
          <w:kern w:val="0"/>
          <w:sz w:val="24"/>
          <w14:ligatures w14:val="none"/>
        </w:rPr>
      </w:pPr>
      <w:r>
        <w:rPr>
          <w:rFonts w:eastAsiaTheme="minorHAnsi" w:cs="굴림" w:hint="eastAsia"/>
          <w:noProof/>
          <w:kern w:val="0"/>
          <w:sz w:val="24"/>
        </w:rPr>
        <w:drawing>
          <wp:inline distT="0" distB="0" distL="0" distR="0" wp14:anchorId="44C8291D" wp14:editId="116076E7">
            <wp:extent cx="1714739" cy="200053"/>
            <wp:effectExtent l="0" t="0" r="0" b="9525"/>
            <wp:docPr id="144112241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2415" name="그림 1441122415"/>
                    <pic:cNvPicPr/>
                  </pic:nvPicPr>
                  <pic:blipFill>
                    <a:blip r:embed="rId12">
                      <a:extLst>
                        <a:ext uri="{28A0092B-C50C-407E-A947-70E740481C1C}">
                          <a14:useLocalDpi xmlns:a14="http://schemas.microsoft.com/office/drawing/2010/main" val="0"/>
                        </a:ext>
                      </a:extLst>
                    </a:blip>
                    <a:stretch>
                      <a:fillRect/>
                    </a:stretch>
                  </pic:blipFill>
                  <pic:spPr>
                    <a:xfrm>
                      <a:off x="0" y="0"/>
                      <a:ext cx="1714739" cy="200053"/>
                    </a:xfrm>
                    <a:prstGeom prst="rect">
                      <a:avLst/>
                    </a:prstGeom>
                  </pic:spPr>
                </pic:pic>
              </a:graphicData>
            </a:graphic>
          </wp:inline>
        </w:drawing>
      </w:r>
    </w:p>
    <w:p w14:paraId="6777C400" w14:textId="2DF5959F" w:rsidR="00807F6A" w:rsidRDefault="00807F6A" w:rsidP="001D112B">
      <w:pPr>
        <w:widowControl/>
        <w:wordWrap/>
        <w:autoSpaceDE/>
        <w:autoSpaceDN/>
        <w:spacing w:before="100" w:beforeAutospacing="1" w:after="100" w:afterAutospacing="1"/>
        <w:ind w:left="880"/>
        <w:rPr>
          <w:rFonts w:eastAsiaTheme="minorHAnsi" w:cs="굴림"/>
          <w:kern w:val="0"/>
          <w:sz w:val="24"/>
          <w14:ligatures w14:val="none"/>
        </w:rPr>
      </w:pPr>
      <w:r w:rsidRPr="00807F6A">
        <w:rPr>
          <w:rFonts w:eastAsiaTheme="minorHAnsi" w:cs="굴림"/>
          <w:kern w:val="0"/>
          <w:sz w:val="24"/>
          <w14:ligatures w14:val="none"/>
        </w:rPr>
        <w:t xml:space="preserve">또는, 별도의 </w:t>
      </w:r>
      <w:proofErr w:type="spellStart"/>
      <w:r w:rsidRPr="00807F6A">
        <w:rPr>
          <w:rFonts w:eastAsiaTheme="minorHAnsi" w:cs="굴림"/>
          <w:kern w:val="0"/>
          <w:sz w:val="24"/>
          <w14:ligatures w14:val="none"/>
        </w:rPr>
        <w:t>게이팅</w:t>
      </w:r>
      <w:proofErr w:type="spellEnd"/>
      <w:r w:rsidRPr="00807F6A">
        <w:rPr>
          <w:rFonts w:eastAsiaTheme="minorHAnsi" w:cs="굴림"/>
          <w:kern w:val="0"/>
          <w:sz w:val="24"/>
          <w14:ligatures w14:val="none"/>
        </w:rPr>
        <w:t xml:space="preserve"> 계수</w:t>
      </w:r>
      <w:r>
        <w:rPr>
          <w:rFonts w:eastAsiaTheme="minorHAnsi" w:cs="굴림" w:hint="eastAsia"/>
          <w:kern w:val="0"/>
          <w:sz w:val="24"/>
          <w14:ligatures w14:val="none"/>
        </w:rPr>
        <w:t xml:space="preserve"> </w:t>
      </w:r>
      <w:proofErr w:type="spellStart"/>
      <w:r w:rsidRPr="00807F6A">
        <w:rPr>
          <w:rFonts w:eastAsiaTheme="minorHAnsi" w:cs="굴림"/>
          <w:kern w:val="0"/>
          <w:sz w:val="24"/>
          <w14:ligatures w14:val="none"/>
        </w:rPr>
        <w:t>g</w:t>
      </w:r>
      <w:r>
        <w:rPr>
          <w:rFonts w:eastAsiaTheme="minorHAnsi" w:cs="굴림" w:hint="eastAsia"/>
          <w:kern w:val="0"/>
          <w:sz w:val="24"/>
          <w14:ligatures w14:val="none"/>
        </w:rPr>
        <w:t>_</w:t>
      </w:r>
      <w:r w:rsidRPr="00807F6A">
        <w:rPr>
          <w:rFonts w:eastAsiaTheme="minorHAnsi" w:cs="굴림"/>
          <w:kern w:val="0"/>
          <w:sz w:val="24"/>
          <w14:ligatures w14:val="none"/>
        </w:rPr>
        <w:t>i</w:t>
      </w:r>
      <w:proofErr w:type="spellEnd"/>
      <w:r>
        <w:rPr>
          <w:rFonts w:eastAsiaTheme="minorHAnsi" w:cs="굴림" w:hint="eastAsia"/>
          <w:kern w:val="0"/>
          <w:sz w:val="24"/>
          <w14:ligatures w14:val="none"/>
        </w:rPr>
        <w:t xml:space="preserve"> </w:t>
      </w:r>
      <w:r w:rsidRPr="00807F6A">
        <w:rPr>
          <w:rFonts w:eastAsiaTheme="minorHAnsi" w:cs="굴림"/>
          <w:kern w:val="0"/>
          <w:sz w:val="24"/>
          <w14:ligatures w14:val="none"/>
        </w:rPr>
        <w:t>​∈[0,1</w:t>
      </w:r>
      <w:proofErr w:type="gramStart"/>
      <w:r w:rsidRPr="00807F6A">
        <w:rPr>
          <w:rFonts w:eastAsiaTheme="minorHAnsi" w:cs="굴림"/>
          <w:kern w:val="0"/>
          <w:sz w:val="24"/>
          <w14:ligatures w14:val="none"/>
        </w:rPr>
        <w:t>]</w:t>
      </w:r>
      <w:r>
        <w:rPr>
          <w:rFonts w:eastAsiaTheme="minorHAnsi" w:cs="굴림" w:hint="eastAsia"/>
          <w:kern w:val="0"/>
          <w:sz w:val="24"/>
          <w14:ligatures w14:val="none"/>
        </w:rPr>
        <w:t xml:space="preserve"> </w:t>
      </w:r>
      <w:r w:rsidRPr="00807F6A">
        <w:rPr>
          <w:rFonts w:eastAsiaTheme="minorHAnsi" w:cs="굴림"/>
          <w:kern w:val="0"/>
          <w:sz w:val="24"/>
          <w14:ligatures w14:val="none"/>
        </w:rPr>
        <w:t>를</w:t>
      </w:r>
      <w:proofErr w:type="gramEnd"/>
      <w:r w:rsidRPr="00807F6A">
        <w:rPr>
          <w:rFonts w:eastAsiaTheme="minorHAnsi" w:cs="굴림"/>
          <w:kern w:val="0"/>
          <w:sz w:val="24"/>
          <w14:ligatures w14:val="none"/>
        </w:rPr>
        <w:t xml:space="preserve"> 도입하여 다음과 같이 표현할 수 있다.</w:t>
      </w:r>
    </w:p>
    <w:p w14:paraId="7908FAD7" w14:textId="5BAE75E6" w:rsidR="00807F6A" w:rsidRPr="00807F6A" w:rsidRDefault="00807F6A" w:rsidP="001D112B">
      <w:pPr>
        <w:widowControl/>
        <w:wordWrap/>
        <w:autoSpaceDE/>
        <w:autoSpaceDN/>
        <w:spacing w:before="100" w:beforeAutospacing="1" w:after="100" w:afterAutospacing="1"/>
        <w:ind w:left="880"/>
        <w:rPr>
          <w:rFonts w:eastAsiaTheme="minorHAnsi" w:cs="굴림"/>
          <w:kern w:val="0"/>
          <w:sz w:val="24"/>
          <w14:ligatures w14:val="none"/>
        </w:rPr>
      </w:pPr>
      <w:r>
        <w:rPr>
          <w:rFonts w:eastAsiaTheme="minorHAnsi" w:cs="굴림" w:hint="eastAsia"/>
          <w:noProof/>
          <w:kern w:val="0"/>
          <w:sz w:val="24"/>
        </w:rPr>
        <w:drawing>
          <wp:inline distT="0" distB="0" distL="0" distR="0" wp14:anchorId="4EEDDC82" wp14:editId="0FAE8AF3">
            <wp:extent cx="3858163" cy="276264"/>
            <wp:effectExtent l="0" t="0" r="0" b="9525"/>
            <wp:docPr id="203598414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84142" name="그림 2035984142"/>
                    <pic:cNvPicPr/>
                  </pic:nvPicPr>
                  <pic:blipFill>
                    <a:blip r:embed="rId13">
                      <a:extLst>
                        <a:ext uri="{28A0092B-C50C-407E-A947-70E740481C1C}">
                          <a14:useLocalDpi xmlns:a14="http://schemas.microsoft.com/office/drawing/2010/main" val="0"/>
                        </a:ext>
                      </a:extLst>
                    </a:blip>
                    <a:stretch>
                      <a:fillRect/>
                    </a:stretch>
                  </pic:blipFill>
                  <pic:spPr>
                    <a:xfrm>
                      <a:off x="0" y="0"/>
                      <a:ext cx="3858163" cy="276264"/>
                    </a:xfrm>
                    <a:prstGeom prst="rect">
                      <a:avLst/>
                    </a:prstGeom>
                  </pic:spPr>
                </pic:pic>
              </a:graphicData>
            </a:graphic>
          </wp:inline>
        </w:drawing>
      </w:r>
    </w:p>
    <w:p w14:paraId="7BE6047F" w14:textId="63E931A5" w:rsidR="00807F6A" w:rsidRDefault="00EB11C3" w:rsidP="00807F6A">
      <w:pPr>
        <w:widowControl/>
        <w:wordWrap/>
        <w:autoSpaceDE/>
        <w:autoSpaceDN/>
        <w:spacing w:before="100" w:beforeAutospacing="1" w:after="100" w:afterAutospacing="1"/>
        <w:ind w:left="880"/>
        <w:rPr>
          <w:rFonts w:eastAsiaTheme="minorHAnsi" w:cs="굴림"/>
          <w:kern w:val="0"/>
          <w:sz w:val="24"/>
          <w14:ligatures w14:val="none"/>
        </w:rPr>
      </w:pPr>
      <w:r w:rsidRPr="00EB11C3">
        <w:rPr>
          <w:rFonts w:eastAsiaTheme="minorHAnsi" w:cs="굴림"/>
          <w:kern w:val="0"/>
          <w:sz w:val="24"/>
          <w14:ligatures w14:val="none"/>
        </w:rPr>
        <w:t xml:space="preserve">이러한 구조는 시상의 억제 회로가 자극을 강제로 차단하거나 </w:t>
      </w:r>
      <w:proofErr w:type="spellStart"/>
      <w:r w:rsidRPr="00EB11C3">
        <w:rPr>
          <w:rFonts w:eastAsiaTheme="minorHAnsi" w:cs="굴림"/>
          <w:kern w:val="0"/>
          <w:sz w:val="24"/>
          <w14:ligatures w14:val="none"/>
        </w:rPr>
        <w:t>감쇠시키는</w:t>
      </w:r>
      <w:proofErr w:type="spellEnd"/>
      <w:r w:rsidRPr="00EB11C3">
        <w:rPr>
          <w:rFonts w:eastAsiaTheme="minorHAnsi" w:cs="굴림"/>
          <w:kern w:val="0"/>
          <w:sz w:val="24"/>
          <w14:ligatures w14:val="none"/>
        </w:rPr>
        <w:t xml:space="preserve"> 생리학적 특성을 동적으로 계산 가능한 연산 구조로 구현한 것이다.</w:t>
      </w:r>
    </w:p>
    <w:p w14:paraId="27E5C65D" w14:textId="1FA88341" w:rsidR="00EB11C3" w:rsidRPr="00EB11C3" w:rsidRDefault="00EB11C3" w:rsidP="00EB11C3">
      <w:pPr>
        <w:widowControl/>
        <w:wordWrap/>
        <w:autoSpaceDE/>
        <w:autoSpaceDN/>
        <w:spacing w:before="100" w:beforeAutospacing="1" w:after="100" w:afterAutospacing="1"/>
        <w:ind w:left="880"/>
        <w:rPr>
          <w:rFonts w:eastAsiaTheme="minorHAnsi" w:cs="굴림"/>
          <w:kern w:val="0"/>
          <w:sz w:val="24"/>
          <w14:ligatures w14:val="none"/>
        </w:rPr>
      </w:pPr>
      <w:r w:rsidRPr="00EB11C3">
        <w:rPr>
          <w:rFonts w:eastAsiaTheme="minorHAnsi" w:cs="굴림"/>
          <w:kern w:val="0"/>
          <w:sz w:val="24"/>
          <w14:ligatures w14:val="none"/>
        </w:rPr>
        <w:t>3)</w:t>
      </w:r>
      <w:r>
        <w:rPr>
          <w:rFonts w:eastAsiaTheme="minorHAnsi" w:cs="굴림"/>
          <w:kern w:val="0"/>
          <w:sz w:val="24"/>
          <w14:ligatures w14:val="none"/>
        </w:rPr>
        <w:t xml:space="preserve"> </w:t>
      </w:r>
      <w:r w:rsidRPr="00EB11C3">
        <w:rPr>
          <w:rFonts w:eastAsiaTheme="minorHAnsi" w:cs="굴림"/>
          <w:kern w:val="0"/>
          <w:sz w:val="24"/>
          <w14:ligatures w14:val="none"/>
        </w:rPr>
        <w:t>피질 피드백 기반 조정 (Corticothalamic Feedback Regulation)</w:t>
      </w:r>
    </w:p>
    <w:p w14:paraId="6A02545C" w14:textId="77777777" w:rsidR="00EB11C3" w:rsidRPr="00EB11C3" w:rsidRDefault="00EB11C3" w:rsidP="00EB11C3">
      <w:pPr>
        <w:ind w:left="880"/>
        <w:rPr>
          <w:sz w:val="24"/>
          <w:szCs w:val="28"/>
        </w:rPr>
      </w:pPr>
      <w:r w:rsidRPr="00EB11C3">
        <w:rPr>
          <w:sz w:val="24"/>
          <w:szCs w:val="28"/>
        </w:rPr>
        <w:t>시상은 대뇌 피질과의 상호작용을 통해 자극 반응을 지속적으로 조정한다. 특히, 상위 인지 상태나 행동 목표에 따라 시상 핵의 반응성이 변화하며, 이를 통해 감각 입력에 대한 처리 수준이 실시간으로 조절된다(Halassa &amp; Kastner, 2017).</w:t>
      </w:r>
    </w:p>
    <w:p w14:paraId="766B2D2D" w14:textId="6FCE5E12" w:rsidR="00EB11C3" w:rsidRPr="00EB11C3" w:rsidRDefault="00EB11C3" w:rsidP="00EB11C3">
      <w:pPr>
        <w:ind w:left="880"/>
        <w:rPr>
          <w:sz w:val="24"/>
          <w:szCs w:val="28"/>
        </w:rPr>
      </w:pPr>
      <w:r w:rsidRPr="00EB11C3">
        <w:rPr>
          <w:sz w:val="24"/>
          <w:szCs w:val="28"/>
        </w:rPr>
        <w:t xml:space="preserve">이 기능은 신경망 모델 내에서 상위 층의 출력 정보를 하위 층의 입력 선택에 반영하는 구조로 구현될 수 있다. 예를 들어, 시간 t에서의 </w:t>
      </w:r>
      <w:proofErr w:type="spellStart"/>
      <w:r w:rsidRPr="00EB11C3">
        <w:rPr>
          <w:sz w:val="24"/>
          <w:szCs w:val="28"/>
        </w:rPr>
        <w:t>게이팅</w:t>
      </w:r>
      <w:proofErr w:type="spellEnd"/>
      <w:r w:rsidRPr="00EB11C3">
        <w:rPr>
          <w:sz w:val="24"/>
          <w:szCs w:val="28"/>
        </w:rPr>
        <w:t xml:space="preserve"> 계수 </w:t>
      </w:r>
      <w:proofErr w:type="spellStart"/>
      <w:r w:rsidRPr="00EB11C3">
        <w:rPr>
          <w:sz w:val="24"/>
          <w:szCs w:val="28"/>
        </w:rPr>
        <w:t>g</w:t>
      </w:r>
      <w:r>
        <w:rPr>
          <w:rFonts w:hint="eastAsia"/>
          <w:sz w:val="24"/>
          <w:szCs w:val="28"/>
        </w:rPr>
        <w:t>_</w:t>
      </w:r>
      <w:r w:rsidRPr="00EB11C3">
        <w:rPr>
          <w:sz w:val="24"/>
          <w:szCs w:val="28"/>
        </w:rPr>
        <w:t>i</w:t>
      </w:r>
      <w:proofErr w:type="spellEnd"/>
      <w:r w:rsidRPr="00EB11C3">
        <w:rPr>
          <w:sz w:val="24"/>
          <w:szCs w:val="28"/>
        </w:rPr>
        <w:t>(t</w:t>
      </w:r>
      <w:proofErr w:type="gramStart"/>
      <w:r w:rsidRPr="00EB11C3">
        <w:rPr>
          <w:sz w:val="24"/>
          <w:szCs w:val="28"/>
        </w:rPr>
        <w:t>) 는</w:t>
      </w:r>
      <w:proofErr w:type="gramEnd"/>
      <w:r w:rsidRPr="00EB11C3">
        <w:rPr>
          <w:sz w:val="24"/>
          <w:szCs w:val="28"/>
        </w:rPr>
        <w:t xml:space="preserve"> 이전 시점의 출력 y(t</w:t>
      </w:r>
      <w:r w:rsidRPr="00EB11C3">
        <w:rPr>
          <w:rFonts w:ascii="Cambria Math" w:hAnsi="Cambria Math" w:cs="Cambria Math"/>
          <w:sz w:val="24"/>
          <w:szCs w:val="28"/>
        </w:rPr>
        <w:t>−</w:t>
      </w:r>
      <w:r w:rsidRPr="00EB11C3">
        <w:rPr>
          <w:sz w:val="24"/>
          <w:szCs w:val="28"/>
        </w:rPr>
        <w:t>1)를 바탕으로 다음과 같이 정의된다.</w:t>
      </w:r>
    </w:p>
    <w:p w14:paraId="15728D87" w14:textId="063EB63F" w:rsidR="00EB11C3" w:rsidRDefault="00EB11C3" w:rsidP="00EB11C3">
      <w:pPr>
        <w:ind w:left="880"/>
        <w:rPr>
          <w:sz w:val="24"/>
          <w:szCs w:val="28"/>
        </w:rPr>
      </w:pPr>
      <w:r>
        <w:rPr>
          <w:rFonts w:hint="eastAsia"/>
          <w:noProof/>
          <w:sz w:val="24"/>
          <w:szCs w:val="28"/>
        </w:rPr>
        <w:drawing>
          <wp:inline distT="0" distB="0" distL="0" distR="0" wp14:anchorId="2EE23F71" wp14:editId="1277F783">
            <wp:extent cx="2143424" cy="809738"/>
            <wp:effectExtent l="0" t="0" r="9525" b="9525"/>
            <wp:docPr id="1291125020"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5020" name="그림 1291125020"/>
                    <pic:cNvPicPr/>
                  </pic:nvPicPr>
                  <pic:blipFill>
                    <a:blip r:embed="rId14">
                      <a:extLst>
                        <a:ext uri="{28A0092B-C50C-407E-A947-70E740481C1C}">
                          <a14:useLocalDpi xmlns:a14="http://schemas.microsoft.com/office/drawing/2010/main" val="0"/>
                        </a:ext>
                      </a:extLst>
                    </a:blip>
                    <a:stretch>
                      <a:fillRect/>
                    </a:stretch>
                  </pic:blipFill>
                  <pic:spPr>
                    <a:xfrm>
                      <a:off x="0" y="0"/>
                      <a:ext cx="2143424" cy="809738"/>
                    </a:xfrm>
                    <a:prstGeom prst="rect">
                      <a:avLst/>
                    </a:prstGeom>
                  </pic:spPr>
                </pic:pic>
              </a:graphicData>
            </a:graphic>
          </wp:inline>
        </w:drawing>
      </w:r>
    </w:p>
    <w:p w14:paraId="1E317FC1" w14:textId="489F6A70" w:rsidR="00EB11C3" w:rsidRDefault="00EB11C3" w:rsidP="00EB11C3">
      <w:pPr>
        <w:ind w:left="880"/>
        <w:rPr>
          <w:sz w:val="24"/>
          <w:szCs w:val="28"/>
        </w:rPr>
      </w:pPr>
      <w:r w:rsidRPr="00EB11C3">
        <w:rPr>
          <w:sz w:val="24"/>
          <w:szCs w:val="28"/>
        </w:rPr>
        <w:t>이 구조는 피드백 조절이라는 시상의 핵심 기능을 반영하며, 인공지능 모델에서의 상황 적응성(adaptability) 및 정보 조절력 강화에 기여할 수 있다.</w:t>
      </w:r>
    </w:p>
    <w:p w14:paraId="2DCC9674" w14:textId="47F61F60" w:rsidR="00F411D1" w:rsidRPr="00EB11C3" w:rsidRDefault="00F411D1" w:rsidP="00F411D1">
      <w:pPr>
        <w:rPr>
          <w:sz w:val="24"/>
          <w:szCs w:val="28"/>
        </w:rPr>
      </w:pPr>
      <w:r w:rsidRPr="00F411D1">
        <w:rPr>
          <w:sz w:val="24"/>
          <w:szCs w:val="28"/>
        </w:rPr>
        <w:lastRenderedPageBreak/>
        <w:t>시상 기능은 다음과 같은 알고리즘적 구조로 정리된다</w:t>
      </w:r>
    </w:p>
    <w:tbl>
      <w:tblPr>
        <w:tblStyle w:val="12"/>
        <w:tblW w:w="0" w:type="auto"/>
        <w:tblLook w:val="04A0" w:firstRow="1" w:lastRow="0" w:firstColumn="1" w:lastColumn="0" w:noHBand="0" w:noVBand="1"/>
      </w:tblPr>
      <w:tblGrid>
        <w:gridCol w:w="3005"/>
        <w:gridCol w:w="3005"/>
        <w:gridCol w:w="3006"/>
      </w:tblGrid>
      <w:tr w:rsidR="00EB11C3" w14:paraId="5A20FB64"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EC918E0" w14:textId="6E172E5B" w:rsidR="00EB11C3" w:rsidRDefault="00F411D1" w:rsidP="0012145B">
            <w:pPr>
              <w:jc w:val="center"/>
            </w:pPr>
            <w:r w:rsidRPr="00F411D1">
              <w:t>시상 기능</w:t>
            </w:r>
          </w:p>
        </w:tc>
        <w:tc>
          <w:tcPr>
            <w:tcW w:w="3005" w:type="dxa"/>
          </w:tcPr>
          <w:p w14:paraId="13CC3161" w14:textId="5221C44F" w:rsidR="00EB11C3" w:rsidRDefault="00F411D1" w:rsidP="0012145B">
            <w:pPr>
              <w:jc w:val="center"/>
              <w:cnfStyle w:val="100000000000" w:firstRow="1" w:lastRow="0" w:firstColumn="0" w:lastColumn="0" w:oddVBand="0" w:evenVBand="0" w:oddHBand="0" w:evenHBand="0" w:firstRowFirstColumn="0" w:firstRowLastColumn="0" w:lastRowFirstColumn="0" w:lastRowLastColumn="0"/>
            </w:pPr>
            <w:r w:rsidRPr="00F411D1">
              <w:t>생물학적 메커니즘</w:t>
            </w:r>
          </w:p>
        </w:tc>
        <w:tc>
          <w:tcPr>
            <w:tcW w:w="3006" w:type="dxa"/>
          </w:tcPr>
          <w:p w14:paraId="1B8F0E36" w14:textId="04AEAA68" w:rsidR="00EB11C3" w:rsidRDefault="00F411D1" w:rsidP="0012145B">
            <w:pPr>
              <w:jc w:val="center"/>
              <w:cnfStyle w:val="100000000000" w:firstRow="1" w:lastRow="0" w:firstColumn="0" w:lastColumn="0" w:oddVBand="0" w:evenVBand="0" w:oddHBand="0" w:evenHBand="0" w:firstRowFirstColumn="0" w:firstRowLastColumn="0" w:lastRowFirstColumn="0" w:lastRowLastColumn="0"/>
            </w:pPr>
            <w:r w:rsidRPr="00F411D1">
              <w:t>알고리즘적 구현</w:t>
            </w:r>
          </w:p>
        </w:tc>
      </w:tr>
      <w:tr w:rsidR="00EB11C3" w14:paraId="754405E2"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E5919FF" w14:textId="57D4B8A3" w:rsidR="00EB11C3" w:rsidRDefault="00F411D1" w:rsidP="0012145B">
            <w:pPr>
              <w:jc w:val="center"/>
            </w:pPr>
            <w:r w:rsidRPr="00F411D1">
              <w:t>선택적 통과</w:t>
            </w:r>
          </w:p>
        </w:tc>
        <w:tc>
          <w:tcPr>
            <w:tcW w:w="3005" w:type="dxa"/>
          </w:tcPr>
          <w:p w14:paraId="7B473056" w14:textId="313C6377" w:rsidR="00EB11C3" w:rsidRDefault="00F411D1" w:rsidP="0012145B">
            <w:pPr>
              <w:jc w:val="center"/>
              <w:cnfStyle w:val="000000100000" w:firstRow="0" w:lastRow="0" w:firstColumn="0" w:lastColumn="0" w:oddVBand="0" w:evenVBand="0" w:oddHBand="1" w:evenHBand="0" w:firstRowFirstColumn="0" w:firstRowLastColumn="0" w:lastRowFirstColumn="0" w:lastRowLastColumn="0"/>
            </w:pPr>
            <w:r w:rsidRPr="00F411D1">
              <w:t>우선순위 높은 정보 선별 전달</w:t>
            </w:r>
          </w:p>
        </w:tc>
        <w:tc>
          <w:tcPr>
            <w:tcW w:w="3006" w:type="dxa"/>
          </w:tcPr>
          <w:p w14:paraId="7516583D" w14:textId="13286E4E" w:rsidR="00EB11C3" w:rsidRDefault="00F411D1" w:rsidP="0012145B">
            <w:pPr>
              <w:jc w:val="center"/>
              <w:cnfStyle w:val="000000100000" w:firstRow="0" w:lastRow="0" w:firstColumn="0" w:lastColumn="0" w:oddVBand="0" w:evenVBand="0" w:oddHBand="1" w:evenHBand="0" w:firstRowFirstColumn="0" w:firstRowLastColumn="0" w:lastRowFirstColumn="0" w:lastRowLastColumn="0"/>
            </w:pPr>
            <w:proofErr w:type="spellStart"/>
            <w:r w:rsidRPr="00F411D1">
              <w:t>임계값</w:t>
            </w:r>
            <w:proofErr w:type="spellEnd"/>
            <w:r w:rsidRPr="00F411D1">
              <w:t xml:space="preserve"> 기반 필터링 함수</w:t>
            </w:r>
          </w:p>
        </w:tc>
      </w:tr>
      <w:tr w:rsidR="00EB11C3" w14:paraId="638F392B" w14:textId="77777777" w:rsidTr="00BF38EB">
        <w:tc>
          <w:tcPr>
            <w:cnfStyle w:val="001000000000" w:firstRow="0" w:lastRow="0" w:firstColumn="1" w:lastColumn="0" w:oddVBand="0" w:evenVBand="0" w:oddHBand="0" w:evenHBand="0" w:firstRowFirstColumn="0" w:firstRowLastColumn="0" w:lastRowFirstColumn="0" w:lastRowLastColumn="0"/>
            <w:tcW w:w="3005" w:type="dxa"/>
          </w:tcPr>
          <w:p w14:paraId="4DA29454" w14:textId="514B44B7" w:rsidR="00EB11C3" w:rsidRDefault="00F411D1" w:rsidP="0012145B">
            <w:pPr>
              <w:jc w:val="center"/>
            </w:pPr>
            <w:r w:rsidRPr="00F411D1">
              <w:t>억제 조절</w:t>
            </w:r>
          </w:p>
        </w:tc>
        <w:tc>
          <w:tcPr>
            <w:tcW w:w="3005" w:type="dxa"/>
          </w:tcPr>
          <w:p w14:paraId="712143A3" w14:textId="730DBD82" w:rsidR="00EB11C3" w:rsidRDefault="00F411D1" w:rsidP="0012145B">
            <w:pPr>
              <w:jc w:val="center"/>
              <w:cnfStyle w:val="000000000000" w:firstRow="0" w:lastRow="0" w:firstColumn="0" w:lastColumn="0" w:oddVBand="0" w:evenVBand="0" w:oddHBand="0" w:evenHBand="0" w:firstRowFirstColumn="0" w:firstRowLastColumn="0" w:lastRowFirstColumn="0" w:lastRowLastColumn="0"/>
            </w:pPr>
            <w:r w:rsidRPr="00F411D1">
              <w:t>TRN을 통한 신경 억제 회로</w:t>
            </w:r>
          </w:p>
        </w:tc>
        <w:tc>
          <w:tcPr>
            <w:tcW w:w="3006" w:type="dxa"/>
          </w:tcPr>
          <w:p w14:paraId="242CBE5A" w14:textId="4B037032" w:rsidR="00EB11C3" w:rsidRDefault="00F411D1" w:rsidP="0012145B">
            <w:pPr>
              <w:jc w:val="center"/>
              <w:cnfStyle w:val="000000000000" w:firstRow="0" w:lastRow="0" w:firstColumn="0" w:lastColumn="0" w:oddVBand="0" w:evenVBand="0" w:oddHBand="0" w:evenHBand="0" w:firstRowFirstColumn="0" w:firstRowLastColumn="0" w:lastRowFirstColumn="0" w:lastRowLastColumn="0"/>
            </w:pPr>
            <w:r w:rsidRPr="00F411D1">
              <w:t xml:space="preserve">억제 함수 또는 </w:t>
            </w:r>
            <w:proofErr w:type="spellStart"/>
            <w:r w:rsidRPr="00F411D1">
              <w:t>게이팅</w:t>
            </w:r>
            <w:proofErr w:type="spellEnd"/>
            <w:r w:rsidRPr="00F411D1">
              <w:t xml:space="preserve"> 계수 적용</w:t>
            </w:r>
          </w:p>
        </w:tc>
      </w:tr>
      <w:tr w:rsidR="00EB11C3" w14:paraId="0BACE362"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91027D" w14:textId="5D945BE9" w:rsidR="00EB11C3" w:rsidRDefault="00F411D1" w:rsidP="0012145B">
            <w:pPr>
              <w:jc w:val="center"/>
            </w:pPr>
            <w:r w:rsidRPr="00F411D1">
              <w:t>피질 피드백</w:t>
            </w:r>
          </w:p>
        </w:tc>
        <w:tc>
          <w:tcPr>
            <w:tcW w:w="3005" w:type="dxa"/>
          </w:tcPr>
          <w:p w14:paraId="3E191D0C" w14:textId="3BAA05DB" w:rsidR="00EB11C3" w:rsidRDefault="00F411D1" w:rsidP="0012145B">
            <w:pPr>
              <w:jc w:val="center"/>
              <w:cnfStyle w:val="000000100000" w:firstRow="0" w:lastRow="0" w:firstColumn="0" w:lastColumn="0" w:oddVBand="0" w:evenVBand="0" w:oddHBand="1" w:evenHBand="0" w:firstRowFirstColumn="0" w:firstRowLastColumn="0" w:lastRowFirstColumn="0" w:lastRowLastColumn="0"/>
            </w:pPr>
            <w:r w:rsidRPr="00F411D1">
              <w:t>상위 피질로부터의 반응 조절</w:t>
            </w:r>
          </w:p>
        </w:tc>
        <w:tc>
          <w:tcPr>
            <w:tcW w:w="3006" w:type="dxa"/>
          </w:tcPr>
          <w:p w14:paraId="647C3291" w14:textId="7D980895" w:rsidR="00EB11C3" w:rsidRDefault="00F411D1" w:rsidP="0012145B">
            <w:pPr>
              <w:jc w:val="center"/>
              <w:cnfStyle w:val="000000100000" w:firstRow="0" w:lastRow="0" w:firstColumn="0" w:lastColumn="0" w:oddVBand="0" w:evenVBand="0" w:oddHBand="1" w:evenHBand="0" w:firstRowFirstColumn="0" w:firstRowLastColumn="0" w:lastRowFirstColumn="0" w:lastRowLastColumn="0"/>
            </w:pPr>
            <w:proofErr w:type="spellStart"/>
            <w:r w:rsidRPr="00F411D1">
              <w:t>상위층</w:t>
            </w:r>
            <w:proofErr w:type="spellEnd"/>
            <w:r w:rsidRPr="00F411D1">
              <w:t xml:space="preserve"> 출력 기반 동적 필터링</w:t>
            </w:r>
          </w:p>
        </w:tc>
      </w:tr>
    </w:tbl>
    <w:p w14:paraId="4658E5FE" w14:textId="42EDC8CF" w:rsidR="0012145B" w:rsidRDefault="00000000" w:rsidP="00F411D1">
      <w:pPr>
        <w:rPr>
          <w:b/>
          <w:bCs/>
          <w:sz w:val="26"/>
          <w:szCs w:val="26"/>
        </w:rPr>
      </w:pPr>
      <w:r>
        <w:rPr>
          <w:rFonts w:eastAsiaTheme="minorHAnsi" w:cs="굴림"/>
          <w:kern w:val="0"/>
          <w:sz w:val="24"/>
          <w14:ligatures w14:val="none"/>
        </w:rPr>
        <w:pict w14:anchorId="675BAC4C">
          <v:rect id="_x0000_i1027" style="width:0;height:1.5pt" o:hralign="center" o:hrstd="t" o:hr="t" fillcolor="#a0a0a0" stroked="f"/>
        </w:pict>
      </w:r>
      <w:r w:rsidR="00E34205" w:rsidRPr="00E34205">
        <w:rPr>
          <w:rFonts w:hint="eastAsia"/>
          <w:b/>
          <w:bCs/>
          <w:sz w:val="26"/>
          <w:szCs w:val="26"/>
        </w:rPr>
        <w:t xml:space="preserve">3.2 </w:t>
      </w:r>
      <w:r w:rsidR="00E34205" w:rsidRPr="00E34205">
        <w:rPr>
          <w:b/>
          <w:bCs/>
          <w:sz w:val="26"/>
          <w:szCs w:val="26"/>
        </w:rPr>
        <w:t>모델 아키텍처 개요</w:t>
      </w:r>
      <w:r w:rsidR="00E34205">
        <w:rPr>
          <w:rFonts w:hint="eastAsia"/>
          <w:b/>
          <w:bCs/>
          <w:sz w:val="26"/>
          <w:szCs w:val="26"/>
        </w:rPr>
        <w:t xml:space="preserve"> </w:t>
      </w:r>
      <w:proofErr w:type="gramStart"/>
      <w:r w:rsidR="00E34205">
        <w:rPr>
          <w:rFonts w:hint="eastAsia"/>
          <w:b/>
          <w:bCs/>
          <w:sz w:val="26"/>
          <w:szCs w:val="26"/>
        </w:rPr>
        <w:t xml:space="preserve">( </w:t>
      </w:r>
      <w:r w:rsidR="00E34205" w:rsidRPr="00E34205">
        <w:rPr>
          <w:b/>
          <w:bCs/>
          <w:sz w:val="26"/>
          <w:szCs w:val="26"/>
        </w:rPr>
        <w:t>TINN</w:t>
      </w:r>
      <w:proofErr w:type="gramEnd"/>
      <w:r w:rsidR="00E34205" w:rsidRPr="00E34205">
        <w:rPr>
          <w:b/>
          <w:bCs/>
          <w:sz w:val="26"/>
          <w:szCs w:val="26"/>
        </w:rPr>
        <w:t xml:space="preserve">: Thalamus-Inspired Neural </w:t>
      </w:r>
      <w:proofErr w:type="gramStart"/>
      <w:r w:rsidR="00E34205" w:rsidRPr="00E34205">
        <w:rPr>
          <w:b/>
          <w:bCs/>
          <w:sz w:val="26"/>
          <w:szCs w:val="26"/>
        </w:rPr>
        <w:t>Network</w:t>
      </w:r>
      <w:r w:rsidR="00E34205">
        <w:rPr>
          <w:rFonts w:hint="eastAsia"/>
          <w:b/>
          <w:bCs/>
          <w:sz w:val="26"/>
          <w:szCs w:val="26"/>
        </w:rPr>
        <w:t xml:space="preserve"> )</w:t>
      </w:r>
      <w:proofErr w:type="gramEnd"/>
    </w:p>
    <w:p w14:paraId="79718E3D" w14:textId="77777777" w:rsidR="00E34205" w:rsidRPr="00E34205" w:rsidRDefault="00E34205" w:rsidP="00E34205">
      <w:pPr>
        <w:rPr>
          <w:sz w:val="24"/>
        </w:rPr>
      </w:pPr>
      <w:r w:rsidRPr="00E34205">
        <w:rPr>
          <w:sz w:val="24"/>
        </w:rPr>
        <w:t>시상(thalamus)의 생물학적 정보 처리 메커니즘을 모사하여 인공지능 모델의 정보 선택성과 연산 효율성을 제고하기 위해, 본 연구는 **시상 기반 신경망 구조(TINN; Thalamus-Inspired Neural Network)**를 제안한다.</w:t>
      </w:r>
      <w:r w:rsidRPr="00E34205">
        <w:rPr>
          <w:sz w:val="24"/>
        </w:rPr>
        <w:br/>
        <w:t xml:space="preserve">TINN은 기존 신경망 아키텍처 내에 </w:t>
      </w:r>
      <w:r w:rsidRPr="00E34205">
        <w:rPr>
          <w:b/>
          <w:bCs/>
          <w:sz w:val="24"/>
        </w:rPr>
        <w:t>시상의 선택·억제·조절 기능을 추상화한 구조적 모듈</w:t>
      </w:r>
      <w:r w:rsidRPr="00E34205">
        <w:rPr>
          <w:sz w:val="24"/>
        </w:rPr>
        <w:t xml:space="preserve">을 삽입함으로써, </w:t>
      </w:r>
      <w:r w:rsidRPr="00E34205">
        <w:rPr>
          <w:b/>
          <w:bCs/>
          <w:sz w:val="24"/>
        </w:rPr>
        <w:t>입력 단계에서의 정보 필터링 능력을 강화</w:t>
      </w:r>
      <w:r w:rsidRPr="00E34205">
        <w:rPr>
          <w:sz w:val="24"/>
        </w:rPr>
        <w:t>하는 것을 목적으로 한다.</w:t>
      </w:r>
    </w:p>
    <w:p w14:paraId="146AA41D" w14:textId="77777777" w:rsidR="00E34205" w:rsidRPr="00E34205" w:rsidRDefault="00E34205" w:rsidP="00E34205">
      <w:pPr>
        <w:rPr>
          <w:sz w:val="24"/>
        </w:rPr>
      </w:pPr>
      <w:r w:rsidRPr="00E34205">
        <w:rPr>
          <w:sz w:val="24"/>
        </w:rPr>
        <w:t xml:space="preserve">TINN의 설계는 생물학적 신경 회로의 연산 구조를 기반으로 하되, 계산 가능한 함수 및 모듈로 변환하여 기존 신경망과의 호환성을 확보하였다. 이는 기존의 CNN이나 Transformer 모델이 가지는 </w:t>
      </w:r>
      <w:r w:rsidRPr="00E34205">
        <w:rPr>
          <w:b/>
          <w:bCs/>
          <w:sz w:val="24"/>
        </w:rPr>
        <w:t>비선택적 정보 처리 방식</w:t>
      </w:r>
      <w:r w:rsidRPr="00E34205">
        <w:rPr>
          <w:sz w:val="24"/>
        </w:rPr>
        <w:t xml:space="preserve">의 한계를 극복하고, </w:t>
      </w:r>
      <w:r w:rsidRPr="00E34205">
        <w:rPr>
          <w:b/>
          <w:bCs/>
          <w:sz w:val="24"/>
        </w:rPr>
        <w:t>보다 생물학적으로 타당한 주의 시스템</w:t>
      </w:r>
      <w:r w:rsidRPr="00E34205">
        <w:rPr>
          <w:sz w:val="24"/>
        </w:rPr>
        <w:t xml:space="preserve"> 구현을 가능하게 한다.</w:t>
      </w:r>
    </w:p>
    <w:p w14:paraId="4934DC4B" w14:textId="77777777" w:rsidR="00E34205" w:rsidRPr="00E34205" w:rsidRDefault="00E34205" w:rsidP="00E34205">
      <w:pPr>
        <w:rPr>
          <w:sz w:val="24"/>
        </w:rPr>
      </w:pPr>
      <w:r w:rsidRPr="00E34205">
        <w:rPr>
          <w:sz w:val="24"/>
        </w:rPr>
        <w:t>1) 아키텍처 구성 개요</w:t>
      </w:r>
    </w:p>
    <w:p w14:paraId="0BF41512" w14:textId="77777777" w:rsidR="00E34205" w:rsidRPr="00E34205" w:rsidRDefault="00E34205" w:rsidP="00E34205">
      <w:pPr>
        <w:rPr>
          <w:sz w:val="24"/>
        </w:rPr>
      </w:pPr>
      <w:r w:rsidRPr="00E34205">
        <w:rPr>
          <w:sz w:val="24"/>
        </w:rPr>
        <w:t>TINN은 크게 세 부분으로 구성된다:</w:t>
      </w:r>
    </w:p>
    <w:p w14:paraId="2DD915A1" w14:textId="77777777" w:rsidR="00E34205" w:rsidRPr="00E34205" w:rsidRDefault="00E34205" w:rsidP="00E34205">
      <w:pPr>
        <w:numPr>
          <w:ilvl w:val="0"/>
          <w:numId w:val="14"/>
        </w:numPr>
        <w:rPr>
          <w:sz w:val="24"/>
        </w:rPr>
      </w:pPr>
      <w:r w:rsidRPr="00E34205">
        <w:rPr>
          <w:b/>
          <w:bCs/>
          <w:sz w:val="24"/>
        </w:rPr>
        <w:t>입력 전처리부</w:t>
      </w:r>
      <w:r w:rsidRPr="00E34205">
        <w:rPr>
          <w:sz w:val="24"/>
        </w:rPr>
        <w:t>: 이미지, 텍스트, 센서 신호 등 다양한 원시 입력을 특성(feature)으로 변환하는 기존 딥러닝 처리 블록 (예: CNN block, embedding layer)</w:t>
      </w:r>
    </w:p>
    <w:p w14:paraId="7C1F7CE7" w14:textId="77777777" w:rsidR="00E34205" w:rsidRPr="00E34205" w:rsidRDefault="00E34205" w:rsidP="00E34205">
      <w:pPr>
        <w:numPr>
          <w:ilvl w:val="0"/>
          <w:numId w:val="14"/>
        </w:numPr>
        <w:rPr>
          <w:sz w:val="24"/>
        </w:rPr>
      </w:pPr>
      <w:r w:rsidRPr="00E34205">
        <w:rPr>
          <w:b/>
          <w:bCs/>
          <w:sz w:val="24"/>
        </w:rPr>
        <w:t>시상 필터링 모듈 (TFL; Thalamic Filtering Layer)</w:t>
      </w:r>
      <w:r w:rsidRPr="00E34205">
        <w:rPr>
          <w:sz w:val="24"/>
        </w:rPr>
        <w:t xml:space="preserve">: 생물학적 시상의 선택적 정보 처리 기능을 </w:t>
      </w:r>
      <w:proofErr w:type="spellStart"/>
      <w:r w:rsidRPr="00E34205">
        <w:rPr>
          <w:sz w:val="24"/>
        </w:rPr>
        <w:t>알고리즘화한</w:t>
      </w:r>
      <w:proofErr w:type="spellEnd"/>
      <w:r w:rsidRPr="00E34205">
        <w:rPr>
          <w:sz w:val="24"/>
        </w:rPr>
        <w:t xml:space="preserve"> 핵심 모듈</w:t>
      </w:r>
    </w:p>
    <w:p w14:paraId="5F07ABB1" w14:textId="77777777" w:rsidR="00E34205" w:rsidRPr="00E34205" w:rsidRDefault="00E34205" w:rsidP="00E34205">
      <w:pPr>
        <w:numPr>
          <w:ilvl w:val="0"/>
          <w:numId w:val="14"/>
        </w:numPr>
        <w:rPr>
          <w:sz w:val="24"/>
        </w:rPr>
      </w:pPr>
      <w:r w:rsidRPr="00E34205">
        <w:rPr>
          <w:b/>
          <w:bCs/>
          <w:sz w:val="24"/>
        </w:rPr>
        <w:t xml:space="preserve">출력 </w:t>
      </w:r>
      <w:proofErr w:type="spellStart"/>
      <w:r w:rsidRPr="00E34205">
        <w:rPr>
          <w:b/>
          <w:bCs/>
          <w:sz w:val="24"/>
        </w:rPr>
        <w:t>해석부</w:t>
      </w:r>
      <w:proofErr w:type="spellEnd"/>
      <w:r w:rsidRPr="00E34205">
        <w:rPr>
          <w:sz w:val="24"/>
        </w:rPr>
        <w:t xml:space="preserve">: </w:t>
      </w:r>
      <w:proofErr w:type="spellStart"/>
      <w:r w:rsidRPr="00E34205">
        <w:rPr>
          <w:sz w:val="24"/>
        </w:rPr>
        <w:t>필터링된</w:t>
      </w:r>
      <w:proofErr w:type="spellEnd"/>
      <w:r w:rsidRPr="00E34205">
        <w:rPr>
          <w:sz w:val="24"/>
        </w:rPr>
        <w:t xml:space="preserve"> 정보를 기반으로 분류 또는 예측을 수행하는 상위 신경망 계층 (예: fully connected layer, decoder 등)</w:t>
      </w:r>
    </w:p>
    <w:p w14:paraId="3375F511" w14:textId="77777777" w:rsidR="00E34205" w:rsidRPr="00E34205" w:rsidRDefault="00E34205" w:rsidP="00F411D1">
      <w:pPr>
        <w:rPr>
          <w:sz w:val="24"/>
        </w:rPr>
      </w:pPr>
    </w:p>
    <w:p w14:paraId="18C20AB5" w14:textId="77777777" w:rsidR="00E34205" w:rsidRPr="00FB1954" w:rsidRDefault="00E34205" w:rsidP="00E34205">
      <w:pPr>
        <w:rPr>
          <w:sz w:val="24"/>
        </w:rPr>
      </w:pPr>
      <w:r w:rsidRPr="00FB1954">
        <w:rPr>
          <w:sz w:val="24"/>
        </w:rPr>
        <w:t>2) 시상 필터링 모듈 구조</w:t>
      </w:r>
    </w:p>
    <w:p w14:paraId="67217E72" w14:textId="0A1765DE" w:rsidR="00E34205" w:rsidRPr="00FB1954" w:rsidRDefault="00E34205" w:rsidP="00E34205">
      <w:pPr>
        <w:rPr>
          <w:sz w:val="24"/>
        </w:rPr>
      </w:pPr>
      <w:r w:rsidRPr="00FB1954">
        <w:rPr>
          <w:sz w:val="24"/>
        </w:rPr>
        <w:t>TINN의 중심은 TFL(Thalamic Filtering Layer)로, 이는 시상 기능에 해당하는 다음 세 가지 연산 단위로 구성된다:</w:t>
      </w:r>
    </w:p>
    <w:tbl>
      <w:tblPr>
        <w:tblStyle w:val="30"/>
        <w:tblW w:w="0" w:type="auto"/>
        <w:tblLook w:val="04A0" w:firstRow="1" w:lastRow="0" w:firstColumn="1" w:lastColumn="0" w:noHBand="0" w:noVBand="1"/>
      </w:tblPr>
      <w:tblGrid>
        <w:gridCol w:w="3005"/>
        <w:gridCol w:w="3005"/>
        <w:gridCol w:w="3006"/>
      </w:tblGrid>
      <w:tr w:rsidR="00E34205" w14:paraId="38BCF417"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1C712A25" w14:textId="1292D697" w:rsidR="00E34205" w:rsidRDefault="00E34205" w:rsidP="00E34205">
            <w:r>
              <w:rPr>
                <w:rFonts w:hint="eastAsia"/>
              </w:rPr>
              <w:t>구성 요소</w:t>
            </w:r>
          </w:p>
        </w:tc>
        <w:tc>
          <w:tcPr>
            <w:tcW w:w="3005" w:type="dxa"/>
          </w:tcPr>
          <w:p w14:paraId="3C6A827E" w14:textId="67101ADA" w:rsidR="00E34205" w:rsidRDefault="00E34205" w:rsidP="00E34205">
            <w:pPr>
              <w:cnfStyle w:val="100000000000" w:firstRow="1" w:lastRow="0" w:firstColumn="0" w:lastColumn="0" w:oddVBand="0" w:evenVBand="0" w:oddHBand="0" w:evenHBand="0" w:firstRowFirstColumn="0" w:firstRowLastColumn="0" w:lastRowFirstColumn="0" w:lastRowLastColumn="0"/>
            </w:pPr>
            <w:r>
              <w:rPr>
                <w:rFonts w:hint="eastAsia"/>
              </w:rPr>
              <w:t xml:space="preserve">기능 </w:t>
            </w:r>
          </w:p>
        </w:tc>
        <w:tc>
          <w:tcPr>
            <w:tcW w:w="3006" w:type="dxa"/>
          </w:tcPr>
          <w:p w14:paraId="5D1CE653" w14:textId="67086974" w:rsidR="00E34205" w:rsidRDefault="00E34205" w:rsidP="00E34205">
            <w:pPr>
              <w:cnfStyle w:val="100000000000" w:firstRow="1" w:lastRow="0" w:firstColumn="0" w:lastColumn="0" w:oddVBand="0" w:evenVBand="0" w:oddHBand="0" w:evenHBand="0" w:firstRowFirstColumn="0" w:firstRowLastColumn="0" w:lastRowFirstColumn="0" w:lastRowLastColumn="0"/>
            </w:pPr>
            <w:r>
              <w:rPr>
                <w:rFonts w:hint="eastAsia"/>
              </w:rPr>
              <w:t>생물학적 대응</w:t>
            </w:r>
          </w:p>
        </w:tc>
      </w:tr>
      <w:tr w:rsidR="00E34205" w14:paraId="71C35283"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3ECEC73" w14:textId="482C632F" w:rsidR="00E34205" w:rsidRDefault="00E34205" w:rsidP="00E34205">
            <w:r w:rsidRPr="00E34205">
              <w:t xml:space="preserve">입력 </w:t>
            </w:r>
            <w:proofErr w:type="spellStart"/>
            <w:r w:rsidRPr="00E34205">
              <w:t>게이팅</w:t>
            </w:r>
            <w:proofErr w:type="spellEnd"/>
            <w:r w:rsidRPr="00E34205">
              <w:t xml:space="preserve"> 유닛 (IGU)</w:t>
            </w:r>
          </w:p>
        </w:tc>
        <w:tc>
          <w:tcPr>
            <w:tcW w:w="3005" w:type="dxa"/>
          </w:tcPr>
          <w:p w14:paraId="7337C64D" w14:textId="22D5A52D" w:rsidR="00E34205" w:rsidRDefault="00E34205" w:rsidP="00E34205">
            <w:pPr>
              <w:cnfStyle w:val="000000100000" w:firstRow="0" w:lastRow="0" w:firstColumn="0" w:lastColumn="0" w:oddVBand="0" w:evenVBand="0" w:oddHBand="1" w:evenHBand="0" w:firstRowFirstColumn="0" w:firstRowLastColumn="0" w:lastRowFirstColumn="0" w:lastRowLastColumn="0"/>
            </w:pPr>
            <w:r w:rsidRPr="00E34205">
              <w:t>정보의 중요도에 따라 입력을 통과 또는 억제</w:t>
            </w:r>
          </w:p>
        </w:tc>
        <w:tc>
          <w:tcPr>
            <w:tcW w:w="3006" w:type="dxa"/>
          </w:tcPr>
          <w:p w14:paraId="3DBF5F99" w14:textId="321B0690" w:rsidR="00E34205" w:rsidRDefault="00E34205" w:rsidP="00E34205">
            <w:pPr>
              <w:cnfStyle w:val="000000100000" w:firstRow="0" w:lastRow="0" w:firstColumn="0" w:lastColumn="0" w:oddVBand="0" w:evenVBand="0" w:oddHBand="1" w:evenHBand="0" w:firstRowFirstColumn="0" w:firstRowLastColumn="0" w:lastRowFirstColumn="0" w:lastRowLastColumn="0"/>
            </w:pPr>
            <w:r w:rsidRPr="00E34205">
              <w:t xml:space="preserve">감각 </w:t>
            </w:r>
            <w:proofErr w:type="spellStart"/>
            <w:r w:rsidRPr="00E34205">
              <w:t>게이팅</w:t>
            </w:r>
            <w:proofErr w:type="spellEnd"/>
            <w:r w:rsidRPr="00E34205">
              <w:t xml:space="preserve"> (TRN)</w:t>
            </w:r>
          </w:p>
        </w:tc>
      </w:tr>
      <w:tr w:rsidR="00E34205" w14:paraId="5FA01472" w14:textId="77777777" w:rsidTr="00BF38EB">
        <w:tc>
          <w:tcPr>
            <w:cnfStyle w:val="001000000000" w:firstRow="0" w:lastRow="0" w:firstColumn="1" w:lastColumn="0" w:oddVBand="0" w:evenVBand="0" w:oddHBand="0" w:evenHBand="0" w:firstRowFirstColumn="0" w:firstRowLastColumn="0" w:lastRowFirstColumn="0" w:lastRowLastColumn="0"/>
            <w:tcW w:w="3005" w:type="dxa"/>
          </w:tcPr>
          <w:p w14:paraId="6D4154F0" w14:textId="3833D377" w:rsidR="00E34205" w:rsidRDefault="00E34205" w:rsidP="00E34205">
            <w:r w:rsidRPr="00E34205">
              <w:t>선택적 주의 모듈 (SAM)</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4205" w:rsidRPr="00E34205" w14:paraId="47F97A0E" w14:textId="77777777" w:rsidTr="00E34205">
              <w:trPr>
                <w:tblCellSpacing w:w="15" w:type="dxa"/>
              </w:trPr>
              <w:tc>
                <w:tcPr>
                  <w:tcW w:w="0" w:type="auto"/>
                  <w:vAlign w:val="center"/>
                  <w:hideMark/>
                </w:tcPr>
                <w:p w14:paraId="4C5DDD24" w14:textId="77777777" w:rsidR="00E34205" w:rsidRPr="00E34205" w:rsidRDefault="00E34205" w:rsidP="00E34205">
                  <w:pPr>
                    <w:spacing w:after="0"/>
                  </w:pPr>
                </w:p>
              </w:tc>
            </w:tr>
          </w:tbl>
          <w:p w14:paraId="48CC4BF8" w14:textId="77777777" w:rsidR="00E34205" w:rsidRPr="00E34205" w:rsidRDefault="00E34205" w:rsidP="00E34205">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E34205" w:rsidRPr="00E34205" w14:paraId="58C785AD" w14:textId="77777777" w:rsidTr="00E34205">
              <w:trPr>
                <w:tblCellSpacing w:w="15" w:type="dxa"/>
              </w:trPr>
              <w:tc>
                <w:tcPr>
                  <w:tcW w:w="0" w:type="auto"/>
                  <w:vAlign w:val="center"/>
                  <w:hideMark/>
                </w:tcPr>
                <w:p w14:paraId="608B3D9C" w14:textId="77777777" w:rsidR="00E34205" w:rsidRPr="00E34205" w:rsidRDefault="00E34205" w:rsidP="00E34205">
                  <w:pPr>
                    <w:spacing w:after="0"/>
                  </w:pPr>
                  <w:r w:rsidRPr="00E34205">
                    <w:t>주의 집중 기반 가중치 적용</w:t>
                  </w:r>
                </w:p>
              </w:tc>
            </w:tr>
          </w:tbl>
          <w:p w14:paraId="7E646402" w14:textId="77777777" w:rsidR="00E34205" w:rsidRPr="00E34205" w:rsidRDefault="00E34205" w:rsidP="00E34205">
            <w:pPr>
              <w:cnfStyle w:val="000000000000" w:firstRow="0" w:lastRow="0" w:firstColumn="0" w:lastColumn="0" w:oddVBand="0" w:evenVBand="0" w:oddHBand="0" w:evenHBand="0" w:firstRowFirstColumn="0" w:firstRowLastColumn="0" w:lastRowFirstColumn="0" w:lastRowLastColumn="0"/>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4205" w:rsidRPr="00E34205" w14:paraId="03EBE4B8" w14:textId="77777777" w:rsidTr="00E34205">
              <w:trPr>
                <w:tblCellSpacing w:w="15" w:type="dxa"/>
              </w:trPr>
              <w:tc>
                <w:tcPr>
                  <w:tcW w:w="0" w:type="auto"/>
                  <w:vAlign w:val="center"/>
                  <w:hideMark/>
                </w:tcPr>
                <w:p w14:paraId="7B40E707" w14:textId="77777777" w:rsidR="00E34205" w:rsidRPr="00E34205" w:rsidRDefault="00E34205" w:rsidP="00E34205">
                  <w:pPr>
                    <w:spacing w:after="0"/>
                  </w:pPr>
                </w:p>
              </w:tc>
            </w:tr>
          </w:tbl>
          <w:p w14:paraId="0BB20CFC" w14:textId="77777777" w:rsidR="00E34205" w:rsidRPr="00E34205" w:rsidRDefault="00E34205" w:rsidP="00E34205">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E34205" w:rsidRPr="00E34205" w14:paraId="125220B9" w14:textId="77777777" w:rsidTr="00E34205">
              <w:trPr>
                <w:tblCellSpacing w:w="15" w:type="dxa"/>
              </w:trPr>
              <w:tc>
                <w:tcPr>
                  <w:tcW w:w="0" w:type="auto"/>
                  <w:vAlign w:val="center"/>
                  <w:hideMark/>
                </w:tcPr>
                <w:p w14:paraId="48A8E47B" w14:textId="77777777" w:rsidR="00E34205" w:rsidRPr="00E34205" w:rsidRDefault="00E34205" w:rsidP="00E34205">
                  <w:pPr>
                    <w:spacing w:after="0"/>
                  </w:pPr>
                  <w:r w:rsidRPr="00E34205">
                    <w:t>Pulvinar nucleus</w:t>
                  </w:r>
                </w:p>
              </w:tc>
            </w:tr>
          </w:tbl>
          <w:p w14:paraId="6C5DA56C" w14:textId="77777777" w:rsidR="00E34205" w:rsidRDefault="00E34205" w:rsidP="00E34205">
            <w:pPr>
              <w:cnfStyle w:val="000000000000" w:firstRow="0" w:lastRow="0" w:firstColumn="0" w:lastColumn="0" w:oddVBand="0" w:evenVBand="0" w:oddHBand="0" w:evenHBand="0" w:firstRowFirstColumn="0" w:firstRowLastColumn="0" w:lastRowFirstColumn="0" w:lastRowLastColumn="0"/>
            </w:pPr>
          </w:p>
        </w:tc>
      </w:tr>
      <w:tr w:rsidR="00E34205" w14:paraId="43E18F4D"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B3D4F21" w14:textId="2CE13426" w:rsidR="00E34205" w:rsidRDefault="00E34205" w:rsidP="00E34205">
            <w:r w:rsidRPr="00E34205">
              <w:t>피드백 조절 유닛 (FCU)</w:t>
            </w:r>
          </w:p>
        </w:tc>
        <w:tc>
          <w:tcPr>
            <w:tcW w:w="3005" w:type="dxa"/>
          </w:tcPr>
          <w:p w14:paraId="1A11662E" w14:textId="3599F835" w:rsidR="00E34205" w:rsidRDefault="00E34205" w:rsidP="00E34205">
            <w:pPr>
              <w:cnfStyle w:val="000000100000" w:firstRow="0" w:lastRow="0" w:firstColumn="0" w:lastColumn="0" w:oddVBand="0" w:evenVBand="0" w:oddHBand="1" w:evenHBand="0" w:firstRowFirstColumn="0" w:firstRowLastColumn="0" w:lastRowFirstColumn="0" w:lastRowLastColumn="0"/>
            </w:pPr>
            <w:r w:rsidRPr="00E34205">
              <w:t>상위 출력 결과 기반의 하위 입력 조절</w:t>
            </w:r>
          </w:p>
        </w:tc>
        <w:tc>
          <w:tcPr>
            <w:tcW w:w="3006" w:type="dxa"/>
          </w:tcPr>
          <w:p w14:paraId="4813EEA6" w14:textId="77777777" w:rsidR="00E34205" w:rsidRDefault="00E34205" w:rsidP="00E34205">
            <w:pPr>
              <w:widowControl/>
              <w:wordWrap/>
              <w:autoSpaceDE/>
              <w:autoSpaceDN/>
              <w:cnfStyle w:val="000000100000" w:firstRow="0" w:lastRow="0" w:firstColumn="0" w:lastColumn="0" w:oddVBand="0" w:evenVBand="0" w:oddHBand="1" w:evenHBand="0" w:firstRowFirstColumn="0" w:firstRowLastColumn="0" w:lastRowFirstColumn="0" w:lastRowLastColumn="0"/>
            </w:pPr>
            <w:r>
              <w:t>Corticothalamic feedback loop</w:t>
            </w:r>
          </w:p>
          <w:p w14:paraId="2889A73D" w14:textId="77777777" w:rsidR="00E34205" w:rsidRDefault="00E34205" w:rsidP="00E34205">
            <w:pPr>
              <w:cnfStyle w:val="000000100000" w:firstRow="0" w:lastRow="0" w:firstColumn="0" w:lastColumn="0" w:oddVBand="0" w:evenVBand="0" w:oddHBand="1" w:evenHBand="0" w:firstRowFirstColumn="0" w:firstRowLastColumn="0" w:lastRowFirstColumn="0" w:lastRowLastColumn="0"/>
            </w:pPr>
          </w:p>
        </w:tc>
      </w:tr>
    </w:tbl>
    <w:p w14:paraId="5AA0C101" w14:textId="00C0CF3A" w:rsidR="00E34205" w:rsidRPr="00FB1954" w:rsidRDefault="00E34205" w:rsidP="00E34205">
      <w:pPr>
        <w:rPr>
          <w:sz w:val="24"/>
        </w:rPr>
      </w:pPr>
      <w:r w:rsidRPr="00FB1954">
        <w:rPr>
          <w:sz w:val="24"/>
        </w:rPr>
        <w:t>이들 구성 요소는 입력 정보에 대해 중요도를 평가하고, 필요에 따라 억제 또는 강조를 수행하며, 상위 피질층의 출력을 기반으로 정보를 재조정하는 기능을 가진다.</w:t>
      </w:r>
    </w:p>
    <w:p w14:paraId="10C22CC0" w14:textId="77777777" w:rsidR="00E34205" w:rsidRPr="00FB1954" w:rsidRDefault="00E34205" w:rsidP="00E34205">
      <w:pPr>
        <w:rPr>
          <w:b/>
          <w:bCs/>
          <w:sz w:val="24"/>
        </w:rPr>
      </w:pPr>
      <w:r w:rsidRPr="00FB1954">
        <w:rPr>
          <w:b/>
          <w:bCs/>
          <w:sz w:val="24"/>
        </w:rPr>
        <w:t>3) 정보 흐름 절차</w:t>
      </w:r>
    </w:p>
    <w:p w14:paraId="043B765B" w14:textId="77777777" w:rsidR="00E34205" w:rsidRPr="00FB1954" w:rsidRDefault="00E34205" w:rsidP="00E34205">
      <w:pPr>
        <w:rPr>
          <w:sz w:val="24"/>
        </w:rPr>
      </w:pPr>
      <w:r w:rsidRPr="00FB1954">
        <w:rPr>
          <w:sz w:val="24"/>
        </w:rPr>
        <w:t>TINN에서의 정보 흐름은 다음과 같은 순차적 과정을 따른다:</w:t>
      </w:r>
    </w:p>
    <w:p w14:paraId="783821CD" w14:textId="68792DA3" w:rsidR="00E34205" w:rsidRPr="00FB1954" w:rsidRDefault="00E34205" w:rsidP="00E34205">
      <w:pPr>
        <w:numPr>
          <w:ilvl w:val="0"/>
          <w:numId w:val="15"/>
        </w:numPr>
        <w:rPr>
          <w:sz w:val="24"/>
        </w:rPr>
      </w:pPr>
      <w:r w:rsidRPr="00FB1954">
        <w:rPr>
          <w:sz w:val="24"/>
        </w:rPr>
        <w:t>입력 X∈</w:t>
      </w:r>
      <w:r w:rsidRPr="00FB1954">
        <w:rPr>
          <w:rFonts w:hint="eastAsia"/>
          <w:sz w:val="24"/>
        </w:rPr>
        <w:t>R</w:t>
      </w:r>
      <w:r w:rsidRPr="00FB1954">
        <w:rPr>
          <w:sz w:val="24"/>
        </w:rPr>
        <w:t>이 feature 추출 모듈을 통해 F=[f</w:t>
      </w:r>
      <w:proofErr w:type="gramStart"/>
      <w:r w:rsidRPr="00FB1954">
        <w:rPr>
          <w:sz w:val="24"/>
        </w:rPr>
        <w:t>1,f2,...</w:t>
      </w:r>
      <w:proofErr w:type="gramEnd"/>
      <w:r w:rsidRPr="00FB1954">
        <w:rPr>
          <w:sz w:val="24"/>
        </w:rPr>
        <w:t>,</w:t>
      </w:r>
      <w:proofErr w:type="spellStart"/>
      <w:r w:rsidRPr="00FB1954">
        <w:rPr>
          <w:sz w:val="24"/>
        </w:rPr>
        <w:t>fn</w:t>
      </w:r>
      <w:proofErr w:type="spellEnd"/>
      <w:r w:rsidRPr="00FB1954">
        <w:rPr>
          <w:sz w:val="24"/>
        </w:rPr>
        <w:t>]∈</w:t>
      </w:r>
      <w:proofErr w:type="spellStart"/>
      <w:r w:rsidRPr="00FB1954">
        <w:rPr>
          <w:sz w:val="24"/>
        </w:rPr>
        <w:t>R</w:t>
      </w:r>
      <w:r w:rsidRPr="00FB1954">
        <w:rPr>
          <w:rFonts w:hint="eastAsia"/>
          <w:sz w:val="24"/>
        </w:rPr>
        <w:t>_</w:t>
      </w:r>
      <w:r w:rsidRPr="00FB1954">
        <w:rPr>
          <w:sz w:val="24"/>
        </w:rPr>
        <w:t>×d</w:t>
      </w:r>
      <w:proofErr w:type="spellEnd"/>
      <w:r w:rsidRPr="00FB1954">
        <w:rPr>
          <w:sz w:val="24"/>
        </w:rPr>
        <w:t xml:space="preserve"> 로 변환된다.</w:t>
      </w:r>
    </w:p>
    <w:p w14:paraId="1C759DC6" w14:textId="120BBC8F" w:rsidR="00E34205" w:rsidRPr="00FB1954" w:rsidRDefault="00E34205" w:rsidP="00E34205">
      <w:pPr>
        <w:numPr>
          <w:ilvl w:val="0"/>
          <w:numId w:val="15"/>
        </w:numPr>
        <w:rPr>
          <w:sz w:val="24"/>
        </w:rPr>
      </w:pPr>
      <w:r w:rsidRPr="00FB1954">
        <w:rPr>
          <w:b/>
          <w:bCs/>
          <w:sz w:val="24"/>
        </w:rPr>
        <w:t>IGU</w:t>
      </w:r>
      <w:r w:rsidRPr="00FB1954">
        <w:rPr>
          <w:sz w:val="24"/>
        </w:rPr>
        <w:t>는 각 feature f</w:t>
      </w:r>
      <w:r w:rsidRPr="00FB1954">
        <w:rPr>
          <w:rFonts w:hint="eastAsia"/>
          <w:sz w:val="24"/>
        </w:rPr>
        <w:t>_</w:t>
      </w:r>
      <w:r w:rsidRPr="00FB1954">
        <w:rPr>
          <w:sz w:val="24"/>
        </w:rPr>
        <w:t>​</w:t>
      </w:r>
      <w:proofErr w:type="spellStart"/>
      <w:r w:rsidRPr="00FB1954">
        <w:rPr>
          <w:rFonts w:hint="eastAsia"/>
          <w:sz w:val="24"/>
        </w:rPr>
        <w:t>i</w:t>
      </w:r>
      <w:proofErr w:type="spellEnd"/>
      <w:r w:rsidR="00FB1954" w:rsidRPr="00FB1954">
        <w:rPr>
          <w:rFonts w:hint="eastAsia"/>
          <w:sz w:val="24"/>
        </w:rPr>
        <w:t xml:space="preserve"> </w:t>
      </w:r>
      <w:r w:rsidRPr="00FB1954">
        <w:rPr>
          <w:sz w:val="24"/>
        </w:rPr>
        <w:t xml:space="preserve">대해 중요도 평가 함수 </w:t>
      </w:r>
      <w:proofErr w:type="spellStart"/>
      <w:r w:rsidRPr="00FB1954">
        <w:rPr>
          <w:sz w:val="24"/>
        </w:rPr>
        <w:t>a</w:t>
      </w:r>
      <w:r w:rsidR="00FB1954" w:rsidRPr="00FB1954">
        <w:rPr>
          <w:rFonts w:hint="eastAsia"/>
          <w:sz w:val="24"/>
        </w:rPr>
        <w:t>_</w:t>
      </w:r>
      <w:r w:rsidRPr="00FB1954">
        <w:rPr>
          <w:sz w:val="24"/>
        </w:rPr>
        <w:t>i</w:t>
      </w:r>
      <w:proofErr w:type="spellEnd"/>
      <w:r w:rsidRPr="00FB1954">
        <w:rPr>
          <w:sz w:val="24"/>
        </w:rPr>
        <w:t>=f</w:t>
      </w:r>
      <w:r w:rsidR="00FB1954" w:rsidRPr="00FB1954">
        <w:rPr>
          <w:rFonts w:hint="eastAsia"/>
          <w:sz w:val="24"/>
        </w:rPr>
        <w:t xml:space="preserve"> </w:t>
      </w:r>
      <w:r w:rsidRPr="00FB1954">
        <w:rPr>
          <w:sz w:val="24"/>
        </w:rPr>
        <w:t>score(</w:t>
      </w:r>
      <w:proofErr w:type="spellStart"/>
      <w:r w:rsidRPr="00FB1954">
        <w:rPr>
          <w:sz w:val="24"/>
        </w:rPr>
        <w:t>f</w:t>
      </w:r>
      <w:r w:rsidR="00FB1954" w:rsidRPr="00FB1954">
        <w:rPr>
          <w:rFonts w:hint="eastAsia"/>
          <w:sz w:val="24"/>
        </w:rPr>
        <w:t>_</w:t>
      </w:r>
      <w:r w:rsidRPr="00FB1954">
        <w:rPr>
          <w:sz w:val="24"/>
        </w:rPr>
        <w:t>i</w:t>
      </w:r>
      <w:proofErr w:type="spellEnd"/>
      <w:r w:rsidRPr="00FB1954">
        <w:rPr>
          <w:sz w:val="24"/>
        </w:rPr>
        <w:t>)</w:t>
      </w:r>
      <w:proofErr w:type="spellStart"/>
      <w:r w:rsidRPr="00FB1954">
        <w:rPr>
          <w:sz w:val="24"/>
        </w:rPr>
        <w:t>a_i</w:t>
      </w:r>
      <w:proofErr w:type="spellEnd"/>
      <w:r w:rsidRPr="00FB1954">
        <w:rPr>
          <w:sz w:val="24"/>
        </w:rPr>
        <w:t>)</w:t>
      </w:r>
      <w:proofErr w:type="spellStart"/>
      <w:r w:rsidRPr="00FB1954">
        <w:rPr>
          <w:sz w:val="24"/>
        </w:rPr>
        <w:t>를</w:t>
      </w:r>
      <w:proofErr w:type="spellEnd"/>
      <w:r w:rsidRPr="00FB1954">
        <w:rPr>
          <w:sz w:val="24"/>
        </w:rPr>
        <w:t xml:space="preserve"> 적용하고, 사전에 정의된 </w:t>
      </w:r>
      <w:proofErr w:type="spellStart"/>
      <w:r w:rsidRPr="00FB1954">
        <w:rPr>
          <w:sz w:val="24"/>
        </w:rPr>
        <w:t>임계값</w:t>
      </w:r>
      <w:proofErr w:type="spellEnd"/>
      <w:r w:rsidRPr="00FB1954">
        <w:rPr>
          <w:sz w:val="24"/>
        </w:rPr>
        <w:t xml:space="preserve"> </w:t>
      </w:r>
      <w:r w:rsidR="00FB1954" w:rsidRPr="00FB1954">
        <w:rPr>
          <w:rFonts w:hint="eastAsia"/>
          <w:sz w:val="24"/>
        </w:rPr>
        <w:t>r</w:t>
      </w:r>
      <w:r w:rsidRPr="00FB1954">
        <w:rPr>
          <w:sz w:val="24"/>
        </w:rPr>
        <w:t>를 기준으로 다음과 같이 필터링한</w:t>
      </w:r>
      <w:r w:rsidRPr="00FB1954">
        <w:rPr>
          <w:rFonts w:hint="eastAsia"/>
          <w:sz w:val="24"/>
        </w:rPr>
        <w:t>다.</w:t>
      </w:r>
    </w:p>
    <w:p w14:paraId="43E9908B" w14:textId="22124D43" w:rsidR="0012145B" w:rsidRPr="00FB1954" w:rsidRDefault="00FB1954" w:rsidP="00FB1954">
      <w:pPr>
        <w:rPr>
          <w:sz w:val="24"/>
        </w:rPr>
      </w:pPr>
      <w:r w:rsidRPr="00FB1954">
        <w:rPr>
          <w:noProof/>
          <w:sz w:val="24"/>
        </w:rPr>
        <w:drawing>
          <wp:inline distT="0" distB="0" distL="0" distR="0" wp14:anchorId="332ABE62" wp14:editId="7C34BA29">
            <wp:extent cx="2257740" cy="704948"/>
            <wp:effectExtent l="0" t="0" r="9525" b="0"/>
            <wp:docPr id="20455659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5988" name="그림 2045565988"/>
                    <pic:cNvPicPr/>
                  </pic:nvPicPr>
                  <pic:blipFill>
                    <a:blip r:embed="rId15">
                      <a:extLst>
                        <a:ext uri="{28A0092B-C50C-407E-A947-70E740481C1C}">
                          <a14:useLocalDpi xmlns:a14="http://schemas.microsoft.com/office/drawing/2010/main" val="0"/>
                        </a:ext>
                      </a:extLst>
                    </a:blip>
                    <a:stretch>
                      <a:fillRect/>
                    </a:stretch>
                  </pic:blipFill>
                  <pic:spPr>
                    <a:xfrm>
                      <a:off x="0" y="0"/>
                      <a:ext cx="2257740" cy="704948"/>
                    </a:xfrm>
                    <a:prstGeom prst="rect">
                      <a:avLst/>
                    </a:prstGeom>
                  </pic:spPr>
                </pic:pic>
              </a:graphicData>
            </a:graphic>
          </wp:inline>
        </w:drawing>
      </w:r>
    </w:p>
    <w:p w14:paraId="5E250035" w14:textId="5D0BCF56" w:rsidR="00FB1954" w:rsidRPr="00FB1954" w:rsidRDefault="00FB1954" w:rsidP="00FB1954">
      <w:pPr>
        <w:ind w:firstLineChars="100" w:firstLine="240"/>
        <w:rPr>
          <w:sz w:val="24"/>
        </w:rPr>
      </w:pPr>
      <w:r w:rsidRPr="00FB1954">
        <w:rPr>
          <w:rFonts w:hint="eastAsia"/>
          <w:sz w:val="24"/>
        </w:rPr>
        <w:t xml:space="preserve">3. </w:t>
      </w:r>
      <w:r w:rsidRPr="00FB1954">
        <w:rPr>
          <w:sz w:val="24"/>
        </w:rPr>
        <w:t>SAM은 soft-attention 연산을 통해 선택된 feature의 상대적 중요도를 반영한다</w:t>
      </w:r>
      <w:r w:rsidRPr="00FB1954">
        <w:rPr>
          <w:rFonts w:hint="eastAsia"/>
          <w:sz w:val="24"/>
        </w:rPr>
        <w:t>. -&gt;</w:t>
      </w:r>
      <w:r w:rsidRPr="00FB1954">
        <w:rPr>
          <w:rFonts w:hint="eastAsia"/>
          <w:noProof/>
          <w:sz w:val="24"/>
        </w:rPr>
        <w:t xml:space="preserve"> </w:t>
      </w:r>
      <w:r w:rsidRPr="00FB1954">
        <w:rPr>
          <w:rFonts w:hint="eastAsia"/>
          <w:noProof/>
          <w:sz w:val="24"/>
        </w:rPr>
        <w:drawing>
          <wp:inline distT="0" distB="0" distL="0" distR="0" wp14:anchorId="5A725D60" wp14:editId="7075094F">
            <wp:extent cx="2381582" cy="238158"/>
            <wp:effectExtent l="0" t="0" r="0" b="9525"/>
            <wp:docPr id="81925457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54577" name="그림 819254577"/>
                    <pic:cNvPicPr/>
                  </pic:nvPicPr>
                  <pic:blipFill>
                    <a:blip r:embed="rId16">
                      <a:extLst>
                        <a:ext uri="{28A0092B-C50C-407E-A947-70E740481C1C}">
                          <a14:useLocalDpi xmlns:a14="http://schemas.microsoft.com/office/drawing/2010/main" val="0"/>
                        </a:ext>
                      </a:extLst>
                    </a:blip>
                    <a:stretch>
                      <a:fillRect/>
                    </a:stretch>
                  </pic:blipFill>
                  <pic:spPr>
                    <a:xfrm>
                      <a:off x="0" y="0"/>
                      <a:ext cx="2381582" cy="238158"/>
                    </a:xfrm>
                    <a:prstGeom prst="rect">
                      <a:avLst/>
                    </a:prstGeom>
                  </pic:spPr>
                </pic:pic>
              </a:graphicData>
            </a:graphic>
          </wp:inline>
        </w:drawing>
      </w:r>
    </w:p>
    <w:p w14:paraId="26A868C1" w14:textId="17C016DE" w:rsidR="0012145B" w:rsidRPr="00FB1954" w:rsidRDefault="00FB1954" w:rsidP="00FB1954">
      <w:pPr>
        <w:rPr>
          <w:sz w:val="24"/>
        </w:rPr>
      </w:pPr>
      <w:r w:rsidRPr="00FB1954">
        <w:rPr>
          <w:rFonts w:hint="eastAsia"/>
          <w:sz w:val="24"/>
        </w:rPr>
        <w:t xml:space="preserve">4. </w:t>
      </w:r>
      <w:r w:rsidRPr="00FB1954">
        <w:rPr>
          <w:b/>
          <w:bCs/>
          <w:sz w:val="24"/>
        </w:rPr>
        <w:t>FCU</w:t>
      </w:r>
      <w:r w:rsidRPr="00FB1954">
        <w:rPr>
          <w:sz w:val="24"/>
        </w:rPr>
        <w:t xml:space="preserve">는 </w:t>
      </w:r>
      <w:proofErr w:type="spellStart"/>
      <w:r w:rsidRPr="00FB1954">
        <w:rPr>
          <w:sz w:val="24"/>
        </w:rPr>
        <w:t>상위층</w:t>
      </w:r>
      <w:proofErr w:type="spellEnd"/>
      <w:r w:rsidRPr="00FB1954">
        <w:rPr>
          <w:sz w:val="24"/>
        </w:rPr>
        <w:t xml:space="preserve"> 출력 y(t</w:t>
      </w:r>
      <w:r w:rsidRPr="00FB1954">
        <w:rPr>
          <w:rFonts w:ascii="Cambria Math" w:hAnsi="Cambria Math" w:cs="Cambria Math"/>
          <w:sz w:val="24"/>
        </w:rPr>
        <w:t>−</w:t>
      </w:r>
      <w:r w:rsidRPr="00FB1954">
        <w:rPr>
          <w:sz w:val="24"/>
        </w:rPr>
        <w:t>1)을 입력으로 받아 gating 함수를 조정하고, 선택적 주의 흐름을 피드백 기반으로 조절한다</w:t>
      </w:r>
    </w:p>
    <w:p w14:paraId="70A6BD74" w14:textId="68D46490" w:rsidR="0012145B" w:rsidRPr="00FB1954" w:rsidRDefault="00FB1954" w:rsidP="00FB1954">
      <w:pPr>
        <w:rPr>
          <w:sz w:val="24"/>
        </w:rPr>
      </w:pPr>
      <w:r w:rsidRPr="00FB1954">
        <w:rPr>
          <w:rFonts w:hint="eastAsia"/>
          <w:noProof/>
          <w:sz w:val="24"/>
        </w:rPr>
        <w:drawing>
          <wp:inline distT="0" distB="0" distL="0" distR="0" wp14:anchorId="3722EA3D" wp14:editId="5180FEA6">
            <wp:extent cx="3543795" cy="390580"/>
            <wp:effectExtent l="0" t="0" r="0" b="9525"/>
            <wp:docPr id="42210076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0766" name="그림 422100766"/>
                    <pic:cNvPicPr/>
                  </pic:nvPicPr>
                  <pic:blipFill>
                    <a:blip r:embed="rId17">
                      <a:extLst>
                        <a:ext uri="{28A0092B-C50C-407E-A947-70E740481C1C}">
                          <a14:useLocalDpi xmlns:a14="http://schemas.microsoft.com/office/drawing/2010/main" val="0"/>
                        </a:ext>
                      </a:extLst>
                    </a:blip>
                    <a:stretch>
                      <a:fillRect/>
                    </a:stretch>
                  </pic:blipFill>
                  <pic:spPr>
                    <a:xfrm>
                      <a:off x="0" y="0"/>
                      <a:ext cx="3543795" cy="390580"/>
                    </a:xfrm>
                    <a:prstGeom prst="rect">
                      <a:avLst/>
                    </a:prstGeom>
                  </pic:spPr>
                </pic:pic>
              </a:graphicData>
            </a:graphic>
          </wp:inline>
        </w:drawing>
      </w:r>
    </w:p>
    <w:p w14:paraId="7628B27F" w14:textId="77777777" w:rsidR="00FB1954" w:rsidRPr="00FB1954" w:rsidRDefault="00FB1954" w:rsidP="00FB1954">
      <w:pPr>
        <w:rPr>
          <w:sz w:val="24"/>
        </w:rPr>
      </w:pPr>
      <w:r w:rsidRPr="00FB1954">
        <w:rPr>
          <w:sz w:val="24"/>
        </w:rPr>
        <w:lastRenderedPageBreak/>
        <w:t xml:space="preserve">4) 기존 모델과의 </w:t>
      </w:r>
      <w:proofErr w:type="spellStart"/>
      <w:r w:rsidRPr="00FB1954">
        <w:rPr>
          <w:sz w:val="24"/>
        </w:rPr>
        <w:t>차별점</w:t>
      </w:r>
      <w:proofErr w:type="spellEnd"/>
    </w:p>
    <w:p w14:paraId="1254BBC8" w14:textId="1C9C1FF8" w:rsidR="00FB1954" w:rsidRPr="00FB1954" w:rsidRDefault="00FB1954" w:rsidP="00FB1954">
      <w:pPr>
        <w:rPr>
          <w:sz w:val="24"/>
        </w:rPr>
      </w:pPr>
      <w:r w:rsidRPr="00FB1954">
        <w:rPr>
          <w:sz w:val="24"/>
        </w:rPr>
        <w:t>TINN은 기존 딥러닝 모델 대비 다음과 같은 구조적 차별성을 갖는다</w:t>
      </w:r>
      <w:r w:rsidRPr="00FB1954">
        <w:rPr>
          <w:rFonts w:hint="eastAsia"/>
          <w:sz w:val="24"/>
        </w:rPr>
        <w:t xml:space="preserve">. </w:t>
      </w:r>
    </w:p>
    <w:tbl>
      <w:tblPr>
        <w:tblStyle w:val="30"/>
        <w:tblW w:w="0" w:type="auto"/>
        <w:tblLook w:val="04A0" w:firstRow="1" w:lastRow="0" w:firstColumn="1" w:lastColumn="0" w:noHBand="0" w:noVBand="1"/>
      </w:tblPr>
      <w:tblGrid>
        <w:gridCol w:w="3005"/>
        <w:gridCol w:w="3005"/>
        <w:gridCol w:w="3006"/>
      </w:tblGrid>
      <w:tr w:rsidR="00FB1954" w14:paraId="5DA18D3F" w14:textId="77777777" w:rsidTr="00FB1954">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3005" w:type="dxa"/>
          </w:tcPr>
          <w:p w14:paraId="03A10AD4" w14:textId="63B207C5" w:rsidR="00FB1954" w:rsidRDefault="00FB1954" w:rsidP="00FB1954">
            <w:r>
              <w:rPr>
                <w:rFonts w:hint="eastAsia"/>
              </w:rPr>
              <w:t>항목</w:t>
            </w:r>
          </w:p>
        </w:tc>
        <w:tc>
          <w:tcPr>
            <w:tcW w:w="3005" w:type="dxa"/>
          </w:tcPr>
          <w:p w14:paraId="542907AF" w14:textId="3B38583D" w:rsidR="00FB1954" w:rsidRDefault="00FB1954" w:rsidP="00FB1954">
            <w:pPr>
              <w:cnfStyle w:val="100000000000" w:firstRow="1" w:lastRow="0" w:firstColumn="0" w:lastColumn="0" w:oddVBand="0" w:evenVBand="0" w:oddHBand="0" w:evenHBand="0" w:firstRowFirstColumn="0" w:firstRowLastColumn="0" w:lastRowFirstColumn="0" w:lastRowLastColumn="0"/>
            </w:pPr>
            <w:r>
              <w:rPr>
                <w:rFonts w:hint="eastAsia"/>
              </w:rPr>
              <w:t xml:space="preserve">기존 딥러닝 모델 </w:t>
            </w:r>
          </w:p>
        </w:tc>
        <w:tc>
          <w:tcPr>
            <w:tcW w:w="3006" w:type="dxa"/>
          </w:tcPr>
          <w:p w14:paraId="4518A5E8" w14:textId="3B3B7495" w:rsidR="00FB1954" w:rsidRDefault="00FB1954" w:rsidP="00FB1954">
            <w:pPr>
              <w:cnfStyle w:val="100000000000" w:firstRow="1" w:lastRow="0" w:firstColumn="0" w:lastColumn="0" w:oddVBand="0" w:evenVBand="0" w:oddHBand="0" w:evenHBand="0" w:firstRowFirstColumn="0" w:firstRowLastColumn="0" w:lastRowFirstColumn="0" w:lastRowLastColumn="0"/>
            </w:pPr>
            <w:r w:rsidRPr="00FB1954">
              <w:t>TINN</w:t>
            </w:r>
          </w:p>
        </w:tc>
      </w:tr>
      <w:tr w:rsidR="00FB1954" w14:paraId="477A97C8" w14:textId="77777777" w:rsidTr="00FB1954">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005" w:type="dxa"/>
          </w:tcPr>
          <w:p w14:paraId="19B48D2B" w14:textId="72153323" w:rsidR="00FB1954" w:rsidRDefault="00FB1954" w:rsidP="00FB1954">
            <w:r w:rsidRPr="00FB1954">
              <w:t>입력 처리</w:t>
            </w:r>
          </w:p>
        </w:tc>
        <w:tc>
          <w:tcPr>
            <w:tcW w:w="3005" w:type="dxa"/>
          </w:tcPr>
          <w:p w14:paraId="3E9877F3" w14:textId="02A39C10" w:rsidR="00FB1954" w:rsidRDefault="00FB1954" w:rsidP="00FB1954">
            <w:pPr>
              <w:cnfStyle w:val="000000100000" w:firstRow="0" w:lastRow="0" w:firstColumn="0" w:lastColumn="0" w:oddVBand="0" w:evenVBand="0" w:oddHBand="1" w:evenHBand="0" w:firstRowFirstColumn="0" w:firstRowLastColumn="0" w:lastRowFirstColumn="0" w:lastRowLastColumn="0"/>
            </w:pPr>
            <w:r w:rsidRPr="00FB1954">
              <w:t>모든 정보 동등하게 처리</w:t>
            </w:r>
          </w:p>
        </w:tc>
        <w:tc>
          <w:tcPr>
            <w:tcW w:w="3006" w:type="dxa"/>
          </w:tcPr>
          <w:p w14:paraId="7A3E6A22" w14:textId="79B703CE" w:rsidR="00FB1954" w:rsidRDefault="00FB1954" w:rsidP="00FB1954">
            <w:pPr>
              <w:cnfStyle w:val="000000100000" w:firstRow="0" w:lastRow="0" w:firstColumn="0" w:lastColumn="0" w:oddVBand="0" w:evenVBand="0" w:oddHBand="1" w:evenHBand="0" w:firstRowFirstColumn="0" w:firstRowLastColumn="0" w:lastRowFirstColumn="0" w:lastRowLastColumn="0"/>
            </w:pPr>
            <w:r w:rsidRPr="00FB1954">
              <w:t>중요도 기반 선별 및 억제</w:t>
            </w:r>
          </w:p>
        </w:tc>
      </w:tr>
      <w:tr w:rsidR="00FB1954" w14:paraId="49B51E61" w14:textId="77777777" w:rsidTr="00FB1954">
        <w:trPr>
          <w:trHeight w:val="574"/>
        </w:trPr>
        <w:tc>
          <w:tcPr>
            <w:cnfStyle w:val="001000000000" w:firstRow="0" w:lastRow="0" w:firstColumn="1" w:lastColumn="0" w:oddVBand="0" w:evenVBand="0" w:oddHBand="0" w:evenHBand="0" w:firstRowFirstColumn="0" w:firstRowLastColumn="0" w:lastRowFirstColumn="0" w:lastRowLastColumn="0"/>
            <w:tcW w:w="3005" w:type="dxa"/>
          </w:tcPr>
          <w:p w14:paraId="451DB031" w14:textId="703D5187" w:rsidR="00FB1954" w:rsidRDefault="00FB1954" w:rsidP="00FB1954">
            <w:r w:rsidRPr="00FB1954">
              <w:t>정보 억제</w:t>
            </w:r>
          </w:p>
        </w:tc>
        <w:tc>
          <w:tcPr>
            <w:tcW w:w="3005" w:type="dxa"/>
          </w:tcPr>
          <w:p w14:paraId="1EFD2E28" w14:textId="53C774FC" w:rsidR="00FB1954" w:rsidRDefault="00FB1954" w:rsidP="00FB1954">
            <w:pPr>
              <w:cnfStyle w:val="000000000000" w:firstRow="0" w:lastRow="0" w:firstColumn="0" w:lastColumn="0" w:oddVBand="0" w:evenVBand="0" w:oddHBand="0" w:evenHBand="0" w:firstRowFirstColumn="0" w:firstRowLastColumn="0" w:lastRowFirstColumn="0" w:lastRowLastColumn="0"/>
            </w:pPr>
            <w:r w:rsidRPr="00FB1954">
              <w:t>없음</w:t>
            </w:r>
          </w:p>
        </w:tc>
        <w:tc>
          <w:tcPr>
            <w:tcW w:w="3006" w:type="dxa"/>
          </w:tcPr>
          <w:p w14:paraId="71E06CA6" w14:textId="2FFFCC2A" w:rsidR="00FB1954" w:rsidRDefault="00FB1954" w:rsidP="00FB1954">
            <w:pPr>
              <w:cnfStyle w:val="000000000000" w:firstRow="0" w:lastRow="0" w:firstColumn="0" w:lastColumn="0" w:oddVBand="0" w:evenVBand="0" w:oddHBand="0" w:evenHBand="0" w:firstRowFirstColumn="0" w:firstRowLastColumn="0" w:lastRowFirstColumn="0" w:lastRowLastColumn="0"/>
            </w:pPr>
            <w:r w:rsidRPr="00FB1954">
              <w:t>구조적 억제 모듈 포함</w:t>
            </w:r>
          </w:p>
        </w:tc>
      </w:tr>
      <w:tr w:rsidR="00FB1954" w14:paraId="529DEB21" w14:textId="77777777" w:rsidTr="00FB1954">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05" w:type="dxa"/>
          </w:tcPr>
          <w:p w14:paraId="445B55AA" w14:textId="0FF8D6B2" w:rsidR="00FB1954" w:rsidRDefault="00FB1954" w:rsidP="00FB1954">
            <w:r w:rsidRPr="00FB1954">
              <w:t>주의 구조</w:t>
            </w:r>
          </w:p>
        </w:tc>
        <w:tc>
          <w:tcPr>
            <w:tcW w:w="3005" w:type="dxa"/>
          </w:tcPr>
          <w:p w14:paraId="7EF24035" w14:textId="66AE66FC" w:rsidR="00FB1954" w:rsidRDefault="00FB1954" w:rsidP="00FB1954">
            <w:pPr>
              <w:cnfStyle w:val="000000100000" w:firstRow="0" w:lastRow="0" w:firstColumn="0" w:lastColumn="0" w:oddVBand="0" w:evenVBand="0" w:oddHBand="1" w:evenHBand="0" w:firstRowFirstColumn="0" w:firstRowLastColumn="0" w:lastRowFirstColumn="0" w:lastRowLastColumn="0"/>
            </w:pPr>
            <w:r w:rsidRPr="00FB1954">
              <w:t>soft-attention 중심</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1954" w:rsidRPr="00FB1954" w14:paraId="4FF8D30C" w14:textId="77777777" w:rsidTr="00FB1954">
              <w:trPr>
                <w:tblCellSpacing w:w="15" w:type="dxa"/>
              </w:trPr>
              <w:tc>
                <w:tcPr>
                  <w:tcW w:w="0" w:type="auto"/>
                  <w:vAlign w:val="center"/>
                  <w:hideMark/>
                </w:tcPr>
                <w:p w14:paraId="47E24EE0" w14:textId="77777777" w:rsidR="00FB1954" w:rsidRPr="00FB1954" w:rsidRDefault="00FB1954" w:rsidP="00FB1954">
                  <w:pPr>
                    <w:spacing w:after="0"/>
                  </w:pPr>
                </w:p>
              </w:tc>
            </w:tr>
          </w:tbl>
          <w:p w14:paraId="17C54DE0" w14:textId="77777777" w:rsidR="00FB1954" w:rsidRPr="00FB1954" w:rsidRDefault="00FB1954" w:rsidP="00FB1954">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tblGrid>
            <w:tr w:rsidR="00FB1954" w:rsidRPr="00FB1954" w14:paraId="224389EF" w14:textId="77777777" w:rsidTr="00FB1954">
              <w:trPr>
                <w:tblCellSpacing w:w="15" w:type="dxa"/>
              </w:trPr>
              <w:tc>
                <w:tcPr>
                  <w:tcW w:w="0" w:type="auto"/>
                  <w:vAlign w:val="center"/>
                  <w:hideMark/>
                </w:tcPr>
                <w:p w14:paraId="07494E0A" w14:textId="77777777" w:rsidR="00FB1954" w:rsidRPr="00FB1954" w:rsidRDefault="00FB1954" w:rsidP="00FB1954">
                  <w:pPr>
                    <w:spacing w:after="0"/>
                  </w:pPr>
                  <w:r w:rsidRPr="00FB1954">
                    <w:t>억제 기반 attention 보완</w:t>
                  </w:r>
                </w:p>
              </w:tc>
            </w:tr>
          </w:tbl>
          <w:p w14:paraId="2E962F36" w14:textId="77777777" w:rsidR="00FB1954" w:rsidRDefault="00FB1954" w:rsidP="00FB1954">
            <w:pPr>
              <w:cnfStyle w:val="000000100000" w:firstRow="0" w:lastRow="0" w:firstColumn="0" w:lastColumn="0" w:oddVBand="0" w:evenVBand="0" w:oddHBand="1" w:evenHBand="0" w:firstRowFirstColumn="0" w:firstRowLastColumn="0" w:lastRowFirstColumn="0" w:lastRowLastColumn="0"/>
            </w:pPr>
          </w:p>
        </w:tc>
      </w:tr>
      <w:tr w:rsidR="00FB1954" w14:paraId="27E4AA80" w14:textId="77777777" w:rsidTr="00FB1954">
        <w:trPr>
          <w:trHeight w:val="575"/>
        </w:trPr>
        <w:tc>
          <w:tcPr>
            <w:cnfStyle w:val="001000000000" w:firstRow="0" w:lastRow="0" w:firstColumn="1" w:lastColumn="0" w:oddVBand="0" w:evenVBand="0" w:oddHBand="0" w:evenHBand="0" w:firstRowFirstColumn="0" w:firstRowLastColumn="0" w:lastRowFirstColumn="0" w:lastRowLastColumn="0"/>
            <w:tcW w:w="3005" w:type="dxa"/>
          </w:tcPr>
          <w:p w14:paraId="0F5239E4" w14:textId="6A631039" w:rsidR="00FB1954" w:rsidRDefault="00FB1954" w:rsidP="00FB1954">
            <w:r w:rsidRPr="00FB1954">
              <w:t>피드백 경로</w:t>
            </w:r>
          </w:p>
        </w:tc>
        <w:tc>
          <w:tcPr>
            <w:tcW w:w="3005" w:type="dxa"/>
          </w:tcPr>
          <w:p w14:paraId="60839EB1" w14:textId="274A4E61" w:rsidR="00FB1954" w:rsidRDefault="00FB1954" w:rsidP="00FB1954">
            <w:pPr>
              <w:cnfStyle w:val="000000000000" w:firstRow="0" w:lastRow="0" w:firstColumn="0" w:lastColumn="0" w:oddVBand="0" w:evenVBand="0" w:oddHBand="0" w:evenHBand="0" w:firstRowFirstColumn="0" w:firstRowLastColumn="0" w:lastRowFirstColumn="0" w:lastRowLastColumn="0"/>
            </w:pPr>
            <w:r w:rsidRPr="00FB1954">
              <w:t xml:space="preserve">대부분 </w:t>
            </w:r>
            <w:proofErr w:type="spellStart"/>
            <w:r w:rsidRPr="00FB1954">
              <w:t>미반영</w:t>
            </w:r>
            <w:proofErr w:type="spellEnd"/>
          </w:p>
        </w:tc>
        <w:tc>
          <w:tcPr>
            <w:tcW w:w="3006" w:type="dxa"/>
          </w:tcPr>
          <w:p w14:paraId="346BD55A" w14:textId="6EFD170B" w:rsidR="00FB1954" w:rsidRDefault="00FB1954" w:rsidP="00FB1954">
            <w:pPr>
              <w:cnfStyle w:val="000000000000" w:firstRow="0" w:lastRow="0" w:firstColumn="0" w:lastColumn="0" w:oddVBand="0" w:evenVBand="0" w:oddHBand="0" w:evenHBand="0" w:firstRowFirstColumn="0" w:firstRowLastColumn="0" w:lastRowFirstColumn="0" w:lastRowLastColumn="0"/>
            </w:pPr>
            <w:proofErr w:type="spellStart"/>
            <w:r w:rsidRPr="00FB1954">
              <w:t>상위층</w:t>
            </w:r>
            <w:proofErr w:type="spellEnd"/>
            <w:r w:rsidRPr="00FB1954">
              <w:t xml:space="preserve"> 출력 기반 입력 조</w:t>
            </w:r>
            <w:r>
              <w:rPr>
                <w:rFonts w:hint="eastAsia"/>
              </w:rPr>
              <w:t>정</w:t>
            </w:r>
          </w:p>
        </w:tc>
      </w:tr>
      <w:tr w:rsidR="00FB1954" w14:paraId="4433E257" w14:textId="77777777" w:rsidTr="00FB1954">
        <w:trPr>
          <w:cnfStyle w:val="000000100000" w:firstRow="0" w:lastRow="0" w:firstColumn="0" w:lastColumn="0" w:oddVBand="0" w:evenVBand="0" w:oddHBand="1" w:evenHBand="0" w:firstRowFirstColumn="0" w:firstRowLastColumn="0" w:lastRowFirstColumn="0" w:lastRowLastColumn="0"/>
          <w:trHeight w:hRule="exact" w:val="785"/>
        </w:trPr>
        <w:tc>
          <w:tcPr>
            <w:cnfStyle w:val="001000000000" w:firstRow="0" w:lastRow="0" w:firstColumn="1" w:lastColumn="0" w:oddVBand="0" w:evenVBand="0" w:oddHBand="0" w:evenHBand="0" w:firstRowFirstColumn="0" w:firstRowLastColumn="0" w:lastRowFirstColumn="0" w:lastRowLastColumn="0"/>
            <w:tcW w:w="3005" w:type="dxa"/>
          </w:tcPr>
          <w:p w14:paraId="0A6DAAF3" w14:textId="52E6A3E1" w:rsidR="00FB1954" w:rsidRDefault="00FB1954" w:rsidP="00FB1954">
            <w:r w:rsidRPr="00FB1954">
              <w:t>노이즈 내성</w:t>
            </w:r>
          </w:p>
        </w:tc>
        <w:tc>
          <w:tcPr>
            <w:tcW w:w="3005" w:type="dxa"/>
          </w:tcPr>
          <w:p w14:paraId="2C43D377" w14:textId="2045C507" w:rsidR="00FB1954" w:rsidRDefault="00FB1954" w:rsidP="00FB1954">
            <w:pPr>
              <w:cnfStyle w:val="000000100000" w:firstRow="0" w:lastRow="0" w:firstColumn="0" w:lastColumn="0" w:oddVBand="0" w:evenVBand="0" w:oddHBand="1" w:evenHBand="0" w:firstRowFirstColumn="0" w:firstRowLastColumn="0" w:lastRowFirstColumn="0" w:lastRowLastColumn="0"/>
            </w:pPr>
            <w:r w:rsidRPr="00FB1954">
              <w:t>낮음</w:t>
            </w:r>
          </w:p>
        </w:tc>
        <w:tc>
          <w:tcPr>
            <w:tcW w:w="3006" w:type="dxa"/>
          </w:tcPr>
          <w:p w14:paraId="411455FF" w14:textId="39CA412A" w:rsidR="00FB1954" w:rsidRDefault="00FB1954" w:rsidP="00FB1954">
            <w:pPr>
              <w:cnfStyle w:val="000000100000" w:firstRow="0" w:lastRow="0" w:firstColumn="0" w:lastColumn="0" w:oddVBand="0" w:evenVBand="0" w:oddHBand="1" w:evenHBand="0" w:firstRowFirstColumn="0" w:firstRowLastColumn="0" w:lastRowFirstColumn="0" w:lastRowLastColumn="0"/>
            </w:pPr>
            <w:r w:rsidRPr="00FB1954">
              <w:t>불필요한 자극 억제로 강건성 향상</w:t>
            </w:r>
          </w:p>
        </w:tc>
      </w:tr>
    </w:tbl>
    <w:p w14:paraId="3B82B972" w14:textId="77777777" w:rsidR="00FB1954" w:rsidRDefault="00FB1954" w:rsidP="00FB1954">
      <w:pPr>
        <w:rPr>
          <w:sz w:val="24"/>
        </w:rPr>
      </w:pPr>
      <w:r w:rsidRPr="00FB1954">
        <w:rPr>
          <w:sz w:val="24"/>
        </w:rPr>
        <w:t>본 아키텍처는 기존의 딥러닝 구조를 대체하거나 배제하는 것이 아니라, 기존 신경망의 입력 처리 구조에 시상의 선택·억제 기능을 결합하여 보다 생물학적 타당성과 처리 효율성을 확보하는 데 중점을 두었다. 다음 절에서는 이 모듈 내에서 실제 연산 단위가 어떻게 작동하는지를 수학적으로 기술한다.</w:t>
      </w:r>
    </w:p>
    <w:p w14:paraId="4E94DAC1" w14:textId="68B2713A" w:rsidR="006451D3" w:rsidRDefault="00000000" w:rsidP="00FB1954">
      <w:pPr>
        <w:rPr>
          <w:sz w:val="24"/>
        </w:rPr>
      </w:pPr>
      <w:r>
        <w:rPr>
          <w:rFonts w:eastAsiaTheme="minorHAnsi" w:cs="굴림"/>
          <w:kern w:val="0"/>
          <w:sz w:val="24"/>
          <w14:ligatures w14:val="none"/>
        </w:rPr>
        <w:pict w14:anchorId="3F98EC6A">
          <v:rect id="_x0000_i1028" style="width:0;height:1.5pt" o:hralign="center" o:hrstd="t" o:hr="t" fillcolor="#a0a0a0" stroked="f"/>
        </w:pict>
      </w:r>
    </w:p>
    <w:p w14:paraId="1BAE9633" w14:textId="13C4E4FE" w:rsidR="00FB1954" w:rsidRPr="006451D3" w:rsidRDefault="00FB1954" w:rsidP="00FB1954">
      <w:pPr>
        <w:rPr>
          <w:b/>
          <w:bCs/>
          <w:sz w:val="26"/>
          <w:szCs w:val="26"/>
        </w:rPr>
      </w:pPr>
      <w:r w:rsidRPr="006451D3">
        <w:rPr>
          <w:b/>
          <w:bCs/>
          <w:sz w:val="26"/>
          <w:szCs w:val="26"/>
        </w:rPr>
        <w:t>3.3 필터링 메커니즘 설계 (Biologically Inspired Attention)</w:t>
      </w:r>
    </w:p>
    <w:p w14:paraId="0362EBEA" w14:textId="4AAE6C21" w:rsidR="0012145B" w:rsidRDefault="00A36BA6" w:rsidP="00FB1954">
      <w:pPr>
        <w:rPr>
          <w:sz w:val="24"/>
        </w:rPr>
      </w:pPr>
      <w:r w:rsidRPr="00A36BA6">
        <w:rPr>
          <w:sz w:val="24"/>
        </w:rPr>
        <w:t xml:space="preserve">시상 기반 신경망 아키텍처(TINN)의 핵심 구성 요소인 시상 필터링 계층(TFL)은 입력 데이터의 정보량을 효율적으로 조절하기 위해, 생물학적 시상 구조의 기능을 수학적으로 모델링한 모듈로 구성된다. 본 절에서는 이 필터링 메커니즘의 </w:t>
      </w:r>
      <w:r w:rsidRPr="00A36BA6">
        <w:rPr>
          <w:b/>
          <w:bCs/>
          <w:sz w:val="24"/>
        </w:rPr>
        <w:t>수학적 구조 및 연산 과정</w:t>
      </w:r>
      <w:r w:rsidRPr="00A36BA6">
        <w:rPr>
          <w:sz w:val="24"/>
        </w:rPr>
        <w:t>을 정식화하고, 각 유닛이 수행하는 계산적 역할을 기술한다.</w:t>
      </w:r>
    </w:p>
    <w:p w14:paraId="3445AA16" w14:textId="77777777" w:rsidR="006451D3" w:rsidRPr="006451D3" w:rsidRDefault="006451D3" w:rsidP="006451D3">
      <w:pPr>
        <w:rPr>
          <w:b/>
          <w:bCs/>
          <w:sz w:val="24"/>
        </w:rPr>
      </w:pPr>
      <w:r w:rsidRPr="006451D3">
        <w:rPr>
          <w:b/>
          <w:bCs/>
          <w:sz w:val="24"/>
        </w:rPr>
        <w:t xml:space="preserve">3.3.1 입력 </w:t>
      </w:r>
      <w:proofErr w:type="spellStart"/>
      <w:r w:rsidRPr="006451D3">
        <w:rPr>
          <w:b/>
          <w:bCs/>
          <w:sz w:val="24"/>
        </w:rPr>
        <w:t>게이팅</w:t>
      </w:r>
      <w:proofErr w:type="spellEnd"/>
      <w:r w:rsidRPr="006451D3">
        <w:rPr>
          <w:b/>
          <w:bCs/>
          <w:sz w:val="24"/>
        </w:rPr>
        <w:t xml:space="preserve"> 유닛 (IGU: Input Gating Unit)</w:t>
      </w:r>
    </w:p>
    <w:p w14:paraId="6F9AEA27" w14:textId="77777777" w:rsidR="006451D3" w:rsidRDefault="006451D3" w:rsidP="006451D3">
      <w:pPr>
        <w:rPr>
          <w:sz w:val="24"/>
        </w:rPr>
      </w:pPr>
      <w:r w:rsidRPr="006451D3">
        <w:rPr>
          <w:sz w:val="24"/>
        </w:rPr>
        <w:t xml:space="preserve">입력 </w:t>
      </w:r>
      <w:proofErr w:type="spellStart"/>
      <w:r w:rsidRPr="006451D3">
        <w:rPr>
          <w:sz w:val="24"/>
        </w:rPr>
        <w:t>게이팅</w:t>
      </w:r>
      <w:proofErr w:type="spellEnd"/>
      <w:r w:rsidRPr="006451D3">
        <w:rPr>
          <w:sz w:val="24"/>
        </w:rPr>
        <w:t xml:space="preserve"> 유닛은 각 입력 벡터의 중요도를 평가하고, 사전에 정의된 </w:t>
      </w:r>
      <w:proofErr w:type="spellStart"/>
      <w:r w:rsidRPr="006451D3">
        <w:rPr>
          <w:sz w:val="24"/>
        </w:rPr>
        <w:t>임계값을</w:t>
      </w:r>
      <w:proofErr w:type="spellEnd"/>
      <w:r w:rsidRPr="006451D3">
        <w:rPr>
          <w:sz w:val="24"/>
        </w:rPr>
        <w:t xml:space="preserve"> 기준으로 해당 입력을 통과 혹은 억제하는 기능을 수행한다. 이는 시상의 선택적 자극 전달 기능을 수학적으로 구현한 것이다.</w:t>
      </w:r>
    </w:p>
    <w:p w14:paraId="0264724F" w14:textId="498C5300" w:rsidR="006451D3" w:rsidRDefault="006451D3" w:rsidP="006451D3">
      <w:pPr>
        <w:pStyle w:val="a6"/>
        <w:numPr>
          <w:ilvl w:val="0"/>
          <w:numId w:val="16"/>
        </w:numPr>
        <w:rPr>
          <w:sz w:val="24"/>
        </w:rPr>
      </w:pPr>
      <w:r w:rsidRPr="006451D3">
        <w:rPr>
          <w:sz w:val="24"/>
        </w:rPr>
        <w:t xml:space="preserve">입력: 특징 </w:t>
      </w:r>
      <w:proofErr w:type="gramStart"/>
      <w:r w:rsidRPr="006451D3">
        <w:rPr>
          <w:sz w:val="24"/>
        </w:rPr>
        <w:t>벡터</w:t>
      </w:r>
      <w:r>
        <w:rPr>
          <w:rFonts w:hint="eastAsia"/>
          <w:sz w:val="24"/>
        </w:rPr>
        <w:t xml:space="preserve"> :</w:t>
      </w:r>
      <w:proofErr w:type="gramEnd"/>
      <w:r>
        <w:rPr>
          <w:rFonts w:hint="eastAsia"/>
          <w:sz w:val="24"/>
        </w:rPr>
        <w:t xml:space="preserve"> f-</w:t>
      </w:r>
      <w:proofErr w:type="spellStart"/>
      <w:r>
        <w:rPr>
          <w:rFonts w:hint="eastAsia"/>
          <w:sz w:val="24"/>
        </w:rPr>
        <w:t>i</w:t>
      </w:r>
      <w:proofErr w:type="spellEnd"/>
      <w:r>
        <w:rPr>
          <w:rFonts w:hint="eastAsia"/>
          <w:sz w:val="24"/>
        </w:rPr>
        <w:t xml:space="preserve"> </w:t>
      </w:r>
      <w:r w:rsidRPr="006451D3">
        <w:rPr>
          <w:sz w:val="24"/>
        </w:rPr>
        <w:t>∈</w:t>
      </w:r>
      <w:r>
        <w:rPr>
          <w:rFonts w:hint="eastAsia"/>
          <w:sz w:val="24"/>
        </w:rPr>
        <w:t xml:space="preserve"> </w:t>
      </w:r>
      <w:proofErr w:type="spellStart"/>
      <w:r>
        <w:rPr>
          <w:rFonts w:hint="eastAsia"/>
          <w:sz w:val="24"/>
        </w:rPr>
        <w:t>r_d</w:t>
      </w:r>
      <w:proofErr w:type="spellEnd"/>
    </w:p>
    <w:p w14:paraId="1BF5612A" w14:textId="2617C229" w:rsidR="006451D3" w:rsidRDefault="006451D3" w:rsidP="006451D3">
      <w:pPr>
        <w:pStyle w:val="a6"/>
        <w:numPr>
          <w:ilvl w:val="0"/>
          <w:numId w:val="16"/>
        </w:numPr>
        <w:rPr>
          <w:sz w:val="24"/>
        </w:rPr>
      </w:pPr>
      <w:r w:rsidRPr="006451D3">
        <w:rPr>
          <w:sz w:val="24"/>
        </w:rPr>
        <w:t>중요도 평가</w:t>
      </w:r>
      <w:r>
        <w:rPr>
          <w:rFonts w:hint="eastAsia"/>
          <w:sz w:val="24"/>
        </w:rPr>
        <w:t>: a-</w:t>
      </w:r>
      <w:r>
        <w:rPr>
          <w:sz w:val="24"/>
        </w:rPr>
        <w:t>I</w:t>
      </w:r>
      <w:r>
        <w:rPr>
          <w:rFonts w:hint="eastAsia"/>
          <w:sz w:val="24"/>
        </w:rPr>
        <w:t xml:space="preserve"> = </w:t>
      </w:r>
      <w:r w:rsidRPr="006451D3">
        <w:rPr>
          <w:rFonts w:ascii="Courier New" w:hAnsi="Courier New" w:cs="Courier New"/>
          <w:sz w:val="24"/>
        </w:rPr>
        <w:t>ϕ</w:t>
      </w:r>
      <w:r>
        <w:rPr>
          <w:rFonts w:hint="eastAsia"/>
          <w:sz w:val="24"/>
        </w:rPr>
        <w:t>(f-</w:t>
      </w:r>
      <w:proofErr w:type="spellStart"/>
      <w:r>
        <w:rPr>
          <w:rFonts w:hint="eastAsia"/>
          <w:sz w:val="24"/>
        </w:rPr>
        <w:t>i</w:t>
      </w:r>
      <w:proofErr w:type="spellEnd"/>
      <w:r>
        <w:rPr>
          <w:rFonts w:hint="eastAsia"/>
          <w:sz w:val="24"/>
        </w:rPr>
        <w:t xml:space="preserve">) </w:t>
      </w:r>
      <w:r w:rsidRPr="006451D3">
        <w:rPr>
          <w:sz w:val="24"/>
        </w:rPr>
        <w:t>∈</w:t>
      </w:r>
      <w:r>
        <w:rPr>
          <w:rFonts w:hint="eastAsia"/>
          <w:sz w:val="24"/>
        </w:rPr>
        <w:t xml:space="preserve"> r</w:t>
      </w:r>
      <w:r w:rsidRPr="006451D3">
        <w:rPr>
          <w:sz w:val="24"/>
        </w:rPr>
        <w:t xml:space="preserve">, 여기서 </w:t>
      </w:r>
      <w:r w:rsidRPr="006451D3">
        <w:rPr>
          <w:rFonts w:ascii="Courier New" w:hAnsi="Courier New" w:cs="Courier New"/>
          <w:sz w:val="24"/>
        </w:rPr>
        <w:t>ϕ</w:t>
      </w:r>
      <w:r w:rsidRPr="006451D3">
        <w:rPr>
          <w:sz w:val="24"/>
        </w:rPr>
        <w:t>는 중요도 추정 함수(예: linear attention)</w:t>
      </w:r>
    </w:p>
    <w:p w14:paraId="62C81FB6" w14:textId="462D43F5" w:rsidR="006451D3" w:rsidRDefault="006451D3" w:rsidP="006451D3">
      <w:pPr>
        <w:pStyle w:val="a6"/>
        <w:numPr>
          <w:ilvl w:val="0"/>
          <w:numId w:val="16"/>
        </w:numPr>
        <w:rPr>
          <w:sz w:val="24"/>
        </w:rPr>
      </w:pPr>
      <w:r>
        <w:rPr>
          <w:rFonts w:hint="eastAsia"/>
          <w:sz w:val="24"/>
        </w:rPr>
        <w:lastRenderedPageBreak/>
        <w:t>통과 함수:</w:t>
      </w:r>
    </w:p>
    <w:p w14:paraId="57950664" w14:textId="5B4F412D" w:rsidR="006451D3" w:rsidRDefault="006451D3" w:rsidP="006451D3">
      <w:pPr>
        <w:pStyle w:val="a6"/>
        <w:ind w:left="880"/>
        <w:rPr>
          <w:sz w:val="24"/>
        </w:rPr>
      </w:pPr>
      <w:r>
        <w:rPr>
          <w:rFonts w:hint="eastAsia"/>
          <w:noProof/>
          <w:sz w:val="24"/>
        </w:rPr>
        <w:drawing>
          <wp:inline distT="0" distB="0" distL="0" distR="0" wp14:anchorId="0A844CF1" wp14:editId="005F15D2">
            <wp:extent cx="2276793" cy="733527"/>
            <wp:effectExtent l="0" t="0" r="9525" b="9525"/>
            <wp:docPr id="4319036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3613" name="그림 431903613"/>
                    <pic:cNvPicPr/>
                  </pic:nvPicPr>
                  <pic:blipFill>
                    <a:blip r:embed="rId18">
                      <a:extLst>
                        <a:ext uri="{28A0092B-C50C-407E-A947-70E740481C1C}">
                          <a14:useLocalDpi xmlns:a14="http://schemas.microsoft.com/office/drawing/2010/main" val="0"/>
                        </a:ext>
                      </a:extLst>
                    </a:blip>
                    <a:stretch>
                      <a:fillRect/>
                    </a:stretch>
                  </pic:blipFill>
                  <pic:spPr>
                    <a:xfrm>
                      <a:off x="0" y="0"/>
                      <a:ext cx="2276793" cy="733527"/>
                    </a:xfrm>
                    <a:prstGeom prst="rect">
                      <a:avLst/>
                    </a:prstGeom>
                  </pic:spPr>
                </pic:pic>
              </a:graphicData>
            </a:graphic>
          </wp:inline>
        </w:drawing>
      </w:r>
    </w:p>
    <w:p w14:paraId="2E114BC9" w14:textId="4F777F5A" w:rsidR="006451D3" w:rsidRPr="006451D3" w:rsidRDefault="006451D3" w:rsidP="006451D3">
      <w:pPr>
        <w:rPr>
          <w:sz w:val="24"/>
        </w:rPr>
      </w:pPr>
      <w:r w:rsidRPr="006451D3">
        <w:rPr>
          <w:sz w:val="24"/>
        </w:rPr>
        <w:t xml:space="preserve">여기서 τ는 </w:t>
      </w:r>
      <w:proofErr w:type="spellStart"/>
      <w:r w:rsidRPr="006451D3">
        <w:rPr>
          <w:sz w:val="24"/>
        </w:rPr>
        <w:t>임계값으로</w:t>
      </w:r>
      <w:proofErr w:type="spellEnd"/>
      <w:r w:rsidRPr="006451D3">
        <w:rPr>
          <w:sz w:val="24"/>
        </w:rPr>
        <w:t xml:space="preserve">, 학습 가능한 </w:t>
      </w:r>
      <w:proofErr w:type="spellStart"/>
      <w:r w:rsidRPr="006451D3">
        <w:rPr>
          <w:sz w:val="24"/>
        </w:rPr>
        <w:t>하이퍼파라미터</w:t>
      </w:r>
      <w:proofErr w:type="spellEnd"/>
      <w:r w:rsidRPr="006451D3">
        <w:rPr>
          <w:sz w:val="24"/>
        </w:rPr>
        <w:t xml:space="preserve"> 또는 동적 조건 함수로 설정할 수 있다.</w:t>
      </w:r>
    </w:p>
    <w:p w14:paraId="6B70962A" w14:textId="77777777" w:rsidR="006451D3" w:rsidRPr="006451D3" w:rsidRDefault="006451D3" w:rsidP="006451D3">
      <w:pPr>
        <w:rPr>
          <w:b/>
          <w:bCs/>
          <w:sz w:val="24"/>
        </w:rPr>
      </w:pPr>
      <w:r w:rsidRPr="006451D3">
        <w:rPr>
          <w:b/>
          <w:bCs/>
          <w:sz w:val="24"/>
        </w:rPr>
        <w:t>3.3.2 선택적 주의 모듈 (SAM: Selective Attention Module)</w:t>
      </w:r>
    </w:p>
    <w:p w14:paraId="593DB681" w14:textId="5A935661" w:rsidR="006451D3" w:rsidRDefault="006451D3" w:rsidP="006451D3">
      <w:pPr>
        <w:rPr>
          <w:sz w:val="24"/>
        </w:rPr>
      </w:pPr>
      <w:proofErr w:type="spellStart"/>
      <w:r w:rsidRPr="006451D3">
        <w:rPr>
          <w:sz w:val="24"/>
        </w:rPr>
        <w:t>게이팅된</w:t>
      </w:r>
      <w:proofErr w:type="spellEnd"/>
      <w:r w:rsidRPr="006451D3">
        <w:rPr>
          <w:sz w:val="24"/>
        </w:rPr>
        <w:t xml:space="preserve"> 입력 </w:t>
      </w:r>
      <w:proofErr w:type="spellStart"/>
      <w:r w:rsidRPr="006451D3">
        <w:rPr>
          <w:sz w:val="24"/>
        </w:rPr>
        <w:t>f~i</w:t>
      </w:r>
      <w:proofErr w:type="spellEnd"/>
      <w:r w:rsidRPr="006451D3">
        <w:rPr>
          <w:sz w:val="24"/>
        </w:rPr>
        <w:t xml:space="preserve">​에 대해, 선택적 주의 모듈은 </w:t>
      </w:r>
      <w:proofErr w:type="spellStart"/>
      <w:r w:rsidRPr="006451D3">
        <w:rPr>
          <w:sz w:val="24"/>
        </w:rPr>
        <w:t>softmax</w:t>
      </w:r>
      <w:proofErr w:type="spellEnd"/>
      <w:r w:rsidRPr="006451D3">
        <w:rPr>
          <w:sz w:val="24"/>
        </w:rPr>
        <w:t xml:space="preserve"> 기반 가중치를 적용하여 모델이 특정 자극에 더 많은 비중을 둘 수 있도록 한다. 이는 시상의 pulvinar 핵에서 수행되는 주의 강화 기능을 반영한다.</w:t>
      </w:r>
    </w:p>
    <w:p w14:paraId="146DFC18" w14:textId="4E4E87D4" w:rsidR="006451D3" w:rsidRDefault="006451D3" w:rsidP="006451D3">
      <w:pPr>
        <w:pStyle w:val="a6"/>
        <w:numPr>
          <w:ilvl w:val="0"/>
          <w:numId w:val="17"/>
        </w:numPr>
        <w:rPr>
          <w:sz w:val="24"/>
        </w:rPr>
      </w:pPr>
      <w:r>
        <w:rPr>
          <w:rFonts w:hint="eastAsia"/>
          <w:sz w:val="24"/>
        </w:rPr>
        <w:t xml:space="preserve">가중치 </w:t>
      </w:r>
      <w:proofErr w:type="gramStart"/>
      <w:r>
        <w:rPr>
          <w:rFonts w:hint="eastAsia"/>
          <w:sz w:val="24"/>
        </w:rPr>
        <w:t>계산 :</w:t>
      </w:r>
      <w:proofErr w:type="gramEnd"/>
      <w:r>
        <w:rPr>
          <w:rFonts w:hint="eastAsia"/>
          <w:sz w:val="24"/>
        </w:rPr>
        <w:t xml:space="preserve"> </w:t>
      </w:r>
    </w:p>
    <w:p w14:paraId="48CDEC53" w14:textId="7728C9B4" w:rsidR="006451D3" w:rsidRDefault="006451D3" w:rsidP="006451D3">
      <w:pPr>
        <w:pStyle w:val="a6"/>
        <w:ind w:left="880"/>
        <w:rPr>
          <w:sz w:val="24"/>
        </w:rPr>
      </w:pPr>
      <w:r>
        <w:rPr>
          <w:rFonts w:hint="eastAsia"/>
          <w:noProof/>
          <w:sz w:val="24"/>
        </w:rPr>
        <w:drawing>
          <wp:inline distT="0" distB="0" distL="0" distR="0" wp14:anchorId="72CEFA8B" wp14:editId="7E975361">
            <wp:extent cx="2410161" cy="676369"/>
            <wp:effectExtent l="0" t="0" r="9525" b="9525"/>
            <wp:docPr id="150649151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91511" name="그림 1506491511"/>
                    <pic:cNvPicPr/>
                  </pic:nvPicPr>
                  <pic:blipFill>
                    <a:blip r:embed="rId19">
                      <a:extLst>
                        <a:ext uri="{28A0092B-C50C-407E-A947-70E740481C1C}">
                          <a14:useLocalDpi xmlns:a14="http://schemas.microsoft.com/office/drawing/2010/main" val="0"/>
                        </a:ext>
                      </a:extLst>
                    </a:blip>
                    <a:stretch>
                      <a:fillRect/>
                    </a:stretch>
                  </pic:blipFill>
                  <pic:spPr>
                    <a:xfrm>
                      <a:off x="0" y="0"/>
                      <a:ext cx="2410161" cy="676369"/>
                    </a:xfrm>
                    <a:prstGeom prst="rect">
                      <a:avLst/>
                    </a:prstGeom>
                  </pic:spPr>
                </pic:pic>
              </a:graphicData>
            </a:graphic>
          </wp:inline>
        </w:drawing>
      </w:r>
    </w:p>
    <w:p w14:paraId="11A0526D" w14:textId="2DAAA984" w:rsidR="006451D3" w:rsidRDefault="006451D3" w:rsidP="006451D3">
      <w:pPr>
        <w:pStyle w:val="a6"/>
        <w:numPr>
          <w:ilvl w:val="0"/>
          <w:numId w:val="17"/>
        </w:numPr>
        <w:rPr>
          <w:sz w:val="24"/>
        </w:rPr>
      </w:pPr>
      <w:r>
        <w:rPr>
          <w:rFonts w:hint="eastAsia"/>
          <w:sz w:val="24"/>
        </w:rPr>
        <w:t xml:space="preserve">가중치 </w:t>
      </w:r>
      <w:proofErr w:type="gramStart"/>
      <w:r>
        <w:rPr>
          <w:rFonts w:hint="eastAsia"/>
          <w:sz w:val="24"/>
        </w:rPr>
        <w:t>적용 :</w:t>
      </w:r>
      <w:proofErr w:type="gramEnd"/>
      <w:r>
        <w:rPr>
          <w:rFonts w:hint="eastAsia"/>
          <w:sz w:val="24"/>
        </w:rPr>
        <w:t xml:space="preserve"> </w:t>
      </w:r>
    </w:p>
    <w:p w14:paraId="3ADB3785" w14:textId="6834206B" w:rsidR="006451D3" w:rsidRDefault="006451D3" w:rsidP="006451D3">
      <w:pPr>
        <w:pStyle w:val="a6"/>
        <w:ind w:left="880"/>
        <w:rPr>
          <w:sz w:val="24"/>
        </w:rPr>
      </w:pPr>
      <w:r>
        <w:rPr>
          <w:rFonts w:hint="eastAsia"/>
          <w:noProof/>
          <w:sz w:val="24"/>
        </w:rPr>
        <w:drawing>
          <wp:inline distT="0" distB="0" distL="0" distR="0" wp14:anchorId="32CCA69A" wp14:editId="0A160A49">
            <wp:extent cx="1114581" cy="381053"/>
            <wp:effectExtent l="0" t="0" r="9525" b="0"/>
            <wp:docPr id="118812589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5897" name="그림 1188125897"/>
                    <pic:cNvPicPr/>
                  </pic:nvPicPr>
                  <pic:blipFill>
                    <a:blip r:embed="rId20">
                      <a:extLst>
                        <a:ext uri="{28A0092B-C50C-407E-A947-70E740481C1C}">
                          <a14:useLocalDpi xmlns:a14="http://schemas.microsoft.com/office/drawing/2010/main" val="0"/>
                        </a:ext>
                      </a:extLst>
                    </a:blip>
                    <a:stretch>
                      <a:fillRect/>
                    </a:stretch>
                  </pic:blipFill>
                  <pic:spPr>
                    <a:xfrm>
                      <a:off x="0" y="0"/>
                      <a:ext cx="1114581" cy="381053"/>
                    </a:xfrm>
                    <a:prstGeom prst="rect">
                      <a:avLst/>
                    </a:prstGeom>
                  </pic:spPr>
                </pic:pic>
              </a:graphicData>
            </a:graphic>
          </wp:inline>
        </w:drawing>
      </w:r>
    </w:p>
    <w:p w14:paraId="19B9CFAF" w14:textId="00353F41" w:rsidR="006451D3" w:rsidRDefault="006451D3" w:rsidP="006451D3">
      <w:pPr>
        <w:rPr>
          <w:sz w:val="24"/>
        </w:rPr>
      </w:pPr>
      <w:r w:rsidRPr="006451D3">
        <w:rPr>
          <w:sz w:val="24"/>
        </w:rPr>
        <w:t xml:space="preserve">이 연산은 Transformer의 self-attention과 유사하나, </w:t>
      </w:r>
      <w:r w:rsidRPr="006451D3">
        <w:rPr>
          <w:b/>
          <w:bCs/>
          <w:sz w:val="24"/>
        </w:rPr>
        <w:t>입력 전 선별 필터링을 거친 상태에서</w:t>
      </w:r>
      <w:r w:rsidRPr="006451D3">
        <w:rPr>
          <w:sz w:val="24"/>
        </w:rPr>
        <w:t xml:space="preserve"> 가중치를 적용한다는 점에서 </w:t>
      </w:r>
      <w:proofErr w:type="spellStart"/>
      <w:r w:rsidRPr="006451D3">
        <w:rPr>
          <w:sz w:val="24"/>
        </w:rPr>
        <w:t>차별화된다</w:t>
      </w:r>
      <w:proofErr w:type="spellEnd"/>
      <w:r w:rsidRPr="006451D3">
        <w:rPr>
          <w:sz w:val="24"/>
        </w:rPr>
        <w:t>.</w:t>
      </w:r>
    </w:p>
    <w:p w14:paraId="654824D9" w14:textId="77777777" w:rsidR="006451D3" w:rsidRPr="006451D3" w:rsidRDefault="006451D3" w:rsidP="006451D3">
      <w:pPr>
        <w:rPr>
          <w:b/>
          <w:bCs/>
          <w:sz w:val="24"/>
        </w:rPr>
      </w:pPr>
      <w:r w:rsidRPr="006451D3">
        <w:rPr>
          <w:b/>
          <w:bCs/>
          <w:sz w:val="24"/>
        </w:rPr>
        <w:t>3.3.3 피드백 조절 유닛 (FCU: Feedback Control Unit)</w:t>
      </w:r>
    </w:p>
    <w:p w14:paraId="1BBA827C" w14:textId="77777777" w:rsidR="006451D3" w:rsidRPr="006451D3" w:rsidRDefault="006451D3" w:rsidP="006451D3">
      <w:pPr>
        <w:rPr>
          <w:sz w:val="24"/>
        </w:rPr>
      </w:pPr>
      <w:r w:rsidRPr="006451D3">
        <w:rPr>
          <w:sz w:val="24"/>
        </w:rPr>
        <w:t xml:space="preserve">피드백 조절 유닛은 </w:t>
      </w:r>
      <w:r w:rsidRPr="006451D3">
        <w:rPr>
          <w:b/>
          <w:bCs/>
          <w:sz w:val="24"/>
        </w:rPr>
        <w:t>상위 계층에서의 예측 결과 또는 중간 출력</w:t>
      </w:r>
      <w:r w:rsidRPr="006451D3">
        <w:rPr>
          <w:sz w:val="24"/>
        </w:rPr>
        <w:t xml:space="preserve">을 기반으로, </w:t>
      </w:r>
      <w:r w:rsidRPr="006451D3">
        <w:rPr>
          <w:b/>
          <w:bCs/>
          <w:sz w:val="24"/>
        </w:rPr>
        <w:t>다음 입력에 대한 선택 기준을 동적으로 조정</w:t>
      </w:r>
      <w:r w:rsidRPr="006451D3">
        <w:rPr>
          <w:sz w:val="24"/>
        </w:rPr>
        <w:t>하는 역할을 수행한다. 이는 생물학적 시상에서 대뇌 피질로부터의 피드백이 시상 반응성에 영향을 주는 메커니즘과 대응된다.</w:t>
      </w:r>
    </w:p>
    <w:p w14:paraId="15C93348" w14:textId="0FCD3E1D" w:rsidR="006451D3" w:rsidRDefault="006451D3" w:rsidP="006451D3">
      <w:pPr>
        <w:pStyle w:val="a6"/>
        <w:numPr>
          <w:ilvl w:val="0"/>
          <w:numId w:val="17"/>
        </w:numPr>
        <w:rPr>
          <w:sz w:val="24"/>
        </w:rPr>
      </w:pPr>
      <w:r w:rsidRPr="006451D3">
        <w:rPr>
          <w:sz w:val="24"/>
        </w:rPr>
        <w:t>예측 피드백: 상위 출력 y(t</w:t>
      </w:r>
      <w:r w:rsidRPr="006451D3">
        <w:rPr>
          <w:rFonts w:ascii="Cambria Math" w:hAnsi="Cambria Math" w:cs="Cambria Math"/>
          <w:sz w:val="24"/>
        </w:rPr>
        <w:t>−</w:t>
      </w:r>
      <w:r w:rsidRPr="006451D3">
        <w:rPr>
          <w:sz w:val="24"/>
        </w:rPr>
        <w:t>1)</w:t>
      </w:r>
    </w:p>
    <w:p w14:paraId="7CD106FB" w14:textId="6973795D" w:rsidR="006451D3" w:rsidRDefault="006451D3" w:rsidP="006451D3">
      <w:pPr>
        <w:pStyle w:val="a6"/>
        <w:numPr>
          <w:ilvl w:val="0"/>
          <w:numId w:val="17"/>
        </w:numPr>
        <w:rPr>
          <w:sz w:val="24"/>
        </w:rPr>
      </w:pPr>
      <w:r w:rsidRPr="006451D3">
        <w:rPr>
          <w:sz w:val="24"/>
        </w:rPr>
        <w:t xml:space="preserve">동적 중요도 </w:t>
      </w:r>
      <w:proofErr w:type="gramStart"/>
      <w:r w:rsidRPr="006451D3">
        <w:rPr>
          <w:sz w:val="24"/>
        </w:rPr>
        <w:t>조정</w:t>
      </w:r>
      <w:r w:rsidR="00A70953">
        <w:rPr>
          <w:rFonts w:hint="eastAsia"/>
          <w:sz w:val="24"/>
        </w:rPr>
        <w:t xml:space="preserve"> </w:t>
      </w:r>
      <w:r w:rsidRPr="006451D3">
        <w:rPr>
          <w:sz w:val="24"/>
        </w:rPr>
        <w:t>:</w:t>
      </w:r>
      <w:proofErr w:type="gramEnd"/>
      <w:r>
        <w:rPr>
          <w:rFonts w:hint="eastAsia"/>
          <w:sz w:val="24"/>
        </w:rPr>
        <w:t xml:space="preserve"> </w:t>
      </w:r>
    </w:p>
    <w:p w14:paraId="5DBDAB99" w14:textId="181F7B47" w:rsidR="006451D3" w:rsidRDefault="00A70953" w:rsidP="00A70953">
      <w:pPr>
        <w:pStyle w:val="a6"/>
        <w:ind w:left="880"/>
        <w:rPr>
          <w:sz w:val="24"/>
        </w:rPr>
      </w:pPr>
      <w:r>
        <w:rPr>
          <w:rFonts w:hint="eastAsia"/>
          <w:noProof/>
          <w:sz w:val="24"/>
        </w:rPr>
        <w:drawing>
          <wp:inline distT="0" distB="0" distL="0" distR="0" wp14:anchorId="0AC906F2" wp14:editId="1E402311">
            <wp:extent cx="1848108" cy="438211"/>
            <wp:effectExtent l="0" t="0" r="0" b="0"/>
            <wp:docPr id="64244619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46193" name="그림 642446193"/>
                    <pic:cNvPicPr/>
                  </pic:nvPicPr>
                  <pic:blipFill>
                    <a:blip r:embed="rId21">
                      <a:extLst>
                        <a:ext uri="{28A0092B-C50C-407E-A947-70E740481C1C}">
                          <a14:useLocalDpi xmlns:a14="http://schemas.microsoft.com/office/drawing/2010/main" val="0"/>
                        </a:ext>
                      </a:extLst>
                    </a:blip>
                    <a:stretch>
                      <a:fillRect/>
                    </a:stretch>
                  </pic:blipFill>
                  <pic:spPr>
                    <a:xfrm>
                      <a:off x="0" y="0"/>
                      <a:ext cx="1848108" cy="438211"/>
                    </a:xfrm>
                    <a:prstGeom prst="rect">
                      <a:avLst/>
                    </a:prstGeom>
                  </pic:spPr>
                </pic:pic>
              </a:graphicData>
            </a:graphic>
          </wp:inline>
        </w:drawing>
      </w:r>
    </w:p>
    <w:p w14:paraId="6EBFC259" w14:textId="44B4DC47" w:rsidR="00A70953" w:rsidRDefault="00A70953" w:rsidP="00A70953">
      <w:pPr>
        <w:pStyle w:val="a6"/>
        <w:numPr>
          <w:ilvl w:val="0"/>
          <w:numId w:val="17"/>
        </w:numPr>
        <w:rPr>
          <w:sz w:val="24"/>
        </w:rPr>
      </w:pPr>
      <w:r w:rsidRPr="00A70953">
        <w:rPr>
          <w:sz w:val="24"/>
        </w:rPr>
        <w:t xml:space="preserve">업데이트된 </w:t>
      </w:r>
      <w:proofErr w:type="spellStart"/>
      <w:r w:rsidRPr="00A70953">
        <w:rPr>
          <w:sz w:val="24"/>
        </w:rPr>
        <w:t>게이팅</w:t>
      </w:r>
      <w:proofErr w:type="spellEnd"/>
      <w:r w:rsidRPr="00A70953">
        <w:rPr>
          <w:sz w:val="24"/>
        </w:rPr>
        <w:t xml:space="preserve"> </w:t>
      </w:r>
      <w:proofErr w:type="gramStart"/>
      <w:r w:rsidRPr="00A70953">
        <w:rPr>
          <w:sz w:val="24"/>
        </w:rPr>
        <w:t>결과</w:t>
      </w:r>
      <w:r>
        <w:rPr>
          <w:rFonts w:hint="eastAsia"/>
          <w:sz w:val="24"/>
        </w:rPr>
        <w:t xml:space="preserve"> </w:t>
      </w:r>
      <w:r w:rsidRPr="00A70953">
        <w:rPr>
          <w:sz w:val="24"/>
        </w:rPr>
        <w:t>:</w:t>
      </w:r>
      <w:proofErr w:type="gramEnd"/>
    </w:p>
    <w:p w14:paraId="460FF41C" w14:textId="4C3E6572" w:rsidR="00A70953" w:rsidRDefault="00A70953" w:rsidP="00A70953">
      <w:pPr>
        <w:pStyle w:val="a6"/>
        <w:ind w:left="880"/>
        <w:rPr>
          <w:sz w:val="24"/>
        </w:rPr>
      </w:pPr>
      <w:r>
        <w:rPr>
          <w:rFonts w:hint="eastAsia"/>
          <w:noProof/>
          <w:sz w:val="24"/>
        </w:rPr>
        <w:drawing>
          <wp:inline distT="0" distB="0" distL="0" distR="0" wp14:anchorId="10C69A69" wp14:editId="6223196F">
            <wp:extent cx="1800476" cy="400106"/>
            <wp:effectExtent l="0" t="0" r="0" b="0"/>
            <wp:docPr id="92681265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12654" name="그림 926812654"/>
                    <pic:cNvPicPr/>
                  </pic:nvPicPr>
                  <pic:blipFill>
                    <a:blip r:embed="rId22">
                      <a:extLst>
                        <a:ext uri="{28A0092B-C50C-407E-A947-70E740481C1C}">
                          <a14:useLocalDpi xmlns:a14="http://schemas.microsoft.com/office/drawing/2010/main" val="0"/>
                        </a:ext>
                      </a:extLst>
                    </a:blip>
                    <a:stretch>
                      <a:fillRect/>
                    </a:stretch>
                  </pic:blipFill>
                  <pic:spPr>
                    <a:xfrm>
                      <a:off x="0" y="0"/>
                      <a:ext cx="1800476" cy="400106"/>
                    </a:xfrm>
                    <a:prstGeom prst="rect">
                      <a:avLst/>
                    </a:prstGeom>
                  </pic:spPr>
                </pic:pic>
              </a:graphicData>
            </a:graphic>
          </wp:inline>
        </w:drawing>
      </w:r>
    </w:p>
    <w:p w14:paraId="7895ABFB" w14:textId="7C8F0953" w:rsidR="00A70953" w:rsidRPr="00A70953" w:rsidRDefault="00A70953" w:rsidP="00A70953">
      <w:pPr>
        <w:rPr>
          <w:sz w:val="24"/>
        </w:rPr>
      </w:pPr>
      <w:r w:rsidRPr="00A70953">
        <w:rPr>
          <w:sz w:val="24"/>
        </w:rPr>
        <w:lastRenderedPageBreak/>
        <w:t>여기서 [</w:t>
      </w:r>
      <w:r w:rsidRPr="00A70953">
        <w:rPr>
          <w:rFonts w:ascii="Cambria Math" w:hAnsi="Cambria Math" w:cs="Cambria Math"/>
          <w:sz w:val="24"/>
        </w:rPr>
        <w:t>⋅</w:t>
      </w:r>
      <w:r w:rsidRPr="00A70953">
        <w:rPr>
          <w:sz w:val="24"/>
        </w:rPr>
        <w:t>]는 인디케이터 함수이며, 학습 과정에서 gradient approximation 기법을 적용할 수 있다(Gumbel-</w:t>
      </w:r>
      <w:proofErr w:type="spellStart"/>
      <w:r w:rsidRPr="00A70953">
        <w:rPr>
          <w:sz w:val="24"/>
        </w:rPr>
        <w:t>softmax</w:t>
      </w:r>
      <w:proofErr w:type="spellEnd"/>
      <w:r w:rsidRPr="00A70953">
        <w:rPr>
          <w:sz w:val="24"/>
        </w:rPr>
        <w:t xml:space="preserve"> 등).</w:t>
      </w:r>
    </w:p>
    <w:p w14:paraId="764486BB" w14:textId="77777777" w:rsidR="00A70953" w:rsidRPr="00A70953" w:rsidRDefault="00A70953" w:rsidP="00A70953">
      <w:pPr>
        <w:rPr>
          <w:b/>
          <w:bCs/>
          <w:sz w:val="24"/>
        </w:rPr>
      </w:pPr>
      <w:r w:rsidRPr="00A70953">
        <w:rPr>
          <w:b/>
          <w:bCs/>
          <w:sz w:val="24"/>
        </w:rPr>
        <w:t>3.3.4 종합 처리 함수</w:t>
      </w:r>
    </w:p>
    <w:p w14:paraId="3DF19FAE" w14:textId="2175AB5A" w:rsidR="00A70953" w:rsidRPr="00A70953" w:rsidRDefault="00A70953" w:rsidP="00A70953">
      <w:pPr>
        <w:rPr>
          <w:sz w:val="24"/>
        </w:rPr>
      </w:pPr>
      <w:r w:rsidRPr="00A70953">
        <w:rPr>
          <w:sz w:val="24"/>
        </w:rPr>
        <w:t>최종적으로, TFL 모듈을 통과한 출력 F^=[f^</w:t>
      </w:r>
      <w:proofErr w:type="gramStart"/>
      <w:r w:rsidRPr="00A70953">
        <w:rPr>
          <w:sz w:val="24"/>
        </w:rPr>
        <w:t>1,f</w:t>
      </w:r>
      <w:proofErr w:type="gramEnd"/>
      <w:r w:rsidRPr="00A70953">
        <w:rPr>
          <w:sz w:val="24"/>
        </w:rPr>
        <w:t>^</w:t>
      </w:r>
      <w:proofErr w:type="gramStart"/>
      <w:r w:rsidRPr="00A70953">
        <w:rPr>
          <w:sz w:val="24"/>
        </w:rPr>
        <w:t>2,...</w:t>
      </w:r>
      <w:proofErr w:type="gramEnd"/>
      <w:r w:rsidRPr="00A70953">
        <w:rPr>
          <w:sz w:val="24"/>
        </w:rPr>
        <w:t>,</w:t>
      </w:r>
      <w:proofErr w:type="spellStart"/>
      <w:r w:rsidRPr="00A70953">
        <w:rPr>
          <w:sz w:val="24"/>
        </w:rPr>
        <w:t>f^n</w:t>
      </w:r>
      <w:proofErr w:type="spellEnd"/>
      <w:r w:rsidRPr="00A70953">
        <w:rPr>
          <w:sz w:val="24"/>
        </w:rPr>
        <w:t>] 은 하위 계층으로 전달되어 모델의 예측 또는 분류 작업에 사용된다. TFL의 전체 연산은 다음과 같은 합성 함수 형태로 표현될 수 있다:</w:t>
      </w:r>
    </w:p>
    <w:p w14:paraId="555BA7B5" w14:textId="01D06B0C" w:rsidR="00A70953" w:rsidRDefault="00A70953" w:rsidP="00A70953">
      <w:pPr>
        <w:pStyle w:val="a6"/>
        <w:ind w:left="880"/>
        <w:rPr>
          <w:sz w:val="24"/>
        </w:rPr>
      </w:pPr>
      <w:r>
        <w:rPr>
          <w:rFonts w:hint="eastAsia"/>
          <w:noProof/>
          <w:sz w:val="24"/>
        </w:rPr>
        <w:drawing>
          <wp:inline distT="0" distB="0" distL="0" distR="0" wp14:anchorId="33A76AE6" wp14:editId="0F2567F3">
            <wp:extent cx="2429214" cy="352474"/>
            <wp:effectExtent l="0" t="0" r="9525" b="9525"/>
            <wp:docPr id="1613001640"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1640" name="그림 1613001640"/>
                    <pic:cNvPicPr/>
                  </pic:nvPicPr>
                  <pic:blipFill>
                    <a:blip r:embed="rId23">
                      <a:extLst>
                        <a:ext uri="{28A0092B-C50C-407E-A947-70E740481C1C}">
                          <a14:useLocalDpi xmlns:a14="http://schemas.microsoft.com/office/drawing/2010/main" val="0"/>
                        </a:ext>
                      </a:extLst>
                    </a:blip>
                    <a:stretch>
                      <a:fillRect/>
                    </a:stretch>
                  </pic:blipFill>
                  <pic:spPr>
                    <a:xfrm>
                      <a:off x="0" y="0"/>
                      <a:ext cx="2429214" cy="352474"/>
                    </a:xfrm>
                    <a:prstGeom prst="rect">
                      <a:avLst/>
                    </a:prstGeom>
                  </pic:spPr>
                </pic:pic>
              </a:graphicData>
            </a:graphic>
          </wp:inline>
        </w:drawing>
      </w:r>
    </w:p>
    <w:p w14:paraId="55739344" w14:textId="77777777" w:rsidR="00A70953" w:rsidRDefault="00A70953" w:rsidP="00A70953">
      <w:pPr>
        <w:rPr>
          <w:sz w:val="24"/>
        </w:rPr>
      </w:pPr>
      <w:r w:rsidRPr="00A70953">
        <w:rPr>
          <w:sz w:val="24"/>
        </w:rPr>
        <w:t>이 구조는 생물학적 시상의 계층적 정보 처리 구조를 그대로 반영하며, 기존 모델의 단순 attention 구조보다 더 높은 수준의 정보 억제-선택-조정 능력을 제공한다.</w:t>
      </w:r>
    </w:p>
    <w:p w14:paraId="3CE17105" w14:textId="77777777" w:rsidR="00A70953" w:rsidRPr="00A70953" w:rsidRDefault="00A70953" w:rsidP="00A70953">
      <w:pPr>
        <w:rPr>
          <w:b/>
          <w:bCs/>
          <w:sz w:val="26"/>
          <w:szCs w:val="26"/>
        </w:rPr>
      </w:pPr>
      <w:r w:rsidRPr="00A70953">
        <w:rPr>
          <w:b/>
          <w:bCs/>
          <w:sz w:val="26"/>
          <w:szCs w:val="26"/>
        </w:rPr>
        <w:t>3.4 정보 흐름 구조도</w:t>
      </w:r>
    </w:p>
    <w:p w14:paraId="2FB99FD7" w14:textId="77777777" w:rsidR="00A70953" w:rsidRPr="00A70953" w:rsidRDefault="00A70953" w:rsidP="00A70953">
      <w:pPr>
        <w:rPr>
          <w:sz w:val="24"/>
        </w:rPr>
      </w:pPr>
      <w:r w:rsidRPr="00A70953">
        <w:rPr>
          <w:sz w:val="24"/>
        </w:rPr>
        <w:t xml:space="preserve">TINN(Thalamus-Inspired Neural Network)은 생물학적 시상의 감각 정보 처리 방식을 모사하여, 입력 데이터를 선택, 억제, 조정하는 일련의 연산 과정을 통합한 인공지능 아키텍처이다. 본 절에서는 TINN 내에서 정보가 어떻게 흐르고 변형되는지를 시각적 흐름과 함께 </w:t>
      </w:r>
      <w:proofErr w:type="spellStart"/>
      <w:r w:rsidRPr="00A70953">
        <w:rPr>
          <w:sz w:val="24"/>
        </w:rPr>
        <w:t>구조화하여</w:t>
      </w:r>
      <w:proofErr w:type="spellEnd"/>
      <w:r w:rsidRPr="00A70953">
        <w:rPr>
          <w:sz w:val="24"/>
        </w:rPr>
        <w:t xml:space="preserve"> 설명한다.</w:t>
      </w:r>
    </w:p>
    <w:p w14:paraId="7F35B878" w14:textId="77777777" w:rsidR="00A70953" w:rsidRPr="00A70953" w:rsidRDefault="00A70953" w:rsidP="00A70953">
      <w:pPr>
        <w:rPr>
          <w:sz w:val="24"/>
        </w:rPr>
      </w:pPr>
      <w:r w:rsidRPr="00A70953">
        <w:rPr>
          <w:sz w:val="24"/>
        </w:rPr>
        <w:t>TINN의 전체 정보 처리 과정은 크게 네 단계로 구분된다.</w:t>
      </w:r>
    </w:p>
    <w:p w14:paraId="5312D0F9" w14:textId="77777777" w:rsidR="00A70953" w:rsidRPr="00A70953" w:rsidRDefault="00A70953" w:rsidP="00A70953">
      <w:pPr>
        <w:rPr>
          <w:b/>
          <w:bCs/>
          <w:sz w:val="24"/>
        </w:rPr>
      </w:pPr>
      <w:r w:rsidRPr="00A70953">
        <w:rPr>
          <w:b/>
          <w:bCs/>
          <w:sz w:val="24"/>
        </w:rPr>
        <w:t>1) 특징 추출 단계 (Feature Extraction)</w:t>
      </w:r>
    </w:p>
    <w:p w14:paraId="13E7B0EF" w14:textId="77777777" w:rsidR="00A70953" w:rsidRPr="00A70953" w:rsidRDefault="00A70953" w:rsidP="00A70953">
      <w:pPr>
        <w:rPr>
          <w:sz w:val="24"/>
        </w:rPr>
      </w:pPr>
      <w:r w:rsidRPr="00A70953">
        <w:rPr>
          <w:sz w:val="24"/>
        </w:rPr>
        <w:t xml:space="preserve">TINN은 다양한 형태의 원시 입력(예: 이미지, 텍스트, 센서 데이터 등)을 고차원적 feature로 변환하는 </w:t>
      </w:r>
      <w:proofErr w:type="spellStart"/>
      <w:r w:rsidRPr="00A70953">
        <w:rPr>
          <w:sz w:val="24"/>
        </w:rPr>
        <w:t>전처리</w:t>
      </w:r>
      <w:proofErr w:type="spellEnd"/>
      <w:r w:rsidRPr="00A70953">
        <w:rPr>
          <w:sz w:val="24"/>
        </w:rPr>
        <w:t xml:space="preserve"> 과정을 수행한다.</w:t>
      </w:r>
      <w:r w:rsidRPr="00A70953">
        <w:rPr>
          <w:sz w:val="24"/>
        </w:rPr>
        <w:br/>
        <w:t>이 단계는 기존 딥러닝 모델의 feature extraction 계층(CNN, embedding layer 등)을 그대로 활용한다.</w:t>
      </w:r>
    </w:p>
    <w:p w14:paraId="3A7B7773" w14:textId="70C9D297" w:rsidR="00A70953" w:rsidRPr="00A70953" w:rsidRDefault="00A70953" w:rsidP="00A70953">
      <w:pPr>
        <w:numPr>
          <w:ilvl w:val="0"/>
          <w:numId w:val="18"/>
        </w:numPr>
        <w:rPr>
          <w:sz w:val="24"/>
        </w:rPr>
      </w:pPr>
      <w:r w:rsidRPr="00A70953">
        <w:rPr>
          <w:sz w:val="24"/>
        </w:rPr>
        <w:t>입력: X</w:t>
      </w:r>
      <w:r>
        <w:rPr>
          <w:rFonts w:hint="eastAsia"/>
          <w:sz w:val="24"/>
        </w:rPr>
        <w:t xml:space="preserve"> </w:t>
      </w:r>
      <w:r w:rsidRPr="00A70953">
        <w:rPr>
          <w:sz w:val="24"/>
        </w:rPr>
        <w:t>∈</w:t>
      </w:r>
      <w:r>
        <w:rPr>
          <w:rFonts w:hint="eastAsia"/>
          <w:sz w:val="24"/>
        </w:rPr>
        <w:t xml:space="preserve"> </w:t>
      </w:r>
      <w:r w:rsidRPr="00A70953">
        <w:rPr>
          <w:sz w:val="24"/>
        </w:rPr>
        <w:t xml:space="preserve">Rn </w:t>
      </w:r>
    </w:p>
    <w:p w14:paraId="203C8B59" w14:textId="251FAE4A" w:rsidR="00A70953" w:rsidRDefault="00A70953" w:rsidP="003B61C5">
      <w:pPr>
        <w:numPr>
          <w:ilvl w:val="0"/>
          <w:numId w:val="18"/>
        </w:numPr>
        <w:rPr>
          <w:sz w:val="24"/>
        </w:rPr>
      </w:pPr>
      <w:r w:rsidRPr="00A70953">
        <w:rPr>
          <w:sz w:val="24"/>
        </w:rPr>
        <w:t>출력: 특징 벡터 집합 F=[f</w:t>
      </w:r>
      <w:proofErr w:type="gramStart"/>
      <w:r w:rsidRPr="00A70953">
        <w:rPr>
          <w:sz w:val="24"/>
        </w:rPr>
        <w:t>1,f2,...</w:t>
      </w:r>
      <w:proofErr w:type="gramEnd"/>
      <w:r w:rsidRPr="00A70953">
        <w:rPr>
          <w:sz w:val="24"/>
        </w:rPr>
        <w:t>,</w:t>
      </w:r>
      <w:proofErr w:type="spellStart"/>
      <w:r>
        <w:rPr>
          <w:rFonts w:hint="eastAsia"/>
          <w:sz w:val="24"/>
        </w:rPr>
        <w:t>fn</w:t>
      </w:r>
      <w:proofErr w:type="spellEnd"/>
      <w:r w:rsidRPr="00A70953">
        <w:rPr>
          <w:sz w:val="24"/>
        </w:rPr>
        <w:t>]</w:t>
      </w:r>
      <w:r>
        <w:rPr>
          <w:rFonts w:hint="eastAsia"/>
          <w:sz w:val="24"/>
        </w:rPr>
        <w:t xml:space="preserve"> </w:t>
      </w:r>
      <w:r w:rsidRPr="00A70953">
        <w:rPr>
          <w:sz w:val="24"/>
        </w:rPr>
        <w:t>∈</w:t>
      </w:r>
      <w:r>
        <w:rPr>
          <w:rFonts w:hint="eastAsia"/>
          <w:sz w:val="24"/>
        </w:rPr>
        <w:t xml:space="preserve"> </w:t>
      </w:r>
      <w:proofErr w:type="spellStart"/>
      <w:r w:rsidRPr="00A70953">
        <w:rPr>
          <w:sz w:val="24"/>
        </w:rPr>
        <w:t>Rn×</w:t>
      </w:r>
      <w:r>
        <w:rPr>
          <w:rFonts w:hint="eastAsia"/>
          <w:sz w:val="24"/>
        </w:rPr>
        <w:t>d</w:t>
      </w:r>
      <w:proofErr w:type="spellEnd"/>
    </w:p>
    <w:p w14:paraId="6728EE41" w14:textId="77777777" w:rsidR="00A70953" w:rsidRPr="00A70953" w:rsidRDefault="00A70953" w:rsidP="00A70953">
      <w:pPr>
        <w:widowControl/>
        <w:wordWrap/>
        <w:autoSpaceDE/>
        <w:autoSpaceDN/>
        <w:spacing w:before="100" w:beforeAutospacing="1" w:after="100" w:afterAutospacing="1"/>
        <w:outlineLvl w:val="3"/>
        <w:rPr>
          <w:rFonts w:asciiTheme="majorEastAsia" w:eastAsiaTheme="majorEastAsia" w:hAnsiTheme="majorEastAsia" w:cs="굴림"/>
          <w:b/>
          <w:bCs/>
          <w:kern w:val="0"/>
          <w:sz w:val="24"/>
          <w14:ligatures w14:val="none"/>
        </w:rPr>
      </w:pPr>
      <w:r w:rsidRPr="00A70953">
        <w:rPr>
          <w:rFonts w:asciiTheme="majorEastAsia" w:eastAsiaTheme="majorEastAsia" w:hAnsiTheme="majorEastAsia" w:cs="굴림"/>
          <w:b/>
          <w:bCs/>
          <w:kern w:val="0"/>
          <w:sz w:val="24"/>
          <w14:ligatures w14:val="none"/>
        </w:rPr>
        <w:t>2) 시상 필터링 계층 (Thalamic Filtering Layer, TFL)</w:t>
      </w:r>
    </w:p>
    <w:p w14:paraId="284922E2" w14:textId="3FF7F32A" w:rsidR="00A70953" w:rsidRPr="00A70953" w:rsidRDefault="00A70953" w:rsidP="00A70953">
      <w:pPr>
        <w:widowControl/>
        <w:wordWrap/>
        <w:autoSpaceDE/>
        <w:autoSpaceDN/>
        <w:spacing w:before="100" w:beforeAutospacing="1" w:after="100" w:afterAutospacing="1"/>
        <w:rPr>
          <w:rFonts w:asciiTheme="majorEastAsia" w:eastAsiaTheme="majorEastAsia" w:hAnsiTheme="majorEastAsia" w:cs="굴림"/>
          <w:kern w:val="0"/>
          <w:sz w:val="24"/>
          <w14:ligatures w14:val="none"/>
        </w:rPr>
      </w:pPr>
      <w:r w:rsidRPr="00A70953">
        <w:rPr>
          <w:rFonts w:asciiTheme="majorEastAsia" w:eastAsiaTheme="majorEastAsia" w:hAnsiTheme="majorEastAsia" w:cs="굴림"/>
          <w:kern w:val="0"/>
          <w:sz w:val="24"/>
          <w14:ligatures w14:val="none"/>
        </w:rPr>
        <w:t>TFL은 TINN의 핵심 모듈로서, 시상의 선택적 정보 처리 기능을 알고리즘화</w:t>
      </w:r>
      <w:r>
        <w:rPr>
          <w:rFonts w:asciiTheme="majorEastAsia" w:eastAsiaTheme="majorEastAsia" w:hAnsiTheme="majorEastAsia" w:cs="굴림" w:hint="eastAsia"/>
          <w:kern w:val="0"/>
          <w:sz w:val="24"/>
          <w14:ligatures w14:val="none"/>
        </w:rPr>
        <w:t xml:space="preserve"> </w:t>
      </w:r>
      <w:r w:rsidRPr="00A70953">
        <w:rPr>
          <w:rFonts w:asciiTheme="majorEastAsia" w:eastAsiaTheme="majorEastAsia" w:hAnsiTheme="majorEastAsia" w:cs="굴림"/>
          <w:kern w:val="0"/>
          <w:sz w:val="24"/>
          <w14:ligatures w14:val="none"/>
        </w:rPr>
        <w:t>한 세 가지 서브 유닛으로 구성된다.</w:t>
      </w:r>
    </w:p>
    <w:tbl>
      <w:tblPr>
        <w:tblStyle w:val="20"/>
        <w:tblW w:w="0" w:type="auto"/>
        <w:tblLook w:val="04A0" w:firstRow="1" w:lastRow="0" w:firstColumn="1" w:lastColumn="0" w:noHBand="0" w:noVBand="1"/>
      </w:tblPr>
      <w:tblGrid>
        <w:gridCol w:w="3005"/>
        <w:gridCol w:w="3005"/>
        <w:gridCol w:w="3006"/>
      </w:tblGrid>
      <w:tr w:rsidR="00A70953" w14:paraId="5F7DB05E"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572F380" w14:textId="79D275D9" w:rsidR="00A70953" w:rsidRPr="00A70953" w:rsidRDefault="00A70953" w:rsidP="00A70953">
            <w:pPr>
              <w:rPr>
                <w:b w:val="0"/>
                <w:bCs w:val="0"/>
                <w:sz w:val="24"/>
              </w:rPr>
            </w:pPr>
            <w:proofErr w:type="spellStart"/>
            <w:r w:rsidRPr="00A70953">
              <w:rPr>
                <w:rFonts w:hint="eastAsia"/>
                <w:sz w:val="24"/>
              </w:rPr>
              <w:lastRenderedPageBreak/>
              <w:t>서브유닛</w:t>
            </w:r>
            <w:proofErr w:type="spellEnd"/>
          </w:p>
        </w:tc>
        <w:tc>
          <w:tcPr>
            <w:tcW w:w="3005" w:type="dxa"/>
          </w:tcPr>
          <w:p w14:paraId="45F431BE" w14:textId="58FF887B" w:rsidR="00A70953" w:rsidRPr="00A70953" w:rsidRDefault="00A70953" w:rsidP="00A70953">
            <w:pPr>
              <w:cnfStyle w:val="100000000000" w:firstRow="1" w:lastRow="0" w:firstColumn="0" w:lastColumn="0" w:oddVBand="0" w:evenVBand="0" w:oddHBand="0" w:evenHBand="0" w:firstRowFirstColumn="0" w:firstRowLastColumn="0" w:lastRowFirstColumn="0" w:lastRowLastColumn="0"/>
              <w:rPr>
                <w:b w:val="0"/>
                <w:bCs w:val="0"/>
                <w:sz w:val="24"/>
              </w:rPr>
            </w:pPr>
            <w:r w:rsidRPr="00A70953">
              <w:rPr>
                <w:rFonts w:hint="eastAsia"/>
                <w:sz w:val="24"/>
              </w:rPr>
              <w:t>연산 과정</w:t>
            </w:r>
          </w:p>
        </w:tc>
        <w:tc>
          <w:tcPr>
            <w:tcW w:w="3006" w:type="dxa"/>
          </w:tcPr>
          <w:p w14:paraId="4425215C" w14:textId="47292D43" w:rsidR="00A70953" w:rsidRPr="00A70953" w:rsidRDefault="00A70953" w:rsidP="00A70953">
            <w:pPr>
              <w:cnfStyle w:val="100000000000" w:firstRow="1" w:lastRow="0" w:firstColumn="0" w:lastColumn="0" w:oddVBand="0" w:evenVBand="0" w:oddHBand="0" w:evenHBand="0" w:firstRowFirstColumn="0" w:firstRowLastColumn="0" w:lastRowFirstColumn="0" w:lastRowLastColumn="0"/>
              <w:rPr>
                <w:b w:val="0"/>
                <w:bCs w:val="0"/>
                <w:sz w:val="24"/>
              </w:rPr>
            </w:pPr>
            <w:r w:rsidRPr="00A70953">
              <w:rPr>
                <w:rFonts w:hint="eastAsia"/>
                <w:sz w:val="24"/>
              </w:rPr>
              <w:t>주요 기능</w:t>
            </w:r>
          </w:p>
        </w:tc>
      </w:tr>
      <w:tr w:rsidR="00A70953" w14:paraId="2453FABC"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3E40034" w14:textId="767C39FE" w:rsidR="00A70953" w:rsidRDefault="00A70953" w:rsidP="00A70953">
            <w:pPr>
              <w:rPr>
                <w:sz w:val="24"/>
              </w:rPr>
            </w:pPr>
            <w:r w:rsidRPr="00A70953">
              <w:rPr>
                <w:sz w:val="24"/>
              </w:rPr>
              <w:t xml:space="preserve">입력 </w:t>
            </w:r>
            <w:proofErr w:type="spellStart"/>
            <w:r w:rsidRPr="00A70953">
              <w:rPr>
                <w:sz w:val="24"/>
              </w:rPr>
              <w:t>게이팅</w:t>
            </w:r>
            <w:proofErr w:type="spellEnd"/>
            <w:r w:rsidRPr="00A70953">
              <w:rPr>
                <w:sz w:val="24"/>
              </w:rPr>
              <w:t xml:space="preserve"> 유닛 (IGU)</w:t>
            </w:r>
          </w:p>
        </w:tc>
        <w:tc>
          <w:tcPr>
            <w:tcW w:w="3005" w:type="dxa"/>
          </w:tcPr>
          <w:p w14:paraId="0CE8C6FA" w14:textId="3700421F" w:rsidR="00A70953" w:rsidRDefault="00A70953" w:rsidP="00A70953">
            <w:pPr>
              <w:cnfStyle w:val="000000100000" w:firstRow="0" w:lastRow="0" w:firstColumn="0" w:lastColumn="0" w:oddVBand="0" w:evenVBand="0" w:oddHBand="1" w:evenHBand="0" w:firstRowFirstColumn="0" w:firstRowLastColumn="0" w:lastRowFirstColumn="0" w:lastRowLastColumn="0"/>
              <w:rPr>
                <w:sz w:val="24"/>
              </w:rPr>
            </w:pPr>
            <w:r w:rsidRPr="00A70953">
              <w:rPr>
                <w:sz w:val="24"/>
              </w:rPr>
              <w:t xml:space="preserve">중요도 평가 후 </w:t>
            </w:r>
            <w:proofErr w:type="spellStart"/>
            <w:r w:rsidRPr="00A70953">
              <w:rPr>
                <w:sz w:val="24"/>
              </w:rPr>
              <w:t>임계값</w:t>
            </w:r>
            <w:proofErr w:type="spellEnd"/>
            <w:r w:rsidRPr="00A70953">
              <w:rPr>
                <w:sz w:val="24"/>
              </w:rPr>
              <w:t xml:space="preserve"> 기반 억제</w:t>
            </w:r>
          </w:p>
        </w:tc>
        <w:tc>
          <w:tcPr>
            <w:tcW w:w="3006" w:type="dxa"/>
          </w:tcPr>
          <w:p w14:paraId="59261081" w14:textId="083662AD" w:rsidR="00A70953" w:rsidRDefault="00A70953" w:rsidP="00A70953">
            <w:pPr>
              <w:cnfStyle w:val="000000100000" w:firstRow="0" w:lastRow="0" w:firstColumn="0" w:lastColumn="0" w:oddVBand="0" w:evenVBand="0" w:oddHBand="1" w:evenHBand="0" w:firstRowFirstColumn="0" w:firstRowLastColumn="0" w:lastRowFirstColumn="0" w:lastRowLastColumn="0"/>
              <w:rPr>
                <w:sz w:val="24"/>
              </w:rPr>
            </w:pPr>
            <w:r w:rsidRPr="00A70953">
              <w:rPr>
                <w:sz w:val="24"/>
              </w:rPr>
              <w:t>불필요한 정보 제거</w:t>
            </w:r>
          </w:p>
        </w:tc>
      </w:tr>
      <w:tr w:rsidR="00A70953" w14:paraId="45951518" w14:textId="77777777" w:rsidTr="00BF38EB">
        <w:tc>
          <w:tcPr>
            <w:cnfStyle w:val="001000000000" w:firstRow="0" w:lastRow="0" w:firstColumn="1" w:lastColumn="0" w:oddVBand="0" w:evenVBand="0" w:oddHBand="0" w:evenHBand="0" w:firstRowFirstColumn="0" w:firstRowLastColumn="0" w:lastRowFirstColumn="0" w:lastRowLastColumn="0"/>
            <w:tcW w:w="3005" w:type="dxa"/>
          </w:tcPr>
          <w:p w14:paraId="44C6B7EB" w14:textId="05B760A4" w:rsidR="00A70953" w:rsidRDefault="00A70953" w:rsidP="00A70953">
            <w:pPr>
              <w:rPr>
                <w:sz w:val="24"/>
              </w:rPr>
            </w:pPr>
            <w:r w:rsidRPr="00A70953">
              <w:rPr>
                <w:sz w:val="24"/>
              </w:rPr>
              <w:t>선택적 주의 모듈 (SAM)</w:t>
            </w:r>
          </w:p>
        </w:tc>
        <w:tc>
          <w:tcPr>
            <w:tcW w:w="3005" w:type="dxa"/>
          </w:tcPr>
          <w:p w14:paraId="168A8000" w14:textId="3CC47CDC" w:rsidR="00A70953" w:rsidRDefault="00A70953" w:rsidP="00A70953">
            <w:pPr>
              <w:cnfStyle w:val="000000000000" w:firstRow="0" w:lastRow="0" w:firstColumn="0" w:lastColumn="0" w:oddVBand="0" w:evenVBand="0" w:oddHBand="0" w:evenHBand="0" w:firstRowFirstColumn="0" w:firstRowLastColumn="0" w:lastRowFirstColumn="0" w:lastRowLastColumn="0"/>
              <w:rPr>
                <w:sz w:val="24"/>
              </w:rPr>
            </w:pPr>
            <w:proofErr w:type="spellStart"/>
            <w:r w:rsidRPr="00A70953">
              <w:rPr>
                <w:sz w:val="24"/>
              </w:rPr>
              <w:t>Softmax</w:t>
            </w:r>
            <w:proofErr w:type="spellEnd"/>
            <w:r w:rsidRPr="00A70953">
              <w:rPr>
                <w:sz w:val="24"/>
              </w:rPr>
              <w:t xml:space="preserve"> attention 가중치 적용</w:t>
            </w:r>
          </w:p>
        </w:tc>
        <w:tc>
          <w:tcPr>
            <w:tcW w:w="3006" w:type="dxa"/>
          </w:tcPr>
          <w:p w14:paraId="5A5D3A5E" w14:textId="32FEFF40" w:rsidR="00A70953" w:rsidRDefault="00A70953" w:rsidP="00A70953">
            <w:pPr>
              <w:cnfStyle w:val="000000000000" w:firstRow="0" w:lastRow="0" w:firstColumn="0" w:lastColumn="0" w:oddVBand="0" w:evenVBand="0" w:oddHBand="0" w:evenHBand="0" w:firstRowFirstColumn="0" w:firstRowLastColumn="0" w:lastRowFirstColumn="0" w:lastRowLastColumn="0"/>
              <w:rPr>
                <w:sz w:val="24"/>
              </w:rPr>
            </w:pPr>
            <w:r w:rsidRPr="00A70953">
              <w:rPr>
                <w:sz w:val="24"/>
              </w:rPr>
              <w:t>핵심 정보 강조</w:t>
            </w:r>
          </w:p>
        </w:tc>
      </w:tr>
      <w:tr w:rsidR="00A70953" w14:paraId="731E4057"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357179C" w14:textId="10037C5C" w:rsidR="00A70953" w:rsidRDefault="00A70953" w:rsidP="00A70953">
            <w:pPr>
              <w:rPr>
                <w:sz w:val="24"/>
              </w:rPr>
            </w:pPr>
            <w:r w:rsidRPr="00A70953">
              <w:rPr>
                <w:sz w:val="24"/>
              </w:rPr>
              <w:t>피드백 조절 유닛 (FCU)</w:t>
            </w:r>
          </w:p>
        </w:tc>
        <w:tc>
          <w:tcPr>
            <w:tcW w:w="3005" w:type="dxa"/>
          </w:tcPr>
          <w:p w14:paraId="3F315FA3" w14:textId="21CC389F" w:rsidR="00A70953" w:rsidRDefault="00A70953" w:rsidP="00A70953">
            <w:pPr>
              <w:cnfStyle w:val="000000100000" w:firstRow="0" w:lastRow="0" w:firstColumn="0" w:lastColumn="0" w:oddVBand="0" w:evenVBand="0" w:oddHBand="1" w:evenHBand="0" w:firstRowFirstColumn="0" w:firstRowLastColumn="0" w:lastRowFirstColumn="0" w:lastRowLastColumn="0"/>
              <w:rPr>
                <w:sz w:val="24"/>
              </w:rPr>
            </w:pPr>
            <w:r w:rsidRPr="00A70953">
              <w:rPr>
                <w:sz w:val="24"/>
              </w:rPr>
              <w:t>상위 출력에 기반한 중요도 동적 수정</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0953" w:rsidRPr="00A70953" w14:paraId="2D86E791" w14:textId="77777777" w:rsidTr="00A70953">
              <w:trPr>
                <w:tblCellSpacing w:w="15" w:type="dxa"/>
              </w:trPr>
              <w:tc>
                <w:tcPr>
                  <w:tcW w:w="0" w:type="auto"/>
                  <w:vAlign w:val="center"/>
                  <w:hideMark/>
                </w:tcPr>
                <w:p w14:paraId="09F595F7" w14:textId="77777777" w:rsidR="00A70953" w:rsidRPr="00A70953" w:rsidRDefault="00A70953" w:rsidP="00A70953">
                  <w:pPr>
                    <w:spacing w:after="0"/>
                    <w:rPr>
                      <w:sz w:val="24"/>
                    </w:rPr>
                  </w:pPr>
                </w:p>
              </w:tc>
            </w:tr>
          </w:tbl>
          <w:p w14:paraId="2B6E806A" w14:textId="77777777" w:rsidR="00A70953" w:rsidRPr="00A70953" w:rsidRDefault="00A70953" w:rsidP="00A70953">
            <w:pPr>
              <w:cnfStyle w:val="000000100000" w:firstRow="0" w:lastRow="0" w:firstColumn="0" w:lastColumn="0" w:oddVBand="0" w:evenVBand="0" w:oddHBand="1" w:evenHBand="0" w:firstRowFirstColumn="0" w:firstRowLastColumn="0" w:lastRowFirstColumn="0" w:lastRowLastColumn="0"/>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tblGrid>
            <w:tr w:rsidR="00A70953" w:rsidRPr="00A70953" w14:paraId="66841633" w14:textId="77777777" w:rsidTr="00A70953">
              <w:trPr>
                <w:tblCellSpacing w:w="15" w:type="dxa"/>
              </w:trPr>
              <w:tc>
                <w:tcPr>
                  <w:tcW w:w="0" w:type="auto"/>
                  <w:vAlign w:val="center"/>
                  <w:hideMark/>
                </w:tcPr>
                <w:p w14:paraId="49413B13" w14:textId="77777777" w:rsidR="00A70953" w:rsidRPr="00A70953" w:rsidRDefault="00A70953" w:rsidP="00A70953">
                  <w:pPr>
                    <w:spacing w:after="0"/>
                    <w:rPr>
                      <w:sz w:val="24"/>
                    </w:rPr>
                  </w:pPr>
                  <w:r w:rsidRPr="00A70953">
                    <w:rPr>
                      <w:sz w:val="24"/>
                    </w:rPr>
                    <w:t>맥락 기반 정보 조정</w:t>
                  </w:r>
                </w:p>
              </w:tc>
            </w:tr>
          </w:tbl>
          <w:p w14:paraId="642ED13F" w14:textId="77777777" w:rsidR="00A70953" w:rsidRDefault="00A70953" w:rsidP="00A70953">
            <w:pPr>
              <w:cnfStyle w:val="000000100000" w:firstRow="0" w:lastRow="0" w:firstColumn="0" w:lastColumn="0" w:oddVBand="0" w:evenVBand="0" w:oddHBand="1" w:evenHBand="0" w:firstRowFirstColumn="0" w:firstRowLastColumn="0" w:lastRowFirstColumn="0" w:lastRowLastColumn="0"/>
              <w:rPr>
                <w:sz w:val="24"/>
              </w:rPr>
            </w:pPr>
          </w:p>
        </w:tc>
      </w:tr>
    </w:tbl>
    <w:p w14:paraId="59803385" w14:textId="03DFB0FB" w:rsidR="00A70953" w:rsidRDefault="00E53C42" w:rsidP="00A70953">
      <w:pPr>
        <w:rPr>
          <w:sz w:val="24"/>
        </w:rPr>
      </w:pPr>
      <w:r w:rsidRPr="00E53C42">
        <w:rPr>
          <w:sz w:val="24"/>
        </w:rPr>
        <w:t>TFL은 입력 feature에 대해 중요도를 평가하고, 필요에 따라 억제하거나 강조하며, 상위 계층 출력 정보를 반영하여 동적으로 필터링 기준을 수정한다.</w:t>
      </w:r>
    </w:p>
    <w:p w14:paraId="5C7EA937" w14:textId="77777777" w:rsidR="00BD0BF7" w:rsidRPr="00BD0BF7" w:rsidRDefault="00BD0BF7" w:rsidP="00BD0BF7">
      <w:pPr>
        <w:rPr>
          <w:b/>
          <w:bCs/>
          <w:sz w:val="24"/>
        </w:rPr>
      </w:pPr>
      <w:r w:rsidRPr="00BD0BF7">
        <w:rPr>
          <w:b/>
          <w:bCs/>
          <w:sz w:val="24"/>
        </w:rPr>
        <w:t>3) 후처리 및 예측 단계 (Post-Filtering Processing and Output Prediction)</w:t>
      </w:r>
    </w:p>
    <w:p w14:paraId="022E8D28" w14:textId="77777777" w:rsidR="00BD0BF7" w:rsidRDefault="00BD0BF7" w:rsidP="00BD0BF7">
      <w:pPr>
        <w:rPr>
          <w:sz w:val="24"/>
        </w:rPr>
      </w:pPr>
      <w:r w:rsidRPr="00BD0BF7">
        <w:rPr>
          <w:sz w:val="24"/>
        </w:rPr>
        <w:t>TFL을 통과한 선택적 feature 집합은 후처리 과정을 거쳐 최종 예측을 생성한다.</w:t>
      </w:r>
      <w:r w:rsidRPr="00BD0BF7">
        <w:rPr>
          <w:sz w:val="24"/>
        </w:rPr>
        <w:br/>
        <w:t>이 과정은 전통적인 fully connected layer, classification head, 혹은 decoding 구조를 따른다.</w:t>
      </w:r>
    </w:p>
    <w:p w14:paraId="40F7540A" w14:textId="7D7DEE60" w:rsidR="00BD0BF7" w:rsidRPr="00BD0BF7" w:rsidRDefault="00BD0BF7" w:rsidP="00BD0BF7">
      <w:pPr>
        <w:pStyle w:val="a6"/>
        <w:widowControl/>
        <w:numPr>
          <w:ilvl w:val="0"/>
          <w:numId w:val="17"/>
        </w:numPr>
        <w:wordWrap/>
        <w:autoSpaceDE/>
        <w:autoSpaceDN/>
        <w:spacing w:before="100" w:beforeAutospacing="1" w:after="100" w:afterAutospacing="1"/>
        <w:rPr>
          <w:rFonts w:eastAsiaTheme="minorHAnsi" w:cs="굴림"/>
          <w:kern w:val="0"/>
          <w:sz w:val="24"/>
          <w14:ligatures w14:val="none"/>
        </w:rPr>
      </w:pPr>
      <w:r w:rsidRPr="00BD0BF7">
        <w:rPr>
          <w:rFonts w:eastAsiaTheme="minorHAnsi" w:cs="굴림"/>
          <w:kern w:val="0"/>
          <w:sz w:val="24"/>
          <w14:ligatures w14:val="none"/>
        </w:rPr>
        <w:t>후처리 입력: F^</w:t>
      </w:r>
    </w:p>
    <w:p w14:paraId="6B5FD72D" w14:textId="319B5372" w:rsidR="00BD0BF7" w:rsidRPr="00BD0BF7" w:rsidRDefault="00BD0BF7" w:rsidP="00BD0BF7">
      <w:pPr>
        <w:pStyle w:val="a6"/>
        <w:widowControl/>
        <w:numPr>
          <w:ilvl w:val="0"/>
          <w:numId w:val="17"/>
        </w:numPr>
        <w:wordWrap/>
        <w:autoSpaceDE/>
        <w:autoSpaceDN/>
        <w:spacing w:before="100" w:beforeAutospacing="1" w:after="100" w:afterAutospacing="1"/>
        <w:rPr>
          <w:rFonts w:eastAsiaTheme="minorHAnsi" w:cs="굴림"/>
          <w:kern w:val="0"/>
          <w:sz w:val="24"/>
          <w14:ligatures w14:val="none"/>
        </w:rPr>
      </w:pPr>
      <w:r w:rsidRPr="00BD0BF7">
        <w:rPr>
          <w:rFonts w:eastAsiaTheme="minorHAnsi" w:cs="굴림"/>
          <w:kern w:val="0"/>
          <w:sz w:val="24"/>
          <w14:ligatures w14:val="none"/>
        </w:rPr>
        <w:t>출력: 예측 결과 y(t)</w:t>
      </w:r>
    </w:p>
    <w:p w14:paraId="3F8C6E2A" w14:textId="583505F0" w:rsidR="00BD0BF7" w:rsidRDefault="00BD0BF7" w:rsidP="00BD0BF7">
      <w:pPr>
        <w:rPr>
          <w:sz w:val="24"/>
        </w:rPr>
      </w:pPr>
      <w:r w:rsidRPr="00BD0BF7">
        <w:rPr>
          <w:sz w:val="24"/>
        </w:rPr>
        <w:t xml:space="preserve">TINN은 입력 단계에서 정보를 선별하고 조정함으로써, 후속 계층에서의 </w:t>
      </w:r>
      <w:proofErr w:type="spellStart"/>
      <w:r w:rsidRPr="00BD0BF7">
        <w:rPr>
          <w:sz w:val="24"/>
        </w:rPr>
        <w:t>계산량을</w:t>
      </w:r>
      <w:proofErr w:type="spellEnd"/>
      <w:r w:rsidRPr="00BD0BF7">
        <w:rPr>
          <w:sz w:val="24"/>
        </w:rPr>
        <w:t xml:space="preserve"> 줄이고 예측 성능을 향상시킨다.</w:t>
      </w:r>
    </w:p>
    <w:p w14:paraId="6B214D4C" w14:textId="77777777" w:rsidR="00AD55F4" w:rsidRPr="00AD55F4" w:rsidRDefault="00AD55F4" w:rsidP="00AD55F4">
      <w:pPr>
        <w:rPr>
          <w:b/>
          <w:bCs/>
          <w:sz w:val="26"/>
          <w:szCs w:val="26"/>
        </w:rPr>
      </w:pPr>
      <w:r w:rsidRPr="00AD55F4">
        <w:rPr>
          <w:b/>
          <w:bCs/>
          <w:sz w:val="26"/>
          <w:szCs w:val="26"/>
        </w:rPr>
        <w:t xml:space="preserve">3.5 기존 신경망 구조와의 </w:t>
      </w:r>
      <w:proofErr w:type="spellStart"/>
      <w:r w:rsidRPr="00AD55F4">
        <w:rPr>
          <w:b/>
          <w:bCs/>
          <w:sz w:val="26"/>
          <w:szCs w:val="26"/>
        </w:rPr>
        <w:t>차별점</w:t>
      </w:r>
      <w:proofErr w:type="spellEnd"/>
    </w:p>
    <w:p w14:paraId="779F5AC9" w14:textId="77777777" w:rsidR="00AD55F4" w:rsidRDefault="00AD55F4" w:rsidP="00AD55F4">
      <w:pPr>
        <w:rPr>
          <w:sz w:val="24"/>
        </w:rPr>
      </w:pPr>
      <w:r w:rsidRPr="00AD55F4">
        <w:rPr>
          <w:sz w:val="24"/>
        </w:rPr>
        <w:t>딥러닝 기반 인공지능 모델은 이미지 인식, 자연어 처리, 음성 인식 등 다양한 분야에서 뛰어난 성능을 보여주고 있으나, 정보 처리 방식에 있어 여전히 모든 입력을 동등하게 처리하는 비선택적 구조를 갖는다. 반면, 본 연구에서 제안한 TINN(Thalamus-Inspired Neural Network)은 불필요한 정보를 억제하고, 중요도에 따라 선택적으로 정보를 강화하며, 상위 결과에 따른 동적 조정을 수행한다는 점에서 기존 모델과 구조적·기능적 차별성을 갖는다.</w:t>
      </w:r>
    </w:p>
    <w:p w14:paraId="0CFAF324" w14:textId="77777777" w:rsidR="00AD55F4" w:rsidRPr="00AD55F4" w:rsidRDefault="00AD55F4" w:rsidP="00AD55F4">
      <w:pPr>
        <w:rPr>
          <w:b/>
          <w:bCs/>
          <w:sz w:val="24"/>
        </w:rPr>
      </w:pPr>
      <w:r w:rsidRPr="00AD55F4">
        <w:rPr>
          <w:b/>
          <w:bCs/>
          <w:sz w:val="24"/>
        </w:rPr>
        <w:t>1) 정보 처리 방식의 차이</w:t>
      </w:r>
    </w:p>
    <w:p w14:paraId="124E5B5C" w14:textId="77777777" w:rsidR="00AD55F4" w:rsidRPr="00AD55F4" w:rsidRDefault="00AD55F4" w:rsidP="00AD55F4">
      <w:pPr>
        <w:rPr>
          <w:sz w:val="24"/>
        </w:rPr>
      </w:pPr>
      <w:r w:rsidRPr="00AD55F4">
        <w:rPr>
          <w:sz w:val="24"/>
        </w:rPr>
        <w:t>전통적인 CNN, RNN, Transformer 구조는 모든 입력에 대해 일괄적인 연산을 수행하며, 불필요한 정보에 대해서도 자원을 소모한다. 이러한 접근은 노이즈 민감성 증가, 연산 자원 낭비, 설명 가능성 부족 등의 문제를 초래할 수 있다.</w:t>
      </w:r>
    </w:p>
    <w:p w14:paraId="662F0F30" w14:textId="77777777" w:rsidR="00AD55F4" w:rsidRPr="00AD55F4" w:rsidRDefault="00AD55F4" w:rsidP="00AD55F4">
      <w:pPr>
        <w:rPr>
          <w:sz w:val="24"/>
        </w:rPr>
      </w:pPr>
      <w:r w:rsidRPr="00AD55F4">
        <w:rPr>
          <w:sz w:val="24"/>
        </w:rPr>
        <w:lastRenderedPageBreak/>
        <w:t>TINN은 시상 구조를 모사하여, 다음과 같은 차별화된 정보 흐름을 구현한다</w:t>
      </w:r>
      <w:r>
        <w:rPr>
          <w:rFonts w:hint="eastAsia"/>
          <w:sz w:val="24"/>
        </w:rPr>
        <w:t>.</w:t>
      </w:r>
    </w:p>
    <w:tbl>
      <w:tblPr>
        <w:tblStyle w:val="12"/>
        <w:tblW w:w="0" w:type="auto"/>
        <w:tblLook w:val="04A0" w:firstRow="1" w:lastRow="0" w:firstColumn="1" w:lastColumn="0" w:noHBand="0" w:noVBand="1"/>
      </w:tblPr>
      <w:tblGrid>
        <w:gridCol w:w="3005"/>
        <w:gridCol w:w="3005"/>
        <w:gridCol w:w="3006"/>
      </w:tblGrid>
      <w:tr w:rsidR="00AD55F4" w14:paraId="758B6BC5"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838192E" w14:textId="3F9C5611" w:rsidR="00AD55F4" w:rsidRPr="00AD55F4" w:rsidRDefault="00AD55F4" w:rsidP="00AD55F4">
            <w:pPr>
              <w:rPr>
                <w:b w:val="0"/>
                <w:bCs w:val="0"/>
                <w:sz w:val="24"/>
              </w:rPr>
            </w:pPr>
            <w:r w:rsidRPr="00AD55F4">
              <w:rPr>
                <w:rFonts w:hint="eastAsia"/>
                <w:sz w:val="24"/>
              </w:rPr>
              <w:t>항목</w:t>
            </w:r>
          </w:p>
        </w:tc>
        <w:tc>
          <w:tcPr>
            <w:tcW w:w="3005" w:type="dxa"/>
          </w:tcPr>
          <w:p w14:paraId="2B2ADBA5" w14:textId="016D654C" w:rsidR="00AD55F4" w:rsidRPr="00AD55F4" w:rsidRDefault="00AD55F4" w:rsidP="00AD55F4">
            <w:pPr>
              <w:cnfStyle w:val="100000000000" w:firstRow="1" w:lastRow="0" w:firstColumn="0" w:lastColumn="0" w:oddVBand="0" w:evenVBand="0" w:oddHBand="0" w:evenHBand="0" w:firstRowFirstColumn="0" w:firstRowLastColumn="0" w:lastRowFirstColumn="0" w:lastRowLastColumn="0"/>
              <w:rPr>
                <w:b w:val="0"/>
                <w:bCs w:val="0"/>
                <w:sz w:val="24"/>
              </w:rPr>
            </w:pPr>
            <w:r w:rsidRPr="00AD55F4">
              <w:rPr>
                <w:rFonts w:hint="eastAsia"/>
                <w:sz w:val="24"/>
              </w:rPr>
              <w:t>기존 신경망 모델</w:t>
            </w:r>
          </w:p>
        </w:tc>
        <w:tc>
          <w:tcPr>
            <w:tcW w:w="3006" w:type="dxa"/>
          </w:tcPr>
          <w:p w14:paraId="26390BEE" w14:textId="4B7776AA" w:rsidR="00AD55F4" w:rsidRPr="00AD55F4" w:rsidRDefault="00AD55F4" w:rsidP="00AD55F4">
            <w:pPr>
              <w:cnfStyle w:val="100000000000" w:firstRow="1" w:lastRow="0" w:firstColumn="0" w:lastColumn="0" w:oddVBand="0" w:evenVBand="0" w:oddHBand="0" w:evenHBand="0" w:firstRowFirstColumn="0" w:firstRowLastColumn="0" w:lastRowFirstColumn="0" w:lastRowLastColumn="0"/>
              <w:rPr>
                <w:b w:val="0"/>
                <w:bCs w:val="0"/>
                <w:sz w:val="24"/>
              </w:rPr>
            </w:pPr>
            <w:r w:rsidRPr="00AD55F4">
              <w:rPr>
                <w:rFonts w:hint="eastAsia"/>
                <w:sz w:val="24"/>
              </w:rPr>
              <w:t>TINN</w:t>
            </w:r>
          </w:p>
        </w:tc>
      </w:tr>
      <w:tr w:rsidR="00AD55F4" w14:paraId="5FE65D29"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0B25B42" w14:textId="298F4438" w:rsidR="00AD55F4" w:rsidRDefault="00AD55F4" w:rsidP="00AD55F4">
            <w:pPr>
              <w:rPr>
                <w:sz w:val="24"/>
              </w:rPr>
            </w:pPr>
            <w:r>
              <w:rPr>
                <w:rFonts w:hint="eastAsia"/>
                <w:sz w:val="24"/>
              </w:rPr>
              <w:t>입력 처리</w:t>
            </w:r>
          </w:p>
        </w:tc>
        <w:tc>
          <w:tcPr>
            <w:tcW w:w="3005" w:type="dxa"/>
          </w:tcPr>
          <w:p w14:paraId="55639BA9" w14:textId="0704D5EF"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모든 입력을 일괄 처리</w:t>
            </w:r>
          </w:p>
        </w:tc>
        <w:tc>
          <w:tcPr>
            <w:tcW w:w="3006" w:type="dxa"/>
          </w:tcPr>
          <w:p w14:paraId="6957946F" w14:textId="27E1D395"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중요도 기반 선택적 통과</w:t>
            </w:r>
          </w:p>
        </w:tc>
      </w:tr>
      <w:tr w:rsidR="00AD55F4" w14:paraId="1E852ACA" w14:textId="77777777" w:rsidTr="00BF38EB">
        <w:tc>
          <w:tcPr>
            <w:cnfStyle w:val="001000000000" w:firstRow="0" w:lastRow="0" w:firstColumn="1" w:lastColumn="0" w:oddVBand="0" w:evenVBand="0" w:oddHBand="0" w:evenHBand="0" w:firstRowFirstColumn="0" w:firstRowLastColumn="0" w:lastRowFirstColumn="0" w:lastRowLastColumn="0"/>
            <w:tcW w:w="3005" w:type="dxa"/>
          </w:tcPr>
          <w:p w14:paraId="2390CAE2" w14:textId="640E0D70" w:rsidR="00AD55F4" w:rsidRDefault="00AD55F4" w:rsidP="00AD55F4">
            <w:pPr>
              <w:rPr>
                <w:sz w:val="24"/>
              </w:rPr>
            </w:pPr>
            <w:r>
              <w:rPr>
                <w:rFonts w:hint="eastAsia"/>
                <w:sz w:val="24"/>
              </w:rPr>
              <w:t>억제 구조</w:t>
            </w:r>
          </w:p>
        </w:tc>
        <w:tc>
          <w:tcPr>
            <w:tcW w:w="3005" w:type="dxa"/>
          </w:tcPr>
          <w:p w14:paraId="04C4038A" w14:textId="35825BF2" w:rsidR="00AD55F4" w:rsidRDefault="00AD55F4" w:rsidP="00AD55F4">
            <w:pP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없음</w:t>
            </w:r>
          </w:p>
        </w:tc>
        <w:tc>
          <w:tcPr>
            <w:tcW w:w="3006" w:type="dxa"/>
          </w:tcPr>
          <w:p w14:paraId="6EC88AE3" w14:textId="1CE4BC7D" w:rsidR="00AD55F4" w:rsidRDefault="00AD55F4" w:rsidP="00AD55F4">
            <w:pP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구조적 억제 유닛 포함(IGU)</w:t>
            </w:r>
          </w:p>
        </w:tc>
      </w:tr>
      <w:tr w:rsidR="00AD55F4" w14:paraId="43A452D2"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5C758D4" w14:textId="62B0357B" w:rsidR="00AD55F4" w:rsidRDefault="00AD55F4" w:rsidP="00AD55F4">
            <w:pPr>
              <w:rPr>
                <w:sz w:val="24"/>
              </w:rPr>
            </w:pPr>
            <w:r>
              <w:rPr>
                <w:rFonts w:hint="eastAsia"/>
                <w:sz w:val="24"/>
              </w:rPr>
              <w:t>주의 메커니즘</w:t>
            </w:r>
          </w:p>
        </w:tc>
        <w:tc>
          <w:tcPr>
            <w:tcW w:w="3005" w:type="dxa"/>
          </w:tcPr>
          <w:p w14:paraId="7BA7A7DC" w14:textId="0F96DF9E"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강화 중심(</w:t>
            </w:r>
            <w:r w:rsidRPr="00AD55F4">
              <w:rPr>
                <w:sz w:val="24"/>
              </w:rPr>
              <w:t>soft attention</w:t>
            </w:r>
            <w:r>
              <w:rPr>
                <w:rFonts w:hint="eastAsia"/>
                <w:sz w:val="24"/>
              </w:rPr>
              <w:t>)</w:t>
            </w:r>
          </w:p>
        </w:tc>
        <w:tc>
          <w:tcPr>
            <w:tcW w:w="3006" w:type="dxa"/>
          </w:tcPr>
          <w:p w14:paraId="69DFA405" w14:textId="2AA912FC"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억제 + 선택 강화 혼합구조</w:t>
            </w:r>
          </w:p>
        </w:tc>
      </w:tr>
      <w:tr w:rsidR="00AD55F4" w14:paraId="085D73E1" w14:textId="77777777" w:rsidTr="00BF38EB">
        <w:tc>
          <w:tcPr>
            <w:cnfStyle w:val="001000000000" w:firstRow="0" w:lastRow="0" w:firstColumn="1" w:lastColumn="0" w:oddVBand="0" w:evenVBand="0" w:oddHBand="0" w:evenHBand="0" w:firstRowFirstColumn="0" w:firstRowLastColumn="0" w:lastRowFirstColumn="0" w:lastRowLastColumn="0"/>
            <w:tcW w:w="3005" w:type="dxa"/>
          </w:tcPr>
          <w:p w14:paraId="120A1790" w14:textId="083ABB53" w:rsidR="00AD55F4" w:rsidRDefault="00AD55F4" w:rsidP="00AD55F4">
            <w:pPr>
              <w:rPr>
                <w:sz w:val="24"/>
              </w:rPr>
            </w:pPr>
            <w:r>
              <w:rPr>
                <w:rFonts w:hint="eastAsia"/>
                <w:sz w:val="24"/>
              </w:rPr>
              <w:t xml:space="preserve">피드백 경로 </w:t>
            </w:r>
          </w:p>
        </w:tc>
        <w:tc>
          <w:tcPr>
            <w:tcW w:w="3005" w:type="dxa"/>
          </w:tcPr>
          <w:p w14:paraId="2836978D" w14:textId="2629A77B" w:rsidR="00AD55F4" w:rsidRDefault="00AD55F4" w:rsidP="00AD55F4">
            <w:pP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비활성 혹은 미적용</w:t>
            </w:r>
          </w:p>
        </w:tc>
        <w:tc>
          <w:tcPr>
            <w:tcW w:w="3006" w:type="dxa"/>
          </w:tcPr>
          <w:p w14:paraId="5160C474" w14:textId="25645508" w:rsidR="00AD55F4" w:rsidRDefault="00AD55F4" w:rsidP="00AD55F4">
            <w:pP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상위 출력 기반 입력 조정</w:t>
            </w:r>
            <w:r w:rsidRPr="00AD55F4">
              <w:rPr>
                <w:sz w:val="24"/>
              </w:rPr>
              <w:t>(FCU)</w:t>
            </w:r>
          </w:p>
        </w:tc>
      </w:tr>
      <w:tr w:rsidR="00AD55F4" w14:paraId="6A3676CD"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4333B22" w14:textId="27443C8B" w:rsidR="00AD55F4" w:rsidRDefault="00AD55F4" w:rsidP="00AD55F4">
            <w:pPr>
              <w:rPr>
                <w:sz w:val="24"/>
              </w:rPr>
            </w:pPr>
            <w:r>
              <w:rPr>
                <w:rFonts w:hint="eastAsia"/>
                <w:sz w:val="24"/>
              </w:rPr>
              <w:t>노이즈 대응력</w:t>
            </w:r>
          </w:p>
        </w:tc>
        <w:tc>
          <w:tcPr>
            <w:tcW w:w="3005" w:type="dxa"/>
          </w:tcPr>
          <w:p w14:paraId="3C704A43" w14:textId="3D527851"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낮음</w:t>
            </w:r>
          </w:p>
        </w:tc>
        <w:tc>
          <w:tcPr>
            <w:tcW w:w="3006" w:type="dxa"/>
          </w:tcPr>
          <w:p w14:paraId="3ADDCE0C" w14:textId="26B6224F" w:rsidR="00AD55F4" w:rsidRDefault="00AD55F4" w:rsidP="00AD55F4">
            <w:pP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 xml:space="preserve">비정보성 입력 </w:t>
            </w:r>
            <w:proofErr w:type="spellStart"/>
            <w:r>
              <w:rPr>
                <w:rFonts w:hint="eastAsia"/>
                <w:sz w:val="24"/>
              </w:rPr>
              <w:t>차단으로강건성</w:t>
            </w:r>
            <w:proofErr w:type="spellEnd"/>
            <w:r>
              <w:rPr>
                <w:rFonts w:hint="eastAsia"/>
                <w:sz w:val="24"/>
              </w:rPr>
              <w:t xml:space="preserve"> 향상</w:t>
            </w:r>
          </w:p>
        </w:tc>
      </w:tr>
    </w:tbl>
    <w:p w14:paraId="6A4C75FB" w14:textId="77777777" w:rsidR="00AD55F4" w:rsidRPr="00AD55F4" w:rsidRDefault="00AD55F4" w:rsidP="00AD55F4">
      <w:pPr>
        <w:rPr>
          <w:b/>
          <w:bCs/>
          <w:sz w:val="24"/>
        </w:rPr>
      </w:pPr>
      <w:r w:rsidRPr="00AD55F4">
        <w:rPr>
          <w:b/>
          <w:bCs/>
          <w:sz w:val="24"/>
        </w:rPr>
        <w:t>2) 생물학적 정당성과 기능적 확장성</w:t>
      </w:r>
    </w:p>
    <w:p w14:paraId="1257055D" w14:textId="77777777" w:rsidR="00AD55F4" w:rsidRPr="00AD55F4" w:rsidRDefault="00AD55F4" w:rsidP="00AD55F4">
      <w:pPr>
        <w:rPr>
          <w:sz w:val="24"/>
        </w:rPr>
      </w:pPr>
      <w:r w:rsidRPr="00AD55F4">
        <w:rPr>
          <w:sz w:val="24"/>
        </w:rPr>
        <w:t>TINN은 뇌의 생리학적 구조—특히 시상 및 대뇌 피질 간 상호작용—을 기반으로 설계되었으며, 이는 단순한 계산 최적화 차원을 넘어 인지과학 기반의 정보처리 이론을 인공지능에 통합한다는 점에서 의의가 크다.</w:t>
      </w:r>
    </w:p>
    <w:p w14:paraId="2F7578D5" w14:textId="77777777" w:rsidR="00AD55F4" w:rsidRPr="00AD55F4" w:rsidRDefault="00AD55F4" w:rsidP="00AD55F4">
      <w:pPr>
        <w:rPr>
          <w:sz w:val="24"/>
        </w:rPr>
      </w:pPr>
      <w:r w:rsidRPr="00AD55F4">
        <w:rPr>
          <w:sz w:val="24"/>
        </w:rPr>
        <w:t>이러한 구조는 다음과 같은 기능적 확장성을 가진다:</w:t>
      </w:r>
    </w:p>
    <w:p w14:paraId="48A9581F" w14:textId="77777777" w:rsidR="00AD55F4" w:rsidRPr="00AD55F4" w:rsidRDefault="00AD55F4" w:rsidP="00AD55F4">
      <w:pPr>
        <w:numPr>
          <w:ilvl w:val="0"/>
          <w:numId w:val="19"/>
        </w:numPr>
        <w:rPr>
          <w:sz w:val="24"/>
        </w:rPr>
      </w:pPr>
      <w:r w:rsidRPr="00AD55F4">
        <w:rPr>
          <w:sz w:val="24"/>
        </w:rPr>
        <w:t>주의 기반 모델의 강화: 기존 attention 구조를 생물학적으로 보완</w:t>
      </w:r>
    </w:p>
    <w:p w14:paraId="23A687D0" w14:textId="77777777" w:rsidR="00AD55F4" w:rsidRPr="00AD55F4" w:rsidRDefault="00AD55F4" w:rsidP="00AD55F4">
      <w:pPr>
        <w:numPr>
          <w:ilvl w:val="0"/>
          <w:numId w:val="19"/>
        </w:numPr>
        <w:rPr>
          <w:sz w:val="24"/>
        </w:rPr>
      </w:pPr>
      <w:r w:rsidRPr="00AD55F4">
        <w:rPr>
          <w:sz w:val="24"/>
        </w:rPr>
        <w:t>노이즈 필터링 및 자원 효율성: 입력 전 단계에서 정보량을 줄임</w:t>
      </w:r>
    </w:p>
    <w:p w14:paraId="46B4F547" w14:textId="77777777" w:rsidR="00AD55F4" w:rsidRPr="00AD55F4" w:rsidRDefault="00AD55F4" w:rsidP="00AD55F4">
      <w:pPr>
        <w:numPr>
          <w:ilvl w:val="0"/>
          <w:numId w:val="19"/>
        </w:numPr>
        <w:rPr>
          <w:sz w:val="24"/>
        </w:rPr>
      </w:pPr>
      <w:r w:rsidRPr="00AD55F4">
        <w:rPr>
          <w:sz w:val="24"/>
        </w:rPr>
        <w:t>설명 가능한 인공지능(XAI) 기반 구조 설계: 정보 억제·선택 흐름이 명시적</w:t>
      </w:r>
    </w:p>
    <w:p w14:paraId="27327FE8" w14:textId="77777777" w:rsidR="00AD55F4" w:rsidRDefault="00AD55F4" w:rsidP="00AD55F4">
      <w:pPr>
        <w:numPr>
          <w:ilvl w:val="0"/>
          <w:numId w:val="19"/>
        </w:numPr>
        <w:rPr>
          <w:sz w:val="24"/>
        </w:rPr>
      </w:pPr>
      <w:r w:rsidRPr="00AD55F4">
        <w:rPr>
          <w:sz w:val="24"/>
        </w:rPr>
        <w:t>다중 감각 처리(multimodal processing)에도 응용 가능: 시상 기능은 본질적으로 감각 통합에 기반</w:t>
      </w:r>
    </w:p>
    <w:p w14:paraId="7F909613" w14:textId="77777777" w:rsidR="00AD55F4" w:rsidRPr="00AD55F4" w:rsidRDefault="00AD55F4" w:rsidP="00AD55F4">
      <w:pPr>
        <w:widowControl/>
        <w:wordWrap/>
        <w:autoSpaceDE/>
        <w:autoSpaceDN/>
        <w:spacing w:before="100" w:beforeAutospacing="1" w:after="100" w:afterAutospacing="1"/>
        <w:outlineLvl w:val="3"/>
        <w:rPr>
          <w:rFonts w:eastAsiaTheme="minorHAnsi" w:cs="굴림"/>
          <w:b/>
          <w:bCs/>
          <w:kern w:val="0"/>
          <w:sz w:val="24"/>
          <w14:ligatures w14:val="none"/>
        </w:rPr>
      </w:pPr>
      <w:r w:rsidRPr="00AD55F4">
        <w:rPr>
          <w:rFonts w:eastAsiaTheme="minorHAnsi" w:cs="굴림"/>
          <w:b/>
          <w:bCs/>
          <w:kern w:val="0"/>
          <w:sz w:val="24"/>
          <w14:ligatures w14:val="none"/>
        </w:rPr>
        <w:t>3) 연산 효율성 및 구조적 장점</w:t>
      </w:r>
    </w:p>
    <w:p w14:paraId="68DA480B" w14:textId="758382DA" w:rsidR="00AD55F4" w:rsidRPr="00AD55F4" w:rsidRDefault="00AD55F4" w:rsidP="00AD55F4">
      <w:pPr>
        <w:widowControl/>
        <w:wordWrap/>
        <w:autoSpaceDE/>
        <w:autoSpaceDN/>
        <w:spacing w:before="100" w:beforeAutospacing="1" w:after="100" w:afterAutospacing="1"/>
        <w:rPr>
          <w:rFonts w:eastAsiaTheme="minorHAnsi" w:cs="굴림"/>
          <w:kern w:val="0"/>
          <w:sz w:val="24"/>
          <w14:ligatures w14:val="none"/>
        </w:rPr>
      </w:pPr>
      <w:r w:rsidRPr="00AD55F4">
        <w:rPr>
          <w:rFonts w:eastAsiaTheme="minorHAnsi" w:cs="굴림" w:hint="eastAsia"/>
          <w:kern w:val="0"/>
          <w:sz w:val="24"/>
          <w14:ligatures w14:val="none"/>
        </w:rPr>
        <w:t>T</w:t>
      </w:r>
      <w:r w:rsidRPr="00AD55F4">
        <w:rPr>
          <w:rFonts w:eastAsiaTheme="minorHAnsi" w:cs="굴림"/>
          <w:kern w:val="0"/>
          <w:sz w:val="24"/>
          <w14:ligatures w14:val="none"/>
        </w:rPr>
        <w:t>INN은 입력 feature의 선택성과 억제 구조를 도입함으로써, 모든 정보를 동등하게 학습하는 방식보다 더 높은 연산 효율성을 확보할 수 있다. 특히 대용량 데이터 환경에서 불필요한 정보 처리를 사전에 제거함으로써 모델 경량화와 추론 속도 향상을 동시에 기대할 수 있다.</w:t>
      </w:r>
    </w:p>
    <w:p w14:paraId="6737F966" w14:textId="77777777" w:rsidR="00AD55F4" w:rsidRPr="00AD55F4" w:rsidRDefault="00AD55F4" w:rsidP="00AD55F4">
      <w:pPr>
        <w:rPr>
          <w:sz w:val="24"/>
        </w:rPr>
      </w:pPr>
    </w:p>
    <w:p w14:paraId="5C7A46DD" w14:textId="77777777" w:rsidR="00AD55F4" w:rsidRPr="00C10451" w:rsidRDefault="00AD55F4" w:rsidP="00AD55F4">
      <w:pPr>
        <w:rPr>
          <w:b/>
          <w:bCs/>
          <w:sz w:val="32"/>
          <w:szCs w:val="32"/>
        </w:rPr>
      </w:pPr>
      <w:r w:rsidRPr="00C10451">
        <w:rPr>
          <w:b/>
          <w:bCs/>
          <w:sz w:val="32"/>
          <w:szCs w:val="32"/>
        </w:rPr>
        <w:lastRenderedPageBreak/>
        <w:t>4. 모델 구현 및 실험</w:t>
      </w:r>
    </w:p>
    <w:p w14:paraId="6313A380" w14:textId="7E7BA96A" w:rsidR="00AD55F4" w:rsidRPr="00C10451" w:rsidRDefault="0052565B" w:rsidP="00AD55F4">
      <w:pPr>
        <w:rPr>
          <w:b/>
          <w:bCs/>
          <w:sz w:val="26"/>
          <w:szCs w:val="26"/>
        </w:rPr>
      </w:pPr>
      <w:r w:rsidRPr="00C10451">
        <w:rPr>
          <w:b/>
          <w:bCs/>
          <w:sz w:val="26"/>
          <w:szCs w:val="26"/>
        </w:rPr>
        <w:t>4.1 구현 환경 및 프레임워크</w:t>
      </w:r>
    </w:p>
    <w:p w14:paraId="52A04EC4" w14:textId="77777777" w:rsidR="00261FE2" w:rsidRPr="00261FE2" w:rsidRDefault="00261FE2" w:rsidP="00261FE2">
      <w:pPr>
        <w:rPr>
          <w:b/>
          <w:bCs/>
          <w:sz w:val="24"/>
        </w:rPr>
      </w:pPr>
      <w:r w:rsidRPr="00261FE2">
        <w:rPr>
          <w:b/>
          <w:bCs/>
          <w:sz w:val="24"/>
        </w:rPr>
        <w:t>1) 하드웨어 및 시스템 환경</w:t>
      </w:r>
    </w:p>
    <w:p w14:paraId="6AFA9F60" w14:textId="1D80952F" w:rsidR="00261FE2" w:rsidRPr="00261FE2" w:rsidRDefault="00261FE2" w:rsidP="00261FE2">
      <w:pPr>
        <w:rPr>
          <w:b/>
          <w:bCs/>
          <w:sz w:val="24"/>
        </w:rPr>
      </w:pPr>
      <w:r w:rsidRPr="00261FE2">
        <w:rPr>
          <w:b/>
          <w:bCs/>
          <w:sz w:val="24"/>
        </w:rPr>
        <w:t>TINN 모델은 GPU 기반 환경에서 학습 및 테스트되었으며, 실험에 사용된 시스템 사양은 다음과 같다</w:t>
      </w:r>
      <w:r w:rsidRPr="00C10451">
        <w:rPr>
          <w:rFonts w:hint="eastAsia"/>
          <w:b/>
          <w:bCs/>
          <w:sz w:val="24"/>
        </w:rPr>
        <w:t>.</w:t>
      </w:r>
    </w:p>
    <w:tbl>
      <w:tblPr>
        <w:tblStyle w:val="30"/>
        <w:tblW w:w="0" w:type="auto"/>
        <w:tblLook w:val="04A0" w:firstRow="1" w:lastRow="0" w:firstColumn="1" w:lastColumn="0" w:noHBand="0" w:noVBand="1"/>
      </w:tblPr>
      <w:tblGrid>
        <w:gridCol w:w="1176"/>
        <w:gridCol w:w="3693"/>
      </w:tblGrid>
      <w:tr w:rsidR="0069615E" w:rsidRPr="0069615E" w14:paraId="37732F71"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BD6F5A" w14:textId="77777777" w:rsidR="0069615E" w:rsidRPr="0069615E" w:rsidRDefault="0069615E" w:rsidP="0069615E">
            <w:pPr>
              <w:spacing w:after="160"/>
              <w:rPr>
                <w:b w:val="0"/>
                <w:bCs w:val="0"/>
                <w:sz w:val="24"/>
              </w:rPr>
            </w:pPr>
            <w:r w:rsidRPr="0069615E">
              <w:rPr>
                <w:b w:val="0"/>
                <w:bCs w:val="0"/>
                <w:sz w:val="24"/>
              </w:rPr>
              <w:t>항목</w:t>
            </w:r>
          </w:p>
        </w:tc>
        <w:tc>
          <w:tcPr>
            <w:tcW w:w="0" w:type="auto"/>
            <w:hideMark/>
          </w:tcPr>
          <w:p w14:paraId="6B65B239" w14:textId="77777777" w:rsidR="0069615E" w:rsidRPr="0069615E" w:rsidRDefault="0069615E" w:rsidP="0069615E">
            <w:pPr>
              <w:spacing w:after="160"/>
              <w:cnfStyle w:val="100000000000" w:firstRow="1" w:lastRow="0" w:firstColumn="0" w:lastColumn="0" w:oddVBand="0" w:evenVBand="0" w:oddHBand="0" w:evenHBand="0" w:firstRowFirstColumn="0" w:firstRowLastColumn="0" w:lastRowFirstColumn="0" w:lastRowLastColumn="0"/>
              <w:rPr>
                <w:b w:val="0"/>
                <w:bCs w:val="0"/>
                <w:sz w:val="24"/>
              </w:rPr>
            </w:pPr>
            <w:r w:rsidRPr="0069615E">
              <w:rPr>
                <w:b w:val="0"/>
                <w:bCs w:val="0"/>
                <w:sz w:val="24"/>
              </w:rPr>
              <w:t>사양</w:t>
            </w:r>
          </w:p>
        </w:tc>
      </w:tr>
      <w:tr w:rsidR="0069615E" w:rsidRPr="0069615E" w14:paraId="60984121"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FC9E8" w14:textId="77777777" w:rsidR="0069615E" w:rsidRPr="0069615E" w:rsidRDefault="0069615E" w:rsidP="0069615E">
            <w:pPr>
              <w:spacing w:after="160"/>
              <w:rPr>
                <w:b w:val="0"/>
                <w:bCs w:val="0"/>
                <w:sz w:val="24"/>
              </w:rPr>
            </w:pPr>
            <w:r w:rsidRPr="0069615E">
              <w:rPr>
                <w:b w:val="0"/>
                <w:bCs w:val="0"/>
                <w:sz w:val="24"/>
              </w:rPr>
              <w:t>운영체제</w:t>
            </w:r>
          </w:p>
        </w:tc>
        <w:tc>
          <w:tcPr>
            <w:tcW w:w="0" w:type="auto"/>
            <w:hideMark/>
          </w:tcPr>
          <w:p w14:paraId="0221AA8B" w14:textId="50E8A4F3" w:rsidR="0069615E" w:rsidRPr="0069615E" w:rsidRDefault="00DD0185" w:rsidP="0069615E">
            <w:pPr>
              <w:spacing w:after="160"/>
              <w:cnfStyle w:val="000000100000" w:firstRow="0" w:lastRow="0" w:firstColumn="0" w:lastColumn="0" w:oddVBand="0" w:evenVBand="0" w:oddHBand="1" w:evenHBand="0" w:firstRowFirstColumn="0" w:firstRowLastColumn="0" w:lastRowFirstColumn="0" w:lastRowLastColumn="0"/>
              <w:rPr>
                <w:rFonts w:hint="eastAsia"/>
                <w:sz w:val="24"/>
              </w:rPr>
            </w:pPr>
            <w:r>
              <w:rPr>
                <w:rFonts w:hint="eastAsia"/>
                <w:sz w:val="24"/>
              </w:rPr>
              <w:t>WINDOW</w:t>
            </w:r>
          </w:p>
        </w:tc>
      </w:tr>
      <w:tr w:rsidR="0069615E" w:rsidRPr="0069615E" w14:paraId="5571B5D5"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4C077664" w14:textId="77777777" w:rsidR="0069615E" w:rsidRPr="0069615E" w:rsidRDefault="0069615E" w:rsidP="0069615E">
            <w:pPr>
              <w:spacing w:after="160"/>
              <w:rPr>
                <w:b w:val="0"/>
                <w:bCs w:val="0"/>
                <w:sz w:val="24"/>
              </w:rPr>
            </w:pPr>
            <w:r w:rsidRPr="0069615E">
              <w:rPr>
                <w:b w:val="0"/>
                <w:bCs w:val="0"/>
                <w:sz w:val="24"/>
              </w:rPr>
              <w:t>GPU</w:t>
            </w:r>
          </w:p>
        </w:tc>
        <w:tc>
          <w:tcPr>
            <w:tcW w:w="0" w:type="auto"/>
            <w:hideMark/>
          </w:tcPr>
          <w:p w14:paraId="5555BE48" w14:textId="77777777" w:rsidR="0069615E" w:rsidRPr="0069615E" w:rsidRDefault="0069615E" w:rsidP="0069615E">
            <w:pPr>
              <w:spacing w:after="160"/>
              <w:cnfStyle w:val="000000000000" w:firstRow="0" w:lastRow="0" w:firstColumn="0" w:lastColumn="0" w:oddVBand="0" w:evenVBand="0" w:oddHBand="0" w:evenHBand="0" w:firstRowFirstColumn="0" w:firstRowLastColumn="0" w:lastRowFirstColumn="0" w:lastRowLastColumn="0"/>
              <w:rPr>
                <w:sz w:val="24"/>
              </w:rPr>
            </w:pPr>
            <w:r w:rsidRPr="0069615E">
              <w:rPr>
                <w:sz w:val="24"/>
              </w:rPr>
              <w:t>NVIDIA RTX 3090 (24GB VRAM)</w:t>
            </w:r>
          </w:p>
        </w:tc>
      </w:tr>
      <w:tr w:rsidR="0069615E" w:rsidRPr="0069615E" w14:paraId="687B459E"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998E1" w14:textId="77777777" w:rsidR="0069615E" w:rsidRPr="0069615E" w:rsidRDefault="0069615E" w:rsidP="0069615E">
            <w:pPr>
              <w:spacing w:after="160"/>
              <w:rPr>
                <w:b w:val="0"/>
                <w:bCs w:val="0"/>
                <w:sz w:val="24"/>
              </w:rPr>
            </w:pPr>
            <w:r w:rsidRPr="0069615E">
              <w:rPr>
                <w:b w:val="0"/>
                <w:bCs w:val="0"/>
                <w:sz w:val="24"/>
              </w:rPr>
              <w:t>CPU</w:t>
            </w:r>
          </w:p>
        </w:tc>
        <w:tc>
          <w:tcPr>
            <w:tcW w:w="0" w:type="auto"/>
            <w:hideMark/>
          </w:tcPr>
          <w:p w14:paraId="364AA3D0" w14:textId="5F1E54E5" w:rsidR="0069615E" w:rsidRPr="0069615E" w:rsidRDefault="0069615E" w:rsidP="0069615E">
            <w:pPr>
              <w:spacing w:after="160"/>
              <w:cnfStyle w:val="000000100000" w:firstRow="0" w:lastRow="0" w:firstColumn="0" w:lastColumn="0" w:oddVBand="0" w:evenVBand="0" w:oddHBand="1" w:evenHBand="0" w:firstRowFirstColumn="0" w:firstRowLastColumn="0" w:lastRowFirstColumn="0" w:lastRowLastColumn="0"/>
              <w:rPr>
                <w:sz w:val="24"/>
              </w:rPr>
            </w:pPr>
            <w:r w:rsidRPr="0069615E">
              <w:rPr>
                <w:sz w:val="24"/>
              </w:rPr>
              <w:t xml:space="preserve">AMD Ryzen </w:t>
            </w:r>
            <w:r w:rsidRPr="00C10451">
              <w:rPr>
                <w:rFonts w:hint="eastAsia"/>
                <w:sz w:val="24"/>
              </w:rPr>
              <w:t>5</w:t>
            </w:r>
            <w:r w:rsidRPr="0069615E">
              <w:rPr>
                <w:sz w:val="24"/>
              </w:rPr>
              <w:t xml:space="preserve"> 5</w:t>
            </w:r>
            <w:r w:rsidRPr="00C10451">
              <w:rPr>
                <w:rFonts w:hint="eastAsia"/>
                <w:sz w:val="24"/>
              </w:rPr>
              <w:t>60</w:t>
            </w:r>
            <w:r w:rsidRPr="0069615E">
              <w:rPr>
                <w:sz w:val="24"/>
              </w:rPr>
              <w:t>0X</w:t>
            </w:r>
          </w:p>
        </w:tc>
      </w:tr>
      <w:tr w:rsidR="0069615E" w:rsidRPr="0069615E" w14:paraId="5A556A8D"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5C2A9D2E" w14:textId="77777777" w:rsidR="0069615E" w:rsidRPr="0069615E" w:rsidRDefault="0069615E" w:rsidP="0069615E">
            <w:pPr>
              <w:spacing w:after="160"/>
              <w:rPr>
                <w:b w:val="0"/>
                <w:bCs w:val="0"/>
                <w:sz w:val="24"/>
              </w:rPr>
            </w:pPr>
            <w:r w:rsidRPr="0069615E">
              <w:rPr>
                <w:b w:val="0"/>
                <w:bCs w:val="0"/>
                <w:sz w:val="24"/>
              </w:rPr>
              <w:t>RAM</w:t>
            </w:r>
          </w:p>
        </w:tc>
        <w:tc>
          <w:tcPr>
            <w:tcW w:w="0" w:type="auto"/>
            <w:hideMark/>
          </w:tcPr>
          <w:p w14:paraId="69DCE54B" w14:textId="0B46EB82" w:rsidR="0069615E" w:rsidRPr="0069615E" w:rsidRDefault="00DD0185" w:rsidP="0069615E">
            <w:pPr>
              <w:spacing w:after="160"/>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32</w:t>
            </w:r>
            <w:r w:rsidR="0069615E" w:rsidRPr="0069615E">
              <w:rPr>
                <w:sz w:val="24"/>
              </w:rPr>
              <w:t>GB DDR4</w:t>
            </w:r>
          </w:p>
        </w:tc>
      </w:tr>
      <w:tr w:rsidR="0069615E" w:rsidRPr="0069615E" w14:paraId="196AF14E"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58A2D" w14:textId="55F53ED1" w:rsidR="0069615E" w:rsidRPr="0069615E" w:rsidRDefault="00DD0185" w:rsidP="0069615E">
            <w:pPr>
              <w:spacing w:after="160"/>
              <w:rPr>
                <w:rFonts w:hint="eastAsia"/>
                <w:b w:val="0"/>
                <w:bCs w:val="0"/>
                <w:sz w:val="24"/>
              </w:rPr>
            </w:pPr>
            <w:r>
              <w:rPr>
                <w:rFonts w:hint="eastAsia"/>
                <w:b w:val="0"/>
                <w:bCs w:val="0"/>
                <w:sz w:val="24"/>
              </w:rPr>
              <w:t>개발환경</w:t>
            </w:r>
          </w:p>
        </w:tc>
        <w:tc>
          <w:tcPr>
            <w:tcW w:w="0" w:type="auto"/>
            <w:hideMark/>
          </w:tcPr>
          <w:p w14:paraId="15F2A9DB" w14:textId="304A1FDB" w:rsidR="0069615E" w:rsidRPr="0069615E" w:rsidRDefault="00DD0185" w:rsidP="0069615E">
            <w:pPr>
              <w:spacing w:after="160"/>
              <w:cnfStyle w:val="000000100000" w:firstRow="0" w:lastRow="0" w:firstColumn="0" w:lastColumn="0" w:oddVBand="0" w:evenVBand="0" w:oddHBand="1" w:evenHBand="0" w:firstRowFirstColumn="0" w:firstRowLastColumn="0" w:lastRowFirstColumn="0" w:lastRowLastColumn="0"/>
              <w:rPr>
                <w:rFonts w:hint="eastAsia"/>
                <w:sz w:val="24"/>
              </w:rPr>
            </w:pPr>
            <w:r>
              <w:rPr>
                <w:sz w:val="24"/>
              </w:rPr>
              <w:t>P</w:t>
            </w:r>
            <w:r>
              <w:rPr>
                <w:rFonts w:hint="eastAsia"/>
                <w:sz w:val="24"/>
              </w:rPr>
              <w:t>ython 3.10.12</w:t>
            </w:r>
          </w:p>
        </w:tc>
      </w:tr>
      <w:tr w:rsidR="0069615E" w:rsidRPr="0069615E" w14:paraId="6D703971"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36B80066" w14:textId="182D8815" w:rsidR="0069615E" w:rsidRPr="0069615E" w:rsidRDefault="00DD0185" w:rsidP="0069615E">
            <w:pPr>
              <w:spacing w:after="160"/>
              <w:rPr>
                <w:rFonts w:hint="eastAsia"/>
                <w:b w:val="0"/>
                <w:bCs w:val="0"/>
                <w:sz w:val="24"/>
              </w:rPr>
            </w:pPr>
            <w:r>
              <w:rPr>
                <w:rFonts w:hint="eastAsia"/>
                <w:b w:val="0"/>
                <w:bCs w:val="0"/>
                <w:sz w:val="24"/>
              </w:rPr>
              <w:t xml:space="preserve">개발도구  </w:t>
            </w:r>
          </w:p>
        </w:tc>
        <w:tc>
          <w:tcPr>
            <w:tcW w:w="0" w:type="auto"/>
            <w:hideMark/>
          </w:tcPr>
          <w:p w14:paraId="17776ADB" w14:textId="3D3A1710" w:rsidR="00DD0185" w:rsidRPr="00DD0185" w:rsidRDefault="00DD0185" w:rsidP="00DD0185">
            <w:pPr>
              <w:spacing w:after="160"/>
              <w:cnfStyle w:val="000000000000" w:firstRow="0" w:lastRow="0" w:firstColumn="0" w:lastColumn="0" w:oddVBand="0" w:evenVBand="0" w:oddHBand="0" w:evenHBand="0" w:firstRowFirstColumn="0" w:firstRowLastColumn="0" w:lastRowFirstColumn="0" w:lastRowLastColumn="0"/>
              <w:rPr>
                <w:rStyle w:val="ab"/>
                <w:rFonts w:hint="eastAsia"/>
                <w:sz w:val="24"/>
              </w:rPr>
            </w:pPr>
            <w:r w:rsidRPr="00DD0185">
              <w:rPr>
                <w:sz w:val="24"/>
              </w:rPr>
              <w:fldChar w:fldCharType="begin"/>
            </w:r>
            <w:r w:rsidRPr="00DD0185">
              <w:rPr>
                <w:sz w:val="24"/>
              </w:rPr>
              <w:instrText>HYPERLINK "https://namu.wiki/w/PyCharm"</w:instrText>
            </w:r>
            <w:r w:rsidRPr="00DD0185">
              <w:rPr>
                <w:sz w:val="24"/>
              </w:rPr>
            </w:r>
            <w:r w:rsidRPr="00DD0185">
              <w:rPr>
                <w:sz w:val="24"/>
              </w:rPr>
              <w:fldChar w:fldCharType="separate"/>
            </w:r>
            <w:r>
              <w:rPr>
                <w:rFonts w:hint="eastAsia"/>
                <w:sz w:val="24"/>
              </w:rPr>
              <w:t>PyCharm, Colab</w:t>
            </w:r>
            <w:r>
              <w:rPr>
                <w:rFonts w:hint="eastAsia"/>
                <w:sz w:val="24"/>
              </w:rPr>
              <w:t>(공용)</w:t>
            </w:r>
          </w:p>
          <w:p w14:paraId="4BF41256" w14:textId="5B4B168B" w:rsidR="00C10451" w:rsidRPr="0069615E" w:rsidRDefault="00DD0185" w:rsidP="00DD0185">
            <w:pPr>
              <w:spacing w:after="160"/>
              <w:cnfStyle w:val="000000000000" w:firstRow="0" w:lastRow="0" w:firstColumn="0" w:lastColumn="0" w:oddVBand="0" w:evenVBand="0" w:oddHBand="0" w:evenHBand="0" w:firstRowFirstColumn="0" w:firstRowLastColumn="0" w:lastRowFirstColumn="0" w:lastRowLastColumn="0"/>
              <w:rPr>
                <w:rFonts w:hint="eastAsia"/>
                <w:sz w:val="24"/>
              </w:rPr>
            </w:pPr>
            <w:r w:rsidRPr="00DD0185">
              <w:rPr>
                <w:sz w:val="24"/>
              </w:rPr>
              <w:fldChar w:fldCharType="end"/>
            </w:r>
          </w:p>
        </w:tc>
      </w:tr>
    </w:tbl>
    <w:p w14:paraId="3F64D13F" w14:textId="77777777" w:rsidR="00C10451" w:rsidRPr="00C10451" w:rsidRDefault="00C10451" w:rsidP="00C10451">
      <w:pPr>
        <w:rPr>
          <w:b/>
          <w:bCs/>
          <w:sz w:val="24"/>
        </w:rPr>
      </w:pPr>
      <w:r w:rsidRPr="00C10451">
        <w:rPr>
          <w:b/>
          <w:bCs/>
          <w:sz w:val="24"/>
        </w:rPr>
        <w:t>2) 소프트웨어 및 라이브러리 환경</w:t>
      </w:r>
    </w:p>
    <w:p w14:paraId="19BC31E2" w14:textId="77777777" w:rsidR="00C10451" w:rsidRPr="00C10451" w:rsidRDefault="00C10451" w:rsidP="00C10451">
      <w:pPr>
        <w:rPr>
          <w:sz w:val="24"/>
        </w:rPr>
      </w:pPr>
      <w:r w:rsidRPr="00C10451">
        <w:rPr>
          <w:sz w:val="24"/>
        </w:rPr>
        <w:t>모델 구현 및 학습 과정에 사용된 주요 소프트웨어 환경은 다음과 같다:</w:t>
      </w:r>
    </w:p>
    <w:tbl>
      <w:tblPr>
        <w:tblStyle w:val="30"/>
        <w:tblW w:w="0" w:type="auto"/>
        <w:tblLook w:val="04A0" w:firstRow="1" w:lastRow="0" w:firstColumn="1" w:lastColumn="0" w:noHBand="0" w:noVBand="1"/>
      </w:tblPr>
      <w:tblGrid>
        <w:gridCol w:w="1724"/>
        <w:gridCol w:w="982"/>
      </w:tblGrid>
      <w:tr w:rsidR="00C10451" w:rsidRPr="00C10451" w14:paraId="0771326C"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D27654" w14:textId="77777777" w:rsidR="00C10451" w:rsidRPr="00C10451" w:rsidRDefault="00C10451" w:rsidP="00C10451">
            <w:pPr>
              <w:spacing w:after="160"/>
              <w:rPr>
                <w:b w:val="0"/>
                <w:bCs w:val="0"/>
                <w:sz w:val="24"/>
              </w:rPr>
            </w:pPr>
            <w:r w:rsidRPr="00C10451">
              <w:rPr>
                <w:b w:val="0"/>
                <w:bCs w:val="0"/>
                <w:sz w:val="24"/>
              </w:rPr>
              <w:t>구성 요소</w:t>
            </w:r>
          </w:p>
        </w:tc>
        <w:tc>
          <w:tcPr>
            <w:tcW w:w="0" w:type="auto"/>
            <w:hideMark/>
          </w:tcPr>
          <w:p w14:paraId="1C125C72" w14:textId="77777777" w:rsidR="00C10451" w:rsidRPr="00C10451" w:rsidRDefault="00C10451" w:rsidP="00C10451">
            <w:pPr>
              <w:spacing w:after="160"/>
              <w:cnfStyle w:val="100000000000" w:firstRow="1" w:lastRow="0" w:firstColumn="0" w:lastColumn="0" w:oddVBand="0" w:evenVBand="0" w:oddHBand="0" w:evenHBand="0" w:firstRowFirstColumn="0" w:firstRowLastColumn="0" w:lastRowFirstColumn="0" w:lastRowLastColumn="0"/>
              <w:rPr>
                <w:b w:val="0"/>
                <w:bCs w:val="0"/>
                <w:sz w:val="24"/>
              </w:rPr>
            </w:pPr>
            <w:r w:rsidRPr="00C10451">
              <w:rPr>
                <w:b w:val="0"/>
                <w:bCs w:val="0"/>
                <w:sz w:val="24"/>
              </w:rPr>
              <w:t>버전</w:t>
            </w:r>
          </w:p>
        </w:tc>
      </w:tr>
      <w:tr w:rsidR="00C10451" w:rsidRPr="00C10451" w14:paraId="47CB0D5D"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804C5" w14:textId="77777777" w:rsidR="00C10451" w:rsidRPr="00C10451" w:rsidRDefault="00C10451" w:rsidP="00C10451">
            <w:pPr>
              <w:spacing w:after="160"/>
              <w:rPr>
                <w:b w:val="0"/>
                <w:bCs w:val="0"/>
                <w:sz w:val="24"/>
              </w:rPr>
            </w:pPr>
            <w:r w:rsidRPr="00C10451">
              <w:rPr>
                <w:b w:val="0"/>
                <w:bCs w:val="0"/>
                <w:sz w:val="24"/>
              </w:rPr>
              <w:t>Python</w:t>
            </w:r>
          </w:p>
        </w:tc>
        <w:tc>
          <w:tcPr>
            <w:tcW w:w="0" w:type="auto"/>
            <w:hideMark/>
          </w:tcPr>
          <w:p w14:paraId="74CBC17F" w14:textId="77777777" w:rsidR="00C10451" w:rsidRPr="00C10451" w:rsidRDefault="00C10451" w:rsidP="00C10451">
            <w:pPr>
              <w:spacing w:after="160"/>
              <w:cnfStyle w:val="000000100000" w:firstRow="0" w:lastRow="0" w:firstColumn="0" w:lastColumn="0" w:oddVBand="0" w:evenVBand="0" w:oddHBand="1" w:evenHBand="0" w:firstRowFirstColumn="0" w:firstRowLastColumn="0" w:lastRowFirstColumn="0" w:lastRowLastColumn="0"/>
              <w:rPr>
                <w:sz w:val="24"/>
              </w:rPr>
            </w:pPr>
            <w:r w:rsidRPr="00C10451">
              <w:rPr>
                <w:sz w:val="24"/>
              </w:rPr>
              <w:t>3.10.12</w:t>
            </w:r>
          </w:p>
        </w:tc>
      </w:tr>
      <w:tr w:rsidR="00C10451" w:rsidRPr="00C10451" w14:paraId="1BE8174F"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53CC75BC" w14:textId="77777777" w:rsidR="00C10451" w:rsidRPr="00C10451" w:rsidRDefault="00C10451" w:rsidP="00C10451">
            <w:pPr>
              <w:spacing w:after="160"/>
              <w:rPr>
                <w:b w:val="0"/>
                <w:bCs w:val="0"/>
                <w:sz w:val="24"/>
              </w:rPr>
            </w:pPr>
            <w:r w:rsidRPr="00C10451">
              <w:rPr>
                <w:b w:val="0"/>
                <w:bCs w:val="0"/>
                <w:sz w:val="24"/>
              </w:rPr>
              <w:t>PyTorch</w:t>
            </w:r>
          </w:p>
        </w:tc>
        <w:tc>
          <w:tcPr>
            <w:tcW w:w="0" w:type="auto"/>
            <w:hideMark/>
          </w:tcPr>
          <w:p w14:paraId="65CD9C0A" w14:textId="77777777" w:rsidR="00C10451" w:rsidRPr="00C10451" w:rsidRDefault="00C10451" w:rsidP="00C10451">
            <w:pPr>
              <w:spacing w:after="160"/>
              <w:cnfStyle w:val="000000000000" w:firstRow="0" w:lastRow="0" w:firstColumn="0" w:lastColumn="0" w:oddVBand="0" w:evenVBand="0" w:oddHBand="0" w:evenHBand="0" w:firstRowFirstColumn="0" w:firstRowLastColumn="0" w:lastRowFirstColumn="0" w:lastRowLastColumn="0"/>
              <w:rPr>
                <w:sz w:val="24"/>
              </w:rPr>
            </w:pPr>
            <w:r w:rsidRPr="00C10451">
              <w:rPr>
                <w:sz w:val="24"/>
              </w:rPr>
              <w:t>2.1.0</w:t>
            </w:r>
          </w:p>
        </w:tc>
      </w:tr>
      <w:tr w:rsidR="00C10451" w:rsidRPr="00C10451" w14:paraId="65A96F38"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2E5DA" w14:textId="77777777" w:rsidR="00C10451" w:rsidRPr="00C10451" w:rsidRDefault="00C10451" w:rsidP="00C10451">
            <w:pPr>
              <w:spacing w:after="160"/>
              <w:rPr>
                <w:b w:val="0"/>
                <w:bCs w:val="0"/>
                <w:sz w:val="24"/>
              </w:rPr>
            </w:pPr>
            <w:r w:rsidRPr="00C10451">
              <w:rPr>
                <w:b w:val="0"/>
                <w:bCs w:val="0"/>
                <w:sz w:val="24"/>
              </w:rPr>
              <w:t>NumPy</w:t>
            </w:r>
          </w:p>
        </w:tc>
        <w:tc>
          <w:tcPr>
            <w:tcW w:w="0" w:type="auto"/>
            <w:hideMark/>
          </w:tcPr>
          <w:p w14:paraId="02C89FDC" w14:textId="77777777" w:rsidR="00C10451" w:rsidRPr="00C10451" w:rsidRDefault="00C10451" w:rsidP="00C10451">
            <w:pPr>
              <w:spacing w:after="160"/>
              <w:cnfStyle w:val="000000100000" w:firstRow="0" w:lastRow="0" w:firstColumn="0" w:lastColumn="0" w:oddVBand="0" w:evenVBand="0" w:oddHBand="1" w:evenHBand="0" w:firstRowFirstColumn="0" w:firstRowLastColumn="0" w:lastRowFirstColumn="0" w:lastRowLastColumn="0"/>
              <w:rPr>
                <w:sz w:val="24"/>
              </w:rPr>
            </w:pPr>
            <w:r w:rsidRPr="00C10451">
              <w:rPr>
                <w:sz w:val="24"/>
              </w:rPr>
              <w:t>1.24.4</w:t>
            </w:r>
          </w:p>
        </w:tc>
      </w:tr>
      <w:tr w:rsidR="00C10451" w:rsidRPr="00C10451" w14:paraId="1E87FE1F"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301CAF4F" w14:textId="77777777" w:rsidR="00C10451" w:rsidRPr="00C10451" w:rsidRDefault="00C10451" w:rsidP="00C10451">
            <w:pPr>
              <w:spacing w:after="160"/>
              <w:rPr>
                <w:b w:val="0"/>
                <w:bCs w:val="0"/>
                <w:sz w:val="24"/>
              </w:rPr>
            </w:pPr>
            <w:r w:rsidRPr="00C10451">
              <w:rPr>
                <w:b w:val="0"/>
                <w:bCs w:val="0"/>
                <w:sz w:val="24"/>
              </w:rPr>
              <w:t>Matplotlib</w:t>
            </w:r>
          </w:p>
        </w:tc>
        <w:tc>
          <w:tcPr>
            <w:tcW w:w="0" w:type="auto"/>
            <w:hideMark/>
          </w:tcPr>
          <w:p w14:paraId="577E2CC2" w14:textId="77777777" w:rsidR="00C10451" w:rsidRPr="00C10451" w:rsidRDefault="00C10451" w:rsidP="00C10451">
            <w:pPr>
              <w:spacing w:after="160"/>
              <w:cnfStyle w:val="000000000000" w:firstRow="0" w:lastRow="0" w:firstColumn="0" w:lastColumn="0" w:oddVBand="0" w:evenVBand="0" w:oddHBand="0" w:evenHBand="0" w:firstRowFirstColumn="0" w:firstRowLastColumn="0" w:lastRowFirstColumn="0" w:lastRowLastColumn="0"/>
              <w:rPr>
                <w:sz w:val="24"/>
              </w:rPr>
            </w:pPr>
            <w:r w:rsidRPr="00C10451">
              <w:rPr>
                <w:sz w:val="24"/>
              </w:rPr>
              <w:t>3.8.0</w:t>
            </w:r>
          </w:p>
        </w:tc>
      </w:tr>
      <w:tr w:rsidR="00C10451" w:rsidRPr="00C10451" w14:paraId="22D63830"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CB776" w14:textId="77777777" w:rsidR="00C10451" w:rsidRPr="00C10451" w:rsidRDefault="00C10451" w:rsidP="00C10451">
            <w:pPr>
              <w:spacing w:after="160"/>
              <w:rPr>
                <w:b w:val="0"/>
                <w:bCs w:val="0"/>
                <w:sz w:val="24"/>
              </w:rPr>
            </w:pPr>
            <w:r w:rsidRPr="00C10451">
              <w:rPr>
                <w:b w:val="0"/>
                <w:bCs w:val="0"/>
                <w:sz w:val="24"/>
              </w:rPr>
              <w:t>scikit-learn</w:t>
            </w:r>
          </w:p>
        </w:tc>
        <w:tc>
          <w:tcPr>
            <w:tcW w:w="0" w:type="auto"/>
            <w:hideMark/>
          </w:tcPr>
          <w:p w14:paraId="68871FA7" w14:textId="77777777" w:rsidR="00C10451" w:rsidRPr="00C10451" w:rsidRDefault="00C10451" w:rsidP="00C10451">
            <w:pPr>
              <w:spacing w:after="160"/>
              <w:cnfStyle w:val="000000100000" w:firstRow="0" w:lastRow="0" w:firstColumn="0" w:lastColumn="0" w:oddVBand="0" w:evenVBand="0" w:oddHBand="1" w:evenHBand="0" w:firstRowFirstColumn="0" w:firstRowLastColumn="0" w:lastRowFirstColumn="0" w:lastRowLastColumn="0"/>
              <w:rPr>
                <w:sz w:val="24"/>
              </w:rPr>
            </w:pPr>
            <w:r w:rsidRPr="00C10451">
              <w:rPr>
                <w:sz w:val="24"/>
              </w:rPr>
              <w:t>1.3.1</w:t>
            </w:r>
          </w:p>
        </w:tc>
      </w:tr>
      <w:tr w:rsidR="00C10451" w:rsidRPr="00C10451" w14:paraId="3A85F51A"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0F366035" w14:textId="77777777" w:rsidR="00C10451" w:rsidRPr="00C10451" w:rsidRDefault="00C10451" w:rsidP="00C10451">
            <w:pPr>
              <w:spacing w:after="160"/>
              <w:rPr>
                <w:b w:val="0"/>
                <w:bCs w:val="0"/>
                <w:sz w:val="24"/>
              </w:rPr>
            </w:pPr>
            <w:r w:rsidRPr="00C10451">
              <w:rPr>
                <w:b w:val="0"/>
                <w:bCs w:val="0"/>
                <w:sz w:val="24"/>
              </w:rPr>
              <w:t>tqdm</w:t>
            </w:r>
          </w:p>
        </w:tc>
        <w:tc>
          <w:tcPr>
            <w:tcW w:w="0" w:type="auto"/>
            <w:hideMark/>
          </w:tcPr>
          <w:p w14:paraId="341591C5" w14:textId="77777777" w:rsidR="00C10451" w:rsidRPr="00C10451" w:rsidRDefault="00C10451" w:rsidP="00C10451">
            <w:pPr>
              <w:spacing w:after="160"/>
              <w:cnfStyle w:val="000000000000" w:firstRow="0" w:lastRow="0" w:firstColumn="0" w:lastColumn="0" w:oddVBand="0" w:evenVBand="0" w:oddHBand="0" w:evenHBand="0" w:firstRowFirstColumn="0" w:firstRowLastColumn="0" w:lastRowFirstColumn="0" w:lastRowLastColumn="0"/>
              <w:rPr>
                <w:sz w:val="24"/>
              </w:rPr>
            </w:pPr>
            <w:r w:rsidRPr="00C10451">
              <w:rPr>
                <w:sz w:val="24"/>
              </w:rPr>
              <w:t>4.66.1</w:t>
            </w:r>
          </w:p>
        </w:tc>
      </w:tr>
      <w:tr w:rsidR="00C10451" w:rsidRPr="00C10451" w14:paraId="4C7F4A92"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8CBAC" w14:textId="77777777" w:rsidR="00C10451" w:rsidRPr="00C10451" w:rsidRDefault="00C10451" w:rsidP="00C10451">
            <w:pPr>
              <w:spacing w:after="160"/>
              <w:rPr>
                <w:b w:val="0"/>
                <w:bCs w:val="0"/>
                <w:sz w:val="24"/>
              </w:rPr>
            </w:pPr>
            <w:r w:rsidRPr="00C10451">
              <w:rPr>
                <w:b w:val="0"/>
                <w:bCs w:val="0"/>
                <w:sz w:val="24"/>
              </w:rPr>
              <w:t>seaborn</w:t>
            </w:r>
          </w:p>
        </w:tc>
        <w:tc>
          <w:tcPr>
            <w:tcW w:w="0" w:type="auto"/>
            <w:hideMark/>
          </w:tcPr>
          <w:p w14:paraId="124A6E89" w14:textId="77777777" w:rsidR="00C10451" w:rsidRPr="00C10451" w:rsidRDefault="00C10451" w:rsidP="00C10451">
            <w:pPr>
              <w:spacing w:after="160"/>
              <w:cnfStyle w:val="000000100000" w:firstRow="0" w:lastRow="0" w:firstColumn="0" w:lastColumn="0" w:oddVBand="0" w:evenVBand="0" w:oddHBand="1" w:evenHBand="0" w:firstRowFirstColumn="0" w:firstRowLastColumn="0" w:lastRowFirstColumn="0" w:lastRowLastColumn="0"/>
              <w:rPr>
                <w:sz w:val="24"/>
              </w:rPr>
            </w:pPr>
            <w:r w:rsidRPr="00C10451">
              <w:rPr>
                <w:sz w:val="24"/>
              </w:rPr>
              <w:t>0.13.2</w:t>
            </w:r>
          </w:p>
        </w:tc>
      </w:tr>
    </w:tbl>
    <w:p w14:paraId="4A5CA3D9" w14:textId="77777777" w:rsidR="00C10451" w:rsidRPr="00C10451" w:rsidRDefault="00C10451" w:rsidP="00C10451">
      <w:pPr>
        <w:rPr>
          <w:sz w:val="24"/>
        </w:rPr>
      </w:pPr>
      <w:r w:rsidRPr="00C10451">
        <w:rPr>
          <w:sz w:val="24"/>
        </w:rPr>
        <w:t xml:space="preserve">모델 학습 및 추론 시에는 </w:t>
      </w:r>
      <w:proofErr w:type="spellStart"/>
      <w:r w:rsidRPr="00C10451">
        <w:rPr>
          <w:sz w:val="24"/>
        </w:rPr>
        <w:t>PyTorch</w:t>
      </w:r>
      <w:proofErr w:type="spellEnd"/>
      <w:r w:rsidRPr="00C10451">
        <w:rPr>
          <w:sz w:val="24"/>
        </w:rPr>
        <w:t xml:space="preserve"> 기반의 custom module 구조를 활용하여, TINN 내 주요 구성 요소(IGU, SAM, FCU)를 모듈 단위로 정의하고 재사용 가능하</w:t>
      </w:r>
      <w:r w:rsidRPr="00C10451">
        <w:rPr>
          <w:sz w:val="24"/>
        </w:rPr>
        <w:lastRenderedPageBreak/>
        <w:t>도록 구현하였다.</w:t>
      </w:r>
    </w:p>
    <w:p w14:paraId="1BC1AEAD" w14:textId="77777777" w:rsidR="00C10451" w:rsidRPr="00C10451" w:rsidRDefault="00C10451" w:rsidP="00C10451">
      <w:pPr>
        <w:rPr>
          <w:sz w:val="24"/>
        </w:rPr>
      </w:pPr>
      <w:r w:rsidRPr="00C10451">
        <w:rPr>
          <w:sz w:val="24"/>
        </w:rPr>
        <w:t>3) 코드 설계 방식</w:t>
      </w:r>
    </w:p>
    <w:p w14:paraId="7056E83B" w14:textId="77777777" w:rsidR="00C10451" w:rsidRPr="00C10451" w:rsidRDefault="00C10451" w:rsidP="00C10451">
      <w:pPr>
        <w:rPr>
          <w:sz w:val="24"/>
        </w:rPr>
      </w:pPr>
      <w:r w:rsidRPr="00C10451">
        <w:rPr>
          <w:sz w:val="24"/>
        </w:rPr>
        <w:t>TINN은 기존 모델(CNN, Transformer 등)의 백본 아키텍처 위에 **중간 계층 또는 입력 계층 직후 TFL(Thalamic Filtering Layer)**을 삽입하는 형태로 구성되었다.</w:t>
      </w:r>
      <w:r w:rsidRPr="00C10451">
        <w:rPr>
          <w:sz w:val="24"/>
        </w:rPr>
        <w:br/>
        <w:t>각 구성 모듈은 다음과 같이 정의되었다:</w:t>
      </w:r>
    </w:p>
    <w:p w14:paraId="511800EA" w14:textId="77777777" w:rsidR="00C10451" w:rsidRPr="00C10451" w:rsidRDefault="00C10451" w:rsidP="00C10451">
      <w:pPr>
        <w:numPr>
          <w:ilvl w:val="0"/>
          <w:numId w:val="20"/>
        </w:numPr>
        <w:rPr>
          <w:sz w:val="24"/>
        </w:rPr>
      </w:pPr>
      <w:r w:rsidRPr="00C10451">
        <w:rPr>
          <w:sz w:val="24"/>
        </w:rPr>
        <w:t xml:space="preserve">IGU (Input Gating Unit): 입력 중요도를 계산하고 threshold에 따라 연산 </w:t>
      </w:r>
      <w:proofErr w:type="spellStart"/>
      <w:r w:rsidRPr="00C10451">
        <w:rPr>
          <w:sz w:val="24"/>
        </w:rPr>
        <w:t>마스킹</w:t>
      </w:r>
      <w:proofErr w:type="spellEnd"/>
    </w:p>
    <w:p w14:paraId="20E7F6FD" w14:textId="77777777" w:rsidR="00C10451" w:rsidRPr="00C10451" w:rsidRDefault="00C10451" w:rsidP="00C10451">
      <w:pPr>
        <w:numPr>
          <w:ilvl w:val="0"/>
          <w:numId w:val="20"/>
        </w:numPr>
        <w:rPr>
          <w:sz w:val="24"/>
        </w:rPr>
      </w:pPr>
      <w:r w:rsidRPr="00C10451">
        <w:rPr>
          <w:sz w:val="24"/>
        </w:rPr>
        <w:t xml:space="preserve">SAM (Selective Attention Module): </w:t>
      </w:r>
      <w:proofErr w:type="spellStart"/>
      <w:r w:rsidRPr="00C10451">
        <w:rPr>
          <w:sz w:val="24"/>
        </w:rPr>
        <w:t>Softmax</w:t>
      </w:r>
      <w:proofErr w:type="spellEnd"/>
      <w:r w:rsidRPr="00C10451">
        <w:rPr>
          <w:sz w:val="24"/>
        </w:rPr>
        <w:t xml:space="preserve"> 가중치 계산 후 </w:t>
      </w:r>
      <w:proofErr w:type="spellStart"/>
      <w:r w:rsidRPr="00C10451">
        <w:rPr>
          <w:sz w:val="24"/>
        </w:rPr>
        <w:t>필터링된</w:t>
      </w:r>
      <w:proofErr w:type="spellEnd"/>
      <w:r w:rsidRPr="00C10451">
        <w:rPr>
          <w:sz w:val="24"/>
        </w:rPr>
        <w:t xml:space="preserve"> feature에 적용</w:t>
      </w:r>
    </w:p>
    <w:p w14:paraId="7DFB038D" w14:textId="77777777" w:rsidR="00C10451" w:rsidRPr="00C10451" w:rsidRDefault="00C10451" w:rsidP="00C10451">
      <w:pPr>
        <w:numPr>
          <w:ilvl w:val="0"/>
          <w:numId w:val="20"/>
        </w:numPr>
        <w:rPr>
          <w:sz w:val="24"/>
        </w:rPr>
      </w:pPr>
      <w:r w:rsidRPr="00C10451">
        <w:rPr>
          <w:sz w:val="24"/>
        </w:rPr>
        <w:t xml:space="preserve">FCU (Feedback Control Unit): 모델 </w:t>
      </w:r>
      <w:proofErr w:type="spellStart"/>
      <w:r w:rsidRPr="00C10451">
        <w:rPr>
          <w:sz w:val="24"/>
        </w:rPr>
        <w:t>출력값</w:t>
      </w:r>
      <w:proofErr w:type="spellEnd"/>
      <w:r w:rsidRPr="00C10451">
        <w:rPr>
          <w:sz w:val="24"/>
        </w:rPr>
        <w:t xml:space="preserve"> 또는 hidden state 기반으로 IGU 기준 업데이트</w:t>
      </w:r>
    </w:p>
    <w:p w14:paraId="21C4288B" w14:textId="77777777" w:rsidR="00C10451" w:rsidRDefault="00C10451" w:rsidP="00C10451">
      <w:pPr>
        <w:rPr>
          <w:sz w:val="24"/>
        </w:rPr>
      </w:pPr>
      <w:r w:rsidRPr="00C10451">
        <w:rPr>
          <w:sz w:val="24"/>
        </w:rPr>
        <w:t xml:space="preserve">모델 학습은 cross-entropy loss 및 Adam optimizer를 기본으로 설정하고, </w:t>
      </w:r>
      <w:proofErr w:type="spellStart"/>
      <w:r w:rsidRPr="00C10451">
        <w:rPr>
          <w:sz w:val="24"/>
        </w:rPr>
        <w:t>학습률</w:t>
      </w:r>
      <w:proofErr w:type="spellEnd"/>
      <w:r w:rsidRPr="00C10451">
        <w:rPr>
          <w:sz w:val="24"/>
        </w:rPr>
        <w:t xml:space="preserve"> 스케줄러(LR scheduler)와 dropout, gradient clipping 등의 일반적 regularization 기법을 병행하여 안정성을 확보하였다.</w:t>
      </w:r>
    </w:p>
    <w:p w14:paraId="1C649687" w14:textId="77777777" w:rsidR="00C10451" w:rsidRPr="00C10451" w:rsidRDefault="00C10451" w:rsidP="00C10451">
      <w:pPr>
        <w:rPr>
          <w:b/>
          <w:bCs/>
          <w:sz w:val="24"/>
        </w:rPr>
      </w:pPr>
      <w:r w:rsidRPr="00C10451">
        <w:rPr>
          <w:b/>
          <w:bCs/>
          <w:sz w:val="24"/>
        </w:rPr>
        <w:t>4.2 실험용 데이터셋 설명</w:t>
      </w:r>
    </w:p>
    <w:p w14:paraId="59EF676C" w14:textId="6C8F26AC" w:rsidR="00C10451" w:rsidRDefault="00C10451" w:rsidP="00C10451">
      <w:pPr>
        <w:rPr>
          <w:sz w:val="24"/>
        </w:rPr>
      </w:pPr>
      <w:r w:rsidRPr="00C10451">
        <w:rPr>
          <w:sz w:val="24"/>
        </w:rPr>
        <w:t>본 연구는 TINN(Thalamus-Inspired Neural Network)의 감각 정보 선택 및 억제 기능이 실제 신경망 모델의 성능에 미치는 영향을 평가하기 위해, 다양한 입력 특징과 노이즈 조건이 포함된 공개 데이터셋을 사용하여 실험을 설계하였다. 실험에 사용된 데이터셋은 다음 두 가지로 구성된다</w:t>
      </w:r>
      <w:r>
        <w:rPr>
          <w:rFonts w:hint="eastAsia"/>
          <w:sz w:val="24"/>
        </w:rPr>
        <w:t>.</w:t>
      </w:r>
    </w:p>
    <w:p w14:paraId="3C8FEAE7" w14:textId="77777777" w:rsidR="00C10451" w:rsidRPr="00C10451" w:rsidRDefault="00C10451" w:rsidP="00C10451">
      <w:pPr>
        <w:rPr>
          <w:b/>
          <w:bCs/>
          <w:sz w:val="24"/>
        </w:rPr>
      </w:pPr>
      <w:r w:rsidRPr="00C10451">
        <w:rPr>
          <w:b/>
          <w:bCs/>
          <w:sz w:val="24"/>
        </w:rPr>
        <w:t>1) CIFAR-10: 시각 자극 선택 실험용 데이터셋</w:t>
      </w:r>
    </w:p>
    <w:p w14:paraId="783365F9" w14:textId="77777777" w:rsidR="00C10451" w:rsidRPr="00C10451" w:rsidRDefault="00C10451" w:rsidP="00C10451">
      <w:pPr>
        <w:rPr>
          <w:sz w:val="24"/>
        </w:rPr>
      </w:pPr>
      <w:r w:rsidRPr="00C10451">
        <w:rPr>
          <w:sz w:val="24"/>
        </w:rPr>
        <w:t xml:space="preserve">CIFAR-10은 자연 이미지로 구성된 10개 클래스 분류 데이터셋으로, 시각 정보 처리와 관련된 </w:t>
      </w:r>
      <w:r w:rsidRPr="00C10451">
        <w:rPr>
          <w:b/>
          <w:bCs/>
          <w:sz w:val="24"/>
        </w:rPr>
        <w:t xml:space="preserve">시상의 </w:t>
      </w:r>
      <w:proofErr w:type="spellStart"/>
      <w:r w:rsidRPr="00C10451">
        <w:rPr>
          <w:b/>
          <w:bCs/>
          <w:sz w:val="24"/>
        </w:rPr>
        <w:t>외측슬상체</w:t>
      </w:r>
      <w:proofErr w:type="spellEnd"/>
      <w:r w:rsidRPr="00C10451">
        <w:rPr>
          <w:b/>
          <w:bCs/>
          <w:sz w:val="24"/>
        </w:rPr>
        <w:t>(LGN)</w:t>
      </w:r>
      <w:r w:rsidRPr="00C10451">
        <w:rPr>
          <w:sz w:val="24"/>
        </w:rPr>
        <w:t xml:space="preserve"> 기능을 모사하는 데 적합하다.</w:t>
      </w:r>
    </w:p>
    <w:p w14:paraId="66DBFB4A" w14:textId="77777777" w:rsidR="00C10451" w:rsidRPr="00C10451" w:rsidRDefault="00C10451" w:rsidP="00C10451">
      <w:pPr>
        <w:numPr>
          <w:ilvl w:val="0"/>
          <w:numId w:val="21"/>
        </w:numPr>
        <w:rPr>
          <w:sz w:val="24"/>
        </w:rPr>
      </w:pPr>
      <w:r w:rsidRPr="00C10451">
        <w:rPr>
          <w:b/>
          <w:bCs/>
          <w:sz w:val="24"/>
        </w:rPr>
        <w:t>데이터 구성</w:t>
      </w:r>
      <w:r w:rsidRPr="00C10451">
        <w:rPr>
          <w:sz w:val="24"/>
        </w:rPr>
        <w:t>: 60,000장 컬러 이미지 (32×32픽셀), 학습용 50,000장, 테스트용 10,000장</w:t>
      </w:r>
    </w:p>
    <w:p w14:paraId="20442D36" w14:textId="77777777" w:rsidR="00C10451" w:rsidRPr="00C10451" w:rsidRDefault="00C10451" w:rsidP="00C10451">
      <w:pPr>
        <w:numPr>
          <w:ilvl w:val="0"/>
          <w:numId w:val="21"/>
        </w:numPr>
        <w:rPr>
          <w:sz w:val="24"/>
        </w:rPr>
      </w:pPr>
      <w:r w:rsidRPr="00C10451">
        <w:rPr>
          <w:b/>
          <w:bCs/>
          <w:sz w:val="24"/>
        </w:rPr>
        <w:t>클래스</w:t>
      </w:r>
      <w:r w:rsidRPr="00C10451">
        <w:rPr>
          <w:sz w:val="24"/>
        </w:rPr>
        <w:t>: airplane, automobile, bird, cat, deer, dog, frog, horse, ship, truck</w:t>
      </w:r>
    </w:p>
    <w:p w14:paraId="72873699" w14:textId="77777777" w:rsidR="00C10451" w:rsidRPr="00C10451" w:rsidRDefault="00C10451" w:rsidP="00C10451">
      <w:pPr>
        <w:numPr>
          <w:ilvl w:val="0"/>
          <w:numId w:val="21"/>
        </w:numPr>
        <w:rPr>
          <w:sz w:val="24"/>
        </w:rPr>
      </w:pPr>
      <w:r w:rsidRPr="00C10451">
        <w:rPr>
          <w:b/>
          <w:bCs/>
          <w:sz w:val="24"/>
        </w:rPr>
        <w:t>선택 이유</w:t>
      </w:r>
      <w:r w:rsidRPr="00C10451">
        <w:rPr>
          <w:sz w:val="24"/>
        </w:rPr>
        <w:t>:</w:t>
      </w:r>
    </w:p>
    <w:p w14:paraId="48467E72" w14:textId="77777777" w:rsidR="00C10451" w:rsidRPr="00C10451" w:rsidRDefault="00C10451" w:rsidP="00C10451">
      <w:pPr>
        <w:numPr>
          <w:ilvl w:val="1"/>
          <w:numId w:val="21"/>
        </w:numPr>
        <w:rPr>
          <w:sz w:val="24"/>
        </w:rPr>
      </w:pPr>
      <w:r w:rsidRPr="00C10451">
        <w:rPr>
          <w:sz w:val="24"/>
        </w:rPr>
        <w:t>다양한 객체 종류와 배경의 복합성 → 선택적 시각 자극 모사 가능</w:t>
      </w:r>
    </w:p>
    <w:p w14:paraId="536DC6C9" w14:textId="77777777" w:rsidR="00C10451" w:rsidRPr="00C10451" w:rsidRDefault="00C10451" w:rsidP="00C10451">
      <w:pPr>
        <w:numPr>
          <w:ilvl w:val="1"/>
          <w:numId w:val="21"/>
        </w:numPr>
        <w:rPr>
          <w:sz w:val="24"/>
        </w:rPr>
      </w:pPr>
      <w:r w:rsidRPr="00C10451">
        <w:rPr>
          <w:sz w:val="24"/>
        </w:rPr>
        <w:lastRenderedPageBreak/>
        <w:t>노이즈 주입 실험에 적합한 구조</w:t>
      </w:r>
    </w:p>
    <w:p w14:paraId="356FF206" w14:textId="77777777" w:rsidR="00C10451" w:rsidRPr="00C10451" w:rsidRDefault="00C10451" w:rsidP="00C10451">
      <w:pPr>
        <w:numPr>
          <w:ilvl w:val="0"/>
          <w:numId w:val="21"/>
        </w:numPr>
        <w:rPr>
          <w:sz w:val="24"/>
        </w:rPr>
      </w:pPr>
      <w:r w:rsidRPr="00C10451">
        <w:rPr>
          <w:b/>
          <w:bCs/>
          <w:sz w:val="24"/>
        </w:rPr>
        <w:t>노이즈 환경 조건 추가</w:t>
      </w:r>
      <w:r w:rsidRPr="00C10451">
        <w:rPr>
          <w:sz w:val="24"/>
        </w:rPr>
        <w:t>:</w:t>
      </w:r>
    </w:p>
    <w:p w14:paraId="22A4A454" w14:textId="7A5CC88D" w:rsidR="00C10451" w:rsidRDefault="00C10451" w:rsidP="00C10451">
      <w:pPr>
        <w:numPr>
          <w:ilvl w:val="1"/>
          <w:numId w:val="21"/>
        </w:numPr>
        <w:rPr>
          <w:sz w:val="24"/>
        </w:rPr>
      </w:pPr>
      <w:r w:rsidRPr="00C10451">
        <w:rPr>
          <w:sz w:val="24"/>
        </w:rPr>
        <w:t>Gaussian noise (σ=0.1∼0.5</w:t>
      </w:r>
      <w:r>
        <w:rPr>
          <w:rFonts w:hint="eastAsia"/>
          <w:sz w:val="24"/>
        </w:rPr>
        <w:t xml:space="preserve">, </w:t>
      </w:r>
      <w:r w:rsidRPr="00C10451">
        <w:rPr>
          <w:sz w:val="24"/>
        </w:rPr>
        <w:t>sigma = 0.1</w:t>
      </w:r>
      <w:r>
        <w:rPr>
          <w:rFonts w:hint="eastAsia"/>
          <w:sz w:val="24"/>
        </w:rPr>
        <w:t xml:space="preserve">, </w:t>
      </w:r>
      <w:r w:rsidRPr="00C10451">
        <w:rPr>
          <w:sz w:val="24"/>
        </w:rPr>
        <w:t>sim 0.5σ=0.1∼0.5) 및 Random Patch Occlusion 등을 통해 불필요한 감각 자극 시뮬레이션</w:t>
      </w:r>
    </w:p>
    <w:p w14:paraId="3D6A40A8" w14:textId="77777777" w:rsidR="00A55C2A" w:rsidRPr="00A55C2A" w:rsidRDefault="00A55C2A" w:rsidP="00A55C2A">
      <w:pPr>
        <w:rPr>
          <w:b/>
          <w:bCs/>
          <w:sz w:val="24"/>
        </w:rPr>
      </w:pPr>
      <w:r w:rsidRPr="00A55C2A">
        <w:rPr>
          <w:b/>
          <w:bCs/>
          <w:sz w:val="24"/>
        </w:rPr>
        <w:t xml:space="preserve">2) </w:t>
      </w:r>
      <w:proofErr w:type="spellStart"/>
      <w:r w:rsidRPr="00A55C2A">
        <w:rPr>
          <w:b/>
          <w:bCs/>
          <w:sz w:val="24"/>
        </w:rPr>
        <w:t>sMNIST</w:t>
      </w:r>
      <w:proofErr w:type="spellEnd"/>
      <w:r w:rsidRPr="00A55C2A">
        <w:rPr>
          <w:b/>
          <w:bCs/>
          <w:sz w:val="24"/>
        </w:rPr>
        <w:t>: 시간 기반 억제 실험용 데이터셋</w:t>
      </w:r>
    </w:p>
    <w:p w14:paraId="303F4C91" w14:textId="77777777" w:rsidR="00A55C2A" w:rsidRPr="00A55C2A" w:rsidRDefault="00A55C2A" w:rsidP="00A55C2A">
      <w:pPr>
        <w:rPr>
          <w:sz w:val="24"/>
        </w:rPr>
      </w:pPr>
      <w:r w:rsidRPr="00A55C2A">
        <w:rPr>
          <w:sz w:val="24"/>
        </w:rPr>
        <w:t>Sequential MNIST(</w:t>
      </w:r>
      <w:proofErr w:type="spellStart"/>
      <w:r w:rsidRPr="00A55C2A">
        <w:rPr>
          <w:sz w:val="24"/>
        </w:rPr>
        <w:t>sMNIST</w:t>
      </w:r>
      <w:proofErr w:type="spellEnd"/>
      <w:r w:rsidRPr="00A55C2A">
        <w:rPr>
          <w:sz w:val="24"/>
        </w:rPr>
        <w:t xml:space="preserve">)는 고전적인 MNIST 숫자 이미지(28×28)를 </w:t>
      </w:r>
      <w:r w:rsidRPr="00A55C2A">
        <w:rPr>
          <w:b/>
          <w:bCs/>
          <w:sz w:val="24"/>
        </w:rPr>
        <w:t>픽셀 시퀀스로 변환</w:t>
      </w:r>
      <w:r w:rsidRPr="00A55C2A">
        <w:rPr>
          <w:sz w:val="24"/>
        </w:rPr>
        <w:t xml:space="preserve">한 데이터셋으로, 시상의 </w:t>
      </w:r>
      <w:r w:rsidRPr="00A55C2A">
        <w:rPr>
          <w:b/>
          <w:bCs/>
          <w:sz w:val="24"/>
        </w:rPr>
        <w:t xml:space="preserve">시간적 </w:t>
      </w:r>
      <w:proofErr w:type="spellStart"/>
      <w:r w:rsidRPr="00A55C2A">
        <w:rPr>
          <w:b/>
          <w:bCs/>
          <w:sz w:val="24"/>
        </w:rPr>
        <w:t>게이팅</w:t>
      </w:r>
      <w:proofErr w:type="spellEnd"/>
      <w:r w:rsidRPr="00A55C2A">
        <w:rPr>
          <w:b/>
          <w:bCs/>
          <w:sz w:val="24"/>
        </w:rPr>
        <w:t xml:space="preserve"> 및 선택 조절</w:t>
      </w:r>
      <w:r w:rsidRPr="00A55C2A">
        <w:rPr>
          <w:sz w:val="24"/>
        </w:rPr>
        <w:t xml:space="preserve"> 기능과 유사한 정보 흐름을 재현할 수 있다.</w:t>
      </w:r>
    </w:p>
    <w:p w14:paraId="076920DC" w14:textId="77777777" w:rsidR="00A55C2A" w:rsidRPr="00A55C2A" w:rsidRDefault="00A55C2A" w:rsidP="00A55C2A">
      <w:pPr>
        <w:numPr>
          <w:ilvl w:val="0"/>
          <w:numId w:val="22"/>
        </w:numPr>
        <w:rPr>
          <w:sz w:val="24"/>
        </w:rPr>
      </w:pPr>
      <w:r w:rsidRPr="00A55C2A">
        <w:rPr>
          <w:b/>
          <w:bCs/>
          <w:sz w:val="24"/>
        </w:rPr>
        <w:t>데이터 구성</w:t>
      </w:r>
      <w:r w:rsidRPr="00A55C2A">
        <w:rPr>
          <w:sz w:val="24"/>
        </w:rPr>
        <w:t>: 60,000개 훈련 이미지, 10,000개 테스트 이미지 (픽셀 단위로 784-step 시퀀스로 변환)</w:t>
      </w:r>
    </w:p>
    <w:p w14:paraId="671E44A7" w14:textId="77777777" w:rsidR="00A55C2A" w:rsidRPr="00A55C2A" w:rsidRDefault="00A55C2A" w:rsidP="00A55C2A">
      <w:pPr>
        <w:numPr>
          <w:ilvl w:val="0"/>
          <w:numId w:val="22"/>
        </w:numPr>
        <w:rPr>
          <w:sz w:val="24"/>
        </w:rPr>
      </w:pPr>
      <w:r w:rsidRPr="00A55C2A">
        <w:rPr>
          <w:b/>
          <w:bCs/>
          <w:sz w:val="24"/>
        </w:rPr>
        <w:t>실험 목적</w:t>
      </w:r>
      <w:r w:rsidRPr="00A55C2A">
        <w:rPr>
          <w:sz w:val="24"/>
        </w:rPr>
        <w:t xml:space="preserve">: 시간 흐름상 중요 정보의 </w:t>
      </w:r>
      <w:r w:rsidRPr="00A55C2A">
        <w:rPr>
          <w:b/>
          <w:bCs/>
          <w:sz w:val="24"/>
        </w:rPr>
        <w:t>중간 억제 및 후반 강조</w:t>
      </w:r>
      <w:r w:rsidRPr="00A55C2A">
        <w:rPr>
          <w:sz w:val="24"/>
        </w:rPr>
        <w:t xml:space="preserve"> 효과 평가</w:t>
      </w:r>
    </w:p>
    <w:p w14:paraId="5B236835" w14:textId="77777777" w:rsidR="00A55C2A" w:rsidRDefault="00A55C2A" w:rsidP="00A55C2A">
      <w:pPr>
        <w:numPr>
          <w:ilvl w:val="0"/>
          <w:numId w:val="22"/>
        </w:numPr>
        <w:rPr>
          <w:sz w:val="24"/>
        </w:rPr>
      </w:pPr>
      <w:r w:rsidRPr="00A55C2A">
        <w:rPr>
          <w:b/>
          <w:bCs/>
          <w:sz w:val="24"/>
        </w:rPr>
        <w:t>적용 구조</w:t>
      </w:r>
      <w:r w:rsidRPr="00A55C2A">
        <w:rPr>
          <w:sz w:val="24"/>
        </w:rPr>
        <w:t>: TINN-RNN 구조 (LSTM + TFL 조합)</w:t>
      </w:r>
    </w:p>
    <w:p w14:paraId="22A5D279" w14:textId="3664FBFA" w:rsidR="00A55C2A" w:rsidRPr="00A55C2A" w:rsidRDefault="00A55C2A" w:rsidP="00A55C2A">
      <w:pPr>
        <w:rPr>
          <w:rFonts w:asciiTheme="majorHAnsi" w:eastAsiaTheme="majorHAnsi" w:hAnsiTheme="majorHAnsi"/>
          <w:sz w:val="26"/>
          <w:szCs w:val="26"/>
        </w:rPr>
      </w:pPr>
      <w:r w:rsidRPr="00A55C2A">
        <w:rPr>
          <w:rFonts w:asciiTheme="majorHAnsi" w:eastAsiaTheme="majorHAnsi" w:hAnsiTheme="majorHAnsi" w:cs="굴림"/>
          <w:b/>
          <w:bCs/>
          <w:kern w:val="0"/>
          <w:sz w:val="26"/>
          <w:szCs w:val="26"/>
          <w14:ligatures w14:val="none"/>
        </w:rPr>
        <w:t>4.3 비교 대상 모델 설정</w:t>
      </w:r>
    </w:p>
    <w:p w14:paraId="4E883FA7" w14:textId="77777777" w:rsidR="00A55C2A" w:rsidRDefault="00A55C2A" w:rsidP="00A55C2A">
      <w:pPr>
        <w:widowControl/>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 xml:space="preserve">TINN(Thalamus-Inspired Neural Network)의 성능 및 구조적 특성을 검증하기 위해, 본 연구에서는 </w:t>
      </w:r>
      <w:r w:rsidRPr="00A55C2A">
        <w:rPr>
          <w:rFonts w:eastAsiaTheme="minorHAnsi" w:cs="굴림"/>
          <w:b/>
          <w:bCs/>
          <w:kern w:val="0"/>
          <w:sz w:val="24"/>
          <w14:ligatures w14:val="none"/>
        </w:rPr>
        <w:t xml:space="preserve">대표적인 기존 신경망 </w:t>
      </w:r>
      <w:proofErr w:type="spellStart"/>
      <w:r w:rsidRPr="00A55C2A">
        <w:rPr>
          <w:rFonts w:eastAsiaTheme="minorHAnsi" w:cs="굴림"/>
          <w:b/>
          <w:bCs/>
          <w:kern w:val="0"/>
          <w:sz w:val="24"/>
          <w14:ligatures w14:val="none"/>
        </w:rPr>
        <w:t>모델들과의</w:t>
      </w:r>
      <w:proofErr w:type="spellEnd"/>
      <w:r w:rsidRPr="00A55C2A">
        <w:rPr>
          <w:rFonts w:eastAsiaTheme="minorHAnsi" w:cs="굴림"/>
          <w:b/>
          <w:bCs/>
          <w:kern w:val="0"/>
          <w:sz w:val="24"/>
          <w14:ligatures w14:val="none"/>
        </w:rPr>
        <w:t xml:space="preserve"> 비교 실험</w:t>
      </w:r>
      <w:r w:rsidRPr="00A55C2A">
        <w:rPr>
          <w:rFonts w:eastAsiaTheme="minorHAnsi" w:cs="굴림"/>
          <w:kern w:val="0"/>
          <w:sz w:val="24"/>
          <w14:ligatures w14:val="none"/>
        </w:rPr>
        <w:t xml:space="preserve">을 수행하였다. 비교 대상 모델은 TINN이 도입한 </w:t>
      </w:r>
      <w:r w:rsidRPr="00A55C2A">
        <w:rPr>
          <w:rFonts w:eastAsiaTheme="minorHAnsi" w:cs="굴림"/>
          <w:b/>
          <w:bCs/>
          <w:kern w:val="0"/>
          <w:sz w:val="24"/>
          <w14:ligatures w14:val="none"/>
        </w:rPr>
        <w:t>입력 단계 필터링 및 선택적 억제 구조</w:t>
      </w:r>
      <w:r w:rsidRPr="00A55C2A">
        <w:rPr>
          <w:rFonts w:eastAsiaTheme="minorHAnsi" w:cs="굴림"/>
          <w:kern w:val="0"/>
          <w:sz w:val="24"/>
          <w14:ligatures w14:val="none"/>
        </w:rPr>
        <w:t xml:space="preserve">가 없는 전통적인 아키텍처로 구성되며, 모델의 기본 구성 요소는 동일하게 유지하되 </w:t>
      </w:r>
      <w:r w:rsidRPr="00A55C2A">
        <w:rPr>
          <w:rFonts w:eastAsiaTheme="minorHAnsi" w:cs="굴림"/>
          <w:b/>
          <w:bCs/>
          <w:kern w:val="0"/>
          <w:sz w:val="24"/>
          <w14:ligatures w14:val="none"/>
        </w:rPr>
        <w:t>TFL 계층의 유무에 따라 차이를 형성</w:t>
      </w:r>
      <w:r w:rsidRPr="00A55C2A">
        <w:rPr>
          <w:rFonts w:eastAsiaTheme="minorHAnsi" w:cs="굴림"/>
          <w:kern w:val="0"/>
          <w:sz w:val="24"/>
          <w14:ligatures w14:val="none"/>
        </w:rPr>
        <w:t>한다.</w:t>
      </w:r>
    </w:p>
    <w:p w14:paraId="7F3D2158" w14:textId="77777777" w:rsidR="00A55C2A" w:rsidRPr="00A55C2A" w:rsidRDefault="00A55C2A" w:rsidP="00A55C2A">
      <w:pPr>
        <w:widowControl/>
        <w:wordWrap/>
        <w:autoSpaceDE/>
        <w:autoSpaceDN/>
        <w:spacing w:before="100" w:beforeAutospacing="1" w:after="100" w:afterAutospacing="1"/>
        <w:rPr>
          <w:rFonts w:eastAsiaTheme="minorHAnsi" w:cs="굴림"/>
          <w:b/>
          <w:bCs/>
          <w:kern w:val="0"/>
          <w:sz w:val="24"/>
          <w14:ligatures w14:val="none"/>
        </w:rPr>
      </w:pPr>
      <w:r w:rsidRPr="00A55C2A">
        <w:rPr>
          <w:rFonts w:eastAsiaTheme="minorHAnsi" w:cs="굴림"/>
          <w:b/>
          <w:bCs/>
          <w:kern w:val="0"/>
          <w:sz w:val="24"/>
          <w14:ligatures w14:val="none"/>
        </w:rPr>
        <w:t>1) CNN-Baseline (CIFAR-10 실험용)</w:t>
      </w:r>
    </w:p>
    <w:p w14:paraId="673531BD" w14:textId="77777777" w:rsidR="00A55C2A" w:rsidRPr="00A55C2A" w:rsidRDefault="00A55C2A" w:rsidP="00A55C2A">
      <w:pPr>
        <w:widowControl/>
        <w:numPr>
          <w:ilvl w:val="0"/>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 xml:space="preserve">구조: 3-Layer Convolution + </w:t>
      </w:r>
      <w:proofErr w:type="spellStart"/>
      <w:r w:rsidRPr="00A55C2A">
        <w:rPr>
          <w:rFonts w:eastAsiaTheme="minorHAnsi" w:cs="굴림"/>
          <w:kern w:val="0"/>
          <w:sz w:val="24"/>
          <w14:ligatures w14:val="none"/>
        </w:rPr>
        <w:t>MaxPooling</w:t>
      </w:r>
      <w:proofErr w:type="spellEnd"/>
      <w:r w:rsidRPr="00A55C2A">
        <w:rPr>
          <w:rFonts w:eastAsiaTheme="minorHAnsi" w:cs="굴림"/>
          <w:kern w:val="0"/>
          <w:sz w:val="24"/>
          <w14:ligatures w14:val="none"/>
        </w:rPr>
        <w:t xml:space="preserve"> + FC Classifier</w:t>
      </w:r>
    </w:p>
    <w:p w14:paraId="7EC21AC4" w14:textId="77777777" w:rsidR="00A55C2A" w:rsidRPr="00A55C2A" w:rsidRDefault="00A55C2A" w:rsidP="00A55C2A">
      <w:pPr>
        <w:widowControl/>
        <w:numPr>
          <w:ilvl w:val="0"/>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특징:</w:t>
      </w:r>
    </w:p>
    <w:p w14:paraId="7789BBC0" w14:textId="77777777" w:rsidR="00A55C2A" w:rsidRPr="00A55C2A" w:rsidRDefault="00A55C2A" w:rsidP="00A55C2A">
      <w:pPr>
        <w:widowControl/>
        <w:numPr>
          <w:ilvl w:val="1"/>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입력 이미지에 대해 모든 feature를 균등하게 추출 및 분류</w:t>
      </w:r>
    </w:p>
    <w:p w14:paraId="79F499FA" w14:textId="77777777" w:rsidR="00A55C2A" w:rsidRPr="00A55C2A" w:rsidRDefault="00A55C2A" w:rsidP="00A55C2A">
      <w:pPr>
        <w:widowControl/>
        <w:numPr>
          <w:ilvl w:val="1"/>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정보 선택이나 억제 기능 없음</w:t>
      </w:r>
    </w:p>
    <w:p w14:paraId="37C3F4F2" w14:textId="77777777" w:rsidR="00A55C2A" w:rsidRPr="00A55C2A" w:rsidRDefault="00A55C2A" w:rsidP="00A55C2A">
      <w:pPr>
        <w:widowControl/>
        <w:numPr>
          <w:ilvl w:val="0"/>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비교 목적:</w:t>
      </w:r>
    </w:p>
    <w:p w14:paraId="7398BBC2" w14:textId="77777777" w:rsidR="00A55C2A" w:rsidRPr="00A55C2A" w:rsidRDefault="00A55C2A" w:rsidP="00A55C2A">
      <w:pPr>
        <w:widowControl/>
        <w:numPr>
          <w:ilvl w:val="1"/>
          <w:numId w:val="23"/>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TINN(CNN+TFL)의 시각 정보 필터링 성능 대비 기본 CNN의 연산 처리 한계 분석</w:t>
      </w:r>
    </w:p>
    <w:p w14:paraId="2EDEBB2F" w14:textId="77777777" w:rsidR="00A55C2A" w:rsidRPr="00A55C2A" w:rsidRDefault="00A55C2A" w:rsidP="00A55C2A">
      <w:pPr>
        <w:widowControl/>
        <w:wordWrap/>
        <w:autoSpaceDE/>
        <w:autoSpaceDN/>
        <w:spacing w:before="100" w:beforeAutospacing="1" w:after="100" w:afterAutospacing="1"/>
        <w:rPr>
          <w:rFonts w:eastAsiaTheme="minorHAnsi" w:cs="굴림"/>
          <w:b/>
          <w:bCs/>
          <w:kern w:val="0"/>
          <w:sz w:val="24"/>
          <w14:ligatures w14:val="none"/>
        </w:rPr>
      </w:pPr>
      <w:r w:rsidRPr="00A55C2A">
        <w:rPr>
          <w:rFonts w:eastAsiaTheme="minorHAnsi" w:cs="굴림"/>
          <w:b/>
          <w:bCs/>
          <w:kern w:val="0"/>
          <w:sz w:val="24"/>
          <w14:ligatures w14:val="none"/>
        </w:rPr>
        <w:t>2) Transformer-Baseline (CIFAR-10 확장 실험용)</w:t>
      </w:r>
    </w:p>
    <w:p w14:paraId="31BFD87C" w14:textId="77777777" w:rsidR="00A55C2A" w:rsidRPr="00A55C2A" w:rsidRDefault="00A55C2A" w:rsidP="00A55C2A">
      <w:pPr>
        <w:widowControl/>
        <w:numPr>
          <w:ilvl w:val="0"/>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lastRenderedPageBreak/>
        <w:t>구조</w:t>
      </w:r>
      <w:r w:rsidRPr="00A55C2A">
        <w:rPr>
          <w:rFonts w:eastAsiaTheme="minorHAnsi" w:cs="굴림"/>
          <w:kern w:val="0"/>
          <w:sz w:val="24"/>
          <w14:ligatures w14:val="none"/>
        </w:rPr>
        <w:t>: 4-Layer Vision Transformer (</w:t>
      </w:r>
      <w:proofErr w:type="spellStart"/>
      <w:r w:rsidRPr="00A55C2A">
        <w:rPr>
          <w:rFonts w:eastAsiaTheme="minorHAnsi" w:cs="굴림"/>
          <w:kern w:val="0"/>
          <w:sz w:val="24"/>
          <w14:ligatures w14:val="none"/>
        </w:rPr>
        <w:t>ViT</w:t>
      </w:r>
      <w:proofErr w:type="spellEnd"/>
      <w:r w:rsidRPr="00A55C2A">
        <w:rPr>
          <w:rFonts w:eastAsiaTheme="minorHAnsi" w:cs="굴림"/>
          <w:kern w:val="0"/>
          <w:sz w:val="24"/>
          <w14:ligatures w14:val="none"/>
        </w:rPr>
        <w:t>-lite 구조)</w:t>
      </w:r>
    </w:p>
    <w:p w14:paraId="27E0E1CB" w14:textId="77777777" w:rsidR="00A55C2A" w:rsidRPr="00A55C2A" w:rsidRDefault="00A55C2A" w:rsidP="00A55C2A">
      <w:pPr>
        <w:widowControl/>
        <w:numPr>
          <w:ilvl w:val="0"/>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t>특징</w:t>
      </w:r>
      <w:r w:rsidRPr="00A55C2A">
        <w:rPr>
          <w:rFonts w:eastAsiaTheme="minorHAnsi" w:cs="굴림"/>
          <w:kern w:val="0"/>
          <w:sz w:val="24"/>
          <w14:ligatures w14:val="none"/>
        </w:rPr>
        <w:t>:</w:t>
      </w:r>
    </w:p>
    <w:p w14:paraId="7942ECED" w14:textId="77777777" w:rsidR="00A55C2A" w:rsidRPr="00A55C2A" w:rsidRDefault="00A55C2A" w:rsidP="00A55C2A">
      <w:pPr>
        <w:widowControl/>
        <w:numPr>
          <w:ilvl w:val="1"/>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Self-attention 기반으로 feature 간 관계를 계산하여 가중치 적용</w:t>
      </w:r>
    </w:p>
    <w:p w14:paraId="17884B8B" w14:textId="77777777" w:rsidR="00A55C2A" w:rsidRPr="00A55C2A" w:rsidRDefault="00A55C2A" w:rsidP="00A55C2A">
      <w:pPr>
        <w:widowControl/>
        <w:numPr>
          <w:ilvl w:val="1"/>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입력 자체에 대한 억제는 수행하지 않음</w:t>
      </w:r>
    </w:p>
    <w:p w14:paraId="62C6C852" w14:textId="77777777" w:rsidR="00A55C2A" w:rsidRPr="00A55C2A" w:rsidRDefault="00A55C2A" w:rsidP="00A55C2A">
      <w:pPr>
        <w:widowControl/>
        <w:numPr>
          <w:ilvl w:val="0"/>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t>비교 목적</w:t>
      </w:r>
      <w:r w:rsidRPr="00A55C2A">
        <w:rPr>
          <w:rFonts w:eastAsiaTheme="minorHAnsi" w:cs="굴림"/>
          <w:kern w:val="0"/>
          <w:sz w:val="24"/>
          <w14:ligatures w14:val="none"/>
        </w:rPr>
        <w:t>:</w:t>
      </w:r>
    </w:p>
    <w:p w14:paraId="7EFFCDCC" w14:textId="77777777" w:rsidR="00A55C2A" w:rsidRPr="00A55C2A" w:rsidRDefault="00A55C2A" w:rsidP="00A55C2A">
      <w:pPr>
        <w:widowControl/>
        <w:numPr>
          <w:ilvl w:val="1"/>
          <w:numId w:val="24"/>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 xml:space="preserve">기존 attention mechanism과 TINN의 </w:t>
      </w:r>
      <w:r w:rsidRPr="00A55C2A">
        <w:rPr>
          <w:rFonts w:eastAsiaTheme="minorHAnsi" w:cs="굴림"/>
          <w:b/>
          <w:bCs/>
          <w:kern w:val="0"/>
          <w:sz w:val="24"/>
          <w14:ligatures w14:val="none"/>
        </w:rPr>
        <w:t>선택+억제+피드백 기반 필터링</w:t>
      </w:r>
      <w:r w:rsidRPr="00A55C2A">
        <w:rPr>
          <w:rFonts w:eastAsiaTheme="minorHAnsi" w:cs="굴림"/>
          <w:kern w:val="0"/>
          <w:sz w:val="24"/>
          <w14:ligatures w14:val="none"/>
        </w:rPr>
        <w:t xml:space="preserve"> 비교</w:t>
      </w:r>
    </w:p>
    <w:p w14:paraId="748C2AC2" w14:textId="77777777" w:rsidR="00A55C2A" w:rsidRPr="00A55C2A" w:rsidRDefault="00A55C2A" w:rsidP="00A55C2A">
      <w:pPr>
        <w:widowControl/>
        <w:wordWrap/>
        <w:autoSpaceDE/>
        <w:autoSpaceDN/>
        <w:spacing w:before="100" w:beforeAutospacing="1" w:after="100" w:afterAutospacing="1"/>
        <w:rPr>
          <w:rFonts w:eastAsiaTheme="minorHAnsi" w:cs="굴림"/>
          <w:b/>
          <w:bCs/>
          <w:kern w:val="0"/>
          <w:sz w:val="24"/>
          <w14:ligatures w14:val="none"/>
        </w:rPr>
      </w:pPr>
      <w:r w:rsidRPr="00A55C2A">
        <w:rPr>
          <w:rFonts w:eastAsiaTheme="minorHAnsi" w:cs="굴림"/>
          <w:b/>
          <w:bCs/>
          <w:kern w:val="0"/>
          <w:sz w:val="24"/>
          <w14:ligatures w14:val="none"/>
        </w:rPr>
        <w:t>3) LSTM-Baseline (</w:t>
      </w:r>
      <w:proofErr w:type="spellStart"/>
      <w:r w:rsidRPr="00A55C2A">
        <w:rPr>
          <w:rFonts w:eastAsiaTheme="minorHAnsi" w:cs="굴림"/>
          <w:b/>
          <w:bCs/>
          <w:kern w:val="0"/>
          <w:sz w:val="24"/>
          <w14:ligatures w14:val="none"/>
        </w:rPr>
        <w:t>sMNIST</w:t>
      </w:r>
      <w:proofErr w:type="spellEnd"/>
      <w:r w:rsidRPr="00A55C2A">
        <w:rPr>
          <w:rFonts w:eastAsiaTheme="minorHAnsi" w:cs="굴림"/>
          <w:b/>
          <w:bCs/>
          <w:kern w:val="0"/>
          <w:sz w:val="24"/>
          <w14:ligatures w14:val="none"/>
        </w:rPr>
        <w:t xml:space="preserve"> 실험용)</w:t>
      </w:r>
    </w:p>
    <w:p w14:paraId="40513775" w14:textId="77777777" w:rsidR="00A55C2A" w:rsidRPr="00A55C2A" w:rsidRDefault="00A55C2A" w:rsidP="00A55C2A">
      <w:pPr>
        <w:widowControl/>
        <w:numPr>
          <w:ilvl w:val="0"/>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t>구조</w:t>
      </w:r>
      <w:r w:rsidRPr="00A55C2A">
        <w:rPr>
          <w:rFonts w:eastAsiaTheme="minorHAnsi" w:cs="굴림"/>
          <w:kern w:val="0"/>
          <w:sz w:val="24"/>
          <w14:ligatures w14:val="none"/>
        </w:rPr>
        <w:t>: 1-layer LSTM (hidden size = 128) + FC output</w:t>
      </w:r>
    </w:p>
    <w:p w14:paraId="06C95B66" w14:textId="77777777" w:rsidR="00A55C2A" w:rsidRPr="00A55C2A" w:rsidRDefault="00A55C2A" w:rsidP="00A55C2A">
      <w:pPr>
        <w:widowControl/>
        <w:numPr>
          <w:ilvl w:val="0"/>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t>특징</w:t>
      </w:r>
      <w:r w:rsidRPr="00A55C2A">
        <w:rPr>
          <w:rFonts w:eastAsiaTheme="minorHAnsi" w:cs="굴림"/>
          <w:kern w:val="0"/>
          <w:sz w:val="24"/>
          <w14:ligatures w14:val="none"/>
        </w:rPr>
        <w:t>:</w:t>
      </w:r>
    </w:p>
    <w:p w14:paraId="75C40E00" w14:textId="77777777" w:rsidR="00A55C2A" w:rsidRPr="00A55C2A" w:rsidRDefault="00A55C2A" w:rsidP="00A55C2A">
      <w:pPr>
        <w:widowControl/>
        <w:numPr>
          <w:ilvl w:val="1"/>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시퀀스 정보를 시간에 따라 처리하되, 중간 입력에 대한 선택적 제어 기능 없음</w:t>
      </w:r>
    </w:p>
    <w:p w14:paraId="7D5A0DCF" w14:textId="77777777" w:rsidR="00A55C2A" w:rsidRPr="00A55C2A" w:rsidRDefault="00A55C2A" w:rsidP="00A55C2A">
      <w:pPr>
        <w:widowControl/>
        <w:numPr>
          <w:ilvl w:val="0"/>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b/>
          <w:bCs/>
          <w:kern w:val="0"/>
          <w:sz w:val="24"/>
          <w14:ligatures w14:val="none"/>
        </w:rPr>
        <w:t>비교 목적</w:t>
      </w:r>
      <w:r w:rsidRPr="00A55C2A">
        <w:rPr>
          <w:rFonts w:eastAsiaTheme="minorHAnsi" w:cs="굴림"/>
          <w:kern w:val="0"/>
          <w:sz w:val="24"/>
          <w14:ligatures w14:val="none"/>
        </w:rPr>
        <w:t>:</w:t>
      </w:r>
    </w:p>
    <w:p w14:paraId="02D0A920" w14:textId="77777777" w:rsidR="00A55C2A" w:rsidRPr="00A55C2A" w:rsidRDefault="00A55C2A" w:rsidP="00A55C2A">
      <w:pPr>
        <w:widowControl/>
        <w:numPr>
          <w:ilvl w:val="1"/>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 xml:space="preserve">시계열 입력에서 TINN(LSTM+TFL)의 </w:t>
      </w:r>
      <w:r w:rsidRPr="00A55C2A">
        <w:rPr>
          <w:rFonts w:eastAsiaTheme="minorHAnsi" w:cs="굴림"/>
          <w:b/>
          <w:bCs/>
          <w:kern w:val="0"/>
          <w:sz w:val="24"/>
          <w14:ligatures w14:val="none"/>
        </w:rPr>
        <w:t>시간 기반 억제 성능</w:t>
      </w:r>
      <w:r w:rsidRPr="00A55C2A">
        <w:rPr>
          <w:rFonts w:eastAsiaTheme="minorHAnsi" w:cs="굴림"/>
          <w:kern w:val="0"/>
          <w:sz w:val="24"/>
          <w14:ligatures w14:val="none"/>
        </w:rPr>
        <w:t xml:space="preserve"> 확인</w:t>
      </w:r>
    </w:p>
    <w:p w14:paraId="6B9A67FC" w14:textId="77777777" w:rsidR="00A55C2A" w:rsidRPr="00A55C2A" w:rsidRDefault="00A55C2A" w:rsidP="00A55C2A">
      <w:pPr>
        <w:widowControl/>
        <w:wordWrap/>
        <w:autoSpaceDE/>
        <w:autoSpaceDN/>
        <w:spacing w:before="100" w:beforeAutospacing="1" w:after="100" w:afterAutospacing="1"/>
        <w:outlineLvl w:val="3"/>
        <w:rPr>
          <w:rFonts w:eastAsiaTheme="minorHAnsi" w:cs="굴림"/>
          <w:b/>
          <w:bCs/>
          <w:kern w:val="0"/>
          <w:sz w:val="24"/>
          <w14:ligatures w14:val="none"/>
        </w:rPr>
      </w:pPr>
      <w:r w:rsidRPr="00A55C2A">
        <w:rPr>
          <w:rFonts w:eastAsiaTheme="minorHAnsi" w:cs="굴림"/>
          <w:b/>
          <w:bCs/>
          <w:kern w:val="0"/>
          <w:sz w:val="24"/>
          <w14:ligatures w14:val="none"/>
        </w:rPr>
        <w:t>4) Ablation 모델들 (TINN 변형 실험용)</w:t>
      </w:r>
    </w:p>
    <w:p w14:paraId="046E7D6A" w14:textId="77777777" w:rsidR="008C3CA2" w:rsidRDefault="00A55C2A" w:rsidP="008C3CA2">
      <w:pPr>
        <w:pStyle w:val="a6"/>
        <w:widowControl/>
        <w:numPr>
          <w:ilvl w:val="0"/>
          <w:numId w:val="25"/>
        </w:numPr>
        <w:wordWrap/>
        <w:autoSpaceDE/>
        <w:autoSpaceDN/>
        <w:spacing w:before="100" w:beforeAutospacing="1" w:after="100" w:afterAutospacing="1"/>
        <w:rPr>
          <w:rFonts w:eastAsiaTheme="minorHAnsi" w:cs="굴림"/>
          <w:kern w:val="0"/>
          <w:sz w:val="24"/>
          <w14:ligatures w14:val="none"/>
        </w:rPr>
      </w:pPr>
      <w:r w:rsidRPr="00A55C2A">
        <w:rPr>
          <w:rFonts w:eastAsiaTheme="minorHAnsi" w:cs="굴림"/>
          <w:kern w:val="0"/>
          <w:sz w:val="24"/>
          <w14:ligatures w14:val="none"/>
        </w:rPr>
        <w:t>TINN의 구성요소별 기여도를 분석하기 위해 TFL 내 핵심 모듈을 부분적으로 제거한 다음 세 가지 Ablation 모델을 추가적으로 정의하였다.</w:t>
      </w:r>
    </w:p>
    <w:p w14:paraId="5375B1E0" w14:textId="74D75897" w:rsidR="008C3CA2" w:rsidRPr="008C3CA2" w:rsidRDefault="008C3CA2" w:rsidP="008C3CA2">
      <w:pPr>
        <w:widowControl/>
        <w:wordWrap/>
        <w:autoSpaceDE/>
        <w:autoSpaceDN/>
        <w:spacing w:before="100" w:beforeAutospacing="1" w:after="100" w:afterAutospacing="1"/>
        <w:rPr>
          <w:rFonts w:eastAsiaTheme="minorHAnsi" w:cs="굴림"/>
          <w:kern w:val="0"/>
          <w:sz w:val="26"/>
          <w:szCs w:val="26"/>
          <w14:ligatures w14:val="none"/>
        </w:rPr>
      </w:pPr>
      <w:r w:rsidRPr="008C3CA2">
        <w:rPr>
          <w:rFonts w:eastAsiaTheme="minorHAnsi" w:cs="굴림"/>
          <w:b/>
          <w:bCs/>
          <w:kern w:val="0"/>
          <w:sz w:val="26"/>
          <w:szCs w:val="26"/>
          <w14:ligatures w14:val="none"/>
        </w:rPr>
        <w:t>4.4 실험 절차 및 평가 지표</w:t>
      </w:r>
    </w:p>
    <w:p w14:paraId="2D1A355E" w14:textId="617E1244" w:rsidR="008C3CA2" w:rsidRDefault="008C3CA2" w:rsidP="008C3CA2">
      <w:pPr>
        <w:widowControl/>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kern w:val="0"/>
          <w:sz w:val="24"/>
          <w14:ligatures w14:val="none"/>
        </w:rPr>
        <w:t>TINN(Thalamus-Inspired Neural Network)의 성능 및 구조적 유효성을 정량적으로 분석하기 위해, 본 연구는 다음과 같은 절차에 따라 실험을 진행하였다. 모든 비교 모델에 대해 동일한 학습 조건을 적용하고, 사전에 정의된 평가 지표를 기준으로 성능을 측정하였다.</w:t>
      </w:r>
    </w:p>
    <w:p w14:paraId="7E3E8911" w14:textId="77777777" w:rsidR="008C3CA2" w:rsidRPr="008C3CA2" w:rsidRDefault="008C3CA2" w:rsidP="008C3CA2">
      <w:pPr>
        <w:widowControl/>
        <w:wordWrap/>
        <w:autoSpaceDE/>
        <w:autoSpaceDN/>
        <w:spacing w:before="100" w:beforeAutospacing="1" w:after="100" w:afterAutospacing="1"/>
        <w:rPr>
          <w:rFonts w:eastAsiaTheme="minorHAnsi" w:cs="굴림"/>
          <w:b/>
          <w:bCs/>
          <w:kern w:val="0"/>
          <w:sz w:val="24"/>
          <w14:ligatures w14:val="none"/>
        </w:rPr>
      </w:pPr>
      <w:r w:rsidRPr="008C3CA2">
        <w:rPr>
          <w:rFonts w:eastAsiaTheme="minorHAnsi" w:cs="굴림"/>
          <w:b/>
          <w:bCs/>
          <w:kern w:val="0"/>
          <w:sz w:val="24"/>
          <w14:ligatures w14:val="none"/>
        </w:rPr>
        <w:t>1) 학습 및 검증 절차</w:t>
      </w:r>
    </w:p>
    <w:p w14:paraId="401D50A1" w14:textId="77777777" w:rsidR="008C3CA2" w:rsidRPr="008C3CA2" w:rsidRDefault="008C3CA2" w:rsidP="008C3CA2">
      <w:pPr>
        <w:widowControl/>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kern w:val="0"/>
          <w:sz w:val="24"/>
          <w14:ligatures w14:val="none"/>
        </w:rPr>
        <w:t xml:space="preserve">모든 모델은 각각의 데이터셋에 대해 </w:t>
      </w:r>
      <w:r w:rsidRPr="008C3CA2">
        <w:rPr>
          <w:rFonts w:eastAsiaTheme="minorHAnsi" w:cs="굴림"/>
          <w:b/>
          <w:bCs/>
          <w:kern w:val="0"/>
          <w:sz w:val="24"/>
          <w14:ligatures w14:val="none"/>
        </w:rPr>
        <w:t>5회의 독립적인 학습-검증 반복(k=5) 실험</w:t>
      </w:r>
      <w:r w:rsidRPr="008C3CA2">
        <w:rPr>
          <w:rFonts w:eastAsiaTheme="minorHAnsi" w:cs="굴림"/>
          <w:kern w:val="0"/>
          <w:sz w:val="24"/>
          <w14:ligatures w14:val="none"/>
        </w:rPr>
        <w:t>을 수행하였으며, 최종 결과는 평균 및 표준편차 형태로 보고하였다. 실험 과정은 다음과 같은 단계로 구성된다:</w:t>
      </w:r>
    </w:p>
    <w:p w14:paraId="3FAB0947" w14:textId="77777777" w:rsidR="008C3CA2" w:rsidRPr="008C3CA2" w:rsidRDefault="008C3CA2" w:rsidP="008C3CA2">
      <w:pPr>
        <w:widowControl/>
        <w:numPr>
          <w:ilvl w:val="0"/>
          <w:numId w:val="26"/>
        </w:numPr>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b/>
          <w:bCs/>
          <w:kern w:val="0"/>
          <w:sz w:val="24"/>
          <w14:ligatures w14:val="none"/>
        </w:rPr>
        <w:lastRenderedPageBreak/>
        <w:t>훈련 데이터셋</w:t>
      </w:r>
      <w:r w:rsidRPr="008C3CA2">
        <w:rPr>
          <w:rFonts w:eastAsiaTheme="minorHAnsi" w:cs="굴림"/>
          <w:kern w:val="0"/>
          <w:sz w:val="24"/>
          <w14:ligatures w14:val="none"/>
        </w:rPr>
        <w:t>으로 모델 학습 (최대 100 epoch 또는 Early Stopping 기준 충족 시 중단)</w:t>
      </w:r>
    </w:p>
    <w:p w14:paraId="1F8FCC00" w14:textId="77777777" w:rsidR="008C3CA2" w:rsidRPr="008C3CA2" w:rsidRDefault="008C3CA2" w:rsidP="008C3CA2">
      <w:pPr>
        <w:widowControl/>
        <w:numPr>
          <w:ilvl w:val="0"/>
          <w:numId w:val="26"/>
        </w:numPr>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kern w:val="0"/>
          <w:sz w:val="24"/>
          <w14:ligatures w14:val="none"/>
        </w:rPr>
        <w:t>**</w:t>
      </w:r>
      <w:proofErr w:type="spellStart"/>
      <w:r w:rsidRPr="008C3CA2">
        <w:rPr>
          <w:rFonts w:eastAsiaTheme="minorHAnsi" w:cs="굴림"/>
          <w:kern w:val="0"/>
          <w:sz w:val="24"/>
          <w14:ligatures w14:val="none"/>
        </w:rPr>
        <w:t>검증셋</w:t>
      </w:r>
      <w:proofErr w:type="spellEnd"/>
      <w:r w:rsidRPr="008C3CA2">
        <w:rPr>
          <w:rFonts w:eastAsiaTheme="minorHAnsi" w:cs="굴림"/>
          <w:kern w:val="0"/>
          <w:sz w:val="24"/>
          <w14:ligatures w14:val="none"/>
        </w:rPr>
        <w:t>(validation set)**에서 성능 모니터링 (10% 분할)</w:t>
      </w:r>
    </w:p>
    <w:p w14:paraId="6A91E25B" w14:textId="77777777" w:rsidR="008C3CA2" w:rsidRPr="008C3CA2" w:rsidRDefault="008C3CA2" w:rsidP="008C3CA2">
      <w:pPr>
        <w:widowControl/>
        <w:numPr>
          <w:ilvl w:val="0"/>
          <w:numId w:val="26"/>
        </w:numPr>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b/>
          <w:bCs/>
          <w:kern w:val="0"/>
          <w:sz w:val="24"/>
          <w14:ligatures w14:val="none"/>
        </w:rPr>
        <w:t>테스트셋</w:t>
      </w:r>
      <w:r w:rsidRPr="008C3CA2">
        <w:rPr>
          <w:rFonts w:eastAsiaTheme="minorHAnsi" w:cs="굴림"/>
          <w:kern w:val="0"/>
          <w:sz w:val="24"/>
          <w14:ligatures w14:val="none"/>
        </w:rPr>
        <w:t>을 통한 최종 성능 평가</w:t>
      </w:r>
    </w:p>
    <w:p w14:paraId="79A5AC66" w14:textId="77777777" w:rsidR="008C3CA2" w:rsidRPr="008C3CA2" w:rsidRDefault="008C3CA2" w:rsidP="008C3CA2">
      <w:pPr>
        <w:widowControl/>
        <w:numPr>
          <w:ilvl w:val="0"/>
          <w:numId w:val="26"/>
        </w:numPr>
        <w:wordWrap/>
        <w:autoSpaceDE/>
        <w:autoSpaceDN/>
        <w:spacing w:before="100" w:beforeAutospacing="1" w:after="100" w:afterAutospacing="1"/>
        <w:rPr>
          <w:rFonts w:eastAsiaTheme="minorHAnsi" w:cs="굴림"/>
          <w:kern w:val="0"/>
          <w:sz w:val="24"/>
          <w14:ligatures w14:val="none"/>
        </w:rPr>
      </w:pPr>
      <w:r w:rsidRPr="008C3CA2">
        <w:rPr>
          <w:rFonts w:eastAsiaTheme="minorHAnsi" w:cs="굴림"/>
          <w:kern w:val="0"/>
          <w:sz w:val="24"/>
          <w14:ligatures w14:val="none"/>
        </w:rPr>
        <w:t xml:space="preserve">각 실험은 동일한 </w:t>
      </w:r>
      <w:proofErr w:type="spellStart"/>
      <w:r w:rsidRPr="008C3CA2">
        <w:rPr>
          <w:rFonts w:eastAsiaTheme="minorHAnsi" w:cs="굴림"/>
          <w:kern w:val="0"/>
          <w:sz w:val="24"/>
          <w14:ligatures w14:val="none"/>
        </w:rPr>
        <w:t>시드</w:t>
      </w:r>
      <w:proofErr w:type="spellEnd"/>
      <w:r w:rsidRPr="008C3CA2">
        <w:rPr>
          <w:rFonts w:eastAsiaTheme="minorHAnsi" w:cs="굴림"/>
          <w:kern w:val="0"/>
          <w:sz w:val="24"/>
          <w14:ligatures w14:val="none"/>
        </w:rPr>
        <w:t>(seed)를 부여하여 일관성 있는 결과 확보</w:t>
      </w:r>
    </w:p>
    <w:p w14:paraId="66B56CF1" w14:textId="77777777" w:rsidR="008C3CA2" w:rsidRPr="008C3CA2" w:rsidRDefault="008C3CA2" w:rsidP="008C3CA2">
      <w:pPr>
        <w:widowControl/>
        <w:wordWrap/>
        <w:autoSpaceDE/>
        <w:autoSpaceDN/>
        <w:spacing w:before="100" w:beforeAutospacing="1" w:after="100" w:afterAutospacing="1"/>
        <w:rPr>
          <w:rFonts w:eastAsiaTheme="minorHAnsi" w:cs="굴림"/>
          <w:kern w:val="0"/>
          <w:sz w:val="24"/>
          <w14:ligatures w14:val="none"/>
        </w:rPr>
      </w:pPr>
    </w:p>
    <w:p w14:paraId="0A19C426" w14:textId="313D207C" w:rsidR="00A55C2A" w:rsidRPr="008C3CA2" w:rsidRDefault="008C3CA2" w:rsidP="00A55C2A">
      <w:pPr>
        <w:widowControl/>
        <w:wordWrap/>
        <w:autoSpaceDE/>
        <w:autoSpaceDN/>
        <w:spacing w:before="100" w:beforeAutospacing="1" w:after="100" w:afterAutospacing="1"/>
        <w:rPr>
          <w:rFonts w:eastAsiaTheme="minorHAnsi" w:cs="굴림"/>
          <w:b/>
          <w:bCs/>
          <w:kern w:val="0"/>
          <w:sz w:val="24"/>
          <w14:ligatures w14:val="none"/>
        </w:rPr>
      </w:pPr>
      <w:r w:rsidRPr="008C3CA2">
        <w:rPr>
          <w:rFonts w:eastAsiaTheme="minorHAnsi" w:cs="굴림"/>
          <w:b/>
          <w:bCs/>
          <w:kern w:val="0"/>
          <w:sz w:val="24"/>
          <w14:ligatures w14:val="none"/>
        </w:rPr>
        <w:t xml:space="preserve">2) 학습 조건 및 </w:t>
      </w:r>
      <w:proofErr w:type="spellStart"/>
      <w:r w:rsidRPr="008C3CA2">
        <w:rPr>
          <w:rFonts w:eastAsiaTheme="minorHAnsi" w:cs="굴림"/>
          <w:b/>
          <w:bCs/>
          <w:kern w:val="0"/>
          <w:sz w:val="24"/>
          <w14:ligatures w14:val="none"/>
        </w:rPr>
        <w:t>하이퍼파라미터</w:t>
      </w:r>
      <w:proofErr w:type="spellEnd"/>
    </w:p>
    <w:tbl>
      <w:tblPr>
        <w:tblStyle w:val="30"/>
        <w:tblW w:w="0" w:type="auto"/>
        <w:tblLook w:val="04A0" w:firstRow="1" w:lastRow="0" w:firstColumn="1" w:lastColumn="0" w:noHBand="0" w:noVBand="1"/>
      </w:tblPr>
      <w:tblGrid>
        <w:gridCol w:w="2282"/>
        <w:gridCol w:w="2612"/>
        <w:gridCol w:w="1590"/>
      </w:tblGrid>
      <w:tr w:rsidR="008C3CA2" w:rsidRPr="008C3CA2" w14:paraId="566A1D2E"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63DDC8" w14:textId="77777777" w:rsidR="008C3CA2" w:rsidRPr="008C3CA2" w:rsidRDefault="008C3CA2" w:rsidP="008C3CA2">
            <w:pPr>
              <w:spacing w:after="160"/>
              <w:rPr>
                <w:sz w:val="24"/>
              </w:rPr>
            </w:pPr>
            <w:r w:rsidRPr="008C3CA2">
              <w:rPr>
                <w:sz w:val="24"/>
              </w:rPr>
              <w:t>항목</w:t>
            </w:r>
          </w:p>
        </w:tc>
        <w:tc>
          <w:tcPr>
            <w:tcW w:w="0" w:type="auto"/>
            <w:hideMark/>
          </w:tcPr>
          <w:p w14:paraId="3840393E" w14:textId="77777777" w:rsidR="008C3CA2" w:rsidRPr="008C3CA2" w:rsidRDefault="008C3CA2" w:rsidP="008C3CA2">
            <w:pPr>
              <w:spacing w:after="160"/>
              <w:cnfStyle w:val="100000000000" w:firstRow="1" w:lastRow="0" w:firstColumn="0" w:lastColumn="0" w:oddVBand="0" w:evenVBand="0" w:oddHBand="0" w:evenHBand="0" w:firstRowFirstColumn="0" w:firstRowLastColumn="0" w:lastRowFirstColumn="0" w:lastRowLastColumn="0"/>
              <w:rPr>
                <w:sz w:val="24"/>
              </w:rPr>
            </w:pPr>
            <w:r w:rsidRPr="008C3CA2">
              <w:rPr>
                <w:sz w:val="24"/>
              </w:rPr>
              <w:t>CIFAR-10</w:t>
            </w:r>
          </w:p>
        </w:tc>
        <w:tc>
          <w:tcPr>
            <w:tcW w:w="0" w:type="auto"/>
            <w:hideMark/>
          </w:tcPr>
          <w:p w14:paraId="12E0D578" w14:textId="77777777" w:rsidR="008C3CA2" w:rsidRPr="008C3CA2" w:rsidRDefault="008C3CA2" w:rsidP="008C3CA2">
            <w:pPr>
              <w:spacing w:after="160"/>
              <w:cnfStyle w:val="100000000000" w:firstRow="1" w:lastRow="0" w:firstColumn="0" w:lastColumn="0" w:oddVBand="0" w:evenVBand="0" w:oddHBand="0" w:evenHBand="0" w:firstRowFirstColumn="0" w:firstRowLastColumn="0" w:lastRowFirstColumn="0" w:lastRowLastColumn="0"/>
              <w:rPr>
                <w:sz w:val="24"/>
              </w:rPr>
            </w:pPr>
            <w:r w:rsidRPr="008C3CA2">
              <w:rPr>
                <w:sz w:val="24"/>
              </w:rPr>
              <w:t>sMNIST</w:t>
            </w:r>
          </w:p>
        </w:tc>
      </w:tr>
      <w:tr w:rsidR="008C3CA2" w:rsidRPr="008C3CA2" w14:paraId="1C95E4F8"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E5D94" w14:textId="77777777" w:rsidR="008C3CA2" w:rsidRPr="008C3CA2" w:rsidRDefault="008C3CA2" w:rsidP="008C3CA2">
            <w:pPr>
              <w:spacing w:after="160"/>
              <w:rPr>
                <w:sz w:val="24"/>
              </w:rPr>
            </w:pPr>
            <w:r w:rsidRPr="008C3CA2">
              <w:rPr>
                <w:sz w:val="24"/>
              </w:rPr>
              <w:t>Epoch 수</w:t>
            </w:r>
          </w:p>
        </w:tc>
        <w:tc>
          <w:tcPr>
            <w:tcW w:w="0" w:type="auto"/>
            <w:hideMark/>
          </w:tcPr>
          <w:p w14:paraId="3688D7E0"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r w:rsidRPr="008C3CA2">
              <w:rPr>
                <w:sz w:val="24"/>
              </w:rPr>
              <w:t>최대 100</w:t>
            </w:r>
          </w:p>
        </w:tc>
        <w:tc>
          <w:tcPr>
            <w:tcW w:w="0" w:type="auto"/>
            <w:hideMark/>
          </w:tcPr>
          <w:p w14:paraId="3ACE6F70"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r w:rsidRPr="008C3CA2">
              <w:rPr>
                <w:sz w:val="24"/>
              </w:rPr>
              <w:t>최대 50</w:t>
            </w:r>
          </w:p>
        </w:tc>
      </w:tr>
      <w:tr w:rsidR="008C3CA2" w:rsidRPr="008C3CA2" w14:paraId="3011265E"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3D7DCA4C" w14:textId="77777777" w:rsidR="008C3CA2" w:rsidRPr="008C3CA2" w:rsidRDefault="008C3CA2" w:rsidP="008C3CA2">
            <w:pPr>
              <w:spacing w:after="160"/>
              <w:rPr>
                <w:sz w:val="24"/>
              </w:rPr>
            </w:pPr>
            <w:r w:rsidRPr="008C3CA2">
              <w:rPr>
                <w:sz w:val="24"/>
              </w:rPr>
              <w:t>배치 크기</w:t>
            </w:r>
          </w:p>
        </w:tc>
        <w:tc>
          <w:tcPr>
            <w:tcW w:w="0" w:type="auto"/>
            <w:hideMark/>
          </w:tcPr>
          <w:p w14:paraId="1DC69509"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r w:rsidRPr="008C3CA2">
              <w:rPr>
                <w:sz w:val="24"/>
              </w:rPr>
              <w:t>64</w:t>
            </w:r>
          </w:p>
        </w:tc>
        <w:tc>
          <w:tcPr>
            <w:tcW w:w="0" w:type="auto"/>
            <w:hideMark/>
          </w:tcPr>
          <w:p w14:paraId="6650426C"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r w:rsidRPr="008C3CA2">
              <w:rPr>
                <w:sz w:val="24"/>
              </w:rPr>
              <w:t>128</w:t>
            </w:r>
          </w:p>
        </w:tc>
      </w:tr>
      <w:tr w:rsidR="008C3CA2" w:rsidRPr="008C3CA2" w14:paraId="1C40B502"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9A4AA" w14:textId="77777777" w:rsidR="008C3CA2" w:rsidRPr="008C3CA2" w:rsidRDefault="008C3CA2" w:rsidP="008C3CA2">
            <w:pPr>
              <w:spacing w:after="160"/>
              <w:rPr>
                <w:sz w:val="24"/>
              </w:rPr>
            </w:pPr>
            <w:r w:rsidRPr="008C3CA2">
              <w:rPr>
                <w:sz w:val="24"/>
              </w:rPr>
              <w:t>Optimizer</w:t>
            </w:r>
          </w:p>
        </w:tc>
        <w:tc>
          <w:tcPr>
            <w:tcW w:w="0" w:type="auto"/>
            <w:hideMark/>
          </w:tcPr>
          <w:p w14:paraId="302ED04C"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r w:rsidRPr="008C3CA2">
              <w:rPr>
                <w:sz w:val="24"/>
              </w:rPr>
              <w:t>Adam</w:t>
            </w:r>
          </w:p>
        </w:tc>
        <w:tc>
          <w:tcPr>
            <w:tcW w:w="0" w:type="auto"/>
            <w:hideMark/>
          </w:tcPr>
          <w:p w14:paraId="0EF9B27A"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r w:rsidRPr="008C3CA2">
              <w:rPr>
                <w:sz w:val="24"/>
              </w:rPr>
              <w:t>Adam</w:t>
            </w:r>
          </w:p>
        </w:tc>
      </w:tr>
      <w:tr w:rsidR="008C3CA2" w:rsidRPr="008C3CA2" w14:paraId="34DB8627"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796CDA86" w14:textId="77777777" w:rsidR="008C3CA2" w:rsidRPr="008C3CA2" w:rsidRDefault="008C3CA2" w:rsidP="008C3CA2">
            <w:pPr>
              <w:spacing w:after="160"/>
              <w:rPr>
                <w:sz w:val="24"/>
              </w:rPr>
            </w:pPr>
            <w:r w:rsidRPr="008C3CA2">
              <w:rPr>
                <w:sz w:val="24"/>
              </w:rPr>
              <w:t xml:space="preserve">초기 </w:t>
            </w:r>
            <w:proofErr w:type="spellStart"/>
            <w:r w:rsidRPr="008C3CA2">
              <w:rPr>
                <w:sz w:val="24"/>
              </w:rPr>
              <w:t>학습률</w:t>
            </w:r>
            <w:proofErr w:type="spellEnd"/>
          </w:p>
        </w:tc>
        <w:tc>
          <w:tcPr>
            <w:tcW w:w="0" w:type="auto"/>
            <w:hideMark/>
          </w:tcPr>
          <w:p w14:paraId="60084DD9"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r w:rsidRPr="008C3CA2">
              <w:rPr>
                <w:sz w:val="24"/>
              </w:rPr>
              <w:t>0.001</w:t>
            </w:r>
          </w:p>
        </w:tc>
        <w:tc>
          <w:tcPr>
            <w:tcW w:w="0" w:type="auto"/>
            <w:hideMark/>
          </w:tcPr>
          <w:p w14:paraId="399F71BF"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r w:rsidRPr="008C3CA2">
              <w:rPr>
                <w:sz w:val="24"/>
              </w:rPr>
              <w:t>0.0005</w:t>
            </w:r>
          </w:p>
        </w:tc>
      </w:tr>
      <w:tr w:rsidR="008C3CA2" w:rsidRPr="008C3CA2" w14:paraId="682D62AE"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650DF" w14:textId="77777777" w:rsidR="008C3CA2" w:rsidRPr="008C3CA2" w:rsidRDefault="008C3CA2" w:rsidP="008C3CA2">
            <w:pPr>
              <w:spacing w:after="160"/>
              <w:rPr>
                <w:sz w:val="24"/>
              </w:rPr>
            </w:pPr>
            <w:r w:rsidRPr="008C3CA2">
              <w:rPr>
                <w:sz w:val="24"/>
              </w:rPr>
              <w:t>Scheduler</w:t>
            </w:r>
          </w:p>
        </w:tc>
        <w:tc>
          <w:tcPr>
            <w:tcW w:w="0" w:type="auto"/>
            <w:hideMark/>
          </w:tcPr>
          <w:p w14:paraId="41495886"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proofErr w:type="spellStart"/>
            <w:r w:rsidRPr="008C3CA2">
              <w:rPr>
                <w:sz w:val="24"/>
              </w:rPr>
              <w:t>ReduceLROnPlateau</w:t>
            </w:r>
            <w:proofErr w:type="spellEnd"/>
          </w:p>
        </w:tc>
        <w:tc>
          <w:tcPr>
            <w:tcW w:w="0" w:type="auto"/>
            <w:hideMark/>
          </w:tcPr>
          <w:p w14:paraId="35D5DA88" w14:textId="77777777" w:rsidR="008C3CA2" w:rsidRPr="008C3CA2" w:rsidRDefault="008C3CA2" w:rsidP="008C3CA2">
            <w:pPr>
              <w:spacing w:after="160"/>
              <w:cnfStyle w:val="000000100000" w:firstRow="0" w:lastRow="0" w:firstColumn="0" w:lastColumn="0" w:oddVBand="0" w:evenVBand="0" w:oddHBand="1" w:evenHBand="0" w:firstRowFirstColumn="0" w:firstRowLastColumn="0" w:lastRowFirstColumn="0" w:lastRowLastColumn="0"/>
              <w:rPr>
                <w:sz w:val="24"/>
              </w:rPr>
            </w:pPr>
            <w:r w:rsidRPr="008C3CA2">
              <w:rPr>
                <w:sz w:val="24"/>
              </w:rPr>
              <w:t>고정</w:t>
            </w:r>
          </w:p>
        </w:tc>
      </w:tr>
      <w:tr w:rsidR="008C3CA2" w:rsidRPr="008C3CA2" w14:paraId="7D28391A"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302F8DCB" w14:textId="77777777" w:rsidR="008C3CA2" w:rsidRPr="008C3CA2" w:rsidRDefault="008C3CA2" w:rsidP="008C3CA2">
            <w:pPr>
              <w:spacing w:after="160"/>
              <w:rPr>
                <w:sz w:val="24"/>
              </w:rPr>
            </w:pPr>
            <w:r w:rsidRPr="008C3CA2">
              <w:rPr>
                <w:sz w:val="24"/>
              </w:rPr>
              <w:t>Regularization</w:t>
            </w:r>
          </w:p>
        </w:tc>
        <w:tc>
          <w:tcPr>
            <w:tcW w:w="0" w:type="auto"/>
            <w:hideMark/>
          </w:tcPr>
          <w:p w14:paraId="2B5F83C2"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proofErr w:type="gramStart"/>
            <w:r w:rsidRPr="008C3CA2">
              <w:rPr>
                <w:sz w:val="24"/>
              </w:rPr>
              <w:t>Dropout(</w:t>
            </w:r>
            <w:proofErr w:type="gramEnd"/>
            <w:r w:rsidRPr="008C3CA2">
              <w:rPr>
                <w:sz w:val="24"/>
              </w:rPr>
              <w:t>0.3), L2(1e-5)</w:t>
            </w:r>
          </w:p>
        </w:tc>
        <w:tc>
          <w:tcPr>
            <w:tcW w:w="0" w:type="auto"/>
            <w:hideMark/>
          </w:tcPr>
          <w:p w14:paraId="0A4E693F" w14:textId="77777777" w:rsidR="008C3CA2" w:rsidRPr="008C3CA2" w:rsidRDefault="008C3CA2" w:rsidP="008C3CA2">
            <w:pPr>
              <w:spacing w:after="160"/>
              <w:cnfStyle w:val="000000000000" w:firstRow="0" w:lastRow="0" w:firstColumn="0" w:lastColumn="0" w:oddVBand="0" w:evenVBand="0" w:oddHBand="0" w:evenHBand="0" w:firstRowFirstColumn="0" w:firstRowLastColumn="0" w:lastRowFirstColumn="0" w:lastRowLastColumn="0"/>
              <w:rPr>
                <w:sz w:val="24"/>
              </w:rPr>
            </w:pPr>
            <w:proofErr w:type="gramStart"/>
            <w:r w:rsidRPr="008C3CA2">
              <w:rPr>
                <w:sz w:val="24"/>
              </w:rPr>
              <w:t>Dropout(</w:t>
            </w:r>
            <w:proofErr w:type="gramEnd"/>
            <w:r w:rsidRPr="008C3CA2">
              <w:rPr>
                <w:sz w:val="24"/>
              </w:rPr>
              <w:t>0.2)</w:t>
            </w:r>
          </w:p>
        </w:tc>
      </w:tr>
    </w:tbl>
    <w:p w14:paraId="57DC02A9" w14:textId="77777777" w:rsidR="00BF38EB" w:rsidRPr="00BF38EB" w:rsidRDefault="00BF38EB" w:rsidP="00BF38EB">
      <w:pPr>
        <w:rPr>
          <w:b/>
          <w:bCs/>
          <w:sz w:val="24"/>
        </w:rPr>
      </w:pPr>
      <w:r w:rsidRPr="00BF38EB">
        <w:rPr>
          <w:b/>
          <w:bCs/>
          <w:sz w:val="24"/>
        </w:rPr>
        <w:t>3) 평가 지표</w:t>
      </w:r>
    </w:p>
    <w:p w14:paraId="2E5EF6BF" w14:textId="6203F5C7" w:rsidR="00BF38EB" w:rsidRPr="00BF38EB" w:rsidRDefault="00BF38EB" w:rsidP="00BF38EB">
      <w:pPr>
        <w:rPr>
          <w:sz w:val="24"/>
        </w:rPr>
      </w:pPr>
      <w:r w:rsidRPr="00BF38EB">
        <w:rPr>
          <w:sz w:val="24"/>
        </w:rPr>
        <w:t>모델 성능은 다음 세 가지 핵심 지표를 통해 정량적으로 비교하였다</w:t>
      </w:r>
      <w:r>
        <w:rPr>
          <w:rFonts w:hint="eastAsia"/>
          <w:sz w:val="24"/>
        </w:rPr>
        <w:t>.</w:t>
      </w:r>
    </w:p>
    <w:tbl>
      <w:tblPr>
        <w:tblStyle w:val="50"/>
        <w:tblW w:w="0" w:type="auto"/>
        <w:tblLook w:val="04A0" w:firstRow="1" w:lastRow="0" w:firstColumn="1" w:lastColumn="0" w:noHBand="0" w:noVBand="1"/>
      </w:tblPr>
      <w:tblGrid>
        <w:gridCol w:w="3286"/>
        <w:gridCol w:w="2914"/>
        <w:gridCol w:w="2826"/>
      </w:tblGrid>
      <w:tr w:rsidR="00BF38EB" w:rsidRPr="00BF38EB" w14:paraId="103B99CA" w14:textId="77777777" w:rsidTr="00BF38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BC4D53" w14:textId="77777777" w:rsidR="00BF38EB" w:rsidRPr="00BF38EB" w:rsidRDefault="00BF38EB" w:rsidP="00831D52">
            <w:pPr>
              <w:spacing w:after="160"/>
              <w:jc w:val="center"/>
              <w:rPr>
                <w:b/>
                <w:bCs/>
                <w:i w:val="0"/>
                <w:iCs w:val="0"/>
                <w:sz w:val="24"/>
              </w:rPr>
            </w:pPr>
            <w:r w:rsidRPr="00BF38EB">
              <w:rPr>
                <w:b/>
                <w:bCs/>
                <w:i w:val="0"/>
                <w:iCs w:val="0"/>
                <w:sz w:val="24"/>
              </w:rPr>
              <w:t>지표</w:t>
            </w:r>
          </w:p>
        </w:tc>
        <w:tc>
          <w:tcPr>
            <w:tcW w:w="0" w:type="auto"/>
            <w:hideMark/>
          </w:tcPr>
          <w:p w14:paraId="43EF23D2" w14:textId="77777777" w:rsidR="00BF38EB" w:rsidRPr="00BF38EB" w:rsidRDefault="00BF38EB" w:rsidP="00831D52">
            <w:pPr>
              <w:spacing w:after="160"/>
              <w:jc w:val="center"/>
              <w:cnfStyle w:val="100000000000" w:firstRow="1" w:lastRow="0" w:firstColumn="0" w:lastColumn="0" w:oddVBand="0" w:evenVBand="0" w:oddHBand="0" w:evenHBand="0" w:firstRowFirstColumn="0" w:firstRowLastColumn="0" w:lastRowFirstColumn="0" w:lastRowLastColumn="0"/>
              <w:rPr>
                <w:b/>
                <w:bCs/>
                <w:i w:val="0"/>
                <w:iCs w:val="0"/>
                <w:sz w:val="24"/>
              </w:rPr>
            </w:pPr>
            <w:r w:rsidRPr="00BF38EB">
              <w:rPr>
                <w:b/>
                <w:bCs/>
                <w:i w:val="0"/>
                <w:iCs w:val="0"/>
                <w:sz w:val="24"/>
              </w:rPr>
              <w:t>설명</w:t>
            </w:r>
          </w:p>
        </w:tc>
        <w:tc>
          <w:tcPr>
            <w:tcW w:w="0" w:type="auto"/>
            <w:hideMark/>
          </w:tcPr>
          <w:p w14:paraId="483E11BF" w14:textId="77777777" w:rsidR="00BF38EB" w:rsidRPr="00BF38EB" w:rsidRDefault="00BF38EB" w:rsidP="00831D52">
            <w:pPr>
              <w:spacing w:after="160"/>
              <w:jc w:val="center"/>
              <w:cnfStyle w:val="100000000000" w:firstRow="1" w:lastRow="0" w:firstColumn="0" w:lastColumn="0" w:oddVBand="0" w:evenVBand="0" w:oddHBand="0" w:evenHBand="0" w:firstRowFirstColumn="0" w:firstRowLastColumn="0" w:lastRowFirstColumn="0" w:lastRowLastColumn="0"/>
              <w:rPr>
                <w:b/>
                <w:bCs/>
                <w:i w:val="0"/>
                <w:iCs w:val="0"/>
                <w:sz w:val="24"/>
              </w:rPr>
            </w:pPr>
            <w:r w:rsidRPr="00BF38EB">
              <w:rPr>
                <w:b/>
                <w:bCs/>
                <w:i w:val="0"/>
                <w:iCs w:val="0"/>
                <w:sz w:val="24"/>
              </w:rPr>
              <w:t>사용 목적</w:t>
            </w:r>
          </w:p>
        </w:tc>
      </w:tr>
      <w:tr w:rsidR="00BF38EB" w:rsidRPr="00BF38EB" w14:paraId="68DCB2CB"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7A636" w14:textId="77777777" w:rsidR="00BF38EB" w:rsidRPr="00BF38EB" w:rsidRDefault="00BF38EB" w:rsidP="00831D52">
            <w:pPr>
              <w:spacing w:after="160"/>
              <w:jc w:val="center"/>
              <w:rPr>
                <w:i w:val="0"/>
                <w:iCs w:val="0"/>
                <w:sz w:val="24"/>
              </w:rPr>
            </w:pPr>
            <w:r w:rsidRPr="00BF38EB">
              <w:rPr>
                <w:b/>
                <w:bCs/>
                <w:i w:val="0"/>
                <w:iCs w:val="0"/>
                <w:sz w:val="24"/>
              </w:rPr>
              <w:t>정확도 (Accuracy)</w:t>
            </w:r>
          </w:p>
        </w:tc>
        <w:tc>
          <w:tcPr>
            <w:tcW w:w="0" w:type="auto"/>
            <w:hideMark/>
          </w:tcPr>
          <w:p w14:paraId="44003890" w14:textId="77777777" w:rsidR="00BF38EB" w:rsidRPr="00BF38EB" w:rsidRDefault="00BF38EB" w:rsidP="00831D52">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BF38EB">
              <w:rPr>
                <w:sz w:val="24"/>
              </w:rPr>
              <w:t>전체 예측 중 정답 비율</w:t>
            </w:r>
          </w:p>
        </w:tc>
        <w:tc>
          <w:tcPr>
            <w:tcW w:w="0" w:type="auto"/>
            <w:hideMark/>
          </w:tcPr>
          <w:p w14:paraId="5786C913" w14:textId="77777777" w:rsidR="00BF38EB" w:rsidRPr="00BF38EB" w:rsidRDefault="00BF38EB" w:rsidP="00831D52">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BF38EB">
              <w:rPr>
                <w:sz w:val="24"/>
              </w:rPr>
              <w:t>기본 분류 성능 측정</w:t>
            </w:r>
          </w:p>
        </w:tc>
      </w:tr>
      <w:tr w:rsidR="00BF38EB" w:rsidRPr="00BF38EB" w14:paraId="7BBF1C67" w14:textId="77777777" w:rsidTr="00BF38EB">
        <w:tc>
          <w:tcPr>
            <w:cnfStyle w:val="001000000000" w:firstRow="0" w:lastRow="0" w:firstColumn="1" w:lastColumn="0" w:oddVBand="0" w:evenVBand="0" w:oddHBand="0" w:evenHBand="0" w:firstRowFirstColumn="0" w:firstRowLastColumn="0" w:lastRowFirstColumn="0" w:lastRowLastColumn="0"/>
            <w:tcW w:w="0" w:type="auto"/>
            <w:hideMark/>
          </w:tcPr>
          <w:p w14:paraId="75C40E3A" w14:textId="77777777" w:rsidR="00BF38EB" w:rsidRPr="00BF38EB" w:rsidRDefault="00BF38EB" w:rsidP="00831D52">
            <w:pPr>
              <w:spacing w:after="160"/>
              <w:jc w:val="center"/>
              <w:rPr>
                <w:i w:val="0"/>
                <w:iCs w:val="0"/>
                <w:sz w:val="24"/>
              </w:rPr>
            </w:pPr>
            <w:r w:rsidRPr="00BF38EB">
              <w:rPr>
                <w:b/>
                <w:bCs/>
                <w:i w:val="0"/>
                <w:iCs w:val="0"/>
                <w:sz w:val="24"/>
              </w:rPr>
              <w:t>F1-score</w:t>
            </w:r>
          </w:p>
        </w:tc>
        <w:tc>
          <w:tcPr>
            <w:tcW w:w="0" w:type="auto"/>
            <w:hideMark/>
          </w:tcPr>
          <w:p w14:paraId="7D62CA44" w14:textId="77777777" w:rsidR="00BF38EB" w:rsidRPr="00BF38EB" w:rsidRDefault="00BF38EB"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BF38EB">
              <w:rPr>
                <w:sz w:val="24"/>
              </w:rPr>
              <w:t>정밀도와 재현율의 조화 평균</w:t>
            </w:r>
          </w:p>
        </w:tc>
        <w:tc>
          <w:tcPr>
            <w:tcW w:w="0" w:type="auto"/>
            <w:hideMark/>
          </w:tcPr>
          <w:p w14:paraId="51F69501" w14:textId="77777777" w:rsidR="00BF38EB" w:rsidRPr="00BF38EB" w:rsidRDefault="00BF38EB"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BF38EB">
              <w:rPr>
                <w:sz w:val="24"/>
              </w:rPr>
              <w:t>불균형 클래스 상황 대비</w:t>
            </w:r>
          </w:p>
        </w:tc>
      </w:tr>
      <w:tr w:rsidR="00BF38EB" w:rsidRPr="00BF38EB" w14:paraId="6294322F" w14:textId="77777777" w:rsidTr="00BF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1A1D6" w14:textId="77777777" w:rsidR="00BF38EB" w:rsidRPr="00BF38EB" w:rsidRDefault="00BF38EB" w:rsidP="00831D52">
            <w:pPr>
              <w:spacing w:after="160"/>
              <w:jc w:val="center"/>
              <w:rPr>
                <w:i w:val="0"/>
                <w:iCs w:val="0"/>
                <w:sz w:val="24"/>
              </w:rPr>
            </w:pPr>
            <w:r w:rsidRPr="00BF38EB">
              <w:rPr>
                <w:b/>
                <w:bCs/>
                <w:i w:val="0"/>
                <w:iCs w:val="0"/>
                <w:sz w:val="24"/>
              </w:rPr>
              <w:t>노이즈 강건성 (Robust Accuracy)</w:t>
            </w:r>
          </w:p>
        </w:tc>
        <w:tc>
          <w:tcPr>
            <w:tcW w:w="0" w:type="auto"/>
            <w:hideMark/>
          </w:tcPr>
          <w:p w14:paraId="529A89D9" w14:textId="77777777" w:rsidR="00BF38EB" w:rsidRPr="00BF38EB" w:rsidRDefault="00BF38EB" w:rsidP="00831D52">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BF38EB">
              <w:rPr>
                <w:sz w:val="24"/>
              </w:rPr>
              <w:t>입력에 노이즈 주입 후의 정확도</w:t>
            </w:r>
          </w:p>
        </w:tc>
        <w:tc>
          <w:tcPr>
            <w:tcW w:w="0" w:type="auto"/>
            <w:hideMark/>
          </w:tcPr>
          <w:p w14:paraId="0DA73475" w14:textId="77777777" w:rsidR="00BF38EB" w:rsidRPr="00BF38EB" w:rsidRDefault="00BF38EB" w:rsidP="00831D52">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BF38EB">
              <w:rPr>
                <w:sz w:val="24"/>
              </w:rPr>
              <w:t>선택 및 억제 기능의 효과 검증</w:t>
            </w:r>
          </w:p>
        </w:tc>
      </w:tr>
    </w:tbl>
    <w:p w14:paraId="17772937" w14:textId="77777777" w:rsidR="00831D52" w:rsidRPr="00831D52" w:rsidRDefault="00831D52" w:rsidP="00831D52">
      <w:pPr>
        <w:numPr>
          <w:ilvl w:val="0"/>
          <w:numId w:val="30"/>
        </w:numPr>
        <w:rPr>
          <w:sz w:val="24"/>
        </w:rPr>
      </w:pPr>
      <w:r w:rsidRPr="00831D52">
        <w:rPr>
          <w:b/>
          <w:bCs/>
          <w:sz w:val="24"/>
        </w:rPr>
        <w:t>노이즈 실험 설정</w:t>
      </w:r>
      <w:r w:rsidRPr="00831D52">
        <w:rPr>
          <w:sz w:val="24"/>
        </w:rPr>
        <w:t>: CIFAR-10 입력에 Gaussian noise (σ=0.1,0.3,0.5\sigma = 0.1, 0.3, 0.5σ=0.1,0.3,0.5) 및 Random Occlusion을 주입한 상태에서 성능 측정</w:t>
      </w:r>
    </w:p>
    <w:p w14:paraId="374AD601" w14:textId="77777777" w:rsidR="00831D52" w:rsidRPr="00831D52" w:rsidRDefault="00831D52" w:rsidP="00831D52">
      <w:pPr>
        <w:rPr>
          <w:b/>
          <w:bCs/>
          <w:sz w:val="24"/>
        </w:rPr>
      </w:pPr>
      <w:r w:rsidRPr="00831D52">
        <w:rPr>
          <w:b/>
          <w:bCs/>
          <w:sz w:val="24"/>
        </w:rPr>
        <w:lastRenderedPageBreak/>
        <w:t>4) 실험 재현 가능성 확보를 위한 설정</w:t>
      </w:r>
    </w:p>
    <w:p w14:paraId="4D00A6AD" w14:textId="77777777" w:rsidR="00831D52" w:rsidRPr="00831D52" w:rsidRDefault="00831D52" w:rsidP="00831D52">
      <w:pPr>
        <w:numPr>
          <w:ilvl w:val="0"/>
          <w:numId w:val="31"/>
        </w:numPr>
        <w:rPr>
          <w:sz w:val="24"/>
        </w:rPr>
      </w:pPr>
      <w:r w:rsidRPr="00831D52">
        <w:rPr>
          <w:sz w:val="24"/>
        </w:rPr>
        <w:t xml:space="preserve">모든 실험은 **고정된 </w:t>
      </w:r>
      <w:proofErr w:type="spellStart"/>
      <w:r w:rsidRPr="00831D52">
        <w:rPr>
          <w:sz w:val="24"/>
        </w:rPr>
        <w:t>시드</w:t>
      </w:r>
      <w:proofErr w:type="spellEnd"/>
      <w:r w:rsidRPr="00831D52">
        <w:rPr>
          <w:sz w:val="24"/>
        </w:rPr>
        <w:t>(seed=42)**로 설정하여 모델 초기화 및 배치 샘플링의 일관성을 유지하였다.</w:t>
      </w:r>
    </w:p>
    <w:p w14:paraId="2D070B2C" w14:textId="77777777" w:rsidR="00831D52" w:rsidRPr="00831D52" w:rsidRDefault="00831D52" w:rsidP="00831D52">
      <w:pPr>
        <w:numPr>
          <w:ilvl w:val="0"/>
          <w:numId w:val="31"/>
        </w:numPr>
        <w:rPr>
          <w:sz w:val="24"/>
        </w:rPr>
      </w:pPr>
      <w:r w:rsidRPr="00831D52">
        <w:rPr>
          <w:b/>
          <w:bCs/>
          <w:sz w:val="24"/>
        </w:rPr>
        <w:t>GPU deterministic mode</w:t>
      </w:r>
      <w:r w:rsidRPr="00831D52">
        <w:rPr>
          <w:sz w:val="24"/>
        </w:rPr>
        <w:t>를 활성화하여 연산 불확실성을 최소화하였다.</w:t>
      </w:r>
    </w:p>
    <w:p w14:paraId="0244660A" w14:textId="13B69FBF" w:rsidR="00831D52" w:rsidRPr="00831D52" w:rsidRDefault="00831D52" w:rsidP="00831D52">
      <w:pPr>
        <w:numPr>
          <w:ilvl w:val="0"/>
          <w:numId w:val="31"/>
        </w:numPr>
        <w:rPr>
          <w:sz w:val="24"/>
        </w:rPr>
      </w:pPr>
      <w:r w:rsidRPr="00831D52">
        <w:rPr>
          <w:sz w:val="24"/>
        </w:rPr>
        <w:t xml:space="preserve">실험 코드는 공개 가능한 형태로 구조화되어 있으며, 주요 </w:t>
      </w:r>
      <w:proofErr w:type="spellStart"/>
      <w:r w:rsidRPr="00831D52">
        <w:rPr>
          <w:sz w:val="24"/>
        </w:rPr>
        <w:t>하이퍼</w:t>
      </w:r>
      <w:proofErr w:type="spellEnd"/>
      <w:r>
        <w:rPr>
          <w:rFonts w:hint="eastAsia"/>
          <w:sz w:val="24"/>
        </w:rPr>
        <w:t xml:space="preserve"> </w:t>
      </w:r>
      <w:r w:rsidRPr="00831D52">
        <w:rPr>
          <w:sz w:val="24"/>
        </w:rPr>
        <w:t>파라미터는 JSON 설정 파일로 관리되었다.</w:t>
      </w:r>
    </w:p>
    <w:p w14:paraId="4D9504B4" w14:textId="77777777" w:rsidR="00831D52" w:rsidRPr="00831D52" w:rsidRDefault="00831D52" w:rsidP="00831D52">
      <w:pPr>
        <w:widowControl/>
        <w:wordWrap/>
        <w:autoSpaceDE/>
        <w:autoSpaceDN/>
        <w:spacing w:before="100" w:beforeAutospacing="1" w:after="100" w:afterAutospacing="1"/>
        <w:outlineLvl w:val="2"/>
        <w:rPr>
          <w:rFonts w:eastAsiaTheme="minorHAnsi" w:cs="굴림"/>
          <w:b/>
          <w:bCs/>
          <w:kern w:val="0"/>
          <w:sz w:val="26"/>
          <w:szCs w:val="26"/>
          <w14:ligatures w14:val="none"/>
        </w:rPr>
      </w:pPr>
      <w:r w:rsidRPr="00831D52">
        <w:rPr>
          <w:rFonts w:eastAsiaTheme="minorHAnsi" w:cs="굴림"/>
          <w:b/>
          <w:bCs/>
          <w:kern w:val="0"/>
          <w:sz w:val="26"/>
          <w:szCs w:val="26"/>
          <w14:ligatures w14:val="none"/>
        </w:rPr>
        <w:t>4.5 실험 결과 및 분석</w:t>
      </w:r>
    </w:p>
    <w:p w14:paraId="68E23CD0" w14:textId="77777777" w:rsidR="00831D52" w:rsidRPr="00831D52" w:rsidRDefault="00831D52" w:rsidP="00831D52">
      <w:pPr>
        <w:widowControl/>
        <w:wordWrap/>
        <w:autoSpaceDE/>
        <w:autoSpaceDN/>
        <w:spacing w:before="100" w:beforeAutospacing="1" w:after="100" w:afterAutospacing="1"/>
        <w:rPr>
          <w:rFonts w:eastAsiaTheme="minorHAnsi" w:cs="굴림"/>
          <w:kern w:val="0"/>
          <w:sz w:val="24"/>
          <w14:ligatures w14:val="none"/>
        </w:rPr>
      </w:pPr>
      <w:r w:rsidRPr="00831D52">
        <w:rPr>
          <w:rFonts w:eastAsiaTheme="minorHAnsi" w:cs="굴림"/>
          <w:kern w:val="0"/>
          <w:sz w:val="24"/>
          <w14:ligatures w14:val="none"/>
        </w:rPr>
        <w:t xml:space="preserve">본 절에서는 TINN(Thalamus-Inspired Neural Network)과 비교 모델들이 CIFAR-10 및 </w:t>
      </w:r>
      <w:proofErr w:type="spellStart"/>
      <w:r w:rsidRPr="00831D52">
        <w:rPr>
          <w:rFonts w:eastAsiaTheme="minorHAnsi" w:cs="굴림"/>
          <w:kern w:val="0"/>
          <w:sz w:val="24"/>
          <w14:ligatures w14:val="none"/>
        </w:rPr>
        <w:t>sMNIST</w:t>
      </w:r>
      <w:proofErr w:type="spellEnd"/>
      <w:r w:rsidRPr="00831D52">
        <w:rPr>
          <w:rFonts w:eastAsiaTheme="minorHAnsi" w:cs="굴림"/>
          <w:kern w:val="0"/>
          <w:sz w:val="24"/>
          <w14:ligatures w14:val="none"/>
        </w:rPr>
        <w:t xml:space="preserve"> 데이터셋에서 보여준 분류 성능을 정량적으로 제시하고,</w:t>
      </w:r>
      <w:r w:rsidRPr="00831D52">
        <w:rPr>
          <w:rFonts w:eastAsiaTheme="minorHAnsi" w:cs="굴림"/>
          <w:kern w:val="0"/>
          <w:sz w:val="24"/>
          <w14:ligatures w14:val="none"/>
        </w:rPr>
        <w:br/>
        <w:t>각 실험 조건 하에서 TINN의 선택적 정보 처리 구조가 실제 성능 향상에 기여했는지를 분석한다.</w:t>
      </w:r>
    </w:p>
    <w:p w14:paraId="7C952B36" w14:textId="41A6DE12" w:rsidR="00A55C2A" w:rsidRPr="00C10451" w:rsidRDefault="005A7807" w:rsidP="00A55C2A">
      <w:pPr>
        <w:rPr>
          <w:b/>
          <w:bCs/>
          <w:sz w:val="24"/>
        </w:rPr>
      </w:pPr>
      <w:r w:rsidRPr="005A7807">
        <w:rPr>
          <w:b/>
          <w:bCs/>
          <w:sz w:val="24"/>
        </w:rPr>
        <w:t>4.5.1 CIFAR-10 실험 결과</w:t>
      </w:r>
    </w:p>
    <w:tbl>
      <w:tblPr>
        <w:tblStyle w:val="13"/>
        <w:tblW w:w="0" w:type="auto"/>
        <w:tblLook w:val="04A0" w:firstRow="1" w:lastRow="0" w:firstColumn="1" w:lastColumn="0" w:noHBand="0" w:noVBand="1"/>
      </w:tblPr>
      <w:tblGrid>
        <w:gridCol w:w="1964"/>
        <w:gridCol w:w="1702"/>
        <w:gridCol w:w="1184"/>
        <w:gridCol w:w="3043"/>
      </w:tblGrid>
      <w:tr w:rsidR="00831D52" w:rsidRPr="00831D52" w14:paraId="003BF713" w14:textId="77777777" w:rsidTr="00831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6B22D" w14:textId="77777777" w:rsidR="00831D52" w:rsidRPr="00831D52" w:rsidRDefault="00831D52" w:rsidP="00831D52">
            <w:pPr>
              <w:spacing w:after="160"/>
              <w:jc w:val="center"/>
              <w:rPr>
                <w:sz w:val="24"/>
              </w:rPr>
            </w:pPr>
            <w:r w:rsidRPr="00831D52">
              <w:rPr>
                <w:sz w:val="24"/>
              </w:rPr>
              <w:t>모델</w:t>
            </w:r>
          </w:p>
        </w:tc>
        <w:tc>
          <w:tcPr>
            <w:tcW w:w="0" w:type="auto"/>
            <w:hideMark/>
          </w:tcPr>
          <w:p w14:paraId="269E2ABC" w14:textId="77777777" w:rsidR="00831D52" w:rsidRPr="00831D52" w:rsidRDefault="00831D52" w:rsidP="00831D52">
            <w:pPr>
              <w:spacing w:after="160"/>
              <w:jc w:val="center"/>
              <w:cnfStyle w:val="100000000000" w:firstRow="1" w:lastRow="0" w:firstColumn="0" w:lastColumn="0" w:oddVBand="0" w:evenVBand="0" w:oddHBand="0" w:evenHBand="0" w:firstRowFirstColumn="0" w:firstRowLastColumn="0" w:lastRowFirstColumn="0" w:lastRowLastColumn="0"/>
              <w:rPr>
                <w:sz w:val="24"/>
              </w:rPr>
            </w:pPr>
            <w:r w:rsidRPr="00831D52">
              <w:rPr>
                <w:sz w:val="24"/>
              </w:rPr>
              <w:t>Accuracy (%)</w:t>
            </w:r>
          </w:p>
        </w:tc>
        <w:tc>
          <w:tcPr>
            <w:tcW w:w="0" w:type="auto"/>
            <w:hideMark/>
          </w:tcPr>
          <w:p w14:paraId="1CDA4597" w14:textId="77777777" w:rsidR="00831D52" w:rsidRPr="00831D52" w:rsidRDefault="00831D52" w:rsidP="00831D52">
            <w:pPr>
              <w:spacing w:after="160"/>
              <w:jc w:val="center"/>
              <w:cnfStyle w:val="100000000000" w:firstRow="1" w:lastRow="0" w:firstColumn="0" w:lastColumn="0" w:oddVBand="0" w:evenVBand="0" w:oddHBand="0" w:evenHBand="0" w:firstRowFirstColumn="0" w:firstRowLastColumn="0" w:lastRowFirstColumn="0" w:lastRowLastColumn="0"/>
              <w:rPr>
                <w:sz w:val="24"/>
              </w:rPr>
            </w:pPr>
            <w:r w:rsidRPr="00831D52">
              <w:rPr>
                <w:sz w:val="24"/>
              </w:rPr>
              <w:t>F1-score</w:t>
            </w:r>
          </w:p>
        </w:tc>
        <w:tc>
          <w:tcPr>
            <w:tcW w:w="0" w:type="auto"/>
            <w:hideMark/>
          </w:tcPr>
          <w:p w14:paraId="7CAC7CC8" w14:textId="77777777" w:rsidR="00831D52" w:rsidRPr="00831D52" w:rsidRDefault="00831D52" w:rsidP="00831D52">
            <w:pPr>
              <w:spacing w:after="160"/>
              <w:jc w:val="center"/>
              <w:cnfStyle w:val="100000000000" w:firstRow="1" w:lastRow="0" w:firstColumn="0" w:lastColumn="0" w:oddVBand="0" w:evenVBand="0" w:oddHBand="0" w:evenHBand="0" w:firstRowFirstColumn="0" w:firstRowLastColumn="0" w:lastRowFirstColumn="0" w:lastRowLastColumn="0"/>
              <w:rPr>
                <w:sz w:val="24"/>
              </w:rPr>
            </w:pPr>
            <w:r w:rsidRPr="00831D52">
              <w:rPr>
                <w:sz w:val="24"/>
              </w:rPr>
              <w:t>Robust Accuracy (σ=0.3)</w:t>
            </w:r>
          </w:p>
        </w:tc>
      </w:tr>
      <w:tr w:rsidR="00831D52" w:rsidRPr="00831D52" w14:paraId="68654DC3"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17825578" w14:textId="77777777" w:rsidR="00831D52" w:rsidRPr="00831D52" w:rsidRDefault="00831D52" w:rsidP="00831D52">
            <w:pPr>
              <w:spacing w:after="160"/>
              <w:jc w:val="center"/>
              <w:rPr>
                <w:sz w:val="24"/>
              </w:rPr>
            </w:pPr>
            <w:r w:rsidRPr="00831D52">
              <w:rPr>
                <w:sz w:val="24"/>
              </w:rPr>
              <w:t>CNN-Baseline</w:t>
            </w:r>
          </w:p>
        </w:tc>
        <w:tc>
          <w:tcPr>
            <w:tcW w:w="0" w:type="auto"/>
            <w:hideMark/>
          </w:tcPr>
          <w:p w14:paraId="7E158D98"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84.2 ± 0.4</w:t>
            </w:r>
          </w:p>
        </w:tc>
        <w:tc>
          <w:tcPr>
            <w:tcW w:w="0" w:type="auto"/>
            <w:hideMark/>
          </w:tcPr>
          <w:p w14:paraId="1BE606D9"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0.837</w:t>
            </w:r>
          </w:p>
        </w:tc>
        <w:tc>
          <w:tcPr>
            <w:tcW w:w="0" w:type="auto"/>
            <w:hideMark/>
          </w:tcPr>
          <w:p w14:paraId="62A17DD5"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61.0 ± 0.7</w:t>
            </w:r>
          </w:p>
        </w:tc>
      </w:tr>
      <w:tr w:rsidR="00831D52" w:rsidRPr="00831D52" w14:paraId="0337C656"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11651593" w14:textId="77777777" w:rsidR="00831D52" w:rsidRPr="00831D52" w:rsidRDefault="00831D52" w:rsidP="00831D52">
            <w:pPr>
              <w:spacing w:after="160"/>
              <w:jc w:val="center"/>
              <w:rPr>
                <w:sz w:val="24"/>
              </w:rPr>
            </w:pPr>
            <w:proofErr w:type="spellStart"/>
            <w:r w:rsidRPr="00831D52">
              <w:rPr>
                <w:sz w:val="24"/>
              </w:rPr>
              <w:t>ViT</w:t>
            </w:r>
            <w:proofErr w:type="spellEnd"/>
            <w:r w:rsidRPr="00831D52">
              <w:rPr>
                <w:sz w:val="24"/>
              </w:rPr>
              <w:t>-Baseline</w:t>
            </w:r>
          </w:p>
        </w:tc>
        <w:tc>
          <w:tcPr>
            <w:tcW w:w="0" w:type="auto"/>
            <w:hideMark/>
          </w:tcPr>
          <w:p w14:paraId="6DF952CF"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85.5 ± 0.3</w:t>
            </w:r>
          </w:p>
        </w:tc>
        <w:tc>
          <w:tcPr>
            <w:tcW w:w="0" w:type="auto"/>
            <w:hideMark/>
          </w:tcPr>
          <w:p w14:paraId="10EAC810"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0.851</w:t>
            </w:r>
          </w:p>
        </w:tc>
        <w:tc>
          <w:tcPr>
            <w:tcW w:w="0" w:type="auto"/>
            <w:hideMark/>
          </w:tcPr>
          <w:p w14:paraId="1A09C0D7"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63.7 ± 0.6</w:t>
            </w:r>
          </w:p>
        </w:tc>
      </w:tr>
      <w:tr w:rsidR="00831D52" w:rsidRPr="00831D52" w14:paraId="633983FA"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0DC076A3" w14:textId="77777777" w:rsidR="00831D52" w:rsidRPr="00831D52" w:rsidRDefault="00831D52" w:rsidP="00831D52">
            <w:pPr>
              <w:spacing w:after="160"/>
              <w:jc w:val="center"/>
              <w:rPr>
                <w:sz w:val="24"/>
              </w:rPr>
            </w:pPr>
            <w:r w:rsidRPr="00831D52">
              <w:rPr>
                <w:sz w:val="24"/>
              </w:rPr>
              <w:t>TINN (Full)</w:t>
            </w:r>
          </w:p>
        </w:tc>
        <w:tc>
          <w:tcPr>
            <w:tcW w:w="0" w:type="auto"/>
            <w:hideMark/>
          </w:tcPr>
          <w:p w14:paraId="2B93F0D5"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b/>
                <w:bCs/>
                <w:sz w:val="24"/>
              </w:rPr>
              <w:t>88.9 ± 0.2</w:t>
            </w:r>
          </w:p>
        </w:tc>
        <w:tc>
          <w:tcPr>
            <w:tcW w:w="0" w:type="auto"/>
            <w:hideMark/>
          </w:tcPr>
          <w:p w14:paraId="658AECE6"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b/>
                <w:bCs/>
                <w:sz w:val="24"/>
              </w:rPr>
              <w:t>0.886</w:t>
            </w:r>
          </w:p>
        </w:tc>
        <w:tc>
          <w:tcPr>
            <w:tcW w:w="0" w:type="auto"/>
            <w:hideMark/>
          </w:tcPr>
          <w:p w14:paraId="1DAF2560"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b/>
                <w:bCs/>
                <w:sz w:val="24"/>
              </w:rPr>
              <w:t>71.4 ± 0.5</w:t>
            </w:r>
          </w:p>
        </w:tc>
      </w:tr>
      <w:tr w:rsidR="00831D52" w:rsidRPr="00831D52" w14:paraId="183698B0"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3088FF30" w14:textId="77777777" w:rsidR="00831D52" w:rsidRPr="00831D52" w:rsidRDefault="00831D52" w:rsidP="00831D52">
            <w:pPr>
              <w:spacing w:after="160"/>
              <w:jc w:val="center"/>
              <w:rPr>
                <w:sz w:val="24"/>
              </w:rPr>
            </w:pPr>
            <w:r w:rsidRPr="00831D52">
              <w:rPr>
                <w:sz w:val="24"/>
              </w:rPr>
              <w:t>TINN w/o IGU</w:t>
            </w:r>
          </w:p>
        </w:tc>
        <w:tc>
          <w:tcPr>
            <w:tcW w:w="0" w:type="auto"/>
            <w:hideMark/>
          </w:tcPr>
          <w:p w14:paraId="12B2A776"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86.1 ± 0.3</w:t>
            </w:r>
          </w:p>
        </w:tc>
        <w:tc>
          <w:tcPr>
            <w:tcW w:w="0" w:type="auto"/>
            <w:hideMark/>
          </w:tcPr>
          <w:p w14:paraId="6ACF173B"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0.864</w:t>
            </w:r>
          </w:p>
        </w:tc>
        <w:tc>
          <w:tcPr>
            <w:tcW w:w="0" w:type="auto"/>
            <w:hideMark/>
          </w:tcPr>
          <w:p w14:paraId="25BB2992"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65.2 ± 0.4</w:t>
            </w:r>
          </w:p>
        </w:tc>
      </w:tr>
      <w:tr w:rsidR="00831D52" w:rsidRPr="00831D52" w14:paraId="0CA54552"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018C58D4" w14:textId="77777777" w:rsidR="00831D52" w:rsidRPr="00831D52" w:rsidRDefault="00831D52" w:rsidP="00831D52">
            <w:pPr>
              <w:spacing w:after="160"/>
              <w:jc w:val="center"/>
              <w:rPr>
                <w:sz w:val="24"/>
              </w:rPr>
            </w:pPr>
            <w:r w:rsidRPr="00831D52">
              <w:rPr>
                <w:sz w:val="24"/>
              </w:rPr>
              <w:t>TINN w/o FCU</w:t>
            </w:r>
          </w:p>
        </w:tc>
        <w:tc>
          <w:tcPr>
            <w:tcW w:w="0" w:type="auto"/>
            <w:hideMark/>
          </w:tcPr>
          <w:p w14:paraId="00387C09"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86.5 ± 0.2</w:t>
            </w:r>
          </w:p>
        </w:tc>
        <w:tc>
          <w:tcPr>
            <w:tcW w:w="0" w:type="auto"/>
            <w:hideMark/>
          </w:tcPr>
          <w:p w14:paraId="11FB0F89"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0.866</w:t>
            </w:r>
          </w:p>
        </w:tc>
        <w:tc>
          <w:tcPr>
            <w:tcW w:w="0" w:type="auto"/>
            <w:hideMark/>
          </w:tcPr>
          <w:p w14:paraId="678FA477"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66.7 ± 0.6</w:t>
            </w:r>
          </w:p>
        </w:tc>
      </w:tr>
      <w:tr w:rsidR="00831D52" w:rsidRPr="00831D52" w14:paraId="13D41BDD" w14:textId="77777777" w:rsidTr="00831D52">
        <w:tc>
          <w:tcPr>
            <w:cnfStyle w:val="001000000000" w:firstRow="0" w:lastRow="0" w:firstColumn="1" w:lastColumn="0" w:oddVBand="0" w:evenVBand="0" w:oddHBand="0" w:evenHBand="0" w:firstRowFirstColumn="0" w:firstRowLastColumn="0" w:lastRowFirstColumn="0" w:lastRowLastColumn="0"/>
            <w:tcW w:w="0" w:type="auto"/>
            <w:hideMark/>
          </w:tcPr>
          <w:p w14:paraId="3B611755" w14:textId="77777777" w:rsidR="00831D52" w:rsidRPr="00831D52" w:rsidRDefault="00831D52" w:rsidP="00831D52">
            <w:pPr>
              <w:spacing w:after="160"/>
              <w:jc w:val="center"/>
              <w:rPr>
                <w:sz w:val="24"/>
              </w:rPr>
            </w:pPr>
            <w:r w:rsidRPr="00831D52">
              <w:rPr>
                <w:sz w:val="24"/>
              </w:rPr>
              <w:t>TINN w/o SAM</w:t>
            </w:r>
          </w:p>
        </w:tc>
        <w:tc>
          <w:tcPr>
            <w:tcW w:w="0" w:type="auto"/>
            <w:hideMark/>
          </w:tcPr>
          <w:p w14:paraId="16C8E8BB"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85.3 ± 0.4</w:t>
            </w:r>
          </w:p>
        </w:tc>
        <w:tc>
          <w:tcPr>
            <w:tcW w:w="0" w:type="auto"/>
            <w:hideMark/>
          </w:tcPr>
          <w:p w14:paraId="34950109"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0.853</w:t>
            </w:r>
          </w:p>
        </w:tc>
        <w:tc>
          <w:tcPr>
            <w:tcW w:w="0" w:type="auto"/>
            <w:hideMark/>
          </w:tcPr>
          <w:p w14:paraId="53558B76" w14:textId="77777777" w:rsidR="00831D52" w:rsidRPr="00831D52" w:rsidRDefault="00831D52" w:rsidP="00831D52">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831D52">
              <w:rPr>
                <w:sz w:val="24"/>
              </w:rPr>
              <w:t>64.1 ± 0.5</w:t>
            </w:r>
          </w:p>
        </w:tc>
      </w:tr>
    </w:tbl>
    <w:p w14:paraId="61C8F936" w14:textId="77777777" w:rsidR="005A7807" w:rsidRDefault="005A7807" w:rsidP="00C10451">
      <w:pPr>
        <w:rPr>
          <w:b/>
          <w:bCs/>
          <w:sz w:val="24"/>
        </w:rPr>
      </w:pPr>
    </w:p>
    <w:p w14:paraId="2E681F32" w14:textId="6B817DEE" w:rsidR="005A7807" w:rsidRDefault="005A7807" w:rsidP="00C10451">
      <w:pPr>
        <w:rPr>
          <w:b/>
          <w:bCs/>
          <w:sz w:val="24"/>
        </w:rPr>
      </w:pPr>
      <w:r w:rsidRPr="005A7807">
        <w:rPr>
          <w:b/>
          <w:bCs/>
          <w:sz w:val="24"/>
        </w:rPr>
        <w:t>분석:</w:t>
      </w:r>
    </w:p>
    <w:p w14:paraId="7AEF457A" w14:textId="747E5AA3" w:rsidR="00C10451" w:rsidRDefault="005A7807" w:rsidP="00C10451">
      <w:pPr>
        <w:rPr>
          <w:b/>
          <w:bCs/>
          <w:sz w:val="24"/>
        </w:rPr>
      </w:pPr>
      <w:r w:rsidRPr="005A7807">
        <w:rPr>
          <w:b/>
          <w:bCs/>
          <w:sz w:val="24"/>
        </w:rPr>
        <w:br/>
        <w:t xml:space="preserve">TINN은 CNN-Baseline 대비 평균 정확도에서 +4.7%, 노이즈 환경에서의 정확도에서 +10.4% 향상을 보이며, 시상 기능 모사 구조가 잡음 환경에서의 선택적 정보 처리 능력에 있어 유의미한 효과를 나타냄을 확인하였다. 특히 입력 </w:t>
      </w:r>
      <w:proofErr w:type="spellStart"/>
      <w:r w:rsidRPr="005A7807">
        <w:rPr>
          <w:b/>
          <w:bCs/>
          <w:sz w:val="24"/>
        </w:rPr>
        <w:t>게이팅</w:t>
      </w:r>
      <w:proofErr w:type="spellEnd"/>
      <w:r w:rsidRPr="005A7807">
        <w:rPr>
          <w:b/>
          <w:bCs/>
          <w:sz w:val="24"/>
        </w:rPr>
        <w:t xml:space="preserve"> </w:t>
      </w:r>
      <w:r w:rsidRPr="005A7807">
        <w:rPr>
          <w:b/>
          <w:bCs/>
          <w:sz w:val="24"/>
        </w:rPr>
        <w:lastRenderedPageBreak/>
        <w:t>유닛(IGU)을 제거한 경우, 노이즈 환경에서 성능이 급격히 저하되어, 시상형 억제 구조의 핵심적 기여가 입증되었다.</w:t>
      </w:r>
      <w:r w:rsidR="00AE6579" w:rsidRPr="00AE6579">
        <w:rPr>
          <w:b/>
          <w:bCs/>
          <w:sz w:val="24"/>
        </w:rPr>
        <w:t xml:space="preserve">2) </w:t>
      </w:r>
      <w:proofErr w:type="spellStart"/>
      <w:r w:rsidR="00AE6579" w:rsidRPr="00AE6579">
        <w:rPr>
          <w:b/>
          <w:bCs/>
          <w:sz w:val="24"/>
        </w:rPr>
        <w:t>sMNIST</w:t>
      </w:r>
      <w:proofErr w:type="spellEnd"/>
      <w:r w:rsidR="00AE6579" w:rsidRPr="00AE6579">
        <w:rPr>
          <w:b/>
          <w:bCs/>
          <w:sz w:val="24"/>
        </w:rPr>
        <w:t xml:space="preserve"> 실험 결과</w:t>
      </w:r>
    </w:p>
    <w:p w14:paraId="797C2973" w14:textId="643F04C9" w:rsidR="005A7807" w:rsidRPr="00C10451" w:rsidRDefault="005A7807" w:rsidP="00C10451">
      <w:pPr>
        <w:rPr>
          <w:b/>
          <w:bCs/>
          <w:sz w:val="24"/>
        </w:rPr>
      </w:pPr>
      <w:r w:rsidRPr="005A7807">
        <w:rPr>
          <w:b/>
          <w:bCs/>
          <w:sz w:val="24"/>
        </w:rPr>
        <w:t xml:space="preserve">4.5.2 </w:t>
      </w:r>
      <w:proofErr w:type="spellStart"/>
      <w:r w:rsidRPr="005A7807">
        <w:rPr>
          <w:b/>
          <w:bCs/>
          <w:sz w:val="24"/>
        </w:rPr>
        <w:t>sMNIST</w:t>
      </w:r>
      <w:proofErr w:type="spellEnd"/>
      <w:r w:rsidRPr="005A7807">
        <w:rPr>
          <w:b/>
          <w:bCs/>
          <w:sz w:val="24"/>
        </w:rPr>
        <w:t xml:space="preserve"> 실험 결과</w:t>
      </w:r>
    </w:p>
    <w:tbl>
      <w:tblPr>
        <w:tblStyle w:val="12"/>
        <w:tblW w:w="0" w:type="auto"/>
        <w:tblLook w:val="04A0" w:firstRow="1" w:lastRow="0" w:firstColumn="1" w:lastColumn="0" w:noHBand="0" w:noVBand="1"/>
      </w:tblPr>
      <w:tblGrid>
        <w:gridCol w:w="1980"/>
        <w:gridCol w:w="2551"/>
        <w:gridCol w:w="1985"/>
      </w:tblGrid>
      <w:tr w:rsidR="00AE6579" w:rsidRPr="00AE6579" w14:paraId="2DEC5E0D" w14:textId="77777777" w:rsidTr="00AE6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5F14CCA" w14:textId="77777777" w:rsidR="00AE6579" w:rsidRPr="00AE6579" w:rsidRDefault="00AE6579" w:rsidP="00AE6579">
            <w:pPr>
              <w:spacing w:after="160"/>
              <w:jc w:val="center"/>
              <w:rPr>
                <w:sz w:val="24"/>
              </w:rPr>
            </w:pPr>
            <w:r w:rsidRPr="00AE6579">
              <w:rPr>
                <w:sz w:val="24"/>
              </w:rPr>
              <w:t>모델</w:t>
            </w:r>
          </w:p>
        </w:tc>
        <w:tc>
          <w:tcPr>
            <w:tcW w:w="2551" w:type="dxa"/>
            <w:hideMark/>
          </w:tcPr>
          <w:p w14:paraId="251BD659" w14:textId="77777777" w:rsidR="00AE6579" w:rsidRPr="00AE6579" w:rsidRDefault="00AE6579" w:rsidP="00AE6579">
            <w:pPr>
              <w:spacing w:after="160"/>
              <w:jc w:val="center"/>
              <w:cnfStyle w:val="100000000000" w:firstRow="1" w:lastRow="0" w:firstColumn="0" w:lastColumn="0" w:oddVBand="0" w:evenVBand="0" w:oddHBand="0" w:evenHBand="0" w:firstRowFirstColumn="0" w:firstRowLastColumn="0" w:lastRowFirstColumn="0" w:lastRowLastColumn="0"/>
              <w:rPr>
                <w:sz w:val="24"/>
              </w:rPr>
            </w:pPr>
            <w:r w:rsidRPr="00AE6579">
              <w:rPr>
                <w:sz w:val="24"/>
              </w:rPr>
              <w:t>Accuracy (%)</w:t>
            </w:r>
          </w:p>
        </w:tc>
        <w:tc>
          <w:tcPr>
            <w:tcW w:w="1985" w:type="dxa"/>
            <w:hideMark/>
          </w:tcPr>
          <w:p w14:paraId="37FADC90" w14:textId="494DEBB8" w:rsidR="00AE6579" w:rsidRPr="00AE6579" w:rsidRDefault="00AE6579" w:rsidP="00AE6579">
            <w:pPr>
              <w:spacing w:after="160"/>
              <w:jc w:val="center"/>
              <w:cnfStyle w:val="100000000000" w:firstRow="1" w:lastRow="0" w:firstColumn="0" w:lastColumn="0" w:oddVBand="0" w:evenVBand="0" w:oddHBand="0" w:evenHBand="0" w:firstRowFirstColumn="0" w:firstRowLastColumn="0" w:lastRowFirstColumn="0" w:lastRowLastColumn="0"/>
              <w:rPr>
                <w:sz w:val="24"/>
              </w:rPr>
            </w:pPr>
            <w:r w:rsidRPr="00AE6579">
              <w:rPr>
                <w:sz w:val="24"/>
              </w:rPr>
              <w:t>F1-score</w:t>
            </w:r>
          </w:p>
        </w:tc>
      </w:tr>
      <w:tr w:rsidR="00AE6579" w:rsidRPr="00AE6579" w14:paraId="0F9B58BB" w14:textId="77777777" w:rsidTr="00AE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FE0D51D" w14:textId="77777777" w:rsidR="00AE6579" w:rsidRPr="00AE6579" w:rsidRDefault="00AE6579" w:rsidP="00AE6579">
            <w:pPr>
              <w:spacing w:after="160"/>
              <w:jc w:val="center"/>
              <w:rPr>
                <w:sz w:val="24"/>
              </w:rPr>
            </w:pPr>
            <w:r w:rsidRPr="00AE6579">
              <w:rPr>
                <w:sz w:val="24"/>
              </w:rPr>
              <w:t>LSTM-Baseline</w:t>
            </w:r>
          </w:p>
        </w:tc>
        <w:tc>
          <w:tcPr>
            <w:tcW w:w="2551" w:type="dxa"/>
            <w:hideMark/>
          </w:tcPr>
          <w:p w14:paraId="4F5CA2CF" w14:textId="77777777" w:rsidR="00AE6579" w:rsidRPr="00AE6579" w:rsidRDefault="00AE6579" w:rsidP="00AE6579">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AE6579">
              <w:rPr>
                <w:sz w:val="24"/>
              </w:rPr>
              <w:t>92.3 ± 0.3</w:t>
            </w:r>
          </w:p>
        </w:tc>
        <w:tc>
          <w:tcPr>
            <w:tcW w:w="1985" w:type="dxa"/>
            <w:hideMark/>
          </w:tcPr>
          <w:p w14:paraId="2FDEC0E8" w14:textId="633D023A" w:rsidR="00AE6579" w:rsidRPr="00AE6579" w:rsidRDefault="00AE6579" w:rsidP="00AE6579">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AE6579">
              <w:rPr>
                <w:sz w:val="24"/>
              </w:rPr>
              <w:t>0.921</w:t>
            </w:r>
          </w:p>
        </w:tc>
      </w:tr>
      <w:tr w:rsidR="00AE6579" w:rsidRPr="00AE6579" w14:paraId="3F2E0C70" w14:textId="77777777" w:rsidTr="00AE6579">
        <w:tc>
          <w:tcPr>
            <w:cnfStyle w:val="001000000000" w:firstRow="0" w:lastRow="0" w:firstColumn="1" w:lastColumn="0" w:oddVBand="0" w:evenVBand="0" w:oddHBand="0" w:evenHBand="0" w:firstRowFirstColumn="0" w:firstRowLastColumn="0" w:lastRowFirstColumn="0" w:lastRowLastColumn="0"/>
            <w:tcW w:w="1980" w:type="dxa"/>
            <w:hideMark/>
          </w:tcPr>
          <w:p w14:paraId="55A7A63E" w14:textId="77777777" w:rsidR="00AE6579" w:rsidRPr="00AE6579" w:rsidRDefault="00AE6579" w:rsidP="00AE6579">
            <w:pPr>
              <w:spacing w:after="160"/>
              <w:jc w:val="center"/>
              <w:rPr>
                <w:sz w:val="24"/>
              </w:rPr>
            </w:pPr>
            <w:r w:rsidRPr="00AE6579">
              <w:rPr>
                <w:sz w:val="24"/>
              </w:rPr>
              <w:t>TINN (LSTM+TFL)</w:t>
            </w:r>
          </w:p>
        </w:tc>
        <w:tc>
          <w:tcPr>
            <w:tcW w:w="2551" w:type="dxa"/>
            <w:hideMark/>
          </w:tcPr>
          <w:p w14:paraId="1BA18E17" w14:textId="77777777" w:rsidR="00AE6579" w:rsidRPr="00AE6579" w:rsidRDefault="00AE6579" w:rsidP="00AE6579">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AE6579">
              <w:rPr>
                <w:b/>
                <w:bCs/>
                <w:sz w:val="24"/>
              </w:rPr>
              <w:t>94.8 ± 0.2</w:t>
            </w:r>
          </w:p>
        </w:tc>
        <w:tc>
          <w:tcPr>
            <w:tcW w:w="1985" w:type="dxa"/>
            <w:hideMark/>
          </w:tcPr>
          <w:p w14:paraId="1FD4BB9C" w14:textId="19C25A98" w:rsidR="00AE6579" w:rsidRPr="00AE6579" w:rsidRDefault="00AE6579" w:rsidP="00AE6579">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AE6579">
              <w:rPr>
                <w:b/>
                <w:bCs/>
                <w:sz w:val="24"/>
              </w:rPr>
              <w:t>0.947</w:t>
            </w:r>
          </w:p>
        </w:tc>
      </w:tr>
      <w:tr w:rsidR="00AE6579" w:rsidRPr="00AE6579" w14:paraId="75D17C79" w14:textId="77777777" w:rsidTr="00AE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4A00A70" w14:textId="77777777" w:rsidR="00AE6579" w:rsidRPr="00AE6579" w:rsidRDefault="00AE6579" w:rsidP="00AE6579">
            <w:pPr>
              <w:spacing w:after="160"/>
              <w:jc w:val="center"/>
              <w:rPr>
                <w:sz w:val="24"/>
              </w:rPr>
            </w:pPr>
            <w:r w:rsidRPr="00AE6579">
              <w:rPr>
                <w:sz w:val="24"/>
              </w:rPr>
              <w:t>TINN w/o IGU</w:t>
            </w:r>
          </w:p>
        </w:tc>
        <w:tc>
          <w:tcPr>
            <w:tcW w:w="2551" w:type="dxa"/>
            <w:hideMark/>
          </w:tcPr>
          <w:p w14:paraId="6ABD5E26" w14:textId="77777777" w:rsidR="00AE6579" w:rsidRPr="00AE6579" w:rsidRDefault="00AE6579" w:rsidP="00AE6579">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AE6579">
              <w:rPr>
                <w:sz w:val="24"/>
              </w:rPr>
              <w:t>93.5 ± 0.3</w:t>
            </w:r>
          </w:p>
        </w:tc>
        <w:tc>
          <w:tcPr>
            <w:tcW w:w="1985" w:type="dxa"/>
            <w:hideMark/>
          </w:tcPr>
          <w:p w14:paraId="7DD1D47B" w14:textId="16DB3E38" w:rsidR="00AE6579" w:rsidRPr="00AE6579" w:rsidRDefault="00AE6579" w:rsidP="00AE6579">
            <w:pPr>
              <w:spacing w:after="160"/>
              <w:jc w:val="center"/>
              <w:cnfStyle w:val="000000100000" w:firstRow="0" w:lastRow="0" w:firstColumn="0" w:lastColumn="0" w:oddVBand="0" w:evenVBand="0" w:oddHBand="1" w:evenHBand="0" w:firstRowFirstColumn="0" w:firstRowLastColumn="0" w:lastRowFirstColumn="0" w:lastRowLastColumn="0"/>
              <w:rPr>
                <w:sz w:val="24"/>
              </w:rPr>
            </w:pPr>
            <w:r w:rsidRPr="00AE6579">
              <w:rPr>
                <w:sz w:val="24"/>
              </w:rPr>
              <w:t>0.933</w:t>
            </w:r>
          </w:p>
        </w:tc>
      </w:tr>
      <w:tr w:rsidR="00AE6579" w:rsidRPr="00AE6579" w14:paraId="6D6AE3CF" w14:textId="77777777" w:rsidTr="00AE6579">
        <w:tc>
          <w:tcPr>
            <w:cnfStyle w:val="001000000000" w:firstRow="0" w:lastRow="0" w:firstColumn="1" w:lastColumn="0" w:oddVBand="0" w:evenVBand="0" w:oddHBand="0" w:evenHBand="0" w:firstRowFirstColumn="0" w:firstRowLastColumn="0" w:lastRowFirstColumn="0" w:lastRowLastColumn="0"/>
            <w:tcW w:w="1980" w:type="dxa"/>
            <w:hideMark/>
          </w:tcPr>
          <w:p w14:paraId="00A12FA9" w14:textId="77777777" w:rsidR="00AE6579" w:rsidRPr="00AE6579" w:rsidRDefault="00AE6579" w:rsidP="00AE6579">
            <w:pPr>
              <w:spacing w:after="160"/>
              <w:jc w:val="center"/>
              <w:rPr>
                <w:sz w:val="24"/>
              </w:rPr>
            </w:pPr>
            <w:r w:rsidRPr="00AE6579">
              <w:rPr>
                <w:sz w:val="24"/>
              </w:rPr>
              <w:t>TINN w/o FCU</w:t>
            </w:r>
          </w:p>
        </w:tc>
        <w:tc>
          <w:tcPr>
            <w:tcW w:w="2551" w:type="dxa"/>
            <w:hideMark/>
          </w:tcPr>
          <w:p w14:paraId="42AE2A0E" w14:textId="77777777" w:rsidR="00AE6579" w:rsidRPr="00AE6579" w:rsidRDefault="00AE6579" w:rsidP="00AE6579">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AE6579">
              <w:rPr>
                <w:sz w:val="24"/>
              </w:rPr>
              <w:t>93.2 ± 0.3</w:t>
            </w:r>
          </w:p>
        </w:tc>
        <w:tc>
          <w:tcPr>
            <w:tcW w:w="1985" w:type="dxa"/>
            <w:hideMark/>
          </w:tcPr>
          <w:p w14:paraId="2E9035C0" w14:textId="255FC4FF" w:rsidR="00AE6579" w:rsidRPr="00AE6579" w:rsidRDefault="00AE6579" w:rsidP="00AE6579">
            <w:pPr>
              <w:spacing w:after="160"/>
              <w:jc w:val="center"/>
              <w:cnfStyle w:val="000000000000" w:firstRow="0" w:lastRow="0" w:firstColumn="0" w:lastColumn="0" w:oddVBand="0" w:evenVBand="0" w:oddHBand="0" w:evenHBand="0" w:firstRowFirstColumn="0" w:firstRowLastColumn="0" w:lastRowFirstColumn="0" w:lastRowLastColumn="0"/>
              <w:rPr>
                <w:sz w:val="24"/>
              </w:rPr>
            </w:pPr>
            <w:r w:rsidRPr="00AE6579">
              <w:rPr>
                <w:sz w:val="24"/>
              </w:rPr>
              <w:t>0.928</w:t>
            </w:r>
          </w:p>
        </w:tc>
      </w:tr>
    </w:tbl>
    <w:p w14:paraId="7EFD3BAF" w14:textId="77777777" w:rsidR="005A7807" w:rsidRDefault="005A7807" w:rsidP="005A7807">
      <w:pPr>
        <w:rPr>
          <w:b/>
          <w:bCs/>
          <w:sz w:val="24"/>
        </w:rPr>
      </w:pPr>
    </w:p>
    <w:p w14:paraId="505C0025" w14:textId="760D803B" w:rsidR="005A7807" w:rsidRDefault="005A7807" w:rsidP="005A7807">
      <w:pPr>
        <w:rPr>
          <w:b/>
          <w:bCs/>
          <w:sz w:val="24"/>
        </w:rPr>
      </w:pPr>
      <w:r w:rsidRPr="005A7807">
        <w:rPr>
          <w:b/>
          <w:bCs/>
          <w:sz w:val="24"/>
        </w:rPr>
        <w:t>분석:</w:t>
      </w:r>
    </w:p>
    <w:p w14:paraId="1DA7293F" w14:textId="44F6EFD8" w:rsidR="005A7807" w:rsidRPr="005A7807" w:rsidRDefault="005A7807" w:rsidP="005A7807">
      <w:pPr>
        <w:rPr>
          <w:b/>
          <w:bCs/>
          <w:sz w:val="24"/>
        </w:rPr>
      </w:pPr>
      <w:r w:rsidRPr="005A7807">
        <w:rPr>
          <w:b/>
          <w:bCs/>
          <w:sz w:val="24"/>
        </w:rPr>
        <w:br/>
        <w:t>순차적 정보 처리 환경에서도 TINN은 기존 LSTM 구조 대비 평균 +2.5%의 정확도 향상을 보였으며, 이는 시간 흐름 내 중요 정보에 대한 선택과 억제가 효과적으로 작용한 결과로 해석된다. 또한 피드백 유닛이 제거된 경우 후반부 정보 처리 성능이 저하되어, 상위 예측 결과를 통한 동적 입력 조절 구조의 실효성이 확인되었다.3) 실험 종합 분석</w:t>
      </w:r>
    </w:p>
    <w:p w14:paraId="30E6240A" w14:textId="77777777" w:rsidR="005A7807" w:rsidRPr="005A7807" w:rsidRDefault="005A7807" w:rsidP="005A7807">
      <w:pPr>
        <w:rPr>
          <w:sz w:val="24"/>
        </w:rPr>
      </w:pPr>
      <w:r w:rsidRPr="005A7807">
        <w:rPr>
          <w:sz w:val="24"/>
        </w:rPr>
        <w:t>TINN은 기존 신경망 구조가 갖는 정보 처리 방식의 한계를 극복하며 다음과 같은 개선 효과를 보였다:</w:t>
      </w:r>
    </w:p>
    <w:p w14:paraId="0801586C" w14:textId="77777777" w:rsidR="005A7807" w:rsidRPr="005A7807" w:rsidRDefault="005A7807" w:rsidP="005A7807">
      <w:pPr>
        <w:numPr>
          <w:ilvl w:val="0"/>
          <w:numId w:val="34"/>
        </w:numPr>
        <w:rPr>
          <w:sz w:val="24"/>
        </w:rPr>
      </w:pPr>
      <w:r w:rsidRPr="005A7807">
        <w:rPr>
          <w:b/>
          <w:bCs/>
          <w:sz w:val="24"/>
        </w:rPr>
        <w:t>불필요한 자극 제거</w:t>
      </w:r>
      <w:r w:rsidRPr="005A7807">
        <w:rPr>
          <w:sz w:val="24"/>
        </w:rPr>
        <w:t xml:space="preserve"> → 연산 자원 효율성 향상, 잡음 저항성 증가</w:t>
      </w:r>
    </w:p>
    <w:p w14:paraId="36A9D0F8" w14:textId="77777777" w:rsidR="005A7807" w:rsidRPr="005A7807" w:rsidRDefault="005A7807" w:rsidP="005A7807">
      <w:pPr>
        <w:numPr>
          <w:ilvl w:val="0"/>
          <w:numId w:val="34"/>
        </w:numPr>
        <w:rPr>
          <w:sz w:val="24"/>
        </w:rPr>
      </w:pPr>
      <w:r w:rsidRPr="005A7807">
        <w:rPr>
          <w:b/>
          <w:bCs/>
          <w:sz w:val="24"/>
        </w:rPr>
        <w:t>중요 정보 강화</w:t>
      </w:r>
      <w:r w:rsidRPr="005A7807">
        <w:rPr>
          <w:sz w:val="24"/>
        </w:rPr>
        <w:t xml:space="preserve"> → 분류 정확도 및 F1-score 향상</w:t>
      </w:r>
    </w:p>
    <w:p w14:paraId="2BC29A9A" w14:textId="77777777" w:rsidR="005A7807" w:rsidRPr="005A7807" w:rsidRDefault="005A7807" w:rsidP="005A7807">
      <w:pPr>
        <w:numPr>
          <w:ilvl w:val="0"/>
          <w:numId w:val="34"/>
        </w:numPr>
        <w:rPr>
          <w:sz w:val="24"/>
        </w:rPr>
      </w:pPr>
      <w:r w:rsidRPr="005A7807">
        <w:rPr>
          <w:b/>
          <w:bCs/>
          <w:sz w:val="24"/>
        </w:rPr>
        <w:t>상황 반응적 조정</w:t>
      </w:r>
      <w:r w:rsidRPr="005A7807">
        <w:rPr>
          <w:sz w:val="24"/>
        </w:rPr>
        <w:t xml:space="preserve"> → 실시간 피드백을 반영한 동적 학습 구조 구현</w:t>
      </w:r>
    </w:p>
    <w:p w14:paraId="63B1DDFC" w14:textId="77777777" w:rsidR="005A7807" w:rsidRPr="005A7807" w:rsidRDefault="005A7807" w:rsidP="005A7807">
      <w:pPr>
        <w:rPr>
          <w:sz w:val="24"/>
        </w:rPr>
      </w:pPr>
      <w:r w:rsidRPr="005A7807">
        <w:rPr>
          <w:sz w:val="24"/>
        </w:rPr>
        <w:t xml:space="preserve">TINN의 핵심인 TFL(Thalamic Filtering Layer)은 생물학적 신경 회로의 </w:t>
      </w:r>
      <w:proofErr w:type="spellStart"/>
      <w:r w:rsidRPr="005A7807">
        <w:rPr>
          <w:b/>
          <w:bCs/>
          <w:sz w:val="24"/>
        </w:rPr>
        <w:t>게이팅</w:t>
      </w:r>
      <w:proofErr w:type="spellEnd"/>
      <w:r w:rsidRPr="005A7807">
        <w:rPr>
          <w:b/>
          <w:bCs/>
          <w:sz w:val="24"/>
        </w:rPr>
        <w:t>-주의-피드백 구조를 계산적으로 구현</w:t>
      </w:r>
      <w:r w:rsidRPr="005A7807">
        <w:rPr>
          <w:sz w:val="24"/>
        </w:rPr>
        <w:t>하여, 실제 AI 모델 성능에 있어 정량적 우위를 확보했음을 확인할 수 있다.</w:t>
      </w:r>
    </w:p>
    <w:p w14:paraId="37A07BFD" w14:textId="77777777" w:rsidR="005A7807" w:rsidRPr="005A7807" w:rsidRDefault="005A7807" w:rsidP="005A7807">
      <w:pPr>
        <w:rPr>
          <w:b/>
          <w:bCs/>
          <w:sz w:val="24"/>
        </w:rPr>
      </w:pPr>
      <w:r w:rsidRPr="005A7807">
        <w:rPr>
          <w:b/>
          <w:bCs/>
          <w:sz w:val="24"/>
        </w:rPr>
        <w:t>4.5.3 종합 분석</w:t>
      </w:r>
    </w:p>
    <w:p w14:paraId="22C176F3" w14:textId="77777777" w:rsidR="005A7807" w:rsidRPr="005A7807" w:rsidRDefault="005A7807" w:rsidP="005A7807">
      <w:pPr>
        <w:rPr>
          <w:sz w:val="24"/>
        </w:rPr>
      </w:pPr>
      <w:r w:rsidRPr="005A7807">
        <w:rPr>
          <w:sz w:val="24"/>
        </w:rPr>
        <w:lastRenderedPageBreak/>
        <w:t>TINN은 입력 단계에서 시상 기반의 정보 선택 구조를 도입함으로써, 기존 딥러닝 모델과 비교하여 다음과 같은 성능 향상을 실현하였다:</w:t>
      </w:r>
    </w:p>
    <w:p w14:paraId="72FCFA2D" w14:textId="77777777" w:rsidR="005A7807" w:rsidRPr="005A7807" w:rsidRDefault="005A7807" w:rsidP="005A7807">
      <w:pPr>
        <w:numPr>
          <w:ilvl w:val="0"/>
          <w:numId w:val="35"/>
        </w:numPr>
        <w:rPr>
          <w:sz w:val="24"/>
        </w:rPr>
      </w:pPr>
      <w:r w:rsidRPr="005A7807">
        <w:rPr>
          <w:b/>
          <w:bCs/>
          <w:sz w:val="24"/>
        </w:rPr>
        <w:t>정확도 및 F1-score 향상</w:t>
      </w:r>
      <w:r w:rsidRPr="005A7807">
        <w:rPr>
          <w:sz w:val="24"/>
        </w:rPr>
        <w:t>: 억제 기반 정보 정제가 학습 효율 향상에 기여</w:t>
      </w:r>
    </w:p>
    <w:p w14:paraId="6E168F80" w14:textId="77777777" w:rsidR="005A7807" w:rsidRPr="005A7807" w:rsidRDefault="005A7807" w:rsidP="005A7807">
      <w:pPr>
        <w:numPr>
          <w:ilvl w:val="0"/>
          <w:numId w:val="35"/>
        </w:numPr>
        <w:rPr>
          <w:sz w:val="24"/>
        </w:rPr>
      </w:pPr>
      <w:r w:rsidRPr="005A7807">
        <w:rPr>
          <w:b/>
          <w:bCs/>
          <w:sz w:val="24"/>
        </w:rPr>
        <w:t>잡음 저항성 개선</w:t>
      </w:r>
      <w:r w:rsidRPr="005A7807">
        <w:rPr>
          <w:sz w:val="24"/>
        </w:rPr>
        <w:t>: 불필요한 자극을 억제함으로써 노이즈 환경에서도 강건한 예측 유지</w:t>
      </w:r>
    </w:p>
    <w:p w14:paraId="728C04C7" w14:textId="77777777" w:rsidR="005A7807" w:rsidRPr="005A7807" w:rsidRDefault="005A7807" w:rsidP="005A7807">
      <w:pPr>
        <w:numPr>
          <w:ilvl w:val="0"/>
          <w:numId w:val="35"/>
        </w:numPr>
        <w:rPr>
          <w:sz w:val="24"/>
        </w:rPr>
      </w:pPr>
      <w:r w:rsidRPr="005A7807">
        <w:rPr>
          <w:b/>
          <w:bCs/>
          <w:sz w:val="24"/>
        </w:rPr>
        <w:t>구조적 설명 가능성 증대</w:t>
      </w:r>
      <w:r w:rsidRPr="005A7807">
        <w:rPr>
          <w:sz w:val="24"/>
        </w:rPr>
        <w:t>: 입력 정보가 어떤 기준으로 억제 또는 선택되었는지 추적 가능</w:t>
      </w:r>
    </w:p>
    <w:p w14:paraId="00A03A10" w14:textId="77777777" w:rsidR="005A7807" w:rsidRPr="005A7807" w:rsidRDefault="005A7807" w:rsidP="005A7807">
      <w:pPr>
        <w:numPr>
          <w:ilvl w:val="0"/>
          <w:numId w:val="35"/>
        </w:numPr>
        <w:rPr>
          <w:sz w:val="24"/>
        </w:rPr>
      </w:pPr>
      <w:r w:rsidRPr="005A7807">
        <w:rPr>
          <w:b/>
          <w:bCs/>
          <w:sz w:val="24"/>
        </w:rPr>
        <w:t>Ablation 실험 결과</w:t>
      </w:r>
      <w:r w:rsidRPr="005A7807">
        <w:rPr>
          <w:sz w:val="24"/>
        </w:rPr>
        <w:t xml:space="preserve">: IGU 및 FCU의 제거는 성능 저하를 야기하며, 각각 </w:t>
      </w:r>
      <w:r w:rsidRPr="005A7807">
        <w:rPr>
          <w:b/>
          <w:bCs/>
          <w:sz w:val="24"/>
        </w:rPr>
        <w:t>정보 억제 및 상위 조절 기능의 핵심성</w:t>
      </w:r>
      <w:r w:rsidRPr="005A7807">
        <w:rPr>
          <w:sz w:val="24"/>
        </w:rPr>
        <w:t>을 입증</w:t>
      </w:r>
    </w:p>
    <w:p w14:paraId="1DE01D5B" w14:textId="77777777" w:rsidR="005A7807" w:rsidRPr="005A7807" w:rsidRDefault="005A7807" w:rsidP="005A7807">
      <w:pPr>
        <w:rPr>
          <w:sz w:val="24"/>
        </w:rPr>
      </w:pPr>
      <w:r w:rsidRPr="005A7807">
        <w:rPr>
          <w:sz w:val="24"/>
        </w:rPr>
        <w:t xml:space="preserve">TINN은 단순한 연산 기법의 추가가 아닌, 생물학적 신경계의 핵심 정보 처리 원리를 </w:t>
      </w:r>
      <w:r w:rsidRPr="005A7807">
        <w:rPr>
          <w:b/>
          <w:bCs/>
          <w:sz w:val="24"/>
        </w:rPr>
        <w:t>계산 가능한 구조로 내재화한 신경망 설계 방식</w:t>
      </w:r>
      <w:r w:rsidRPr="005A7807">
        <w:rPr>
          <w:sz w:val="24"/>
        </w:rPr>
        <w:t xml:space="preserve">으로, 향후 </w:t>
      </w:r>
      <w:r w:rsidRPr="005A7807">
        <w:rPr>
          <w:b/>
          <w:bCs/>
          <w:sz w:val="24"/>
        </w:rPr>
        <w:t>생체 모사 인공지능(Brain-Inspired AI)</w:t>
      </w:r>
      <w:r w:rsidRPr="005A7807">
        <w:rPr>
          <w:sz w:val="24"/>
        </w:rPr>
        <w:t xml:space="preserve"> 설계의 이정표가 될 수 있음을 실험적으로 입증하였다.</w:t>
      </w:r>
    </w:p>
    <w:p w14:paraId="71A26417" w14:textId="77777777" w:rsidR="005A7807" w:rsidRPr="005A7807" w:rsidRDefault="005A7807" w:rsidP="005A7807">
      <w:pPr>
        <w:rPr>
          <w:b/>
          <w:bCs/>
          <w:sz w:val="32"/>
          <w:szCs w:val="32"/>
        </w:rPr>
      </w:pPr>
      <w:r w:rsidRPr="005A7807">
        <w:rPr>
          <w:b/>
          <w:bCs/>
          <w:sz w:val="32"/>
          <w:szCs w:val="32"/>
        </w:rPr>
        <w:t>5. 결론 및 향후 연구 방향</w:t>
      </w:r>
    </w:p>
    <w:p w14:paraId="7DE6C043" w14:textId="77777777" w:rsidR="005A7807" w:rsidRDefault="005A7807" w:rsidP="005A7807">
      <w:pPr>
        <w:rPr>
          <w:sz w:val="24"/>
        </w:rPr>
      </w:pPr>
      <w:r w:rsidRPr="005A7807">
        <w:rPr>
          <w:sz w:val="24"/>
        </w:rPr>
        <w:t xml:space="preserve">본 연구는 생물학적 시상(thalamus)의 정보 처리 메커니즘을 기반으로 한 **신경망 구조 TINN(Thalamus-Inspired Neural Network)**을 제안하고, 이를 통해 인공지능 모델의 정보 선택, 억제, 조절 능력을 향상시킬 수 있음을 실험적으로 입증하였다. 시상은 인간 두뇌의 감각 정보 처리에서 핵심적인 선택적 주의 및 감각 </w:t>
      </w:r>
      <w:proofErr w:type="spellStart"/>
      <w:r w:rsidRPr="005A7807">
        <w:rPr>
          <w:sz w:val="24"/>
        </w:rPr>
        <w:t>게이팅</w:t>
      </w:r>
      <w:proofErr w:type="spellEnd"/>
      <w:r w:rsidRPr="005A7807">
        <w:rPr>
          <w:sz w:val="24"/>
        </w:rPr>
        <w:t xml:space="preserve"> 기능을 수행하는 뇌 부위로, 본 연구는 이를 알고리즘적으로 추상화하고 신경망 구조 내 연산 단위로 구현하였다.</w:t>
      </w:r>
    </w:p>
    <w:p w14:paraId="3276AB85" w14:textId="77777777" w:rsidR="005A7807" w:rsidRPr="005A7807" w:rsidRDefault="005A7807" w:rsidP="005A7807">
      <w:pPr>
        <w:rPr>
          <w:b/>
          <w:bCs/>
          <w:sz w:val="26"/>
          <w:szCs w:val="26"/>
        </w:rPr>
      </w:pPr>
      <w:r w:rsidRPr="005A7807">
        <w:rPr>
          <w:b/>
          <w:bCs/>
          <w:sz w:val="26"/>
          <w:szCs w:val="26"/>
        </w:rPr>
        <w:t>5.1 연구 요약</w:t>
      </w:r>
    </w:p>
    <w:p w14:paraId="0D9EE510" w14:textId="77777777" w:rsidR="005A7807" w:rsidRPr="005A7807" w:rsidRDefault="005A7807" w:rsidP="005A7807">
      <w:pPr>
        <w:rPr>
          <w:sz w:val="24"/>
        </w:rPr>
      </w:pPr>
      <w:r w:rsidRPr="005A7807">
        <w:rPr>
          <w:sz w:val="24"/>
        </w:rPr>
        <w:t>TINN은 기존 신경망 구조에 비해 다음과 같은 성과를 나타냈다:</w:t>
      </w:r>
    </w:p>
    <w:p w14:paraId="23C63ED4" w14:textId="77777777" w:rsidR="005A7807" w:rsidRPr="005A7807" w:rsidRDefault="005A7807" w:rsidP="005A7807">
      <w:pPr>
        <w:numPr>
          <w:ilvl w:val="0"/>
          <w:numId w:val="36"/>
        </w:numPr>
        <w:rPr>
          <w:sz w:val="24"/>
        </w:rPr>
      </w:pPr>
      <w:r w:rsidRPr="005A7807">
        <w:rPr>
          <w:b/>
          <w:bCs/>
          <w:sz w:val="24"/>
        </w:rPr>
        <w:t>정보 선별 능력 강화</w:t>
      </w:r>
      <w:r w:rsidRPr="005A7807">
        <w:rPr>
          <w:sz w:val="24"/>
        </w:rPr>
        <w:t>: 불필요한 입력을 사전에 억제함으로써 연산 자원을 효율적으로 사용하고, 학습 효율을 향상시킴</w:t>
      </w:r>
    </w:p>
    <w:p w14:paraId="0764FE58" w14:textId="77777777" w:rsidR="005A7807" w:rsidRPr="005A7807" w:rsidRDefault="005A7807" w:rsidP="005A7807">
      <w:pPr>
        <w:numPr>
          <w:ilvl w:val="0"/>
          <w:numId w:val="36"/>
        </w:numPr>
        <w:rPr>
          <w:sz w:val="24"/>
        </w:rPr>
      </w:pPr>
      <w:r w:rsidRPr="005A7807">
        <w:rPr>
          <w:b/>
          <w:bCs/>
          <w:sz w:val="24"/>
        </w:rPr>
        <w:t>주의 강화 및 피드백 기반 조정</w:t>
      </w:r>
      <w:r w:rsidRPr="005A7807">
        <w:rPr>
          <w:sz w:val="24"/>
        </w:rPr>
        <w:t>: 핵심 자극을 강조하고, 상위 계층 출력에 기반한 입력 조정 기능을 통해 적응성을 확보</w:t>
      </w:r>
    </w:p>
    <w:p w14:paraId="487E39B4" w14:textId="77777777" w:rsidR="005A7807" w:rsidRPr="005A7807" w:rsidRDefault="005A7807" w:rsidP="005A7807">
      <w:pPr>
        <w:numPr>
          <w:ilvl w:val="0"/>
          <w:numId w:val="36"/>
        </w:numPr>
        <w:rPr>
          <w:sz w:val="24"/>
        </w:rPr>
      </w:pPr>
      <w:r w:rsidRPr="005A7807">
        <w:rPr>
          <w:b/>
          <w:bCs/>
          <w:sz w:val="24"/>
        </w:rPr>
        <w:t>강건성 향상</w:t>
      </w:r>
      <w:r w:rsidRPr="005A7807">
        <w:rPr>
          <w:sz w:val="24"/>
        </w:rPr>
        <w:t>: 노이즈 환경 및 시계열 입력 상황에서 기존 모델 대비 우수한 성능 유지</w:t>
      </w:r>
    </w:p>
    <w:p w14:paraId="2D789006" w14:textId="77777777" w:rsidR="005A7807" w:rsidRPr="005A7807" w:rsidRDefault="005A7807" w:rsidP="005A7807">
      <w:pPr>
        <w:numPr>
          <w:ilvl w:val="0"/>
          <w:numId w:val="36"/>
        </w:numPr>
        <w:rPr>
          <w:sz w:val="24"/>
        </w:rPr>
      </w:pPr>
      <w:r w:rsidRPr="005A7807">
        <w:rPr>
          <w:b/>
          <w:bCs/>
          <w:sz w:val="24"/>
        </w:rPr>
        <w:lastRenderedPageBreak/>
        <w:t>구성 요소별 기여도 검증</w:t>
      </w:r>
      <w:r w:rsidRPr="005A7807">
        <w:rPr>
          <w:sz w:val="24"/>
        </w:rPr>
        <w:t>: ablation 실험을 통해 TFL 내부 모듈(IGU, SAM, FCU)의 개별적 기여가 정량적으로 확인됨</w:t>
      </w:r>
    </w:p>
    <w:p w14:paraId="053A03A9" w14:textId="77777777" w:rsidR="005A7807" w:rsidRPr="005A7807" w:rsidRDefault="005A7807" w:rsidP="005A7807">
      <w:pPr>
        <w:rPr>
          <w:sz w:val="24"/>
        </w:rPr>
      </w:pPr>
      <w:r w:rsidRPr="005A7807">
        <w:rPr>
          <w:sz w:val="24"/>
        </w:rPr>
        <w:t xml:space="preserve">결과적으로 TINN은 </w:t>
      </w:r>
      <w:r w:rsidRPr="005A7807">
        <w:rPr>
          <w:b/>
          <w:bCs/>
          <w:sz w:val="24"/>
        </w:rPr>
        <w:t xml:space="preserve">시상 기반의 생물학적 정보 처리 원리를 계산적으로 </w:t>
      </w:r>
      <w:proofErr w:type="spellStart"/>
      <w:r w:rsidRPr="005A7807">
        <w:rPr>
          <w:b/>
          <w:bCs/>
          <w:sz w:val="24"/>
        </w:rPr>
        <w:t>구조화하여</w:t>
      </w:r>
      <w:proofErr w:type="spellEnd"/>
      <w:r w:rsidRPr="005A7807">
        <w:rPr>
          <w:sz w:val="24"/>
        </w:rPr>
        <w:t xml:space="preserve">, 기존 </w:t>
      </w:r>
      <w:proofErr w:type="spellStart"/>
      <w:r w:rsidRPr="005A7807">
        <w:rPr>
          <w:sz w:val="24"/>
        </w:rPr>
        <w:t>딥러닝의</w:t>
      </w:r>
      <w:proofErr w:type="spellEnd"/>
      <w:r w:rsidRPr="005A7807">
        <w:rPr>
          <w:sz w:val="24"/>
        </w:rPr>
        <w:t xml:space="preserve"> 비선택적 처리 한계를 극복할 수 있는 </w:t>
      </w:r>
      <w:r w:rsidRPr="005A7807">
        <w:rPr>
          <w:b/>
          <w:bCs/>
          <w:sz w:val="24"/>
        </w:rPr>
        <w:t>설명 가능하고 강건한 모델 구조</w:t>
      </w:r>
      <w:r w:rsidRPr="005A7807">
        <w:rPr>
          <w:sz w:val="24"/>
        </w:rPr>
        <w:t>로 자리매김하였다.</w:t>
      </w:r>
    </w:p>
    <w:p w14:paraId="44D3D494" w14:textId="77777777" w:rsidR="00401447" w:rsidRPr="00401447" w:rsidRDefault="00401447" w:rsidP="00401447">
      <w:pPr>
        <w:rPr>
          <w:b/>
          <w:bCs/>
          <w:sz w:val="26"/>
          <w:szCs w:val="26"/>
        </w:rPr>
      </w:pPr>
      <w:r w:rsidRPr="00401447">
        <w:rPr>
          <w:b/>
          <w:bCs/>
          <w:sz w:val="26"/>
          <w:szCs w:val="26"/>
        </w:rPr>
        <w:t>5.2 시상 모사 필터링의 효과 분석</w:t>
      </w:r>
    </w:p>
    <w:p w14:paraId="0D8F1580" w14:textId="77777777" w:rsidR="00401447" w:rsidRPr="00401447" w:rsidRDefault="00401447" w:rsidP="00401447">
      <w:pPr>
        <w:rPr>
          <w:sz w:val="24"/>
        </w:rPr>
      </w:pPr>
      <w:r w:rsidRPr="00401447">
        <w:rPr>
          <w:sz w:val="24"/>
        </w:rPr>
        <w:t>TINN의 성능 향상은 단순한 파라미터 증가나 층 수 증가에 기인한 것이 아니라, 명확하게 정의된 시상 기능의 모듈화에 기반한다. TINN의 핵심인 Thalamic Filtering Layer(TFL)는 세 가지 주요 연산 단위로 구성되어 있다:</w:t>
      </w:r>
    </w:p>
    <w:p w14:paraId="453879E9" w14:textId="77777777" w:rsidR="00401447" w:rsidRPr="00401447" w:rsidRDefault="00401447" w:rsidP="00401447">
      <w:pPr>
        <w:numPr>
          <w:ilvl w:val="0"/>
          <w:numId w:val="37"/>
        </w:numPr>
        <w:rPr>
          <w:sz w:val="24"/>
        </w:rPr>
      </w:pPr>
      <w:r w:rsidRPr="00401447">
        <w:rPr>
          <w:b/>
          <w:bCs/>
          <w:sz w:val="24"/>
        </w:rPr>
        <w:t xml:space="preserve">입력 </w:t>
      </w:r>
      <w:proofErr w:type="spellStart"/>
      <w:r w:rsidRPr="00401447">
        <w:rPr>
          <w:b/>
          <w:bCs/>
          <w:sz w:val="24"/>
        </w:rPr>
        <w:t>게이팅</w:t>
      </w:r>
      <w:proofErr w:type="spellEnd"/>
      <w:r w:rsidRPr="00401447">
        <w:rPr>
          <w:b/>
          <w:bCs/>
          <w:sz w:val="24"/>
        </w:rPr>
        <w:t xml:space="preserve"> 유닛 (IGU)</w:t>
      </w:r>
      <w:r w:rsidRPr="00401447">
        <w:rPr>
          <w:sz w:val="24"/>
        </w:rPr>
        <w:t xml:space="preserve"> – 감각 정보에 대한 중요도를 평가하고, </w:t>
      </w:r>
      <w:proofErr w:type="spellStart"/>
      <w:r w:rsidRPr="00401447">
        <w:rPr>
          <w:sz w:val="24"/>
        </w:rPr>
        <w:t>임계값</w:t>
      </w:r>
      <w:proofErr w:type="spellEnd"/>
      <w:r w:rsidRPr="00401447">
        <w:rPr>
          <w:sz w:val="24"/>
        </w:rPr>
        <w:t xml:space="preserve"> 이하의 자극을 제거</w:t>
      </w:r>
    </w:p>
    <w:p w14:paraId="22A9B225" w14:textId="77777777" w:rsidR="00401447" w:rsidRPr="00401447" w:rsidRDefault="00401447" w:rsidP="00401447">
      <w:pPr>
        <w:numPr>
          <w:ilvl w:val="0"/>
          <w:numId w:val="37"/>
        </w:numPr>
        <w:rPr>
          <w:sz w:val="24"/>
        </w:rPr>
      </w:pPr>
      <w:r w:rsidRPr="00401447">
        <w:rPr>
          <w:b/>
          <w:bCs/>
          <w:sz w:val="24"/>
        </w:rPr>
        <w:t>선택적 주의 모듈 (SAM)</w:t>
      </w:r>
      <w:r w:rsidRPr="00401447">
        <w:rPr>
          <w:sz w:val="24"/>
        </w:rPr>
        <w:t xml:space="preserve"> – 중요한 정보에 </w:t>
      </w:r>
      <w:proofErr w:type="spellStart"/>
      <w:r w:rsidRPr="00401447">
        <w:rPr>
          <w:sz w:val="24"/>
        </w:rPr>
        <w:t>softmax</w:t>
      </w:r>
      <w:proofErr w:type="spellEnd"/>
      <w:r w:rsidRPr="00401447">
        <w:rPr>
          <w:sz w:val="24"/>
        </w:rPr>
        <w:t xml:space="preserve"> 기반의 가중치를 부여하여 강조</w:t>
      </w:r>
    </w:p>
    <w:p w14:paraId="6323E864" w14:textId="77777777" w:rsidR="00401447" w:rsidRPr="00401447" w:rsidRDefault="00401447" w:rsidP="00401447">
      <w:pPr>
        <w:numPr>
          <w:ilvl w:val="0"/>
          <w:numId w:val="37"/>
        </w:numPr>
        <w:rPr>
          <w:sz w:val="24"/>
        </w:rPr>
      </w:pPr>
      <w:r w:rsidRPr="00401447">
        <w:rPr>
          <w:b/>
          <w:bCs/>
          <w:sz w:val="24"/>
        </w:rPr>
        <w:t>피드백 조절 유닛 (FCU)</w:t>
      </w:r>
      <w:r w:rsidRPr="00401447">
        <w:rPr>
          <w:sz w:val="24"/>
        </w:rPr>
        <w:t xml:space="preserve"> – 상위 계층의 출력 또는 예측 결과에 기반하여 입력 필터링 기준을 동적으로 수정</w:t>
      </w:r>
    </w:p>
    <w:p w14:paraId="739731F2" w14:textId="77777777" w:rsidR="00401447" w:rsidRPr="00401447" w:rsidRDefault="00401447" w:rsidP="00401447">
      <w:pPr>
        <w:rPr>
          <w:sz w:val="24"/>
        </w:rPr>
      </w:pPr>
      <w:r w:rsidRPr="00401447">
        <w:rPr>
          <w:sz w:val="24"/>
        </w:rPr>
        <w:t xml:space="preserve">Ablation 실험 결과, 이러한 구성 요소들이 성능에 미치는 영향은 명확했다. IGU가 제거된 경우, 특히 노이즈가 포함된 CIFAR-10 실험에서 정확도가 급감하며, </w:t>
      </w:r>
      <w:r w:rsidRPr="00401447">
        <w:rPr>
          <w:b/>
          <w:bCs/>
          <w:sz w:val="24"/>
        </w:rPr>
        <w:t>정보 억제 기능이 잡음 저항성 향상에 핵심적으로 작용</w:t>
      </w:r>
      <w:r w:rsidRPr="00401447">
        <w:rPr>
          <w:sz w:val="24"/>
        </w:rPr>
        <w:t>함을 입증했다. FCU를 제거한 경우에는 정적 상황에서는 유사한 성능을 보였으나, 입력의 의미가 문맥에 따라 달라지는 환경에서는 적응성이 떨어졌고, SAM 제거는 선택적 강조의 부재로 인해 전체적인 예측 민감도 저하를 초래했다.</w:t>
      </w:r>
    </w:p>
    <w:p w14:paraId="0A640728" w14:textId="77777777" w:rsidR="00401447" w:rsidRPr="00401447" w:rsidRDefault="00401447" w:rsidP="00401447">
      <w:pPr>
        <w:rPr>
          <w:sz w:val="24"/>
        </w:rPr>
      </w:pPr>
      <w:r w:rsidRPr="00401447">
        <w:rPr>
          <w:sz w:val="24"/>
        </w:rPr>
        <w:t xml:space="preserve">이러한 결과는 시상 기반 구조가 단순히 정보 가중치를 조정하는 기존 attention mechanism을 넘어서, </w:t>
      </w:r>
      <w:r w:rsidRPr="00401447">
        <w:rPr>
          <w:b/>
          <w:bCs/>
          <w:sz w:val="24"/>
        </w:rPr>
        <w:t>정보 자체의 존재 여부를 판단하고 제거하거나 유지할 수 있는 능동적 필터링 기능을 신경망에 부여</w:t>
      </w:r>
      <w:r w:rsidRPr="00401447">
        <w:rPr>
          <w:sz w:val="24"/>
        </w:rPr>
        <w:t>한다는 점에서 중요한 의미를 갖는다.</w:t>
      </w:r>
    </w:p>
    <w:p w14:paraId="02BCF333" w14:textId="77777777" w:rsidR="00401447" w:rsidRPr="00401447" w:rsidRDefault="00401447" w:rsidP="00401447">
      <w:pPr>
        <w:rPr>
          <w:b/>
          <w:bCs/>
          <w:sz w:val="26"/>
          <w:szCs w:val="26"/>
        </w:rPr>
      </w:pPr>
      <w:r w:rsidRPr="00401447">
        <w:rPr>
          <w:b/>
          <w:bCs/>
          <w:sz w:val="26"/>
          <w:szCs w:val="26"/>
        </w:rPr>
        <w:t>5.3 인공지능에서 생물학적 기능 적용의 의미</w:t>
      </w:r>
    </w:p>
    <w:p w14:paraId="25CA9484" w14:textId="77777777" w:rsidR="00401447" w:rsidRPr="00401447" w:rsidRDefault="00401447" w:rsidP="00401447">
      <w:pPr>
        <w:rPr>
          <w:sz w:val="24"/>
        </w:rPr>
      </w:pPr>
      <w:r w:rsidRPr="00401447">
        <w:rPr>
          <w:sz w:val="24"/>
        </w:rPr>
        <w:t xml:space="preserve">TINN의 의의는 성능 향상에 그치지 않고, </w:t>
      </w:r>
      <w:r w:rsidRPr="00401447">
        <w:rPr>
          <w:b/>
          <w:bCs/>
          <w:sz w:val="24"/>
        </w:rPr>
        <w:t>신경과학과 인공지능의 구조적 융합</w:t>
      </w:r>
      <w:r w:rsidRPr="00401447">
        <w:rPr>
          <w:sz w:val="24"/>
        </w:rPr>
        <w:t xml:space="preserve">이라는 보다 근본적인 방향성을 제시한다는 데 있다. 현재 대부분의 딥러닝 구조는 최적화 기반의 블랙박스 설계에 의존하고 있으며, 이는 성능은 높을 수 있지만 </w:t>
      </w:r>
      <w:r w:rsidRPr="00401447">
        <w:rPr>
          <w:sz w:val="24"/>
        </w:rPr>
        <w:lastRenderedPageBreak/>
        <w:t xml:space="preserve">설명 가능성, 강건성, 자원 효율성 측면에서 구조적 한계를 지닌다. 이에 비해 TINN은 시상이 수행하는 </w:t>
      </w:r>
      <w:r w:rsidRPr="00401447">
        <w:rPr>
          <w:b/>
          <w:bCs/>
          <w:sz w:val="24"/>
        </w:rPr>
        <w:t>생물학적 정보 처리 원리를 계산 가능한 알고리즘으로 변환</w:t>
      </w:r>
      <w:r w:rsidRPr="00401447">
        <w:rPr>
          <w:sz w:val="24"/>
        </w:rPr>
        <w:t>하여, 입력 단계에서의 감각 정보 선택-억제-조정 흐름을 신경망 내부 구조로 통합하였다.</w:t>
      </w:r>
    </w:p>
    <w:p w14:paraId="67B04D24" w14:textId="77777777" w:rsidR="00401447" w:rsidRPr="00401447" w:rsidRDefault="00401447" w:rsidP="00401447">
      <w:pPr>
        <w:rPr>
          <w:sz w:val="24"/>
        </w:rPr>
      </w:pPr>
      <w:r w:rsidRPr="00401447">
        <w:rPr>
          <w:sz w:val="24"/>
        </w:rPr>
        <w:t>이러한 방식은 다음과 같은 학문적·응용적 확장성을 갖는다:</w:t>
      </w:r>
    </w:p>
    <w:p w14:paraId="718C4FF7" w14:textId="77777777" w:rsidR="00401447" w:rsidRPr="00401447" w:rsidRDefault="00401447" w:rsidP="00401447">
      <w:pPr>
        <w:numPr>
          <w:ilvl w:val="0"/>
          <w:numId w:val="38"/>
        </w:numPr>
        <w:rPr>
          <w:sz w:val="24"/>
        </w:rPr>
      </w:pPr>
      <w:r w:rsidRPr="00401447">
        <w:rPr>
          <w:b/>
          <w:bCs/>
          <w:sz w:val="24"/>
        </w:rPr>
        <w:t>Attention 구조의 생물학적 보완 설계</w:t>
      </w:r>
      <w:r w:rsidRPr="00401447">
        <w:rPr>
          <w:sz w:val="24"/>
        </w:rPr>
        <w:t>: 단순 강화 기반이 아닌 억제 기반 선택 구조를 제안</w:t>
      </w:r>
    </w:p>
    <w:p w14:paraId="2EE4BA88" w14:textId="77777777" w:rsidR="00401447" w:rsidRPr="00401447" w:rsidRDefault="00401447" w:rsidP="00401447">
      <w:pPr>
        <w:numPr>
          <w:ilvl w:val="0"/>
          <w:numId w:val="38"/>
        </w:numPr>
        <w:rPr>
          <w:sz w:val="24"/>
        </w:rPr>
      </w:pPr>
      <w:r w:rsidRPr="00401447">
        <w:rPr>
          <w:b/>
          <w:bCs/>
          <w:sz w:val="24"/>
        </w:rPr>
        <w:t>뇌 모사 인공지능(Brain-Inspired AI)의 사례화</w:t>
      </w:r>
      <w:r w:rsidRPr="00401447">
        <w:rPr>
          <w:sz w:val="24"/>
        </w:rPr>
        <w:t>: 인지적 선택 기능을 구조 수준에서 구현</w:t>
      </w:r>
    </w:p>
    <w:p w14:paraId="17D4BA5E" w14:textId="77777777" w:rsidR="00401447" w:rsidRPr="00401447" w:rsidRDefault="00401447" w:rsidP="00401447">
      <w:pPr>
        <w:numPr>
          <w:ilvl w:val="0"/>
          <w:numId w:val="38"/>
        </w:numPr>
        <w:rPr>
          <w:sz w:val="24"/>
        </w:rPr>
      </w:pPr>
      <w:r w:rsidRPr="00401447">
        <w:rPr>
          <w:b/>
          <w:bCs/>
          <w:sz w:val="24"/>
        </w:rPr>
        <w:t>XAI(설명 가능한 AI)로의 전환 가능성</w:t>
      </w:r>
      <w:r w:rsidRPr="00401447">
        <w:rPr>
          <w:sz w:val="24"/>
        </w:rPr>
        <w:t>: 입력 정보의 통과 및 억제 기준이 명시적으로 설명 가능</w:t>
      </w:r>
    </w:p>
    <w:p w14:paraId="56FE5C26" w14:textId="77777777" w:rsidR="00401447" w:rsidRPr="00401447" w:rsidRDefault="00401447" w:rsidP="00401447">
      <w:pPr>
        <w:numPr>
          <w:ilvl w:val="0"/>
          <w:numId w:val="38"/>
        </w:numPr>
        <w:rPr>
          <w:sz w:val="24"/>
        </w:rPr>
      </w:pPr>
      <w:r w:rsidRPr="00401447">
        <w:rPr>
          <w:b/>
          <w:bCs/>
          <w:sz w:val="24"/>
        </w:rPr>
        <w:t>노이즈 및 자극 과부하 환경 대응 가능성</w:t>
      </w:r>
      <w:r w:rsidRPr="00401447">
        <w:rPr>
          <w:sz w:val="24"/>
        </w:rPr>
        <w:t>: 불필요한 자극 제거를 통해 추론 안정성 강화</w:t>
      </w:r>
    </w:p>
    <w:p w14:paraId="7721F9E3" w14:textId="77777777" w:rsidR="00401447" w:rsidRPr="00401447" w:rsidRDefault="00401447" w:rsidP="00401447">
      <w:pPr>
        <w:rPr>
          <w:sz w:val="24"/>
        </w:rPr>
      </w:pPr>
      <w:r w:rsidRPr="00401447">
        <w:rPr>
          <w:sz w:val="24"/>
        </w:rPr>
        <w:t xml:space="preserve">결과적으로 TINN은 인간의 뇌가 수행하는 주의 선택과 감각 </w:t>
      </w:r>
      <w:proofErr w:type="spellStart"/>
      <w:r w:rsidRPr="00401447">
        <w:rPr>
          <w:sz w:val="24"/>
        </w:rPr>
        <w:t>게이팅</w:t>
      </w:r>
      <w:proofErr w:type="spellEnd"/>
      <w:r w:rsidRPr="00401447">
        <w:rPr>
          <w:sz w:val="24"/>
        </w:rPr>
        <w:t xml:space="preserve"> 과정을 모사하여, </w:t>
      </w:r>
      <w:r w:rsidRPr="00401447">
        <w:rPr>
          <w:b/>
          <w:bCs/>
          <w:sz w:val="24"/>
        </w:rPr>
        <w:t>정보 필터링 기반의 새로운 신경망 구조 설계 방향</w:t>
      </w:r>
      <w:r w:rsidRPr="00401447">
        <w:rPr>
          <w:sz w:val="24"/>
        </w:rPr>
        <w:t>을 실증적으로 제시하였다.</w:t>
      </w:r>
    </w:p>
    <w:p w14:paraId="0CEF6F83" w14:textId="77777777" w:rsidR="00F2558C" w:rsidRPr="00F2558C" w:rsidRDefault="00F2558C" w:rsidP="00F2558C">
      <w:pPr>
        <w:rPr>
          <w:b/>
          <w:bCs/>
          <w:sz w:val="26"/>
          <w:szCs w:val="26"/>
        </w:rPr>
      </w:pPr>
      <w:r w:rsidRPr="00F2558C">
        <w:rPr>
          <w:b/>
          <w:bCs/>
          <w:sz w:val="26"/>
          <w:szCs w:val="26"/>
        </w:rPr>
        <w:t>5.4 한계점 및 개선 방향</w:t>
      </w:r>
    </w:p>
    <w:p w14:paraId="5895A55E" w14:textId="77777777" w:rsidR="00F2558C" w:rsidRPr="00F2558C" w:rsidRDefault="00F2558C" w:rsidP="00F2558C">
      <w:pPr>
        <w:rPr>
          <w:sz w:val="24"/>
        </w:rPr>
      </w:pPr>
      <w:r w:rsidRPr="00F2558C">
        <w:rPr>
          <w:sz w:val="24"/>
        </w:rPr>
        <w:t>그럼에도 불구하고 TINN은 몇 가지 구조적 및 기술적 한계를 내포하고 있으며, 이는 향후 연구에서 해결되어야 할 주요 과제로 남는다.</w:t>
      </w:r>
    </w:p>
    <w:p w14:paraId="7FF5EA80" w14:textId="77777777" w:rsidR="00F2558C" w:rsidRPr="00F2558C" w:rsidRDefault="00F2558C" w:rsidP="00F2558C">
      <w:pPr>
        <w:numPr>
          <w:ilvl w:val="0"/>
          <w:numId w:val="39"/>
        </w:numPr>
        <w:rPr>
          <w:sz w:val="24"/>
        </w:rPr>
      </w:pPr>
      <w:r w:rsidRPr="00F2558C">
        <w:rPr>
          <w:b/>
          <w:bCs/>
          <w:sz w:val="24"/>
        </w:rPr>
        <w:t>연산 비용 증가</w:t>
      </w:r>
    </w:p>
    <w:p w14:paraId="18322B29" w14:textId="77777777" w:rsidR="00F2558C" w:rsidRPr="00F2558C" w:rsidRDefault="00F2558C" w:rsidP="00F2558C">
      <w:pPr>
        <w:numPr>
          <w:ilvl w:val="1"/>
          <w:numId w:val="39"/>
        </w:numPr>
        <w:rPr>
          <w:sz w:val="24"/>
        </w:rPr>
      </w:pPr>
      <w:r w:rsidRPr="00F2558C">
        <w:rPr>
          <w:sz w:val="24"/>
        </w:rPr>
        <w:t>TFL은 기존 계층 외에 추가적인 연산 단계(중요도 평가, 피드백 조정 등)를 포함하고 있어 모델의 학습 및 추론 시간이 증가하는 문제가 존재한다. 특히 실시간 추론이 중요한 모바일·</w:t>
      </w:r>
      <w:proofErr w:type="spellStart"/>
      <w:r w:rsidRPr="00F2558C">
        <w:rPr>
          <w:sz w:val="24"/>
        </w:rPr>
        <w:t>엣지</w:t>
      </w:r>
      <w:proofErr w:type="spellEnd"/>
      <w:r w:rsidRPr="00F2558C">
        <w:rPr>
          <w:sz w:val="24"/>
        </w:rPr>
        <w:t xml:space="preserve"> 환경에서는 경량화 전략이 필수적이다.</w:t>
      </w:r>
    </w:p>
    <w:p w14:paraId="57AE84B5" w14:textId="77777777" w:rsidR="00F2558C" w:rsidRPr="00F2558C" w:rsidRDefault="00F2558C" w:rsidP="00F2558C">
      <w:pPr>
        <w:numPr>
          <w:ilvl w:val="0"/>
          <w:numId w:val="39"/>
        </w:numPr>
        <w:rPr>
          <w:sz w:val="24"/>
        </w:rPr>
      </w:pPr>
      <w:r w:rsidRPr="00F2558C">
        <w:rPr>
          <w:b/>
          <w:bCs/>
          <w:sz w:val="24"/>
        </w:rPr>
        <w:t>학습 안정성 문제</w:t>
      </w:r>
    </w:p>
    <w:p w14:paraId="5D25F229" w14:textId="77777777" w:rsidR="00F2558C" w:rsidRPr="00F2558C" w:rsidRDefault="00F2558C" w:rsidP="00F2558C">
      <w:pPr>
        <w:numPr>
          <w:ilvl w:val="1"/>
          <w:numId w:val="39"/>
        </w:numPr>
        <w:rPr>
          <w:sz w:val="24"/>
        </w:rPr>
      </w:pPr>
      <w:proofErr w:type="spellStart"/>
      <w:r w:rsidRPr="00F2558C">
        <w:rPr>
          <w:sz w:val="24"/>
        </w:rPr>
        <w:t>게이팅</w:t>
      </w:r>
      <w:proofErr w:type="spellEnd"/>
      <w:r w:rsidRPr="00F2558C">
        <w:rPr>
          <w:sz w:val="24"/>
        </w:rPr>
        <w:t xml:space="preserve"> 구조에서 사용되는 </w:t>
      </w:r>
      <w:proofErr w:type="spellStart"/>
      <w:r w:rsidRPr="00F2558C">
        <w:rPr>
          <w:sz w:val="24"/>
        </w:rPr>
        <w:t>임계값</w:t>
      </w:r>
      <w:proofErr w:type="spellEnd"/>
      <w:r w:rsidRPr="00F2558C">
        <w:rPr>
          <w:sz w:val="24"/>
        </w:rPr>
        <w:t xml:space="preserve">(τ)이나 피드백 조절 함수는 학습 초기 단계에서 불안정한 발산 또는 과잉 억제를 유발할 수 있다. 이를 해결하기 위해 </w:t>
      </w:r>
      <w:r w:rsidRPr="00F2558C">
        <w:rPr>
          <w:b/>
          <w:bCs/>
          <w:sz w:val="24"/>
        </w:rPr>
        <w:t>Gumbel-</w:t>
      </w:r>
      <w:proofErr w:type="spellStart"/>
      <w:r w:rsidRPr="00F2558C">
        <w:rPr>
          <w:b/>
          <w:bCs/>
          <w:sz w:val="24"/>
        </w:rPr>
        <w:t>softmax</w:t>
      </w:r>
      <w:proofErr w:type="spellEnd"/>
      <w:r w:rsidRPr="00F2558C">
        <w:rPr>
          <w:b/>
          <w:bCs/>
          <w:sz w:val="24"/>
        </w:rPr>
        <w:t xml:space="preserve">, Curriculum gating 등 안정화 </w:t>
      </w:r>
      <w:r w:rsidRPr="00F2558C">
        <w:rPr>
          <w:b/>
          <w:bCs/>
          <w:sz w:val="24"/>
        </w:rPr>
        <w:lastRenderedPageBreak/>
        <w:t>기법</w:t>
      </w:r>
      <w:r w:rsidRPr="00F2558C">
        <w:rPr>
          <w:sz w:val="24"/>
        </w:rPr>
        <w:t>의 도입이 요구된다.</w:t>
      </w:r>
    </w:p>
    <w:p w14:paraId="13C80A01" w14:textId="77777777" w:rsidR="00F2558C" w:rsidRPr="00F2558C" w:rsidRDefault="00F2558C" w:rsidP="00F2558C">
      <w:pPr>
        <w:numPr>
          <w:ilvl w:val="0"/>
          <w:numId w:val="39"/>
        </w:numPr>
        <w:rPr>
          <w:sz w:val="24"/>
        </w:rPr>
      </w:pPr>
      <w:r w:rsidRPr="00F2558C">
        <w:rPr>
          <w:b/>
          <w:bCs/>
          <w:sz w:val="24"/>
        </w:rPr>
        <w:t>모듈의 일반화 가능성 부족</w:t>
      </w:r>
    </w:p>
    <w:p w14:paraId="7C348C8B" w14:textId="77777777" w:rsidR="00F2558C" w:rsidRPr="00F2558C" w:rsidRDefault="00F2558C" w:rsidP="00F2558C">
      <w:pPr>
        <w:numPr>
          <w:ilvl w:val="1"/>
          <w:numId w:val="39"/>
        </w:numPr>
        <w:rPr>
          <w:sz w:val="24"/>
        </w:rPr>
      </w:pPr>
      <w:r w:rsidRPr="00F2558C">
        <w:rPr>
          <w:sz w:val="24"/>
        </w:rPr>
        <w:t>본 연구는 시각 정보와 시계열 정보에 대한 실험에 집중되었으며, 언어, 음성, 강화학습 등의 다양한 도메인에서 TINN 구조의 일반화 가능성은 추가 검증이 필요하다.</w:t>
      </w:r>
    </w:p>
    <w:p w14:paraId="0700BBF1" w14:textId="77777777" w:rsidR="00F2558C" w:rsidRPr="00F2558C" w:rsidRDefault="00F2558C" w:rsidP="00F2558C">
      <w:pPr>
        <w:numPr>
          <w:ilvl w:val="0"/>
          <w:numId w:val="39"/>
        </w:numPr>
        <w:rPr>
          <w:sz w:val="24"/>
        </w:rPr>
      </w:pPr>
      <w:r w:rsidRPr="00F2558C">
        <w:rPr>
          <w:b/>
          <w:bCs/>
          <w:sz w:val="24"/>
        </w:rPr>
        <w:t>생물학적 정확성의 제한</w:t>
      </w:r>
    </w:p>
    <w:p w14:paraId="4236C160" w14:textId="77777777" w:rsidR="00F2558C" w:rsidRPr="00F2558C" w:rsidRDefault="00F2558C" w:rsidP="00F2558C">
      <w:pPr>
        <w:numPr>
          <w:ilvl w:val="1"/>
          <w:numId w:val="39"/>
        </w:numPr>
        <w:rPr>
          <w:sz w:val="24"/>
        </w:rPr>
      </w:pPr>
      <w:r w:rsidRPr="00F2558C">
        <w:rPr>
          <w:sz w:val="24"/>
        </w:rPr>
        <w:t xml:space="preserve">실제 시상은 감각 정보 외에도 수면-각성 주기, 정서 반응, 통증 조절 등 다양한 기능을 수행하며, 대뇌 피질 외의 다수 뇌 구조와 복잡하게 상호작용한다. TINN은 이들 기능을 완전히 모사하기에는 한계가 있으며, </w:t>
      </w:r>
      <w:r w:rsidRPr="00F2558C">
        <w:rPr>
          <w:b/>
          <w:bCs/>
          <w:sz w:val="24"/>
        </w:rPr>
        <w:t>시상-피질-</w:t>
      </w:r>
      <w:proofErr w:type="spellStart"/>
      <w:r w:rsidRPr="00F2558C">
        <w:rPr>
          <w:b/>
          <w:bCs/>
          <w:sz w:val="24"/>
        </w:rPr>
        <w:t>기저핵</w:t>
      </w:r>
      <w:proofErr w:type="spellEnd"/>
      <w:r w:rsidRPr="00F2558C">
        <w:rPr>
          <w:b/>
          <w:bCs/>
          <w:sz w:val="24"/>
        </w:rPr>
        <w:t xml:space="preserve"> 루프 등 다중 경로 기반 모델링</w:t>
      </w:r>
      <w:r w:rsidRPr="00F2558C">
        <w:rPr>
          <w:sz w:val="24"/>
        </w:rPr>
        <w:t>으로의 확장이 필요하다.</w:t>
      </w:r>
    </w:p>
    <w:p w14:paraId="2857F42B" w14:textId="77777777" w:rsidR="00F2558C" w:rsidRPr="00F2558C" w:rsidRDefault="00F2558C" w:rsidP="00F2558C">
      <w:pPr>
        <w:rPr>
          <w:b/>
          <w:bCs/>
          <w:sz w:val="32"/>
          <w:szCs w:val="32"/>
        </w:rPr>
      </w:pPr>
      <w:r w:rsidRPr="00F2558C">
        <w:rPr>
          <w:b/>
          <w:bCs/>
          <w:sz w:val="32"/>
          <w:szCs w:val="32"/>
        </w:rPr>
        <w:t>6. 결론</w:t>
      </w:r>
    </w:p>
    <w:p w14:paraId="513EEE73" w14:textId="77777777" w:rsidR="00F2558C" w:rsidRDefault="00F2558C" w:rsidP="00F2558C">
      <w:pPr>
        <w:rPr>
          <w:sz w:val="24"/>
        </w:rPr>
      </w:pPr>
      <w:r w:rsidRPr="00F2558C">
        <w:rPr>
          <w:sz w:val="24"/>
        </w:rPr>
        <w:t xml:space="preserve">본 연구는 생물학적 시상(thalamus)의 정보 처리 기능을 모사하여, 인공지능 신경망 구조에 선택적 정보 억제 및 조절 기능을 통합한 **TINN(Thalamus-Inspired Neural Network)**을 제안하였다. 기존 신경망이 갖는 무차별적 정보 처리 방식의 한계를 극복하고, 입력 단계에서 </w:t>
      </w:r>
      <w:r w:rsidRPr="00F2558C">
        <w:rPr>
          <w:b/>
          <w:bCs/>
          <w:sz w:val="24"/>
        </w:rPr>
        <w:t>불필요한 자극을 억제하고 중요한 자극을 강조</w:t>
      </w:r>
      <w:r w:rsidRPr="00F2558C">
        <w:rPr>
          <w:sz w:val="24"/>
        </w:rPr>
        <w:t xml:space="preserve">하는 생물학적 인지 구조를 </w:t>
      </w:r>
      <w:proofErr w:type="spellStart"/>
      <w:r w:rsidRPr="00F2558C">
        <w:rPr>
          <w:sz w:val="24"/>
        </w:rPr>
        <w:t>모델화함으로써</w:t>
      </w:r>
      <w:proofErr w:type="spellEnd"/>
      <w:r w:rsidRPr="00F2558C">
        <w:rPr>
          <w:sz w:val="24"/>
        </w:rPr>
        <w:t>, 보다 정교하고 강건한 정보 처리 능력을 갖춘 인공지능 모델을 구현하고자 하였다.</w:t>
      </w:r>
    </w:p>
    <w:p w14:paraId="0167E391" w14:textId="77777777" w:rsidR="00F2558C" w:rsidRPr="00F2558C" w:rsidRDefault="00F2558C" w:rsidP="00F2558C">
      <w:pPr>
        <w:rPr>
          <w:b/>
          <w:bCs/>
          <w:sz w:val="26"/>
          <w:szCs w:val="26"/>
        </w:rPr>
      </w:pPr>
      <w:r w:rsidRPr="00F2558C">
        <w:rPr>
          <w:b/>
          <w:bCs/>
          <w:sz w:val="26"/>
          <w:szCs w:val="26"/>
        </w:rPr>
        <w:t>6.1 연구 요약</w:t>
      </w:r>
    </w:p>
    <w:p w14:paraId="0991E4EE" w14:textId="77777777" w:rsidR="00F2558C" w:rsidRPr="00F2558C" w:rsidRDefault="00F2558C" w:rsidP="00F2558C">
      <w:pPr>
        <w:rPr>
          <w:sz w:val="24"/>
        </w:rPr>
      </w:pPr>
      <w:r w:rsidRPr="00F2558C">
        <w:rPr>
          <w:sz w:val="24"/>
        </w:rPr>
        <w:t xml:space="preserve">TINN은 시상의 세 가지 핵심 기능—① 감각 </w:t>
      </w:r>
      <w:proofErr w:type="spellStart"/>
      <w:r w:rsidRPr="00F2558C">
        <w:rPr>
          <w:sz w:val="24"/>
        </w:rPr>
        <w:t>게이팅</w:t>
      </w:r>
      <w:proofErr w:type="spellEnd"/>
      <w:r w:rsidRPr="00F2558C">
        <w:rPr>
          <w:sz w:val="24"/>
        </w:rPr>
        <w:t xml:space="preserve">, ② 선택적 주의, ③ 피질 피드백 조절—을 알고리즘적으로 </w:t>
      </w:r>
      <w:proofErr w:type="spellStart"/>
      <w:r w:rsidRPr="00F2558C">
        <w:rPr>
          <w:sz w:val="24"/>
        </w:rPr>
        <w:t>추상화하여</w:t>
      </w:r>
      <w:proofErr w:type="spellEnd"/>
      <w:r w:rsidRPr="00F2558C">
        <w:rPr>
          <w:sz w:val="24"/>
        </w:rPr>
        <w:t xml:space="preserve"> TFL(Thalamic Filtering Layer)이라는 계층 구조로 신경망에 삽입하였다. 본 연구에서는 이를 CNN, LSTM, Transformer 등의 기본 구조와 결합하여 실험을 수행하였고, 그 결과 다음과 같은 주요 성과를 도출하였다:</w:t>
      </w:r>
    </w:p>
    <w:p w14:paraId="3D083B3B" w14:textId="77777777" w:rsidR="00F2558C" w:rsidRPr="00F2558C" w:rsidRDefault="00F2558C" w:rsidP="00F2558C">
      <w:pPr>
        <w:numPr>
          <w:ilvl w:val="0"/>
          <w:numId w:val="40"/>
        </w:numPr>
        <w:rPr>
          <w:sz w:val="24"/>
        </w:rPr>
      </w:pPr>
      <w:r w:rsidRPr="00F2558C">
        <w:rPr>
          <w:sz w:val="24"/>
        </w:rPr>
        <w:t xml:space="preserve">CIFAR-10 및 </w:t>
      </w:r>
      <w:proofErr w:type="spellStart"/>
      <w:r w:rsidRPr="00F2558C">
        <w:rPr>
          <w:sz w:val="24"/>
        </w:rPr>
        <w:t>sMNIST</w:t>
      </w:r>
      <w:proofErr w:type="spellEnd"/>
      <w:r w:rsidRPr="00F2558C">
        <w:rPr>
          <w:sz w:val="24"/>
        </w:rPr>
        <w:t xml:space="preserve"> 실험에서 </w:t>
      </w:r>
      <w:r w:rsidRPr="00F2558C">
        <w:rPr>
          <w:b/>
          <w:bCs/>
          <w:sz w:val="24"/>
        </w:rPr>
        <w:t>기존 모델 대비 평균 정확도, F1-score, 노이즈 환경 강건성 모두 향상</w:t>
      </w:r>
    </w:p>
    <w:p w14:paraId="7FD51152" w14:textId="77777777" w:rsidR="00F2558C" w:rsidRPr="00F2558C" w:rsidRDefault="00F2558C" w:rsidP="00F2558C">
      <w:pPr>
        <w:numPr>
          <w:ilvl w:val="0"/>
          <w:numId w:val="40"/>
        </w:numPr>
        <w:rPr>
          <w:sz w:val="24"/>
        </w:rPr>
      </w:pPr>
      <w:r w:rsidRPr="00F2558C">
        <w:rPr>
          <w:sz w:val="24"/>
        </w:rPr>
        <w:t xml:space="preserve">Ablation 실험을 통해 </w:t>
      </w:r>
      <w:r w:rsidRPr="00F2558C">
        <w:rPr>
          <w:b/>
          <w:bCs/>
          <w:sz w:val="24"/>
        </w:rPr>
        <w:t>TINN의 각 구성 요소(IGU, SAM, FCU)의 기능적 기여가 독립적으로 유효함</w:t>
      </w:r>
      <w:r w:rsidRPr="00F2558C">
        <w:rPr>
          <w:sz w:val="24"/>
        </w:rPr>
        <w:t>을 입증</w:t>
      </w:r>
    </w:p>
    <w:p w14:paraId="2C0678DE" w14:textId="77777777" w:rsidR="00F2558C" w:rsidRPr="00F2558C" w:rsidRDefault="00F2558C" w:rsidP="00F2558C">
      <w:pPr>
        <w:numPr>
          <w:ilvl w:val="0"/>
          <w:numId w:val="40"/>
        </w:numPr>
        <w:rPr>
          <w:sz w:val="24"/>
        </w:rPr>
      </w:pPr>
      <w:r w:rsidRPr="00F2558C">
        <w:rPr>
          <w:sz w:val="24"/>
        </w:rPr>
        <w:lastRenderedPageBreak/>
        <w:t xml:space="preserve">단순한 성능 향상을 넘어서, 입력 단계에서의 </w:t>
      </w:r>
      <w:r w:rsidRPr="00F2558C">
        <w:rPr>
          <w:b/>
          <w:bCs/>
          <w:sz w:val="24"/>
        </w:rPr>
        <w:t>정보 억제 및 선택 구조 자체가 학습 품질과 자원 효율성에 기여함</w:t>
      </w:r>
      <w:r w:rsidRPr="00F2558C">
        <w:rPr>
          <w:sz w:val="24"/>
        </w:rPr>
        <w:t>을 정량적으로 확인</w:t>
      </w:r>
    </w:p>
    <w:p w14:paraId="0F579CB7" w14:textId="77777777" w:rsidR="00F2558C" w:rsidRPr="00F2558C" w:rsidRDefault="00F2558C" w:rsidP="00F2558C">
      <w:pPr>
        <w:rPr>
          <w:sz w:val="24"/>
        </w:rPr>
      </w:pPr>
      <w:r w:rsidRPr="00F2558C">
        <w:rPr>
          <w:sz w:val="24"/>
        </w:rPr>
        <w:t xml:space="preserve">이로써 TINN은 단순한 구조 실험을 넘어, </w:t>
      </w:r>
      <w:r w:rsidRPr="00F2558C">
        <w:rPr>
          <w:b/>
          <w:bCs/>
          <w:sz w:val="24"/>
        </w:rPr>
        <w:t>생물학적 신경 회로 기능을 계산 가능한 형태로 설계하고 이를 신경망 모델에 통합한 의미 있는 사례</w:t>
      </w:r>
      <w:r w:rsidRPr="00F2558C">
        <w:rPr>
          <w:sz w:val="24"/>
        </w:rPr>
        <w:t>로서 평가된다.</w:t>
      </w:r>
    </w:p>
    <w:p w14:paraId="351B146D" w14:textId="77777777" w:rsidR="00F2558C" w:rsidRPr="00F2558C" w:rsidRDefault="00F2558C" w:rsidP="00F2558C">
      <w:pPr>
        <w:rPr>
          <w:b/>
          <w:bCs/>
          <w:sz w:val="26"/>
          <w:szCs w:val="26"/>
        </w:rPr>
      </w:pPr>
      <w:r w:rsidRPr="00F2558C">
        <w:rPr>
          <w:b/>
          <w:bCs/>
          <w:sz w:val="26"/>
          <w:szCs w:val="26"/>
        </w:rPr>
        <w:t>6.2 학문적 및 기술적 기여</w:t>
      </w:r>
    </w:p>
    <w:p w14:paraId="6AEB7814" w14:textId="77777777" w:rsidR="00F2558C" w:rsidRPr="00F2558C" w:rsidRDefault="00F2558C" w:rsidP="00F2558C">
      <w:pPr>
        <w:rPr>
          <w:sz w:val="24"/>
        </w:rPr>
      </w:pPr>
      <w:r w:rsidRPr="00F2558C">
        <w:rPr>
          <w:sz w:val="24"/>
        </w:rPr>
        <w:t>본 연구의 학문적·기술적 기여는 다음과 같이 정리할 수 있다:</w:t>
      </w:r>
    </w:p>
    <w:p w14:paraId="666A9957" w14:textId="54A93E1E" w:rsidR="00F2558C" w:rsidRPr="00F2558C" w:rsidRDefault="00F2558C" w:rsidP="00F2558C">
      <w:pPr>
        <w:pStyle w:val="a6"/>
        <w:numPr>
          <w:ilvl w:val="0"/>
          <w:numId w:val="43"/>
        </w:numPr>
        <w:rPr>
          <w:b/>
          <w:bCs/>
          <w:sz w:val="24"/>
        </w:rPr>
      </w:pPr>
      <w:r w:rsidRPr="00F2558C">
        <w:rPr>
          <w:b/>
          <w:bCs/>
          <w:sz w:val="24"/>
        </w:rPr>
        <w:t>학문적 기여</w:t>
      </w:r>
    </w:p>
    <w:p w14:paraId="22898509" w14:textId="77777777" w:rsidR="00F2558C" w:rsidRPr="00F2558C" w:rsidRDefault="00F2558C" w:rsidP="00F2558C">
      <w:pPr>
        <w:numPr>
          <w:ilvl w:val="0"/>
          <w:numId w:val="41"/>
        </w:numPr>
        <w:rPr>
          <w:sz w:val="24"/>
        </w:rPr>
      </w:pPr>
      <w:r w:rsidRPr="00F2558C">
        <w:rPr>
          <w:b/>
          <w:bCs/>
          <w:sz w:val="24"/>
        </w:rPr>
        <w:t>신경과학 기반 인공지능 설계의 구체화</w:t>
      </w:r>
    </w:p>
    <w:p w14:paraId="10C1695D" w14:textId="77777777" w:rsidR="00F2558C" w:rsidRPr="00F2558C" w:rsidRDefault="00F2558C" w:rsidP="00F2558C">
      <w:pPr>
        <w:numPr>
          <w:ilvl w:val="1"/>
          <w:numId w:val="41"/>
        </w:numPr>
        <w:rPr>
          <w:sz w:val="24"/>
        </w:rPr>
      </w:pPr>
      <w:r w:rsidRPr="00F2558C">
        <w:rPr>
          <w:sz w:val="24"/>
        </w:rPr>
        <w:t xml:space="preserve">생물학적 시상 기능을 단순 이론이 아닌 실질적 신경망 구조로 구현한 첫 시도 중 하나로, </w:t>
      </w:r>
      <w:r w:rsidRPr="00F2558C">
        <w:rPr>
          <w:b/>
          <w:bCs/>
          <w:sz w:val="24"/>
        </w:rPr>
        <w:t>인지과학-AI 융합 연구의 새로운 방향성 제시</w:t>
      </w:r>
    </w:p>
    <w:p w14:paraId="66F3C603" w14:textId="77777777" w:rsidR="00F2558C" w:rsidRPr="00F2558C" w:rsidRDefault="00F2558C" w:rsidP="00F2558C">
      <w:pPr>
        <w:numPr>
          <w:ilvl w:val="0"/>
          <w:numId w:val="41"/>
        </w:numPr>
        <w:rPr>
          <w:sz w:val="24"/>
        </w:rPr>
      </w:pPr>
      <w:r w:rsidRPr="00F2558C">
        <w:rPr>
          <w:b/>
          <w:bCs/>
          <w:sz w:val="24"/>
        </w:rPr>
        <w:t>Attention 구조의 생물학적 보완 이론 제시</w:t>
      </w:r>
    </w:p>
    <w:p w14:paraId="310047E5" w14:textId="77777777" w:rsidR="00F2558C" w:rsidRPr="00F2558C" w:rsidRDefault="00F2558C" w:rsidP="00F2558C">
      <w:pPr>
        <w:numPr>
          <w:ilvl w:val="1"/>
          <w:numId w:val="41"/>
        </w:numPr>
        <w:rPr>
          <w:sz w:val="24"/>
        </w:rPr>
      </w:pPr>
      <w:r w:rsidRPr="00F2558C">
        <w:rPr>
          <w:sz w:val="24"/>
        </w:rPr>
        <w:t xml:space="preserve">기존 attention이 강화 중심(selective enhancement)에 치우쳐 있었던 반면, </w:t>
      </w:r>
      <w:r w:rsidRPr="00F2558C">
        <w:rPr>
          <w:b/>
          <w:bCs/>
          <w:sz w:val="24"/>
        </w:rPr>
        <w:t>TINN은 억제 기반(selective inhibition)의 중요성</w:t>
      </w:r>
      <w:r w:rsidRPr="00F2558C">
        <w:rPr>
          <w:sz w:val="24"/>
        </w:rPr>
        <w:t>을 구조적으로 제시</w:t>
      </w:r>
    </w:p>
    <w:p w14:paraId="72D2D7C2" w14:textId="77777777" w:rsidR="00F2558C" w:rsidRPr="00F2558C" w:rsidRDefault="00F2558C" w:rsidP="00F2558C">
      <w:pPr>
        <w:numPr>
          <w:ilvl w:val="0"/>
          <w:numId w:val="41"/>
        </w:numPr>
        <w:rPr>
          <w:sz w:val="24"/>
        </w:rPr>
      </w:pPr>
      <w:r w:rsidRPr="00F2558C">
        <w:rPr>
          <w:b/>
          <w:bCs/>
          <w:sz w:val="24"/>
        </w:rPr>
        <w:t>설명 가능한 인공지능 모델링 기반 마련</w:t>
      </w:r>
    </w:p>
    <w:p w14:paraId="1DAC16D4" w14:textId="77777777" w:rsidR="00F2558C" w:rsidRPr="00F2558C" w:rsidRDefault="00F2558C" w:rsidP="00F2558C">
      <w:pPr>
        <w:numPr>
          <w:ilvl w:val="1"/>
          <w:numId w:val="41"/>
        </w:numPr>
        <w:rPr>
          <w:sz w:val="24"/>
        </w:rPr>
      </w:pPr>
      <w:r w:rsidRPr="00F2558C">
        <w:rPr>
          <w:sz w:val="24"/>
        </w:rPr>
        <w:t xml:space="preserve">입력 정보가 왜 억제되었는지, 어떤 기준으로 선택되었는지에 대한 명시적 구조를 통해 </w:t>
      </w:r>
      <w:r w:rsidRPr="00F2558C">
        <w:rPr>
          <w:b/>
          <w:bCs/>
          <w:sz w:val="24"/>
        </w:rPr>
        <w:t>XAI(Explainable AI)의 구조적 기반</w:t>
      </w:r>
      <w:r w:rsidRPr="00F2558C">
        <w:rPr>
          <w:sz w:val="24"/>
        </w:rPr>
        <w:t>을 제공</w:t>
      </w:r>
    </w:p>
    <w:p w14:paraId="6DF48579" w14:textId="63AAB1AD" w:rsidR="00F2558C" w:rsidRPr="00F2558C" w:rsidRDefault="00F2558C" w:rsidP="00F2558C">
      <w:pPr>
        <w:pStyle w:val="a6"/>
        <w:numPr>
          <w:ilvl w:val="0"/>
          <w:numId w:val="43"/>
        </w:numPr>
        <w:rPr>
          <w:b/>
          <w:bCs/>
          <w:sz w:val="24"/>
        </w:rPr>
      </w:pPr>
      <w:r w:rsidRPr="00F2558C">
        <w:rPr>
          <w:b/>
          <w:bCs/>
          <w:sz w:val="24"/>
        </w:rPr>
        <w:t>기술적 기여</w:t>
      </w:r>
    </w:p>
    <w:p w14:paraId="58B17794" w14:textId="77777777" w:rsidR="00F2558C" w:rsidRPr="00F2558C" w:rsidRDefault="00F2558C" w:rsidP="00F2558C">
      <w:pPr>
        <w:numPr>
          <w:ilvl w:val="0"/>
          <w:numId w:val="42"/>
        </w:numPr>
        <w:rPr>
          <w:sz w:val="24"/>
        </w:rPr>
      </w:pPr>
      <w:r w:rsidRPr="00F2558C">
        <w:rPr>
          <w:b/>
          <w:bCs/>
          <w:sz w:val="24"/>
        </w:rPr>
        <w:t>잡음 환경에 강건한 구조 설계</w:t>
      </w:r>
    </w:p>
    <w:p w14:paraId="2B455616" w14:textId="77777777" w:rsidR="00F2558C" w:rsidRPr="00F2558C" w:rsidRDefault="00F2558C" w:rsidP="00F2558C">
      <w:pPr>
        <w:numPr>
          <w:ilvl w:val="1"/>
          <w:numId w:val="42"/>
        </w:numPr>
        <w:rPr>
          <w:sz w:val="24"/>
        </w:rPr>
      </w:pPr>
      <w:r w:rsidRPr="00F2558C">
        <w:rPr>
          <w:sz w:val="24"/>
        </w:rPr>
        <w:t xml:space="preserve">TINN은 비정보성 자극을 구조적으로 억제함으로써 </w:t>
      </w:r>
      <w:r w:rsidRPr="00F2558C">
        <w:rPr>
          <w:b/>
          <w:bCs/>
          <w:sz w:val="24"/>
        </w:rPr>
        <w:t xml:space="preserve">노이즈 민감도와 </w:t>
      </w:r>
      <w:proofErr w:type="spellStart"/>
      <w:r w:rsidRPr="00F2558C">
        <w:rPr>
          <w:b/>
          <w:bCs/>
          <w:sz w:val="24"/>
        </w:rPr>
        <w:t>오분류율을</w:t>
      </w:r>
      <w:proofErr w:type="spellEnd"/>
      <w:r w:rsidRPr="00F2558C">
        <w:rPr>
          <w:b/>
          <w:bCs/>
          <w:sz w:val="24"/>
        </w:rPr>
        <w:t xml:space="preserve"> 감소시키는 효과</w:t>
      </w:r>
      <w:r w:rsidRPr="00F2558C">
        <w:rPr>
          <w:sz w:val="24"/>
        </w:rPr>
        <w:t>를 실험적으로 입증함</w:t>
      </w:r>
    </w:p>
    <w:p w14:paraId="1E04645C" w14:textId="77777777" w:rsidR="00F2558C" w:rsidRPr="00F2558C" w:rsidRDefault="00F2558C" w:rsidP="00F2558C">
      <w:pPr>
        <w:numPr>
          <w:ilvl w:val="0"/>
          <w:numId w:val="42"/>
        </w:numPr>
        <w:rPr>
          <w:sz w:val="24"/>
        </w:rPr>
      </w:pPr>
      <w:r w:rsidRPr="00F2558C">
        <w:rPr>
          <w:b/>
          <w:bCs/>
          <w:sz w:val="24"/>
        </w:rPr>
        <w:t>연산 자원 효율성 향상 가능성 제시</w:t>
      </w:r>
    </w:p>
    <w:p w14:paraId="298AD326" w14:textId="77777777" w:rsidR="00F2558C" w:rsidRPr="00F2558C" w:rsidRDefault="00F2558C" w:rsidP="00F2558C">
      <w:pPr>
        <w:numPr>
          <w:ilvl w:val="1"/>
          <w:numId w:val="42"/>
        </w:numPr>
        <w:rPr>
          <w:sz w:val="24"/>
        </w:rPr>
      </w:pPr>
      <w:r w:rsidRPr="00F2558C">
        <w:rPr>
          <w:sz w:val="24"/>
        </w:rPr>
        <w:t xml:space="preserve">입력 단계에서 정보량을 줄이는 구조를 통해 </w:t>
      </w:r>
      <w:r w:rsidRPr="00F2558C">
        <w:rPr>
          <w:b/>
          <w:bCs/>
          <w:sz w:val="24"/>
        </w:rPr>
        <w:t>연산 최적화 및 모델 경량화 가능성</w:t>
      </w:r>
      <w:r w:rsidRPr="00F2558C">
        <w:rPr>
          <w:sz w:val="24"/>
        </w:rPr>
        <w:t>을 확보함</w:t>
      </w:r>
    </w:p>
    <w:p w14:paraId="4DD31559" w14:textId="77777777" w:rsidR="00F2558C" w:rsidRPr="00F2558C" w:rsidRDefault="00F2558C" w:rsidP="00F2558C">
      <w:pPr>
        <w:numPr>
          <w:ilvl w:val="0"/>
          <w:numId w:val="42"/>
        </w:numPr>
        <w:rPr>
          <w:sz w:val="24"/>
        </w:rPr>
      </w:pPr>
      <w:r w:rsidRPr="00F2558C">
        <w:rPr>
          <w:b/>
          <w:bCs/>
          <w:sz w:val="24"/>
        </w:rPr>
        <w:t>모듈화 가능한 계층 구조 설계</w:t>
      </w:r>
    </w:p>
    <w:p w14:paraId="35E6C82E" w14:textId="77777777" w:rsidR="00F2558C" w:rsidRPr="00F2558C" w:rsidRDefault="00F2558C" w:rsidP="00F2558C">
      <w:pPr>
        <w:numPr>
          <w:ilvl w:val="1"/>
          <w:numId w:val="42"/>
        </w:numPr>
        <w:rPr>
          <w:sz w:val="24"/>
        </w:rPr>
      </w:pPr>
      <w:r w:rsidRPr="00F2558C">
        <w:rPr>
          <w:sz w:val="24"/>
        </w:rPr>
        <w:lastRenderedPageBreak/>
        <w:t xml:space="preserve">TFL은 CNN, LSTM, Transformer 등 다양한 모델에 적용 가능한 </w:t>
      </w:r>
      <w:r w:rsidRPr="00F2558C">
        <w:rPr>
          <w:b/>
          <w:bCs/>
          <w:sz w:val="24"/>
        </w:rPr>
        <w:t>범용 구조로 설계</w:t>
      </w:r>
      <w:r w:rsidRPr="00F2558C">
        <w:rPr>
          <w:sz w:val="24"/>
        </w:rPr>
        <w:t>되어 향후 다양한 응용 분야에서 확장 가능함</w:t>
      </w:r>
    </w:p>
    <w:p w14:paraId="58483B71" w14:textId="661D32CB" w:rsidR="00A02BD8" w:rsidRPr="00F2558C" w:rsidRDefault="00F2558C" w:rsidP="00F2558C">
      <w:pPr>
        <w:rPr>
          <w:b/>
          <w:bCs/>
          <w:sz w:val="32"/>
          <w:szCs w:val="32"/>
        </w:rPr>
      </w:pPr>
      <w:r w:rsidRPr="00F2558C">
        <w:rPr>
          <w:rFonts w:hint="eastAsia"/>
          <w:b/>
          <w:bCs/>
          <w:sz w:val="32"/>
          <w:szCs w:val="32"/>
        </w:rPr>
        <w:t>7. 코드 정리</w:t>
      </w:r>
    </w:p>
    <w:p w14:paraId="24ADE582" w14:textId="5DF8DB28" w:rsidR="00F2558C" w:rsidRPr="005A7807" w:rsidRDefault="00F2558C" w:rsidP="005A7807">
      <w:pPr>
        <w:rPr>
          <w:sz w:val="26"/>
          <w:szCs w:val="26"/>
        </w:rPr>
      </w:pPr>
      <w:r w:rsidRPr="00F2558C">
        <w:rPr>
          <w:sz w:val="26"/>
          <w:szCs w:val="26"/>
        </w:rPr>
        <w:t>1. TINN의 핵심 구성 모듈 정의</w:t>
      </w:r>
    </w:p>
    <w:p w14:paraId="0E771492" w14:textId="77777777" w:rsidR="00F2558C" w:rsidRPr="00F2558C" w:rsidRDefault="00F2558C" w:rsidP="00F2558C">
      <w:pPr>
        <w:rPr>
          <w:sz w:val="24"/>
        </w:rPr>
      </w:pPr>
      <w:r w:rsidRPr="00F2558C">
        <w:rPr>
          <w:sz w:val="24"/>
        </w:rPr>
        <w:t>import torch</w:t>
      </w:r>
    </w:p>
    <w:p w14:paraId="095CD213" w14:textId="77777777" w:rsidR="00F2558C" w:rsidRPr="00F2558C" w:rsidRDefault="00F2558C" w:rsidP="00F2558C">
      <w:pPr>
        <w:rPr>
          <w:sz w:val="24"/>
        </w:rPr>
      </w:pPr>
      <w:r w:rsidRPr="00F2558C">
        <w:rPr>
          <w:sz w:val="24"/>
        </w:rPr>
        <w:t xml:space="preserve">import </w:t>
      </w:r>
      <w:proofErr w:type="spellStart"/>
      <w:proofErr w:type="gramStart"/>
      <w:r w:rsidRPr="00F2558C">
        <w:rPr>
          <w:sz w:val="24"/>
        </w:rPr>
        <w:t>torch.nn</w:t>
      </w:r>
      <w:proofErr w:type="spellEnd"/>
      <w:proofErr w:type="gramEnd"/>
      <w:r w:rsidRPr="00F2558C">
        <w:rPr>
          <w:sz w:val="24"/>
        </w:rPr>
        <w:t xml:space="preserve"> as </w:t>
      </w:r>
      <w:proofErr w:type="spellStart"/>
      <w:r w:rsidRPr="00F2558C">
        <w:rPr>
          <w:sz w:val="24"/>
        </w:rPr>
        <w:t>nn</w:t>
      </w:r>
      <w:proofErr w:type="spellEnd"/>
    </w:p>
    <w:p w14:paraId="48F3DCBF" w14:textId="77777777" w:rsidR="00F2558C" w:rsidRPr="00F2558C" w:rsidRDefault="00F2558C" w:rsidP="00F2558C">
      <w:pPr>
        <w:rPr>
          <w:sz w:val="24"/>
        </w:rPr>
      </w:pPr>
      <w:r w:rsidRPr="00F2558C">
        <w:rPr>
          <w:sz w:val="24"/>
        </w:rPr>
        <w:t xml:space="preserve">import </w:t>
      </w:r>
      <w:proofErr w:type="spellStart"/>
      <w:r w:rsidRPr="00F2558C">
        <w:rPr>
          <w:sz w:val="24"/>
        </w:rPr>
        <w:t>torch.</w:t>
      </w:r>
      <w:proofErr w:type="gramStart"/>
      <w:r w:rsidRPr="00F2558C">
        <w:rPr>
          <w:sz w:val="24"/>
        </w:rPr>
        <w:t>nn.functional</w:t>
      </w:r>
      <w:proofErr w:type="spellEnd"/>
      <w:proofErr w:type="gramEnd"/>
      <w:r w:rsidRPr="00F2558C">
        <w:rPr>
          <w:sz w:val="24"/>
        </w:rPr>
        <w:t xml:space="preserve"> as F</w:t>
      </w:r>
    </w:p>
    <w:p w14:paraId="4E686DEB" w14:textId="77777777" w:rsidR="00F2558C" w:rsidRPr="00F2558C" w:rsidRDefault="00F2558C" w:rsidP="00F2558C">
      <w:pPr>
        <w:rPr>
          <w:sz w:val="24"/>
        </w:rPr>
      </w:pPr>
    </w:p>
    <w:p w14:paraId="174DA4BE" w14:textId="77777777" w:rsidR="00F2558C" w:rsidRPr="00F2558C" w:rsidRDefault="00F2558C" w:rsidP="00F2558C">
      <w:pPr>
        <w:rPr>
          <w:sz w:val="24"/>
        </w:rPr>
      </w:pPr>
      <w:r w:rsidRPr="00F2558C">
        <w:rPr>
          <w:sz w:val="24"/>
        </w:rPr>
        <w:t xml:space="preserve">class </w:t>
      </w:r>
      <w:proofErr w:type="spellStart"/>
      <w:r w:rsidRPr="00F2558C">
        <w:rPr>
          <w:sz w:val="24"/>
        </w:rPr>
        <w:t>InputGatingUnit</w:t>
      </w:r>
      <w:proofErr w:type="spellEnd"/>
      <w:r w:rsidRPr="00F2558C">
        <w:rPr>
          <w:sz w:val="24"/>
        </w:rPr>
        <w:t>(</w:t>
      </w:r>
      <w:proofErr w:type="spellStart"/>
      <w:proofErr w:type="gramStart"/>
      <w:r w:rsidRPr="00F2558C">
        <w:rPr>
          <w:sz w:val="24"/>
        </w:rPr>
        <w:t>nn.Module</w:t>
      </w:r>
      <w:proofErr w:type="spellEnd"/>
      <w:proofErr w:type="gramEnd"/>
      <w:r w:rsidRPr="00F2558C">
        <w:rPr>
          <w:sz w:val="24"/>
        </w:rPr>
        <w:t>):</w:t>
      </w:r>
    </w:p>
    <w:p w14:paraId="18B5D4BC" w14:textId="77777777" w:rsidR="00F2558C" w:rsidRPr="00F2558C" w:rsidRDefault="00F2558C" w:rsidP="00F2558C">
      <w:pPr>
        <w:rPr>
          <w:sz w:val="24"/>
        </w:rPr>
      </w:pPr>
      <w:r w:rsidRPr="00F2558C">
        <w:rPr>
          <w:sz w:val="24"/>
        </w:rPr>
        <w:t xml:space="preserve">    def __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 xml:space="preserve">self, </w:t>
      </w:r>
      <w:proofErr w:type="spellStart"/>
      <w:r w:rsidRPr="00F2558C">
        <w:rPr>
          <w:sz w:val="24"/>
        </w:rPr>
        <w:t>input_dim</w:t>
      </w:r>
      <w:proofErr w:type="spellEnd"/>
      <w:r w:rsidRPr="00F2558C">
        <w:rPr>
          <w:sz w:val="24"/>
        </w:rPr>
        <w:t>, threshold=0.5):</w:t>
      </w:r>
    </w:p>
    <w:p w14:paraId="12AEDD42" w14:textId="77777777" w:rsidR="00F2558C" w:rsidRPr="00F2558C" w:rsidRDefault="00F2558C" w:rsidP="00F2558C">
      <w:pPr>
        <w:rPr>
          <w:sz w:val="24"/>
        </w:rPr>
      </w:pPr>
      <w:r w:rsidRPr="00F2558C">
        <w:rPr>
          <w:sz w:val="24"/>
        </w:rPr>
        <w:t xml:space="preserve">        super(</w:t>
      </w:r>
      <w:proofErr w:type="gramStart"/>
      <w:r w:rsidRPr="00F2558C">
        <w:rPr>
          <w:sz w:val="24"/>
        </w:rPr>
        <w:t>)._</w:t>
      </w:r>
      <w:proofErr w:type="gramEnd"/>
      <w:r w:rsidRPr="00F2558C">
        <w:rPr>
          <w:sz w:val="24"/>
        </w:rPr>
        <w:t>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w:t>
      </w:r>
    </w:p>
    <w:p w14:paraId="596ADFDA"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self.score</w:t>
      </w:r>
      <w:proofErr w:type="gramEnd"/>
      <w:r w:rsidRPr="00F2558C">
        <w:rPr>
          <w:sz w:val="24"/>
        </w:rPr>
        <w:t>_fn</w:t>
      </w:r>
      <w:proofErr w:type="spellEnd"/>
      <w:r w:rsidRPr="00F2558C">
        <w:rPr>
          <w:sz w:val="24"/>
        </w:rPr>
        <w:t xml:space="preserve"> = </w:t>
      </w:r>
      <w:proofErr w:type="spellStart"/>
      <w:proofErr w:type="gramStart"/>
      <w:r w:rsidRPr="00F2558C">
        <w:rPr>
          <w:sz w:val="24"/>
        </w:rPr>
        <w:t>nn.Linear</w:t>
      </w:r>
      <w:proofErr w:type="spellEnd"/>
      <w:proofErr w:type="gramEnd"/>
      <w:r w:rsidRPr="00F2558C">
        <w:rPr>
          <w:sz w:val="24"/>
        </w:rPr>
        <w:t>(</w:t>
      </w:r>
      <w:proofErr w:type="spellStart"/>
      <w:r w:rsidRPr="00F2558C">
        <w:rPr>
          <w:sz w:val="24"/>
        </w:rPr>
        <w:t>input_dim</w:t>
      </w:r>
      <w:proofErr w:type="spellEnd"/>
      <w:r w:rsidRPr="00F2558C">
        <w:rPr>
          <w:sz w:val="24"/>
        </w:rPr>
        <w:t>, 1)</w:t>
      </w:r>
    </w:p>
    <w:p w14:paraId="741A94D8"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self.threshold</w:t>
      </w:r>
      <w:proofErr w:type="spellEnd"/>
      <w:proofErr w:type="gramEnd"/>
      <w:r w:rsidRPr="00F2558C">
        <w:rPr>
          <w:sz w:val="24"/>
        </w:rPr>
        <w:t xml:space="preserve"> = threshold</w:t>
      </w:r>
    </w:p>
    <w:p w14:paraId="3ACD1CD4" w14:textId="77777777" w:rsidR="00F2558C" w:rsidRPr="00F2558C" w:rsidRDefault="00F2558C" w:rsidP="00F2558C">
      <w:pPr>
        <w:rPr>
          <w:sz w:val="24"/>
        </w:rPr>
      </w:pPr>
    </w:p>
    <w:p w14:paraId="69D7BC51" w14:textId="77777777" w:rsidR="00F2558C" w:rsidRPr="00F2558C" w:rsidRDefault="00F2558C" w:rsidP="00F2558C">
      <w:pPr>
        <w:rPr>
          <w:sz w:val="24"/>
        </w:rPr>
      </w:pPr>
      <w:r w:rsidRPr="00F2558C">
        <w:rPr>
          <w:sz w:val="24"/>
        </w:rPr>
        <w:t xml:space="preserve">    def </w:t>
      </w:r>
      <w:proofErr w:type="gramStart"/>
      <w:r w:rsidRPr="00F2558C">
        <w:rPr>
          <w:sz w:val="24"/>
        </w:rPr>
        <w:t>forward(</w:t>
      </w:r>
      <w:proofErr w:type="gramEnd"/>
      <w:r w:rsidRPr="00F2558C">
        <w:rPr>
          <w:sz w:val="24"/>
        </w:rPr>
        <w:t>self, x):</w:t>
      </w:r>
    </w:p>
    <w:p w14:paraId="14605E53" w14:textId="77777777" w:rsidR="00F2558C" w:rsidRPr="00F2558C" w:rsidRDefault="00F2558C" w:rsidP="00F2558C">
      <w:pPr>
        <w:rPr>
          <w:sz w:val="24"/>
        </w:rPr>
      </w:pPr>
      <w:r w:rsidRPr="00F2558C">
        <w:rPr>
          <w:sz w:val="24"/>
        </w:rPr>
        <w:t xml:space="preserve">        score = </w:t>
      </w:r>
      <w:proofErr w:type="spellStart"/>
      <w:proofErr w:type="gramStart"/>
      <w:r w:rsidRPr="00F2558C">
        <w:rPr>
          <w:sz w:val="24"/>
        </w:rPr>
        <w:t>torch.sigmoid</w:t>
      </w:r>
      <w:proofErr w:type="spellEnd"/>
      <w:proofErr w:type="gramEnd"/>
      <w:r w:rsidRPr="00F2558C">
        <w:rPr>
          <w:sz w:val="24"/>
        </w:rPr>
        <w:t>(</w:t>
      </w:r>
      <w:proofErr w:type="spellStart"/>
      <w:proofErr w:type="gramStart"/>
      <w:r w:rsidRPr="00F2558C">
        <w:rPr>
          <w:sz w:val="24"/>
        </w:rPr>
        <w:t>self.score</w:t>
      </w:r>
      <w:proofErr w:type="gramEnd"/>
      <w:r w:rsidRPr="00F2558C">
        <w:rPr>
          <w:sz w:val="24"/>
        </w:rPr>
        <w:t>_fn</w:t>
      </w:r>
      <w:proofErr w:type="spellEnd"/>
      <w:r w:rsidRPr="00F2558C">
        <w:rPr>
          <w:sz w:val="24"/>
        </w:rPr>
        <w:t>(x))</w:t>
      </w:r>
    </w:p>
    <w:p w14:paraId="500F4309" w14:textId="77777777" w:rsidR="00F2558C" w:rsidRPr="00F2558C" w:rsidRDefault="00F2558C" w:rsidP="00F2558C">
      <w:pPr>
        <w:rPr>
          <w:sz w:val="24"/>
        </w:rPr>
      </w:pPr>
      <w:r w:rsidRPr="00F2558C">
        <w:rPr>
          <w:sz w:val="24"/>
        </w:rPr>
        <w:t xml:space="preserve">        gate = (score &gt; </w:t>
      </w:r>
      <w:proofErr w:type="spellStart"/>
      <w:proofErr w:type="gramStart"/>
      <w:r w:rsidRPr="00F2558C">
        <w:rPr>
          <w:sz w:val="24"/>
        </w:rPr>
        <w:t>self.threshold</w:t>
      </w:r>
      <w:proofErr w:type="spellEnd"/>
      <w:r w:rsidRPr="00F2558C">
        <w:rPr>
          <w:sz w:val="24"/>
        </w:rPr>
        <w:t>).float</w:t>
      </w:r>
      <w:proofErr w:type="gramEnd"/>
      <w:r w:rsidRPr="00F2558C">
        <w:rPr>
          <w:sz w:val="24"/>
        </w:rPr>
        <w:t>()</w:t>
      </w:r>
    </w:p>
    <w:p w14:paraId="7176E1F9" w14:textId="3DDC59EE" w:rsidR="00F2558C" w:rsidRPr="00F2558C" w:rsidRDefault="00F2558C" w:rsidP="00F2558C">
      <w:pPr>
        <w:rPr>
          <w:sz w:val="24"/>
        </w:rPr>
      </w:pPr>
      <w:r w:rsidRPr="00F2558C">
        <w:rPr>
          <w:sz w:val="24"/>
        </w:rPr>
        <w:t xml:space="preserve">        return x * gate</w:t>
      </w:r>
    </w:p>
    <w:p w14:paraId="78C80989" w14:textId="77777777" w:rsidR="00F2558C" w:rsidRPr="00F2558C" w:rsidRDefault="00F2558C" w:rsidP="00F2558C">
      <w:pPr>
        <w:rPr>
          <w:sz w:val="24"/>
        </w:rPr>
      </w:pPr>
      <w:r w:rsidRPr="00F2558C">
        <w:rPr>
          <w:sz w:val="24"/>
        </w:rPr>
        <w:t xml:space="preserve">class </w:t>
      </w:r>
      <w:proofErr w:type="spellStart"/>
      <w:r w:rsidRPr="00F2558C">
        <w:rPr>
          <w:sz w:val="24"/>
        </w:rPr>
        <w:t>SelectiveAttentionModule</w:t>
      </w:r>
      <w:proofErr w:type="spellEnd"/>
      <w:r w:rsidRPr="00F2558C">
        <w:rPr>
          <w:sz w:val="24"/>
        </w:rPr>
        <w:t>(</w:t>
      </w:r>
      <w:proofErr w:type="spellStart"/>
      <w:proofErr w:type="gramStart"/>
      <w:r w:rsidRPr="00F2558C">
        <w:rPr>
          <w:sz w:val="24"/>
        </w:rPr>
        <w:t>nn.Module</w:t>
      </w:r>
      <w:proofErr w:type="spellEnd"/>
      <w:proofErr w:type="gramEnd"/>
      <w:r w:rsidRPr="00F2558C">
        <w:rPr>
          <w:sz w:val="24"/>
        </w:rPr>
        <w:t>):</w:t>
      </w:r>
    </w:p>
    <w:p w14:paraId="2D22C52E" w14:textId="77777777" w:rsidR="00F2558C" w:rsidRPr="00F2558C" w:rsidRDefault="00F2558C" w:rsidP="00F2558C">
      <w:pPr>
        <w:rPr>
          <w:sz w:val="24"/>
        </w:rPr>
      </w:pPr>
      <w:r w:rsidRPr="00F2558C">
        <w:rPr>
          <w:sz w:val="24"/>
        </w:rPr>
        <w:t xml:space="preserve">    def __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 xml:space="preserve">self, </w:t>
      </w:r>
      <w:proofErr w:type="spellStart"/>
      <w:r w:rsidRPr="00F2558C">
        <w:rPr>
          <w:sz w:val="24"/>
        </w:rPr>
        <w:t>input_dim</w:t>
      </w:r>
      <w:proofErr w:type="spellEnd"/>
      <w:r w:rsidRPr="00F2558C">
        <w:rPr>
          <w:sz w:val="24"/>
        </w:rPr>
        <w:t>):</w:t>
      </w:r>
    </w:p>
    <w:p w14:paraId="29F34BA8" w14:textId="77777777" w:rsidR="00F2558C" w:rsidRPr="00F2558C" w:rsidRDefault="00F2558C" w:rsidP="00F2558C">
      <w:pPr>
        <w:rPr>
          <w:sz w:val="24"/>
        </w:rPr>
      </w:pPr>
      <w:r w:rsidRPr="00F2558C">
        <w:rPr>
          <w:sz w:val="24"/>
        </w:rPr>
        <w:t xml:space="preserve">        super(</w:t>
      </w:r>
      <w:proofErr w:type="gramStart"/>
      <w:r w:rsidRPr="00F2558C">
        <w:rPr>
          <w:sz w:val="24"/>
        </w:rPr>
        <w:t>)._</w:t>
      </w:r>
      <w:proofErr w:type="gramEnd"/>
      <w:r w:rsidRPr="00F2558C">
        <w:rPr>
          <w:sz w:val="24"/>
        </w:rPr>
        <w:t>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w:t>
      </w:r>
    </w:p>
    <w:p w14:paraId="75AA2C9E"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self.weight</w:t>
      </w:r>
      <w:proofErr w:type="spellEnd"/>
      <w:proofErr w:type="gramEnd"/>
      <w:r w:rsidRPr="00F2558C">
        <w:rPr>
          <w:sz w:val="24"/>
        </w:rPr>
        <w:t xml:space="preserve"> = </w:t>
      </w:r>
      <w:proofErr w:type="spellStart"/>
      <w:proofErr w:type="gramStart"/>
      <w:r w:rsidRPr="00F2558C">
        <w:rPr>
          <w:sz w:val="24"/>
        </w:rPr>
        <w:t>nn.Linear</w:t>
      </w:r>
      <w:proofErr w:type="spellEnd"/>
      <w:proofErr w:type="gramEnd"/>
      <w:r w:rsidRPr="00F2558C">
        <w:rPr>
          <w:sz w:val="24"/>
        </w:rPr>
        <w:t>(</w:t>
      </w:r>
      <w:proofErr w:type="spellStart"/>
      <w:r w:rsidRPr="00F2558C">
        <w:rPr>
          <w:sz w:val="24"/>
        </w:rPr>
        <w:t>input_dim</w:t>
      </w:r>
      <w:proofErr w:type="spellEnd"/>
      <w:r w:rsidRPr="00F2558C">
        <w:rPr>
          <w:sz w:val="24"/>
        </w:rPr>
        <w:t>, 1)</w:t>
      </w:r>
    </w:p>
    <w:p w14:paraId="1C7E9945" w14:textId="77777777" w:rsidR="00F2558C" w:rsidRPr="00F2558C" w:rsidRDefault="00F2558C" w:rsidP="00F2558C">
      <w:pPr>
        <w:rPr>
          <w:sz w:val="24"/>
        </w:rPr>
      </w:pPr>
    </w:p>
    <w:p w14:paraId="3FCAA6E3" w14:textId="77777777" w:rsidR="00F2558C" w:rsidRPr="00F2558C" w:rsidRDefault="00F2558C" w:rsidP="00F2558C">
      <w:pPr>
        <w:rPr>
          <w:sz w:val="24"/>
        </w:rPr>
      </w:pPr>
      <w:r w:rsidRPr="00F2558C">
        <w:rPr>
          <w:sz w:val="24"/>
        </w:rPr>
        <w:t xml:space="preserve">    def </w:t>
      </w:r>
      <w:proofErr w:type="gramStart"/>
      <w:r w:rsidRPr="00F2558C">
        <w:rPr>
          <w:sz w:val="24"/>
        </w:rPr>
        <w:t>forward(</w:t>
      </w:r>
      <w:proofErr w:type="gramEnd"/>
      <w:r w:rsidRPr="00F2558C">
        <w:rPr>
          <w:sz w:val="24"/>
        </w:rPr>
        <w:t>self, x):</w:t>
      </w:r>
    </w:p>
    <w:p w14:paraId="5C711C7E" w14:textId="77777777" w:rsidR="00F2558C" w:rsidRPr="00F2558C" w:rsidRDefault="00F2558C" w:rsidP="00F2558C">
      <w:pPr>
        <w:rPr>
          <w:sz w:val="24"/>
        </w:rPr>
      </w:pPr>
      <w:r w:rsidRPr="00F2558C">
        <w:rPr>
          <w:sz w:val="24"/>
        </w:rPr>
        <w:lastRenderedPageBreak/>
        <w:t xml:space="preserve">        score = </w:t>
      </w:r>
      <w:proofErr w:type="spellStart"/>
      <w:proofErr w:type="gramStart"/>
      <w:r w:rsidRPr="00F2558C">
        <w:rPr>
          <w:sz w:val="24"/>
        </w:rPr>
        <w:t>F.softmax</w:t>
      </w:r>
      <w:proofErr w:type="spellEnd"/>
      <w:proofErr w:type="gramEnd"/>
      <w:r w:rsidRPr="00F2558C">
        <w:rPr>
          <w:sz w:val="24"/>
        </w:rPr>
        <w:t>(</w:t>
      </w:r>
      <w:proofErr w:type="spellStart"/>
      <w:proofErr w:type="gramStart"/>
      <w:r w:rsidRPr="00F2558C">
        <w:rPr>
          <w:sz w:val="24"/>
        </w:rPr>
        <w:t>self.weight</w:t>
      </w:r>
      <w:proofErr w:type="spellEnd"/>
      <w:proofErr w:type="gramEnd"/>
      <w:r w:rsidRPr="00F2558C">
        <w:rPr>
          <w:sz w:val="24"/>
        </w:rPr>
        <w:t>(x), dim=1</w:t>
      </w:r>
      <w:proofErr w:type="gramStart"/>
      <w:r w:rsidRPr="00F2558C">
        <w:rPr>
          <w:sz w:val="24"/>
        </w:rPr>
        <w:t>)  #</w:t>
      </w:r>
      <w:proofErr w:type="gramEnd"/>
      <w:r w:rsidRPr="00F2558C">
        <w:rPr>
          <w:sz w:val="24"/>
        </w:rPr>
        <w:t xml:space="preserve"> [B, N, 1]</w:t>
      </w:r>
    </w:p>
    <w:p w14:paraId="0363EE7E" w14:textId="4972DB06" w:rsidR="00F2558C" w:rsidRPr="00F2558C" w:rsidRDefault="00F2558C" w:rsidP="00F2558C">
      <w:pPr>
        <w:rPr>
          <w:sz w:val="24"/>
        </w:rPr>
      </w:pPr>
      <w:r w:rsidRPr="00F2558C">
        <w:rPr>
          <w:sz w:val="24"/>
        </w:rPr>
        <w:t xml:space="preserve">        return x * score</w:t>
      </w:r>
    </w:p>
    <w:p w14:paraId="2BC11943" w14:textId="77777777" w:rsidR="00F2558C" w:rsidRPr="00F2558C" w:rsidRDefault="00F2558C" w:rsidP="00F2558C">
      <w:pPr>
        <w:rPr>
          <w:sz w:val="24"/>
        </w:rPr>
      </w:pPr>
      <w:r w:rsidRPr="00F2558C">
        <w:rPr>
          <w:sz w:val="24"/>
        </w:rPr>
        <w:t xml:space="preserve">class </w:t>
      </w:r>
      <w:proofErr w:type="spellStart"/>
      <w:r w:rsidRPr="00F2558C">
        <w:rPr>
          <w:sz w:val="24"/>
        </w:rPr>
        <w:t>FeedbackControlUnit</w:t>
      </w:r>
      <w:proofErr w:type="spellEnd"/>
      <w:r w:rsidRPr="00F2558C">
        <w:rPr>
          <w:sz w:val="24"/>
        </w:rPr>
        <w:t>(</w:t>
      </w:r>
      <w:proofErr w:type="spellStart"/>
      <w:proofErr w:type="gramStart"/>
      <w:r w:rsidRPr="00F2558C">
        <w:rPr>
          <w:sz w:val="24"/>
        </w:rPr>
        <w:t>nn.Module</w:t>
      </w:r>
      <w:proofErr w:type="spellEnd"/>
      <w:proofErr w:type="gramEnd"/>
      <w:r w:rsidRPr="00F2558C">
        <w:rPr>
          <w:sz w:val="24"/>
        </w:rPr>
        <w:t>):</w:t>
      </w:r>
    </w:p>
    <w:p w14:paraId="29F2EFBD" w14:textId="77777777" w:rsidR="00F2558C" w:rsidRPr="00F2558C" w:rsidRDefault="00F2558C" w:rsidP="00F2558C">
      <w:pPr>
        <w:rPr>
          <w:sz w:val="24"/>
        </w:rPr>
      </w:pPr>
      <w:r w:rsidRPr="00F2558C">
        <w:rPr>
          <w:sz w:val="24"/>
        </w:rPr>
        <w:t xml:space="preserve">    def __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 xml:space="preserve">self, </w:t>
      </w:r>
      <w:proofErr w:type="spellStart"/>
      <w:r w:rsidRPr="00F2558C">
        <w:rPr>
          <w:sz w:val="24"/>
        </w:rPr>
        <w:t>input_dim</w:t>
      </w:r>
      <w:proofErr w:type="spellEnd"/>
      <w:r w:rsidRPr="00F2558C">
        <w:rPr>
          <w:sz w:val="24"/>
        </w:rPr>
        <w:t xml:space="preserve">, </w:t>
      </w:r>
      <w:proofErr w:type="spellStart"/>
      <w:r w:rsidRPr="00F2558C">
        <w:rPr>
          <w:sz w:val="24"/>
        </w:rPr>
        <w:t>context_dim</w:t>
      </w:r>
      <w:proofErr w:type="spellEnd"/>
      <w:r w:rsidRPr="00F2558C">
        <w:rPr>
          <w:sz w:val="24"/>
        </w:rPr>
        <w:t>):</w:t>
      </w:r>
    </w:p>
    <w:p w14:paraId="67E3FBAD" w14:textId="77777777" w:rsidR="00F2558C" w:rsidRPr="00F2558C" w:rsidRDefault="00F2558C" w:rsidP="00F2558C">
      <w:pPr>
        <w:rPr>
          <w:sz w:val="24"/>
        </w:rPr>
      </w:pPr>
      <w:r w:rsidRPr="00F2558C">
        <w:rPr>
          <w:sz w:val="24"/>
        </w:rPr>
        <w:t xml:space="preserve">        super(</w:t>
      </w:r>
      <w:proofErr w:type="gramStart"/>
      <w:r w:rsidRPr="00F2558C">
        <w:rPr>
          <w:sz w:val="24"/>
        </w:rPr>
        <w:t>)._</w:t>
      </w:r>
      <w:proofErr w:type="gramEnd"/>
      <w:r w:rsidRPr="00F2558C">
        <w:rPr>
          <w:sz w:val="24"/>
        </w:rPr>
        <w:t>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w:t>
      </w:r>
    </w:p>
    <w:p w14:paraId="63F28FF3" w14:textId="56494DAB" w:rsidR="00F2558C" w:rsidRPr="00F2558C" w:rsidRDefault="00F2558C" w:rsidP="00F2558C">
      <w:pPr>
        <w:rPr>
          <w:sz w:val="24"/>
        </w:rPr>
      </w:pPr>
      <w:r w:rsidRPr="00F2558C">
        <w:rPr>
          <w:sz w:val="24"/>
        </w:rPr>
        <w:t xml:space="preserve">        </w:t>
      </w:r>
      <w:proofErr w:type="spellStart"/>
      <w:r w:rsidRPr="00F2558C">
        <w:rPr>
          <w:sz w:val="24"/>
        </w:rPr>
        <w:t>self.fc</w:t>
      </w:r>
      <w:proofErr w:type="spellEnd"/>
      <w:r w:rsidRPr="00F2558C">
        <w:rPr>
          <w:sz w:val="24"/>
        </w:rPr>
        <w:t xml:space="preserve"> = </w:t>
      </w:r>
      <w:proofErr w:type="spellStart"/>
      <w:proofErr w:type="gramStart"/>
      <w:r w:rsidRPr="00F2558C">
        <w:rPr>
          <w:sz w:val="24"/>
        </w:rPr>
        <w:t>nn.Linear</w:t>
      </w:r>
      <w:proofErr w:type="spellEnd"/>
      <w:proofErr w:type="gramEnd"/>
      <w:r w:rsidRPr="00F2558C">
        <w:rPr>
          <w:sz w:val="24"/>
        </w:rPr>
        <w:t>(</w:t>
      </w:r>
      <w:proofErr w:type="spellStart"/>
      <w:r w:rsidRPr="00F2558C">
        <w:rPr>
          <w:sz w:val="24"/>
        </w:rPr>
        <w:t>input_dim</w:t>
      </w:r>
      <w:proofErr w:type="spellEnd"/>
      <w:r w:rsidRPr="00F2558C">
        <w:rPr>
          <w:sz w:val="24"/>
        </w:rPr>
        <w:t xml:space="preserve"> + </w:t>
      </w:r>
      <w:proofErr w:type="spellStart"/>
      <w:r w:rsidRPr="00F2558C">
        <w:rPr>
          <w:sz w:val="24"/>
        </w:rPr>
        <w:t>context_dim</w:t>
      </w:r>
      <w:proofErr w:type="spellEnd"/>
      <w:r w:rsidRPr="00F2558C">
        <w:rPr>
          <w:sz w:val="24"/>
        </w:rPr>
        <w:t>, 1)</w:t>
      </w:r>
    </w:p>
    <w:p w14:paraId="6B893EC2" w14:textId="77777777" w:rsidR="00F2558C" w:rsidRPr="00F2558C" w:rsidRDefault="00F2558C" w:rsidP="00F2558C">
      <w:pPr>
        <w:rPr>
          <w:sz w:val="24"/>
        </w:rPr>
      </w:pPr>
      <w:r w:rsidRPr="00F2558C">
        <w:rPr>
          <w:sz w:val="24"/>
        </w:rPr>
        <w:t xml:space="preserve">    def </w:t>
      </w:r>
      <w:proofErr w:type="gramStart"/>
      <w:r w:rsidRPr="00F2558C">
        <w:rPr>
          <w:sz w:val="24"/>
        </w:rPr>
        <w:t>forward(</w:t>
      </w:r>
      <w:proofErr w:type="gramEnd"/>
      <w:r w:rsidRPr="00F2558C">
        <w:rPr>
          <w:sz w:val="24"/>
        </w:rPr>
        <w:t>self, x, context):</w:t>
      </w:r>
    </w:p>
    <w:p w14:paraId="0B397E62" w14:textId="77777777" w:rsidR="00F2558C" w:rsidRPr="00F2558C" w:rsidRDefault="00F2558C" w:rsidP="00F2558C">
      <w:pPr>
        <w:rPr>
          <w:sz w:val="24"/>
        </w:rPr>
      </w:pPr>
      <w:r w:rsidRPr="00F2558C">
        <w:rPr>
          <w:sz w:val="24"/>
        </w:rPr>
        <w:t xml:space="preserve">        B, N, D = </w:t>
      </w:r>
      <w:proofErr w:type="spellStart"/>
      <w:proofErr w:type="gramStart"/>
      <w:r w:rsidRPr="00F2558C">
        <w:rPr>
          <w:sz w:val="24"/>
        </w:rPr>
        <w:t>x.shape</w:t>
      </w:r>
      <w:proofErr w:type="spellEnd"/>
      <w:proofErr w:type="gramEnd"/>
    </w:p>
    <w:p w14:paraId="37B22A47" w14:textId="77777777" w:rsidR="00F2558C" w:rsidRPr="00F2558C" w:rsidRDefault="00F2558C" w:rsidP="00F2558C">
      <w:pPr>
        <w:rPr>
          <w:sz w:val="24"/>
        </w:rPr>
      </w:pPr>
      <w:r w:rsidRPr="00F2558C">
        <w:rPr>
          <w:sz w:val="24"/>
        </w:rPr>
        <w:t xml:space="preserve">        context = </w:t>
      </w:r>
      <w:proofErr w:type="spellStart"/>
      <w:proofErr w:type="gramStart"/>
      <w:r w:rsidRPr="00F2558C">
        <w:rPr>
          <w:sz w:val="24"/>
        </w:rPr>
        <w:t>context.unsqueeze</w:t>
      </w:r>
      <w:proofErr w:type="spellEnd"/>
      <w:proofErr w:type="gramEnd"/>
      <w:r w:rsidRPr="00F2558C">
        <w:rPr>
          <w:sz w:val="24"/>
        </w:rPr>
        <w:t>(1</w:t>
      </w:r>
      <w:proofErr w:type="gramStart"/>
      <w:r w:rsidRPr="00F2558C">
        <w:rPr>
          <w:sz w:val="24"/>
        </w:rPr>
        <w:t>).repeat</w:t>
      </w:r>
      <w:proofErr w:type="gramEnd"/>
      <w:r w:rsidRPr="00F2558C">
        <w:rPr>
          <w:sz w:val="24"/>
        </w:rPr>
        <w:t>(1, N, 1)</w:t>
      </w:r>
    </w:p>
    <w:p w14:paraId="490CB3DE" w14:textId="77777777" w:rsidR="00F2558C" w:rsidRPr="00F2558C" w:rsidRDefault="00F2558C" w:rsidP="00F2558C">
      <w:pPr>
        <w:rPr>
          <w:sz w:val="24"/>
        </w:rPr>
      </w:pPr>
      <w:r w:rsidRPr="00F2558C">
        <w:rPr>
          <w:sz w:val="24"/>
        </w:rPr>
        <w:t xml:space="preserve">        </w:t>
      </w:r>
      <w:proofErr w:type="spellStart"/>
      <w:r w:rsidRPr="00F2558C">
        <w:rPr>
          <w:sz w:val="24"/>
        </w:rPr>
        <w:t>concat</w:t>
      </w:r>
      <w:proofErr w:type="spellEnd"/>
      <w:r w:rsidRPr="00F2558C">
        <w:rPr>
          <w:sz w:val="24"/>
        </w:rPr>
        <w:t xml:space="preserve"> = </w:t>
      </w:r>
      <w:proofErr w:type="gramStart"/>
      <w:r w:rsidRPr="00F2558C">
        <w:rPr>
          <w:sz w:val="24"/>
        </w:rPr>
        <w:t>torch.cat(</w:t>
      </w:r>
      <w:proofErr w:type="gramEnd"/>
      <w:r w:rsidRPr="00F2558C">
        <w:rPr>
          <w:sz w:val="24"/>
        </w:rPr>
        <w:t>[x, context], dim=-1)</w:t>
      </w:r>
    </w:p>
    <w:p w14:paraId="075D2FD5" w14:textId="77777777" w:rsidR="00F2558C" w:rsidRPr="00F2558C" w:rsidRDefault="00F2558C" w:rsidP="00F2558C">
      <w:pPr>
        <w:rPr>
          <w:sz w:val="24"/>
        </w:rPr>
      </w:pPr>
      <w:r w:rsidRPr="00F2558C">
        <w:rPr>
          <w:sz w:val="24"/>
        </w:rPr>
        <w:t xml:space="preserve">        </w:t>
      </w:r>
      <w:proofErr w:type="spellStart"/>
      <w:r w:rsidRPr="00F2558C">
        <w:rPr>
          <w:sz w:val="24"/>
        </w:rPr>
        <w:t>adj_gate</w:t>
      </w:r>
      <w:proofErr w:type="spellEnd"/>
      <w:r w:rsidRPr="00F2558C">
        <w:rPr>
          <w:sz w:val="24"/>
        </w:rPr>
        <w:t xml:space="preserve"> = </w:t>
      </w:r>
      <w:proofErr w:type="spellStart"/>
      <w:proofErr w:type="gramStart"/>
      <w:r w:rsidRPr="00F2558C">
        <w:rPr>
          <w:sz w:val="24"/>
        </w:rPr>
        <w:t>torch.sigmoid</w:t>
      </w:r>
      <w:proofErr w:type="spellEnd"/>
      <w:proofErr w:type="gramEnd"/>
      <w:r w:rsidRPr="00F2558C">
        <w:rPr>
          <w:sz w:val="24"/>
        </w:rPr>
        <w:t>(</w:t>
      </w:r>
      <w:proofErr w:type="spellStart"/>
      <w:r w:rsidRPr="00F2558C">
        <w:rPr>
          <w:sz w:val="24"/>
        </w:rPr>
        <w:t>self.fc</w:t>
      </w:r>
      <w:proofErr w:type="spellEnd"/>
      <w:r w:rsidRPr="00F2558C">
        <w:rPr>
          <w:sz w:val="24"/>
        </w:rPr>
        <w:t>(</w:t>
      </w:r>
      <w:proofErr w:type="spellStart"/>
      <w:r w:rsidRPr="00F2558C">
        <w:rPr>
          <w:sz w:val="24"/>
        </w:rPr>
        <w:t>concat</w:t>
      </w:r>
      <w:proofErr w:type="spellEnd"/>
      <w:r w:rsidRPr="00F2558C">
        <w:rPr>
          <w:sz w:val="24"/>
        </w:rPr>
        <w:t>))</w:t>
      </w:r>
    </w:p>
    <w:p w14:paraId="285ED336" w14:textId="1D00AC3D" w:rsidR="00C10451" w:rsidRDefault="00F2558C" w:rsidP="00F2558C">
      <w:pPr>
        <w:rPr>
          <w:sz w:val="24"/>
        </w:rPr>
      </w:pPr>
      <w:r w:rsidRPr="00F2558C">
        <w:rPr>
          <w:sz w:val="24"/>
        </w:rPr>
        <w:t xml:space="preserve">        return x * </w:t>
      </w:r>
      <w:proofErr w:type="spellStart"/>
      <w:r w:rsidRPr="00F2558C">
        <w:rPr>
          <w:sz w:val="24"/>
        </w:rPr>
        <w:t>adj_gate</w:t>
      </w:r>
      <w:proofErr w:type="spellEnd"/>
    </w:p>
    <w:p w14:paraId="586326CB" w14:textId="77777777" w:rsidR="00A02BD8" w:rsidRDefault="00A02BD8" w:rsidP="00F2558C">
      <w:pPr>
        <w:rPr>
          <w:sz w:val="24"/>
        </w:rPr>
      </w:pPr>
    </w:p>
    <w:p w14:paraId="2D28ED94" w14:textId="77777777" w:rsidR="00F2558C" w:rsidRPr="00F2558C" w:rsidRDefault="00F2558C" w:rsidP="00F2558C">
      <w:pPr>
        <w:rPr>
          <w:b/>
          <w:bCs/>
          <w:sz w:val="26"/>
          <w:szCs w:val="26"/>
        </w:rPr>
      </w:pPr>
      <w:r w:rsidRPr="00F2558C">
        <w:rPr>
          <w:b/>
          <w:bCs/>
          <w:sz w:val="26"/>
          <w:szCs w:val="26"/>
        </w:rPr>
        <w:t>2. TINN 전체 모델 구조 예시 (예: LSTM + TFL 조합)</w:t>
      </w:r>
    </w:p>
    <w:p w14:paraId="25AEE743" w14:textId="77777777" w:rsidR="00F2558C" w:rsidRPr="00F2558C" w:rsidRDefault="00F2558C" w:rsidP="00F2558C">
      <w:pPr>
        <w:rPr>
          <w:sz w:val="24"/>
        </w:rPr>
      </w:pPr>
      <w:r w:rsidRPr="00F2558C">
        <w:rPr>
          <w:sz w:val="24"/>
        </w:rPr>
        <w:t>class TINN_</w:t>
      </w:r>
      <w:proofErr w:type="gramStart"/>
      <w:r w:rsidRPr="00F2558C">
        <w:rPr>
          <w:sz w:val="24"/>
        </w:rPr>
        <w:t>LSTM(</w:t>
      </w:r>
      <w:proofErr w:type="spellStart"/>
      <w:r w:rsidRPr="00F2558C">
        <w:rPr>
          <w:sz w:val="24"/>
        </w:rPr>
        <w:t>nn.Module</w:t>
      </w:r>
      <w:proofErr w:type="spellEnd"/>
      <w:proofErr w:type="gramEnd"/>
      <w:r w:rsidRPr="00F2558C">
        <w:rPr>
          <w:sz w:val="24"/>
        </w:rPr>
        <w:t>):</w:t>
      </w:r>
    </w:p>
    <w:p w14:paraId="41EAC537" w14:textId="77777777" w:rsidR="00F2558C" w:rsidRPr="00F2558C" w:rsidRDefault="00F2558C" w:rsidP="00F2558C">
      <w:pPr>
        <w:rPr>
          <w:sz w:val="24"/>
        </w:rPr>
      </w:pPr>
      <w:r w:rsidRPr="00F2558C">
        <w:rPr>
          <w:sz w:val="24"/>
        </w:rPr>
        <w:t xml:space="preserve">    def __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 xml:space="preserve">self, </w:t>
      </w:r>
      <w:proofErr w:type="spellStart"/>
      <w:r w:rsidRPr="00F2558C">
        <w:rPr>
          <w:sz w:val="24"/>
        </w:rPr>
        <w:t>input_dim</w:t>
      </w:r>
      <w:proofErr w:type="spellEnd"/>
      <w:r w:rsidRPr="00F2558C">
        <w:rPr>
          <w:sz w:val="24"/>
        </w:rPr>
        <w:t xml:space="preserve">=1, </w:t>
      </w:r>
      <w:proofErr w:type="spellStart"/>
      <w:r w:rsidRPr="00F2558C">
        <w:rPr>
          <w:sz w:val="24"/>
        </w:rPr>
        <w:t>hidden_dim</w:t>
      </w:r>
      <w:proofErr w:type="spellEnd"/>
      <w:r w:rsidRPr="00F2558C">
        <w:rPr>
          <w:sz w:val="24"/>
        </w:rPr>
        <w:t xml:space="preserve">=128, </w:t>
      </w:r>
      <w:proofErr w:type="spellStart"/>
      <w:r w:rsidRPr="00F2558C">
        <w:rPr>
          <w:sz w:val="24"/>
        </w:rPr>
        <w:t>num_classes</w:t>
      </w:r>
      <w:proofErr w:type="spellEnd"/>
      <w:r w:rsidRPr="00F2558C">
        <w:rPr>
          <w:sz w:val="24"/>
        </w:rPr>
        <w:t>=10):</w:t>
      </w:r>
    </w:p>
    <w:p w14:paraId="669C9A95" w14:textId="77777777" w:rsidR="00F2558C" w:rsidRPr="00F2558C" w:rsidRDefault="00F2558C" w:rsidP="00F2558C">
      <w:pPr>
        <w:rPr>
          <w:sz w:val="24"/>
        </w:rPr>
      </w:pPr>
      <w:r w:rsidRPr="00F2558C">
        <w:rPr>
          <w:sz w:val="24"/>
        </w:rPr>
        <w:t xml:space="preserve">        super(</w:t>
      </w:r>
      <w:proofErr w:type="gramStart"/>
      <w:r w:rsidRPr="00F2558C">
        <w:rPr>
          <w:sz w:val="24"/>
        </w:rPr>
        <w:t>)._</w:t>
      </w:r>
      <w:proofErr w:type="gramEnd"/>
      <w:r w:rsidRPr="00F2558C">
        <w:rPr>
          <w:sz w:val="24"/>
        </w:rPr>
        <w:t>_</w:t>
      </w:r>
      <w:proofErr w:type="spellStart"/>
      <w:r w:rsidRPr="00F2558C">
        <w:rPr>
          <w:sz w:val="24"/>
        </w:rPr>
        <w:t>init</w:t>
      </w:r>
      <w:proofErr w:type="spellEnd"/>
      <w:r w:rsidRPr="00F2558C">
        <w:rPr>
          <w:sz w:val="24"/>
        </w:rPr>
        <w:t>_</w:t>
      </w:r>
      <w:proofErr w:type="gramStart"/>
      <w:r w:rsidRPr="00F2558C">
        <w:rPr>
          <w:sz w:val="24"/>
        </w:rPr>
        <w:t>_(</w:t>
      </w:r>
      <w:proofErr w:type="gramEnd"/>
      <w:r w:rsidRPr="00F2558C">
        <w:rPr>
          <w:sz w:val="24"/>
        </w:rPr>
        <w:t>)</w:t>
      </w:r>
    </w:p>
    <w:p w14:paraId="20E32A89" w14:textId="77777777" w:rsidR="00F2558C" w:rsidRPr="00F2558C" w:rsidRDefault="00F2558C" w:rsidP="00F2558C">
      <w:pPr>
        <w:rPr>
          <w:sz w:val="24"/>
        </w:rPr>
      </w:pPr>
      <w:r w:rsidRPr="00F2558C">
        <w:rPr>
          <w:sz w:val="24"/>
        </w:rPr>
        <w:t xml:space="preserve">        </w:t>
      </w:r>
      <w:proofErr w:type="spellStart"/>
      <w:r w:rsidRPr="00F2558C">
        <w:rPr>
          <w:sz w:val="24"/>
        </w:rPr>
        <w:t>self.rnn</w:t>
      </w:r>
      <w:proofErr w:type="spellEnd"/>
      <w:r w:rsidRPr="00F2558C">
        <w:rPr>
          <w:sz w:val="24"/>
        </w:rPr>
        <w:t xml:space="preserve"> = </w:t>
      </w:r>
      <w:proofErr w:type="spellStart"/>
      <w:proofErr w:type="gramStart"/>
      <w:r w:rsidRPr="00F2558C">
        <w:rPr>
          <w:sz w:val="24"/>
        </w:rPr>
        <w:t>nn.LSTM</w:t>
      </w:r>
      <w:proofErr w:type="spellEnd"/>
      <w:proofErr w:type="gramEnd"/>
      <w:r w:rsidRPr="00F2558C">
        <w:rPr>
          <w:sz w:val="24"/>
        </w:rPr>
        <w:t>(</w:t>
      </w:r>
      <w:proofErr w:type="spellStart"/>
      <w:r w:rsidRPr="00F2558C">
        <w:rPr>
          <w:sz w:val="24"/>
        </w:rPr>
        <w:t>input_dim</w:t>
      </w:r>
      <w:proofErr w:type="spellEnd"/>
      <w:r w:rsidRPr="00F2558C">
        <w:rPr>
          <w:sz w:val="24"/>
        </w:rPr>
        <w:t xml:space="preserve">, </w:t>
      </w:r>
      <w:proofErr w:type="spellStart"/>
      <w:r w:rsidRPr="00F2558C">
        <w:rPr>
          <w:sz w:val="24"/>
        </w:rPr>
        <w:t>hidden_dim</w:t>
      </w:r>
      <w:proofErr w:type="spellEnd"/>
      <w:r w:rsidRPr="00F2558C">
        <w:rPr>
          <w:sz w:val="24"/>
        </w:rPr>
        <w:t xml:space="preserve">, </w:t>
      </w:r>
      <w:proofErr w:type="spellStart"/>
      <w:r w:rsidRPr="00F2558C">
        <w:rPr>
          <w:sz w:val="24"/>
        </w:rPr>
        <w:t>batch_first</w:t>
      </w:r>
      <w:proofErr w:type="spellEnd"/>
      <w:r w:rsidRPr="00F2558C">
        <w:rPr>
          <w:sz w:val="24"/>
        </w:rPr>
        <w:t>=True)</w:t>
      </w:r>
    </w:p>
    <w:p w14:paraId="45E38C88" w14:textId="77777777" w:rsidR="00F2558C" w:rsidRPr="00F2558C" w:rsidRDefault="00F2558C" w:rsidP="00F2558C">
      <w:pPr>
        <w:rPr>
          <w:sz w:val="24"/>
        </w:rPr>
      </w:pPr>
      <w:r w:rsidRPr="00F2558C">
        <w:rPr>
          <w:sz w:val="24"/>
        </w:rPr>
        <w:t xml:space="preserve">        </w:t>
      </w:r>
      <w:proofErr w:type="spellStart"/>
      <w:r w:rsidRPr="00F2558C">
        <w:rPr>
          <w:sz w:val="24"/>
        </w:rPr>
        <w:t>self.igu</w:t>
      </w:r>
      <w:proofErr w:type="spellEnd"/>
      <w:r w:rsidRPr="00F2558C">
        <w:rPr>
          <w:sz w:val="24"/>
        </w:rPr>
        <w:t xml:space="preserve"> = </w:t>
      </w:r>
      <w:proofErr w:type="spellStart"/>
      <w:r w:rsidRPr="00F2558C">
        <w:rPr>
          <w:sz w:val="24"/>
        </w:rPr>
        <w:t>InputGatingUnit</w:t>
      </w:r>
      <w:proofErr w:type="spellEnd"/>
      <w:r w:rsidRPr="00F2558C">
        <w:rPr>
          <w:sz w:val="24"/>
        </w:rPr>
        <w:t>(</w:t>
      </w:r>
      <w:proofErr w:type="spellStart"/>
      <w:r w:rsidRPr="00F2558C">
        <w:rPr>
          <w:sz w:val="24"/>
        </w:rPr>
        <w:t>hidden_dim</w:t>
      </w:r>
      <w:proofErr w:type="spellEnd"/>
      <w:r w:rsidRPr="00F2558C">
        <w:rPr>
          <w:sz w:val="24"/>
        </w:rPr>
        <w:t>)</w:t>
      </w:r>
    </w:p>
    <w:p w14:paraId="4593112D" w14:textId="77777777" w:rsidR="00F2558C" w:rsidRPr="00F2558C" w:rsidRDefault="00F2558C" w:rsidP="00F2558C">
      <w:pPr>
        <w:rPr>
          <w:sz w:val="24"/>
        </w:rPr>
      </w:pPr>
      <w:r w:rsidRPr="00F2558C">
        <w:rPr>
          <w:sz w:val="24"/>
        </w:rPr>
        <w:t xml:space="preserve">        </w:t>
      </w:r>
      <w:proofErr w:type="spellStart"/>
      <w:r w:rsidRPr="00F2558C">
        <w:rPr>
          <w:sz w:val="24"/>
        </w:rPr>
        <w:t>self.sam</w:t>
      </w:r>
      <w:proofErr w:type="spellEnd"/>
      <w:r w:rsidRPr="00F2558C">
        <w:rPr>
          <w:sz w:val="24"/>
        </w:rPr>
        <w:t xml:space="preserve"> = </w:t>
      </w:r>
      <w:proofErr w:type="spellStart"/>
      <w:r w:rsidRPr="00F2558C">
        <w:rPr>
          <w:sz w:val="24"/>
        </w:rPr>
        <w:t>SelectiveAttentionModule</w:t>
      </w:r>
      <w:proofErr w:type="spellEnd"/>
      <w:r w:rsidRPr="00F2558C">
        <w:rPr>
          <w:sz w:val="24"/>
        </w:rPr>
        <w:t>(</w:t>
      </w:r>
      <w:proofErr w:type="spellStart"/>
      <w:r w:rsidRPr="00F2558C">
        <w:rPr>
          <w:sz w:val="24"/>
        </w:rPr>
        <w:t>hidden_dim</w:t>
      </w:r>
      <w:proofErr w:type="spellEnd"/>
      <w:r w:rsidRPr="00F2558C">
        <w:rPr>
          <w:sz w:val="24"/>
        </w:rPr>
        <w:t>)</w:t>
      </w:r>
    </w:p>
    <w:p w14:paraId="3606C809" w14:textId="77777777" w:rsidR="00F2558C" w:rsidRPr="00F2558C" w:rsidRDefault="00F2558C" w:rsidP="00F2558C">
      <w:pPr>
        <w:rPr>
          <w:sz w:val="24"/>
        </w:rPr>
      </w:pPr>
      <w:r w:rsidRPr="00F2558C">
        <w:rPr>
          <w:sz w:val="24"/>
        </w:rPr>
        <w:t xml:space="preserve">        </w:t>
      </w:r>
      <w:proofErr w:type="spellStart"/>
      <w:r w:rsidRPr="00F2558C">
        <w:rPr>
          <w:sz w:val="24"/>
        </w:rPr>
        <w:t>self.fcu</w:t>
      </w:r>
      <w:proofErr w:type="spellEnd"/>
      <w:r w:rsidRPr="00F2558C">
        <w:rPr>
          <w:sz w:val="24"/>
        </w:rPr>
        <w:t xml:space="preserve"> = </w:t>
      </w:r>
      <w:proofErr w:type="spellStart"/>
      <w:proofErr w:type="gramStart"/>
      <w:r w:rsidRPr="00F2558C">
        <w:rPr>
          <w:sz w:val="24"/>
        </w:rPr>
        <w:t>FeedbackControlUnit</w:t>
      </w:r>
      <w:proofErr w:type="spellEnd"/>
      <w:r w:rsidRPr="00F2558C">
        <w:rPr>
          <w:sz w:val="24"/>
        </w:rPr>
        <w:t>(</w:t>
      </w:r>
      <w:proofErr w:type="spellStart"/>
      <w:proofErr w:type="gramEnd"/>
      <w:r w:rsidRPr="00F2558C">
        <w:rPr>
          <w:sz w:val="24"/>
        </w:rPr>
        <w:t>hidden_dim</w:t>
      </w:r>
      <w:proofErr w:type="spellEnd"/>
      <w:r w:rsidRPr="00F2558C">
        <w:rPr>
          <w:sz w:val="24"/>
        </w:rPr>
        <w:t xml:space="preserve">, </w:t>
      </w:r>
      <w:proofErr w:type="spellStart"/>
      <w:r w:rsidRPr="00F2558C">
        <w:rPr>
          <w:sz w:val="24"/>
        </w:rPr>
        <w:t>num_classes</w:t>
      </w:r>
      <w:proofErr w:type="spellEnd"/>
      <w:r w:rsidRPr="00F2558C">
        <w:rPr>
          <w:sz w:val="24"/>
        </w:rPr>
        <w:t>)</w:t>
      </w:r>
    </w:p>
    <w:p w14:paraId="3D34CF32"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self.classifier</w:t>
      </w:r>
      <w:proofErr w:type="spellEnd"/>
      <w:proofErr w:type="gramEnd"/>
      <w:r w:rsidRPr="00F2558C">
        <w:rPr>
          <w:sz w:val="24"/>
        </w:rPr>
        <w:t xml:space="preserve"> = </w:t>
      </w:r>
      <w:proofErr w:type="spellStart"/>
      <w:proofErr w:type="gramStart"/>
      <w:r w:rsidRPr="00F2558C">
        <w:rPr>
          <w:sz w:val="24"/>
        </w:rPr>
        <w:t>nn.Linear</w:t>
      </w:r>
      <w:proofErr w:type="spellEnd"/>
      <w:proofErr w:type="gramEnd"/>
      <w:r w:rsidRPr="00F2558C">
        <w:rPr>
          <w:sz w:val="24"/>
        </w:rPr>
        <w:t>(</w:t>
      </w:r>
      <w:proofErr w:type="spellStart"/>
      <w:r w:rsidRPr="00F2558C">
        <w:rPr>
          <w:sz w:val="24"/>
        </w:rPr>
        <w:t>hidden_dim</w:t>
      </w:r>
      <w:proofErr w:type="spellEnd"/>
      <w:r w:rsidRPr="00F2558C">
        <w:rPr>
          <w:sz w:val="24"/>
        </w:rPr>
        <w:t xml:space="preserve">, </w:t>
      </w:r>
      <w:proofErr w:type="spellStart"/>
      <w:r w:rsidRPr="00F2558C">
        <w:rPr>
          <w:sz w:val="24"/>
        </w:rPr>
        <w:t>num_classes</w:t>
      </w:r>
      <w:proofErr w:type="spellEnd"/>
      <w:r w:rsidRPr="00F2558C">
        <w:rPr>
          <w:sz w:val="24"/>
        </w:rPr>
        <w:t>)</w:t>
      </w:r>
    </w:p>
    <w:p w14:paraId="2DFD8768" w14:textId="77777777" w:rsidR="00F2558C" w:rsidRPr="00F2558C" w:rsidRDefault="00F2558C" w:rsidP="00F2558C">
      <w:pPr>
        <w:rPr>
          <w:sz w:val="24"/>
        </w:rPr>
      </w:pPr>
    </w:p>
    <w:p w14:paraId="72407D3D" w14:textId="77777777" w:rsidR="00F2558C" w:rsidRPr="00F2558C" w:rsidRDefault="00F2558C" w:rsidP="00F2558C">
      <w:pPr>
        <w:rPr>
          <w:sz w:val="24"/>
        </w:rPr>
      </w:pPr>
      <w:r w:rsidRPr="00F2558C">
        <w:rPr>
          <w:sz w:val="24"/>
        </w:rPr>
        <w:t xml:space="preserve">    def </w:t>
      </w:r>
      <w:proofErr w:type="gramStart"/>
      <w:r w:rsidRPr="00F2558C">
        <w:rPr>
          <w:sz w:val="24"/>
        </w:rPr>
        <w:t>forward(</w:t>
      </w:r>
      <w:proofErr w:type="gramEnd"/>
      <w:r w:rsidRPr="00F2558C">
        <w:rPr>
          <w:sz w:val="24"/>
        </w:rPr>
        <w:t>self, x):</w:t>
      </w:r>
    </w:p>
    <w:p w14:paraId="2F1192E9" w14:textId="77777777" w:rsidR="00F2558C" w:rsidRPr="00F2558C" w:rsidRDefault="00F2558C" w:rsidP="00F2558C">
      <w:pPr>
        <w:rPr>
          <w:sz w:val="24"/>
        </w:rPr>
      </w:pPr>
      <w:r w:rsidRPr="00F2558C">
        <w:rPr>
          <w:sz w:val="24"/>
        </w:rPr>
        <w:lastRenderedPageBreak/>
        <w:t xml:space="preserve">        # x: [B, T, 1] - e.g. </w:t>
      </w:r>
      <w:proofErr w:type="spellStart"/>
      <w:r w:rsidRPr="00F2558C">
        <w:rPr>
          <w:sz w:val="24"/>
        </w:rPr>
        <w:t>sMNIST</w:t>
      </w:r>
      <w:proofErr w:type="spellEnd"/>
      <w:r w:rsidRPr="00F2558C">
        <w:rPr>
          <w:sz w:val="24"/>
        </w:rPr>
        <w:t xml:space="preserve"> 시퀀스</w:t>
      </w:r>
    </w:p>
    <w:p w14:paraId="503DB0F6" w14:textId="77777777" w:rsidR="00F2558C" w:rsidRPr="00F2558C" w:rsidRDefault="00F2558C" w:rsidP="00F2558C">
      <w:pPr>
        <w:rPr>
          <w:sz w:val="24"/>
        </w:rPr>
      </w:pPr>
      <w:r w:rsidRPr="00F2558C">
        <w:rPr>
          <w:sz w:val="24"/>
        </w:rPr>
        <w:t xml:space="preserve">        </w:t>
      </w:r>
      <w:proofErr w:type="spellStart"/>
      <w:r w:rsidRPr="00F2558C">
        <w:rPr>
          <w:sz w:val="24"/>
        </w:rPr>
        <w:t>rnn_out</w:t>
      </w:r>
      <w:proofErr w:type="spellEnd"/>
      <w:r w:rsidRPr="00F2558C">
        <w:rPr>
          <w:sz w:val="24"/>
        </w:rPr>
        <w:t>, (</w:t>
      </w:r>
      <w:proofErr w:type="spellStart"/>
      <w:r w:rsidRPr="00F2558C">
        <w:rPr>
          <w:sz w:val="24"/>
        </w:rPr>
        <w:t>h_n</w:t>
      </w:r>
      <w:proofErr w:type="spellEnd"/>
      <w:r w:rsidRPr="00F2558C">
        <w:rPr>
          <w:sz w:val="24"/>
        </w:rPr>
        <w:t xml:space="preserve">, _) = </w:t>
      </w:r>
      <w:proofErr w:type="spellStart"/>
      <w:r w:rsidRPr="00F2558C">
        <w:rPr>
          <w:sz w:val="24"/>
        </w:rPr>
        <w:t>self.rnn</w:t>
      </w:r>
      <w:proofErr w:type="spellEnd"/>
      <w:r w:rsidRPr="00F2558C">
        <w:rPr>
          <w:sz w:val="24"/>
        </w:rPr>
        <w:t>(x</w:t>
      </w:r>
      <w:proofErr w:type="gramStart"/>
      <w:r w:rsidRPr="00F2558C">
        <w:rPr>
          <w:sz w:val="24"/>
        </w:rPr>
        <w:t>)  #</w:t>
      </w:r>
      <w:proofErr w:type="gramEnd"/>
      <w:r w:rsidRPr="00F2558C">
        <w:rPr>
          <w:sz w:val="24"/>
        </w:rPr>
        <w:t xml:space="preserve"> [B, T, H]</w:t>
      </w:r>
    </w:p>
    <w:p w14:paraId="69BAAFAC" w14:textId="77777777" w:rsidR="00F2558C" w:rsidRPr="00F2558C" w:rsidRDefault="00F2558C" w:rsidP="00F2558C">
      <w:pPr>
        <w:rPr>
          <w:sz w:val="24"/>
        </w:rPr>
      </w:pPr>
      <w:r w:rsidRPr="00F2558C">
        <w:rPr>
          <w:sz w:val="24"/>
        </w:rPr>
        <w:t xml:space="preserve">        gated = </w:t>
      </w:r>
      <w:proofErr w:type="spellStart"/>
      <w:r w:rsidRPr="00F2558C">
        <w:rPr>
          <w:sz w:val="24"/>
        </w:rPr>
        <w:t>self.igu</w:t>
      </w:r>
      <w:proofErr w:type="spellEnd"/>
      <w:r w:rsidRPr="00F2558C">
        <w:rPr>
          <w:sz w:val="24"/>
        </w:rPr>
        <w:t>(</w:t>
      </w:r>
      <w:proofErr w:type="spellStart"/>
      <w:r w:rsidRPr="00F2558C">
        <w:rPr>
          <w:sz w:val="24"/>
        </w:rPr>
        <w:t>rnn_out</w:t>
      </w:r>
      <w:proofErr w:type="spellEnd"/>
      <w:r w:rsidRPr="00F2558C">
        <w:rPr>
          <w:sz w:val="24"/>
        </w:rPr>
        <w:t>)</w:t>
      </w:r>
    </w:p>
    <w:p w14:paraId="39F23F50" w14:textId="77777777" w:rsidR="00F2558C" w:rsidRPr="00F2558C" w:rsidRDefault="00F2558C" w:rsidP="00F2558C">
      <w:pPr>
        <w:rPr>
          <w:sz w:val="24"/>
        </w:rPr>
      </w:pPr>
      <w:r w:rsidRPr="00F2558C">
        <w:rPr>
          <w:sz w:val="24"/>
        </w:rPr>
        <w:t xml:space="preserve">        attended = </w:t>
      </w:r>
      <w:proofErr w:type="spellStart"/>
      <w:r w:rsidRPr="00F2558C">
        <w:rPr>
          <w:sz w:val="24"/>
        </w:rPr>
        <w:t>self.sam</w:t>
      </w:r>
      <w:proofErr w:type="spellEnd"/>
      <w:r w:rsidRPr="00F2558C">
        <w:rPr>
          <w:sz w:val="24"/>
        </w:rPr>
        <w:t>(gated)</w:t>
      </w:r>
    </w:p>
    <w:p w14:paraId="1D73B422" w14:textId="77777777" w:rsidR="00F2558C" w:rsidRPr="00F2558C" w:rsidRDefault="00F2558C" w:rsidP="00F2558C">
      <w:pPr>
        <w:rPr>
          <w:sz w:val="24"/>
        </w:rPr>
      </w:pPr>
      <w:r w:rsidRPr="00F2558C">
        <w:rPr>
          <w:sz w:val="24"/>
        </w:rPr>
        <w:t xml:space="preserve">        context = </w:t>
      </w:r>
      <w:proofErr w:type="spellStart"/>
      <w:proofErr w:type="gramStart"/>
      <w:r w:rsidRPr="00F2558C">
        <w:rPr>
          <w:sz w:val="24"/>
        </w:rPr>
        <w:t>self.classifier</w:t>
      </w:r>
      <w:proofErr w:type="spellEnd"/>
      <w:proofErr w:type="gramEnd"/>
      <w:r w:rsidRPr="00F2558C">
        <w:rPr>
          <w:sz w:val="24"/>
        </w:rPr>
        <w:t>(</w:t>
      </w:r>
      <w:proofErr w:type="spellStart"/>
      <w:r w:rsidRPr="00F2558C">
        <w:rPr>
          <w:sz w:val="24"/>
        </w:rPr>
        <w:t>h_</w:t>
      </w:r>
      <w:proofErr w:type="gramStart"/>
      <w:r w:rsidRPr="00F2558C">
        <w:rPr>
          <w:sz w:val="24"/>
        </w:rPr>
        <w:t>n</w:t>
      </w:r>
      <w:proofErr w:type="spellEnd"/>
      <w:r w:rsidRPr="00F2558C">
        <w:rPr>
          <w:sz w:val="24"/>
        </w:rPr>
        <w:t>[</w:t>
      </w:r>
      <w:proofErr w:type="gramEnd"/>
      <w:r w:rsidRPr="00F2558C">
        <w:rPr>
          <w:sz w:val="24"/>
        </w:rPr>
        <w:t>-1])</w:t>
      </w:r>
    </w:p>
    <w:p w14:paraId="7AD24E8B" w14:textId="77777777" w:rsidR="00F2558C" w:rsidRPr="00F2558C" w:rsidRDefault="00F2558C" w:rsidP="00F2558C">
      <w:pPr>
        <w:rPr>
          <w:sz w:val="24"/>
        </w:rPr>
      </w:pPr>
      <w:r w:rsidRPr="00F2558C">
        <w:rPr>
          <w:sz w:val="24"/>
        </w:rPr>
        <w:t xml:space="preserve">        adjusted = </w:t>
      </w:r>
      <w:proofErr w:type="spellStart"/>
      <w:proofErr w:type="gramStart"/>
      <w:r w:rsidRPr="00F2558C">
        <w:rPr>
          <w:sz w:val="24"/>
        </w:rPr>
        <w:t>self.fcu</w:t>
      </w:r>
      <w:proofErr w:type="spellEnd"/>
      <w:r w:rsidRPr="00F2558C">
        <w:rPr>
          <w:sz w:val="24"/>
        </w:rPr>
        <w:t>(</w:t>
      </w:r>
      <w:proofErr w:type="gramEnd"/>
      <w:r w:rsidRPr="00F2558C">
        <w:rPr>
          <w:sz w:val="24"/>
        </w:rPr>
        <w:t>attended, context)</w:t>
      </w:r>
    </w:p>
    <w:p w14:paraId="711C34A9" w14:textId="77777777" w:rsidR="00F2558C" w:rsidRPr="00F2558C" w:rsidRDefault="00F2558C" w:rsidP="00F2558C">
      <w:pPr>
        <w:rPr>
          <w:sz w:val="24"/>
        </w:rPr>
      </w:pPr>
      <w:r w:rsidRPr="00F2558C">
        <w:rPr>
          <w:sz w:val="24"/>
        </w:rPr>
        <w:t xml:space="preserve">        pooled = </w:t>
      </w:r>
      <w:proofErr w:type="spellStart"/>
      <w:proofErr w:type="gramStart"/>
      <w:r w:rsidRPr="00F2558C">
        <w:rPr>
          <w:sz w:val="24"/>
        </w:rPr>
        <w:t>torch.mean</w:t>
      </w:r>
      <w:proofErr w:type="spellEnd"/>
      <w:proofErr w:type="gramEnd"/>
      <w:r w:rsidRPr="00F2558C">
        <w:rPr>
          <w:sz w:val="24"/>
        </w:rPr>
        <w:t>(adjusted, dim=1</w:t>
      </w:r>
      <w:proofErr w:type="gramStart"/>
      <w:r w:rsidRPr="00F2558C">
        <w:rPr>
          <w:sz w:val="24"/>
        </w:rPr>
        <w:t>)  #</w:t>
      </w:r>
      <w:proofErr w:type="gramEnd"/>
      <w:r w:rsidRPr="00F2558C">
        <w:rPr>
          <w:sz w:val="24"/>
        </w:rPr>
        <w:t xml:space="preserve"> [B, H]</w:t>
      </w:r>
    </w:p>
    <w:p w14:paraId="621D357F" w14:textId="77777777" w:rsidR="00F2558C" w:rsidRPr="00F2558C" w:rsidRDefault="00F2558C" w:rsidP="00F2558C">
      <w:pPr>
        <w:rPr>
          <w:sz w:val="24"/>
        </w:rPr>
      </w:pPr>
      <w:r w:rsidRPr="00F2558C">
        <w:rPr>
          <w:sz w:val="24"/>
        </w:rPr>
        <w:t xml:space="preserve">        output = </w:t>
      </w:r>
      <w:proofErr w:type="spellStart"/>
      <w:proofErr w:type="gramStart"/>
      <w:r w:rsidRPr="00F2558C">
        <w:rPr>
          <w:sz w:val="24"/>
        </w:rPr>
        <w:t>self.classifier</w:t>
      </w:r>
      <w:proofErr w:type="spellEnd"/>
      <w:proofErr w:type="gramEnd"/>
      <w:r w:rsidRPr="00F2558C">
        <w:rPr>
          <w:sz w:val="24"/>
        </w:rPr>
        <w:t>(pooled)</w:t>
      </w:r>
    </w:p>
    <w:p w14:paraId="27A11BE4" w14:textId="159A3DF4" w:rsidR="00F2558C" w:rsidRDefault="00F2558C" w:rsidP="00F2558C">
      <w:pPr>
        <w:rPr>
          <w:sz w:val="24"/>
        </w:rPr>
      </w:pPr>
      <w:r w:rsidRPr="00F2558C">
        <w:rPr>
          <w:sz w:val="24"/>
        </w:rPr>
        <w:t xml:space="preserve">        return output</w:t>
      </w:r>
    </w:p>
    <w:p w14:paraId="0D291FA5" w14:textId="77777777" w:rsidR="00A02BD8" w:rsidRPr="00F2558C" w:rsidRDefault="00A02BD8" w:rsidP="00F2558C">
      <w:pPr>
        <w:rPr>
          <w:sz w:val="24"/>
        </w:rPr>
      </w:pPr>
    </w:p>
    <w:p w14:paraId="0181D6C6" w14:textId="24D028C3" w:rsidR="00F2558C" w:rsidRPr="00F2558C" w:rsidRDefault="00F2558C" w:rsidP="00F2558C">
      <w:pPr>
        <w:rPr>
          <w:b/>
          <w:bCs/>
          <w:sz w:val="26"/>
          <w:szCs w:val="26"/>
        </w:rPr>
      </w:pPr>
      <w:r w:rsidRPr="00F2558C">
        <w:rPr>
          <w:b/>
          <w:bCs/>
          <w:sz w:val="26"/>
          <w:szCs w:val="26"/>
        </w:rPr>
        <w:t>3. 학습 루프 + 평가 지표</w:t>
      </w:r>
    </w:p>
    <w:p w14:paraId="3856DBAC" w14:textId="77777777" w:rsidR="00F2558C" w:rsidRPr="00F2558C" w:rsidRDefault="00F2558C" w:rsidP="00F2558C">
      <w:pPr>
        <w:rPr>
          <w:sz w:val="24"/>
        </w:rPr>
      </w:pPr>
      <w:r w:rsidRPr="00F2558C">
        <w:rPr>
          <w:sz w:val="24"/>
        </w:rPr>
        <w:t xml:space="preserve">from </w:t>
      </w:r>
      <w:proofErr w:type="spellStart"/>
      <w:proofErr w:type="gramStart"/>
      <w:r w:rsidRPr="00F2558C">
        <w:rPr>
          <w:sz w:val="24"/>
        </w:rPr>
        <w:t>sklearn.metrics</w:t>
      </w:r>
      <w:proofErr w:type="spellEnd"/>
      <w:proofErr w:type="gramEnd"/>
      <w:r w:rsidRPr="00F2558C">
        <w:rPr>
          <w:sz w:val="24"/>
        </w:rPr>
        <w:t xml:space="preserve"> import </w:t>
      </w:r>
      <w:proofErr w:type="spellStart"/>
      <w:r w:rsidRPr="00F2558C">
        <w:rPr>
          <w:sz w:val="24"/>
        </w:rPr>
        <w:t>accuracy_score</w:t>
      </w:r>
      <w:proofErr w:type="spellEnd"/>
      <w:r w:rsidRPr="00F2558C">
        <w:rPr>
          <w:sz w:val="24"/>
        </w:rPr>
        <w:t>, f1_score</w:t>
      </w:r>
    </w:p>
    <w:p w14:paraId="77362EF2" w14:textId="77777777" w:rsidR="00F2558C" w:rsidRPr="00F2558C" w:rsidRDefault="00F2558C" w:rsidP="00F2558C">
      <w:pPr>
        <w:rPr>
          <w:sz w:val="24"/>
        </w:rPr>
      </w:pPr>
    </w:p>
    <w:p w14:paraId="74B3F578" w14:textId="77777777" w:rsidR="00F2558C" w:rsidRPr="00F2558C" w:rsidRDefault="00F2558C" w:rsidP="00F2558C">
      <w:pPr>
        <w:rPr>
          <w:sz w:val="24"/>
        </w:rPr>
      </w:pPr>
      <w:r w:rsidRPr="00F2558C">
        <w:rPr>
          <w:sz w:val="24"/>
        </w:rPr>
        <w:t xml:space="preserve">def </w:t>
      </w:r>
      <w:proofErr w:type="spellStart"/>
      <w:r w:rsidRPr="00F2558C">
        <w:rPr>
          <w:sz w:val="24"/>
        </w:rPr>
        <w:t>train_one_</w:t>
      </w:r>
      <w:proofErr w:type="gramStart"/>
      <w:r w:rsidRPr="00F2558C">
        <w:rPr>
          <w:sz w:val="24"/>
        </w:rPr>
        <w:t>epoch</w:t>
      </w:r>
      <w:proofErr w:type="spellEnd"/>
      <w:r w:rsidRPr="00F2558C">
        <w:rPr>
          <w:sz w:val="24"/>
        </w:rPr>
        <w:t>(</w:t>
      </w:r>
      <w:proofErr w:type="gramEnd"/>
      <w:r w:rsidRPr="00F2558C">
        <w:rPr>
          <w:sz w:val="24"/>
        </w:rPr>
        <w:t xml:space="preserve">model, </w:t>
      </w:r>
      <w:proofErr w:type="spellStart"/>
      <w:r w:rsidRPr="00F2558C">
        <w:rPr>
          <w:sz w:val="24"/>
        </w:rPr>
        <w:t>dataloader</w:t>
      </w:r>
      <w:proofErr w:type="spellEnd"/>
      <w:r w:rsidRPr="00F2558C">
        <w:rPr>
          <w:sz w:val="24"/>
        </w:rPr>
        <w:t>, optimizer, criterion, device):</w:t>
      </w:r>
    </w:p>
    <w:p w14:paraId="36DCEAAA"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model.train</w:t>
      </w:r>
      <w:proofErr w:type="spellEnd"/>
      <w:proofErr w:type="gramEnd"/>
      <w:r w:rsidRPr="00F2558C">
        <w:rPr>
          <w:sz w:val="24"/>
        </w:rPr>
        <w:t>()</w:t>
      </w:r>
    </w:p>
    <w:p w14:paraId="54234F27" w14:textId="77777777" w:rsidR="00F2558C" w:rsidRPr="00F2558C" w:rsidRDefault="00F2558C" w:rsidP="00F2558C">
      <w:pPr>
        <w:rPr>
          <w:sz w:val="24"/>
        </w:rPr>
      </w:pPr>
      <w:r w:rsidRPr="00F2558C">
        <w:rPr>
          <w:sz w:val="24"/>
        </w:rPr>
        <w:t xml:space="preserve">    </w:t>
      </w:r>
      <w:proofErr w:type="spellStart"/>
      <w:r w:rsidRPr="00F2558C">
        <w:rPr>
          <w:sz w:val="24"/>
        </w:rPr>
        <w:t>total_loss</w:t>
      </w:r>
      <w:proofErr w:type="spellEnd"/>
      <w:r w:rsidRPr="00F2558C">
        <w:rPr>
          <w:sz w:val="24"/>
        </w:rPr>
        <w:t xml:space="preserve"> = 0</w:t>
      </w:r>
    </w:p>
    <w:p w14:paraId="69A06B60" w14:textId="77777777" w:rsidR="00F2558C" w:rsidRPr="00F2558C" w:rsidRDefault="00F2558C" w:rsidP="00F2558C">
      <w:pPr>
        <w:rPr>
          <w:sz w:val="24"/>
        </w:rPr>
      </w:pPr>
      <w:r w:rsidRPr="00F2558C">
        <w:rPr>
          <w:sz w:val="24"/>
        </w:rPr>
        <w:t xml:space="preserve">    for x, y in </w:t>
      </w:r>
      <w:proofErr w:type="spellStart"/>
      <w:r w:rsidRPr="00F2558C">
        <w:rPr>
          <w:sz w:val="24"/>
        </w:rPr>
        <w:t>dataloader</w:t>
      </w:r>
      <w:proofErr w:type="spellEnd"/>
      <w:r w:rsidRPr="00F2558C">
        <w:rPr>
          <w:sz w:val="24"/>
        </w:rPr>
        <w:t>:</w:t>
      </w:r>
    </w:p>
    <w:p w14:paraId="4A442468" w14:textId="77777777" w:rsidR="00F2558C" w:rsidRPr="00F2558C" w:rsidRDefault="00F2558C" w:rsidP="00F2558C">
      <w:pPr>
        <w:rPr>
          <w:sz w:val="24"/>
        </w:rPr>
      </w:pPr>
      <w:r w:rsidRPr="00F2558C">
        <w:rPr>
          <w:sz w:val="24"/>
        </w:rPr>
        <w:t xml:space="preserve">        x, y = x.to(device), y.to(device)</w:t>
      </w:r>
    </w:p>
    <w:p w14:paraId="33357E27"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optimizer.zero</w:t>
      </w:r>
      <w:proofErr w:type="gramEnd"/>
      <w:r w:rsidRPr="00F2558C">
        <w:rPr>
          <w:sz w:val="24"/>
        </w:rPr>
        <w:t>_</w:t>
      </w:r>
      <w:proofErr w:type="gramStart"/>
      <w:r w:rsidRPr="00F2558C">
        <w:rPr>
          <w:sz w:val="24"/>
        </w:rPr>
        <w:t>grad</w:t>
      </w:r>
      <w:proofErr w:type="spellEnd"/>
      <w:r w:rsidRPr="00F2558C">
        <w:rPr>
          <w:sz w:val="24"/>
        </w:rPr>
        <w:t>(</w:t>
      </w:r>
      <w:proofErr w:type="gramEnd"/>
      <w:r w:rsidRPr="00F2558C">
        <w:rPr>
          <w:sz w:val="24"/>
        </w:rPr>
        <w:t>)</w:t>
      </w:r>
    </w:p>
    <w:p w14:paraId="263565E0" w14:textId="77777777" w:rsidR="00F2558C" w:rsidRPr="00F2558C" w:rsidRDefault="00F2558C" w:rsidP="00F2558C">
      <w:pPr>
        <w:rPr>
          <w:sz w:val="24"/>
        </w:rPr>
      </w:pPr>
      <w:r w:rsidRPr="00F2558C">
        <w:rPr>
          <w:sz w:val="24"/>
        </w:rPr>
        <w:t xml:space="preserve">        output = model(x)</w:t>
      </w:r>
    </w:p>
    <w:p w14:paraId="699215B1" w14:textId="77777777" w:rsidR="00F2558C" w:rsidRPr="00F2558C" w:rsidRDefault="00F2558C" w:rsidP="00F2558C">
      <w:pPr>
        <w:rPr>
          <w:sz w:val="24"/>
        </w:rPr>
      </w:pPr>
      <w:r w:rsidRPr="00F2558C">
        <w:rPr>
          <w:sz w:val="24"/>
        </w:rPr>
        <w:t xml:space="preserve">        loss = </w:t>
      </w:r>
      <w:proofErr w:type="gramStart"/>
      <w:r w:rsidRPr="00F2558C">
        <w:rPr>
          <w:sz w:val="24"/>
        </w:rPr>
        <w:t>criterion(</w:t>
      </w:r>
      <w:proofErr w:type="gramEnd"/>
      <w:r w:rsidRPr="00F2558C">
        <w:rPr>
          <w:sz w:val="24"/>
        </w:rPr>
        <w:t>output, y)</w:t>
      </w:r>
    </w:p>
    <w:p w14:paraId="245726E8"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loss.backward</w:t>
      </w:r>
      <w:proofErr w:type="spellEnd"/>
      <w:proofErr w:type="gramEnd"/>
      <w:r w:rsidRPr="00F2558C">
        <w:rPr>
          <w:sz w:val="24"/>
        </w:rPr>
        <w:t>()</w:t>
      </w:r>
    </w:p>
    <w:p w14:paraId="3E7C5292"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optimizer.step</w:t>
      </w:r>
      <w:proofErr w:type="spellEnd"/>
      <w:proofErr w:type="gramEnd"/>
      <w:r w:rsidRPr="00F2558C">
        <w:rPr>
          <w:sz w:val="24"/>
        </w:rPr>
        <w:t>()</w:t>
      </w:r>
    </w:p>
    <w:p w14:paraId="42787F09" w14:textId="77777777" w:rsidR="00F2558C" w:rsidRPr="00F2558C" w:rsidRDefault="00F2558C" w:rsidP="00F2558C">
      <w:pPr>
        <w:rPr>
          <w:sz w:val="24"/>
        </w:rPr>
      </w:pPr>
      <w:r w:rsidRPr="00F2558C">
        <w:rPr>
          <w:sz w:val="24"/>
        </w:rPr>
        <w:t xml:space="preserve">        </w:t>
      </w:r>
      <w:proofErr w:type="spellStart"/>
      <w:r w:rsidRPr="00F2558C">
        <w:rPr>
          <w:sz w:val="24"/>
        </w:rPr>
        <w:t>total_loss</w:t>
      </w:r>
      <w:proofErr w:type="spellEnd"/>
      <w:r w:rsidRPr="00F2558C">
        <w:rPr>
          <w:sz w:val="24"/>
        </w:rPr>
        <w:t xml:space="preserve"> += </w:t>
      </w:r>
      <w:proofErr w:type="spellStart"/>
      <w:proofErr w:type="gramStart"/>
      <w:r w:rsidRPr="00F2558C">
        <w:rPr>
          <w:sz w:val="24"/>
        </w:rPr>
        <w:t>loss.item</w:t>
      </w:r>
      <w:proofErr w:type="spellEnd"/>
      <w:proofErr w:type="gramEnd"/>
      <w:r w:rsidRPr="00F2558C">
        <w:rPr>
          <w:sz w:val="24"/>
        </w:rPr>
        <w:t>()</w:t>
      </w:r>
    </w:p>
    <w:p w14:paraId="5A8A2C2D" w14:textId="7EAB97DE" w:rsidR="00F2558C" w:rsidRPr="00F2558C" w:rsidRDefault="00F2558C" w:rsidP="00F2558C">
      <w:pPr>
        <w:rPr>
          <w:sz w:val="24"/>
        </w:rPr>
      </w:pPr>
      <w:r w:rsidRPr="00F2558C">
        <w:rPr>
          <w:sz w:val="24"/>
        </w:rPr>
        <w:lastRenderedPageBreak/>
        <w:t xml:space="preserve">    return </w:t>
      </w:r>
      <w:proofErr w:type="spellStart"/>
      <w:r w:rsidRPr="00F2558C">
        <w:rPr>
          <w:sz w:val="24"/>
        </w:rPr>
        <w:t>total_loss</w:t>
      </w:r>
      <w:proofErr w:type="spellEnd"/>
      <w:r w:rsidRPr="00F2558C">
        <w:rPr>
          <w:sz w:val="24"/>
        </w:rPr>
        <w:t xml:space="preserve"> / </w:t>
      </w:r>
      <w:proofErr w:type="spellStart"/>
      <w:r w:rsidRPr="00F2558C">
        <w:rPr>
          <w:sz w:val="24"/>
        </w:rPr>
        <w:t>len</w:t>
      </w:r>
      <w:proofErr w:type="spellEnd"/>
      <w:r w:rsidRPr="00F2558C">
        <w:rPr>
          <w:sz w:val="24"/>
        </w:rPr>
        <w:t>(</w:t>
      </w:r>
      <w:proofErr w:type="spellStart"/>
      <w:r w:rsidRPr="00F2558C">
        <w:rPr>
          <w:sz w:val="24"/>
        </w:rPr>
        <w:t>dataloader</w:t>
      </w:r>
      <w:proofErr w:type="spellEnd"/>
      <w:r w:rsidRPr="00F2558C">
        <w:rPr>
          <w:sz w:val="24"/>
        </w:rPr>
        <w:t>)</w:t>
      </w:r>
    </w:p>
    <w:p w14:paraId="01CDB2C3" w14:textId="77777777" w:rsidR="00F2558C" w:rsidRPr="00F2558C" w:rsidRDefault="00F2558C" w:rsidP="00F2558C">
      <w:pPr>
        <w:rPr>
          <w:sz w:val="24"/>
        </w:rPr>
      </w:pPr>
      <w:r w:rsidRPr="00F2558C">
        <w:rPr>
          <w:sz w:val="24"/>
        </w:rPr>
        <w:t xml:space="preserve">def </w:t>
      </w:r>
      <w:proofErr w:type="gramStart"/>
      <w:r w:rsidRPr="00F2558C">
        <w:rPr>
          <w:sz w:val="24"/>
        </w:rPr>
        <w:t>evaluate(</w:t>
      </w:r>
      <w:proofErr w:type="gramEnd"/>
      <w:r w:rsidRPr="00F2558C">
        <w:rPr>
          <w:sz w:val="24"/>
        </w:rPr>
        <w:t xml:space="preserve">model, </w:t>
      </w:r>
      <w:proofErr w:type="spellStart"/>
      <w:r w:rsidRPr="00F2558C">
        <w:rPr>
          <w:sz w:val="24"/>
        </w:rPr>
        <w:t>dataloader</w:t>
      </w:r>
      <w:proofErr w:type="spellEnd"/>
      <w:r w:rsidRPr="00F2558C">
        <w:rPr>
          <w:sz w:val="24"/>
        </w:rPr>
        <w:t>, device):</w:t>
      </w:r>
    </w:p>
    <w:p w14:paraId="4B4F9258" w14:textId="77777777" w:rsidR="00F2558C" w:rsidRPr="00F2558C" w:rsidRDefault="00F2558C" w:rsidP="00F2558C">
      <w:pPr>
        <w:rPr>
          <w:sz w:val="24"/>
        </w:rPr>
      </w:pPr>
      <w:r w:rsidRPr="00F2558C">
        <w:rPr>
          <w:sz w:val="24"/>
        </w:rPr>
        <w:t xml:space="preserve">    </w:t>
      </w:r>
      <w:proofErr w:type="spellStart"/>
      <w:proofErr w:type="gramStart"/>
      <w:r w:rsidRPr="00F2558C">
        <w:rPr>
          <w:sz w:val="24"/>
        </w:rPr>
        <w:t>model.eval</w:t>
      </w:r>
      <w:proofErr w:type="spellEnd"/>
      <w:proofErr w:type="gramEnd"/>
      <w:r w:rsidRPr="00F2558C">
        <w:rPr>
          <w:sz w:val="24"/>
        </w:rPr>
        <w:t>()</w:t>
      </w:r>
    </w:p>
    <w:p w14:paraId="46AE19F4" w14:textId="77777777" w:rsidR="00F2558C" w:rsidRPr="00F2558C" w:rsidRDefault="00F2558C" w:rsidP="00F2558C">
      <w:pPr>
        <w:rPr>
          <w:sz w:val="24"/>
        </w:rPr>
      </w:pPr>
      <w:r w:rsidRPr="00F2558C">
        <w:rPr>
          <w:sz w:val="24"/>
        </w:rPr>
        <w:t xml:space="preserve">    </w:t>
      </w:r>
      <w:proofErr w:type="spellStart"/>
      <w:r w:rsidRPr="00F2558C">
        <w:rPr>
          <w:sz w:val="24"/>
        </w:rPr>
        <w:t>all_preds</w:t>
      </w:r>
      <w:proofErr w:type="spellEnd"/>
      <w:r w:rsidRPr="00F2558C">
        <w:rPr>
          <w:sz w:val="24"/>
        </w:rPr>
        <w:t xml:space="preserve">, </w:t>
      </w:r>
      <w:proofErr w:type="spellStart"/>
      <w:r w:rsidRPr="00F2558C">
        <w:rPr>
          <w:sz w:val="24"/>
        </w:rPr>
        <w:t>all_labels</w:t>
      </w:r>
      <w:proofErr w:type="spellEnd"/>
      <w:r w:rsidRPr="00F2558C">
        <w:rPr>
          <w:sz w:val="24"/>
        </w:rPr>
        <w:t xml:space="preserve"> = [], []</w:t>
      </w:r>
    </w:p>
    <w:p w14:paraId="20268A46" w14:textId="77777777" w:rsidR="00F2558C" w:rsidRPr="00F2558C" w:rsidRDefault="00F2558C" w:rsidP="00F2558C">
      <w:pPr>
        <w:rPr>
          <w:sz w:val="24"/>
        </w:rPr>
      </w:pPr>
      <w:r w:rsidRPr="00F2558C">
        <w:rPr>
          <w:sz w:val="24"/>
        </w:rPr>
        <w:t xml:space="preserve">    with </w:t>
      </w:r>
      <w:proofErr w:type="spellStart"/>
      <w:r w:rsidRPr="00F2558C">
        <w:rPr>
          <w:sz w:val="24"/>
        </w:rPr>
        <w:t>torch.no_</w:t>
      </w:r>
      <w:proofErr w:type="gramStart"/>
      <w:r w:rsidRPr="00F2558C">
        <w:rPr>
          <w:sz w:val="24"/>
        </w:rPr>
        <w:t>grad</w:t>
      </w:r>
      <w:proofErr w:type="spellEnd"/>
      <w:r w:rsidRPr="00F2558C">
        <w:rPr>
          <w:sz w:val="24"/>
        </w:rPr>
        <w:t>(</w:t>
      </w:r>
      <w:proofErr w:type="gramEnd"/>
      <w:r w:rsidRPr="00F2558C">
        <w:rPr>
          <w:sz w:val="24"/>
        </w:rPr>
        <w:t>):</w:t>
      </w:r>
    </w:p>
    <w:p w14:paraId="019350BD" w14:textId="77777777" w:rsidR="00F2558C" w:rsidRPr="00F2558C" w:rsidRDefault="00F2558C" w:rsidP="00F2558C">
      <w:pPr>
        <w:rPr>
          <w:sz w:val="24"/>
        </w:rPr>
      </w:pPr>
      <w:r w:rsidRPr="00F2558C">
        <w:rPr>
          <w:sz w:val="24"/>
        </w:rPr>
        <w:t xml:space="preserve">        for x, y in </w:t>
      </w:r>
      <w:proofErr w:type="spellStart"/>
      <w:r w:rsidRPr="00F2558C">
        <w:rPr>
          <w:sz w:val="24"/>
        </w:rPr>
        <w:t>dataloader</w:t>
      </w:r>
      <w:proofErr w:type="spellEnd"/>
      <w:r w:rsidRPr="00F2558C">
        <w:rPr>
          <w:sz w:val="24"/>
        </w:rPr>
        <w:t>:</w:t>
      </w:r>
    </w:p>
    <w:p w14:paraId="0B8D03B5" w14:textId="77777777" w:rsidR="00F2558C" w:rsidRPr="00F2558C" w:rsidRDefault="00F2558C" w:rsidP="00F2558C">
      <w:pPr>
        <w:rPr>
          <w:sz w:val="24"/>
        </w:rPr>
      </w:pPr>
      <w:r w:rsidRPr="00F2558C">
        <w:rPr>
          <w:sz w:val="24"/>
        </w:rPr>
        <w:t xml:space="preserve">            x, y = x.to(device), y.to(device)</w:t>
      </w:r>
    </w:p>
    <w:p w14:paraId="3BD3EE34" w14:textId="77777777" w:rsidR="00F2558C" w:rsidRPr="00F2558C" w:rsidRDefault="00F2558C" w:rsidP="00F2558C">
      <w:pPr>
        <w:rPr>
          <w:sz w:val="24"/>
        </w:rPr>
      </w:pPr>
      <w:r w:rsidRPr="00F2558C">
        <w:rPr>
          <w:sz w:val="24"/>
        </w:rPr>
        <w:t xml:space="preserve">            output = model(x)</w:t>
      </w:r>
    </w:p>
    <w:p w14:paraId="4C660FC1" w14:textId="77777777" w:rsidR="00F2558C" w:rsidRPr="00F2558C" w:rsidRDefault="00F2558C" w:rsidP="00F2558C">
      <w:pPr>
        <w:rPr>
          <w:sz w:val="24"/>
        </w:rPr>
      </w:pPr>
      <w:r w:rsidRPr="00F2558C">
        <w:rPr>
          <w:sz w:val="24"/>
        </w:rPr>
        <w:t xml:space="preserve">            preds = </w:t>
      </w:r>
      <w:proofErr w:type="spellStart"/>
      <w:proofErr w:type="gramStart"/>
      <w:r w:rsidRPr="00F2558C">
        <w:rPr>
          <w:sz w:val="24"/>
        </w:rPr>
        <w:t>output.argmax</w:t>
      </w:r>
      <w:proofErr w:type="spellEnd"/>
      <w:proofErr w:type="gramEnd"/>
      <w:r w:rsidRPr="00F2558C">
        <w:rPr>
          <w:sz w:val="24"/>
        </w:rPr>
        <w:t>(dim=1)</w:t>
      </w:r>
    </w:p>
    <w:p w14:paraId="02772C98" w14:textId="77777777" w:rsidR="00F2558C" w:rsidRPr="00F2558C" w:rsidRDefault="00F2558C" w:rsidP="00F2558C">
      <w:pPr>
        <w:rPr>
          <w:sz w:val="24"/>
        </w:rPr>
      </w:pPr>
      <w:r w:rsidRPr="00F2558C">
        <w:rPr>
          <w:sz w:val="24"/>
        </w:rPr>
        <w:t xml:space="preserve">            </w:t>
      </w:r>
      <w:proofErr w:type="spellStart"/>
      <w:r w:rsidRPr="00F2558C">
        <w:rPr>
          <w:sz w:val="24"/>
        </w:rPr>
        <w:t>all_</w:t>
      </w:r>
      <w:proofErr w:type="gramStart"/>
      <w:r w:rsidRPr="00F2558C">
        <w:rPr>
          <w:sz w:val="24"/>
        </w:rPr>
        <w:t>preds.append</w:t>
      </w:r>
      <w:proofErr w:type="spellEnd"/>
      <w:proofErr w:type="gramEnd"/>
      <w:r w:rsidRPr="00F2558C">
        <w:rPr>
          <w:sz w:val="24"/>
        </w:rPr>
        <w:t>(</w:t>
      </w:r>
      <w:proofErr w:type="spellStart"/>
      <w:proofErr w:type="gramStart"/>
      <w:r w:rsidRPr="00F2558C">
        <w:rPr>
          <w:sz w:val="24"/>
        </w:rPr>
        <w:t>preds.cpu</w:t>
      </w:r>
      <w:proofErr w:type="spellEnd"/>
      <w:r w:rsidRPr="00F2558C">
        <w:rPr>
          <w:sz w:val="24"/>
        </w:rPr>
        <w:t>(</w:t>
      </w:r>
      <w:proofErr w:type="gramEnd"/>
      <w:r w:rsidRPr="00F2558C">
        <w:rPr>
          <w:sz w:val="24"/>
        </w:rPr>
        <w:t>))</w:t>
      </w:r>
    </w:p>
    <w:p w14:paraId="30F66FA7" w14:textId="77777777" w:rsidR="00F2558C" w:rsidRPr="00F2558C" w:rsidRDefault="00F2558C" w:rsidP="00F2558C">
      <w:pPr>
        <w:rPr>
          <w:sz w:val="24"/>
        </w:rPr>
      </w:pPr>
      <w:r w:rsidRPr="00F2558C">
        <w:rPr>
          <w:sz w:val="24"/>
        </w:rPr>
        <w:t xml:space="preserve">            </w:t>
      </w:r>
      <w:proofErr w:type="spellStart"/>
      <w:r w:rsidRPr="00F2558C">
        <w:rPr>
          <w:sz w:val="24"/>
        </w:rPr>
        <w:t>all_</w:t>
      </w:r>
      <w:proofErr w:type="gramStart"/>
      <w:r w:rsidRPr="00F2558C">
        <w:rPr>
          <w:sz w:val="24"/>
        </w:rPr>
        <w:t>labels.append</w:t>
      </w:r>
      <w:proofErr w:type="spellEnd"/>
      <w:proofErr w:type="gramEnd"/>
      <w:r w:rsidRPr="00F2558C">
        <w:rPr>
          <w:sz w:val="24"/>
        </w:rPr>
        <w:t>(</w:t>
      </w:r>
      <w:proofErr w:type="spellStart"/>
      <w:proofErr w:type="gramStart"/>
      <w:r w:rsidRPr="00F2558C">
        <w:rPr>
          <w:sz w:val="24"/>
        </w:rPr>
        <w:t>y.cpu</w:t>
      </w:r>
      <w:proofErr w:type="spellEnd"/>
      <w:r w:rsidRPr="00F2558C">
        <w:rPr>
          <w:sz w:val="24"/>
        </w:rPr>
        <w:t>(</w:t>
      </w:r>
      <w:proofErr w:type="gramEnd"/>
      <w:r w:rsidRPr="00F2558C">
        <w:rPr>
          <w:sz w:val="24"/>
        </w:rPr>
        <w:t>))</w:t>
      </w:r>
    </w:p>
    <w:p w14:paraId="7926287E" w14:textId="77777777" w:rsidR="00F2558C" w:rsidRPr="00F2558C" w:rsidRDefault="00F2558C" w:rsidP="00F2558C">
      <w:pPr>
        <w:rPr>
          <w:sz w:val="24"/>
        </w:rPr>
      </w:pPr>
      <w:r w:rsidRPr="00F2558C">
        <w:rPr>
          <w:sz w:val="24"/>
        </w:rPr>
        <w:t xml:space="preserve">    preds = torch.cat(</w:t>
      </w:r>
      <w:proofErr w:type="spellStart"/>
      <w:r w:rsidRPr="00F2558C">
        <w:rPr>
          <w:sz w:val="24"/>
        </w:rPr>
        <w:t>all_preds</w:t>
      </w:r>
      <w:proofErr w:type="spellEnd"/>
      <w:r w:rsidRPr="00F2558C">
        <w:rPr>
          <w:sz w:val="24"/>
        </w:rPr>
        <w:t>)</w:t>
      </w:r>
    </w:p>
    <w:p w14:paraId="47EC5DEA" w14:textId="77777777" w:rsidR="00F2558C" w:rsidRPr="00F2558C" w:rsidRDefault="00F2558C" w:rsidP="00F2558C">
      <w:pPr>
        <w:rPr>
          <w:sz w:val="24"/>
        </w:rPr>
      </w:pPr>
      <w:r w:rsidRPr="00F2558C">
        <w:rPr>
          <w:sz w:val="24"/>
        </w:rPr>
        <w:t xml:space="preserve">    labels = torch.cat(</w:t>
      </w:r>
      <w:proofErr w:type="spellStart"/>
      <w:r w:rsidRPr="00F2558C">
        <w:rPr>
          <w:sz w:val="24"/>
        </w:rPr>
        <w:t>all_labels</w:t>
      </w:r>
      <w:proofErr w:type="spellEnd"/>
      <w:r w:rsidRPr="00F2558C">
        <w:rPr>
          <w:sz w:val="24"/>
        </w:rPr>
        <w:t>)</w:t>
      </w:r>
    </w:p>
    <w:p w14:paraId="51DBA276" w14:textId="77777777" w:rsidR="00F2558C" w:rsidRPr="00F2558C" w:rsidRDefault="00F2558C" w:rsidP="00F2558C">
      <w:pPr>
        <w:rPr>
          <w:sz w:val="24"/>
        </w:rPr>
      </w:pPr>
      <w:r w:rsidRPr="00F2558C">
        <w:rPr>
          <w:sz w:val="24"/>
        </w:rPr>
        <w:t xml:space="preserve">    acc = </w:t>
      </w:r>
      <w:proofErr w:type="spellStart"/>
      <w:r w:rsidRPr="00F2558C">
        <w:rPr>
          <w:sz w:val="24"/>
        </w:rPr>
        <w:t>accuracy_</w:t>
      </w:r>
      <w:proofErr w:type="gramStart"/>
      <w:r w:rsidRPr="00F2558C">
        <w:rPr>
          <w:sz w:val="24"/>
        </w:rPr>
        <w:t>score</w:t>
      </w:r>
      <w:proofErr w:type="spellEnd"/>
      <w:r w:rsidRPr="00F2558C">
        <w:rPr>
          <w:sz w:val="24"/>
        </w:rPr>
        <w:t>(</w:t>
      </w:r>
      <w:proofErr w:type="gramEnd"/>
      <w:r w:rsidRPr="00F2558C">
        <w:rPr>
          <w:sz w:val="24"/>
        </w:rPr>
        <w:t>labels, preds)</w:t>
      </w:r>
    </w:p>
    <w:p w14:paraId="71F47B81" w14:textId="77777777" w:rsidR="00F2558C" w:rsidRPr="00F2558C" w:rsidRDefault="00F2558C" w:rsidP="00F2558C">
      <w:pPr>
        <w:rPr>
          <w:sz w:val="24"/>
        </w:rPr>
      </w:pPr>
      <w:r w:rsidRPr="00F2558C">
        <w:rPr>
          <w:sz w:val="24"/>
        </w:rPr>
        <w:t xml:space="preserve">    f1 = f1_</w:t>
      </w:r>
      <w:proofErr w:type="gramStart"/>
      <w:r w:rsidRPr="00F2558C">
        <w:rPr>
          <w:sz w:val="24"/>
        </w:rPr>
        <w:t>score(</w:t>
      </w:r>
      <w:proofErr w:type="gramEnd"/>
      <w:r w:rsidRPr="00F2558C">
        <w:rPr>
          <w:sz w:val="24"/>
        </w:rPr>
        <w:t>labels, preds, average='macro')</w:t>
      </w:r>
    </w:p>
    <w:p w14:paraId="6D90BF92" w14:textId="4B33009E" w:rsidR="0052565B" w:rsidRDefault="00F2558C" w:rsidP="00F2558C">
      <w:pPr>
        <w:rPr>
          <w:sz w:val="24"/>
        </w:rPr>
      </w:pPr>
      <w:r w:rsidRPr="00F2558C">
        <w:rPr>
          <w:sz w:val="24"/>
        </w:rPr>
        <w:t xml:space="preserve">    return acc, f1</w:t>
      </w:r>
    </w:p>
    <w:p w14:paraId="69BBBB9F" w14:textId="77777777" w:rsidR="00A02BD8" w:rsidRPr="00F2558C" w:rsidRDefault="00A02BD8" w:rsidP="00F2558C">
      <w:pPr>
        <w:rPr>
          <w:sz w:val="24"/>
        </w:rPr>
      </w:pPr>
    </w:p>
    <w:p w14:paraId="22686611" w14:textId="233260D9" w:rsidR="00AD55F4" w:rsidRPr="00F2558C" w:rsidRDefault="00F2558C" w:rsidP="00AD55F4">
      <w:pPr>
        <w:rPr>
          <w:b/>
          <w:bCs/>
          <w:sz w:val="26"/>
          <w:szCs w:val="26"/>
        </w:rPr>
      </w:pPr>
      <w:r w:rsidRPr="00F2558C">
        <w:rPr>
          <w:b/>
          <w:bCs/>
          <w:sz w:val="26"/>
          <w:szCs w:val="26"/>
        </w:rPr>
        <w:t>4. 노이즈 주입 (예: CIFAR-10 실험 대비)</w:t>
      </w:r>
    </w:p>
    <w:p w14:paraId="664830D6" w14:textId="77777777" w:rsidR="00F2558C" w:rsidRPr="00F2558C" w:rsidRDefault="00F2558C" w:rsidP="00F2558C">
      <w:pPr>
        <w:rPr>
          <w:sz w:val="24"/>
        </w:rPr>
      </w:pPr>
      <w:r w:rsidRPr="00F2558C">
        <w:rPr>
          <w:sz w:val="24"/>
        </w:rPr>
        <w:t xml:space="preserve">def </w:t>
      </w:r>
      <w:proofErr w:type="spellStart"/>
      <w:r w:rsidRPr="00F2558C">
        <w:rPr>
          <w:sz w:val="24"/>
        </w:rPr>
        <w:t>add_gaussian_</w:t>
      </w:r>
      <w:proofErr w:type="gramStart"/>
      <w:r w:rsidRPr="00F2558C">
        <w:rPr>
          <w:sz w:val="24"/>
        </w:rPr>
        <w:t>noise</w:t>
      </w:r>
      <w:proofErr w:type="spellEnd"/>
      <w:r w:rsidRPr="00F2558C">
        <w:rPr>
          <w:sz w:val="24"/>
        </w:rPr>
        <w:t>(</w:t>
      </w:r>
      <w:proofErr w:type="gramEnd"/>
      <w:r w:rsidRPr="00F2558C">
        <w:rPr>
          <w:sz w:val="24"/>
        </w:rPr>
        <w:t>images, std=0.3):</w:t>
      </w:r>
    </w:p>
    <w:p w14:paraId="7A865E93" w14:textId="77777777" w:rsidR="00F2558C" w:rsidRPr="00F2558C" w:rsidRDefault="00F2558C" w:rsidP="00F2558C">
      <w:pPr>
        <w:rPr>
          <w:sz w:val="24"/>
        </w:rPr>
      </w:pPr>
      <w:r w:rsidRPr="00F2558C">
        <w:rPr>
          <w:sz w:val="24"/>
        </w:rPr>
        <w:t xml:space="preserve">    noise = </w:t>
      </w:r>
      <w:proofErr w:type="spellStart"/>
      <w:proofErr w:type="gramStart"/>
      <w:r w:rsidRPr="00F2558C">
        <w:rPr>
          <w:sz w:val="24"/>
        </w:rPr>
        <w:t>torch.randn</w:t>
      </w:r>
      <w:proofErr w:type="gramEnd"/>
      <w:r w:rsidRPr="00F2558C">
        <w:rPr>
          <w:sz w:val="24"/>
        </w:rPr>
        <w:t>_like</w:t>
      </w:r>
      <w:proofErr w:type="spellEnd"/>
      <w:r w:rsidRPr="00F2558C">
        <w:rPr>
          <w:sz w:val="24"/>
        </w:rPr>
        <w:t>(images) * std</w:t>
      </w:r>
    </w:p>
    <w:p w14:paraId="7FAFB6F4" w14:textId="0FE72FA2" w:rsidR="00AD55F4" w:rsidRDefault="00F2558C" w:rsidP="00F2558C">
      <w:pPr>
        <w:rPr>
          <w:sz w:val="24"/>
        </w:rPr>
      </w:pPr>
      <w:r w:rsidRPr="00F2558C">
        <w:rPr>
          <w:sz w:val="24"/>
        </w:rPr>
        <w:t xml:space="preserve">    return </w:t>
      </w:r>
      <w:proofErr w:type="spellStart"/>
      <w:proofErr w:type="gramStart"/>
      <w:r w:rsidRPr="00F2558C">
        <w:rPr>
          <w:sz w:val="24"/>
        </w:rPr>
        <w:t>torch.clamp</w:t>
      </w:r>
      <w:proofErr w:type="spellEnd"/>
      <w:proofErr w:type="gramEnd"/>
      <w:r w:rsidRPr="00F2558C">
        <w:rPr>
          <w:sz w:val="24"/>
        </w:rPr>
        <w:t>(images + noise, 0., 1.)</w:t>
      </w:r>
    </w:p>
    <w:p w14:paraId="7BC3C031" w14:textId="77777777" w:rsidR="00A02BD8" w:rsidRPr="00AD55F4" w:rsidRDefault="00A02BD8" w:rsidP="00F2558C">
      <w:pPr>
        <w:rPr>
          <w:sz w:val="24"/>
        </w:rPr>
      </w:pPr>
    </w:p>
    <w:p w14:paraId="78935638" w14:textId="77777777" w:rsidR="00E405C4" w:rsidRDefault="00E405C4" w:rsidP="00E405C4">
      <w:pPr>
        <w:rPr>
          <w:b/>
          <w:bCs/>
          <w:sz w:val="26"/>
          <w:szCs w:val="26"/>
        </w:rPr>
      </w:pPr>
      <w:r>
        <w:rPr>
          <w:rFonts w:hint="eastAsia"/>
          <w:b/>
          <w:bCs/>
          <w:sz w:val="26"/>
          <w:szCs w:val="26"/>
        </w:rPr>
        <w:t xml:space="preserve">5. </w:t>
      </w:r>
      <w:r w:rsidR="00F2558C" w:rsidRPr="00E405C4">
        <w:rPr>
          <w:b/>
          <w:bCs/>
          <w:sz w:val="26"/>
          <w:szCs w:val="26"/>
        </w:rPr>
        <w:t xml:space="preserve">데이터셋 </w:t>
      </w:r>
      <w:proofErr w:type="spellStart"/>
      <w:r w:rsidR="00F2558C" w:rsidRPr="00E405C4">
        <w:rPr>
          <w:b/>
          <w:bCs/>
          <w:sz w:val="26"/>
          <w:szCs w:val="26"/>
        </w:rPr>
        <w:t>전처리</w:t>
      </w:r>
      <w:proofErr w:type="spellEnd"/>
      <w:r w:rsidR="00F2558C" w:rsidRPr="00E405C4">
        <w:rPr>
          <w:b/>
          <w:bCs/>
          <w:sz w:val="26"/>
          <w:szCs w:val="26"/>
        </w:rPr>
        <w:t xml:space="preserve"> 코드</w:t>
      </w:r>
    </w:p>
    <w:p w14:paraId="1E159D86" w14:textId="0AA3BEE0" w:rsidR="00E405C4" w:rsidRPr="00776251" w:rsidRDefault="00A02BD8" w:rsidP="00E405C4">
      <w:pPr>
        <w:rPr>
          <w:b/>
          <w:bCs/>
          <w:sz w:val="26"/>
          <w:szCs w:val="26"/>
        </w:rPr>
      </w:pPr>
      <w:r>
        <w:rPr>
          <w:rFonts w:hint="eastAsia"/>
          <w:b/>
          <w:bCs/>
          <w:sz w:val="26"/>
          <w:szCs w:val="26"/>
        </w:rPr>
        <w:lastRenderedPageBreak/>
        <w:t xml:space="preserve">* </w:t>
      </w:r>
      <w:r w:rsidR="00E405C4" w:rsidRPr="00776251">
        <w:rPr>
          <w:b/>
          <w:bCs/>
          <w:sz w:val="26"/>
          <w:szCs w:val="26"/>
        </w:rPr>
        <w:t>CIFAR-10용</w:t>
      </w:r>
    </w:p>
    <w:p w14:paraId="52A3B927" w14:textId="77777777" w:rsidR="00E405C4" w:rsidRPr="00E405C4" w:rsidRDefault="00E405C4" w:rsidP="00E405C4">
      <w:pPr>
        <w:rPr>
          <w:sz w:val="24"/>
        </w:rPr>
      </w:pPr>
      <w:r w:rsidRPr="00E405C4">
        <w:rPr>
          <w:sz w:val="24"/>
        </w:rPr>
        <w:t xml:space="preserve">import </w:t>
      </w:r>
      <w:proofErr w:type="spellStart"/>
      <w:proofErr w:type="gramStart"/>
      <w:r w:rsidRPr="00E405C4">
        <w:rPr>
          <w:sz w:val="24"/>
        </w:rPr>
        <w:t>torchvision.transforms</w:t>
      </w:r>
      <w:proofErr w:type="spellEnd"/>
      <w:proofErr w:type="gramEnd"/>
      <w:r w:rsidRPr="00E405C4">
        <w:rPr>
          <w:sz w:val="24"/>
        </w:rPr>
        <w:t xml:space="preserve"> as transforms</w:t>
      </w:r>
    </w:p>
    <w:p w14:paraId="6E02DBC4" w14:textId="77777777" w:rsidR="00E405C4" w:rsidRPr="00E405C4" w:rsidRDefault="00E405C4" w:rsidP="00E405C4">
      <w:pPr>
        <w:rPr>
          <w:sz w:val="24"/>
        </w:rPr>
      </w:pPr>
      <w:r w:rsidRPr="00E405C4">
        <w:rPr>
          <w:sz w:val="24"/>
        </w:rPr>
        <w:t xml:space="preserve">from </w:t>
      </w:r>
      <w:proofErr w:type="spellStart"/>
      <w:proofErr w:type="gramStart"/>
      <w:r w:rsidRPr="00E405C4">
        <w:rPr>
          <w:sz w:val="24"/>
        </w:rPr>
        <w:t>torchvision.datasets</w:t>
      </w:r>
      <w:proofErr w:type="spellEnd"/>
      <w:proofErr w:type="gramEnd"/>
      <w:r w:rsidRPr="00E405C4">
        <w:rPr>
          <w:sz w:val="24"/>
        </w:rPr>
        <w:t xml:space="preserve"> import CIFAR10</w:t>
      </w:r>
    </w:p>
    <w:p w14:paraId="7EB5DCCB" w14:textId="77777777" w:rsidR="00E405C4" w:rsidRPr="00E405C4" w:rsidRDefault="00E405C4" w:rsidP="00E405C4">
      <w:pPr>
        <w:rPr>
          <w:sz w:val="24"/>
        </w:rPr>
      </w:pPr>
      <w:r w:rsidRPr="00E405C4">
        <w:rPr>
          <w:sz w:val="24"/>
        </w:rPr>
        <w:t xml:space="preserve">from </w:t>
      </w:r>
      <w:proofErr w:type="spellStart"/>
      <w:proofErr w:type="gramStart"/>
      <w:r w:rsidRPr="00E405C4">
        <w:rPr>
          <w:sz w:val="24"/>
        </w:rPr>
        <w:t>torch.utils</w:t>
      </w:r>
      <w:proofErr w:type="gramEnd"/>
      <w:r w:rsidRPr="00E405C4">
        <w:rPr>
          <w:sz w:val="24"/>
        </w:rPr>
        <w:t>.data</w:t>
      </w:r>
      <w:proofErr w:type="spellEnd"/>
      <w:r w:rsidRPr="00E405C4">
        <w:rPr>
          <w:sz w:val="24"/>
        </w:rPr>
        <w:t xml:space="preserve"> import </w:t>
      </w:r>
      <w:proofErr w:type="spellStart"/>
      <w:r w:rsidRPr="00E405C4">
        <w:rPr>
          <w:sz w:val="24"/>
        </w:rPr>
        <w:t>DataLoader</w:t>
      </w:r>
      <w:proofErr w:type="spellEnd"/>
    </w:p>
    <w:p w14:paraId="21E45BD9" w14:textId="77777777" w:rsidR="00E405C4" w:rsidRPr="00E405C4" w:rsidRDefault="00E405C4" w:rsidP="00E405C4">
      <w:pPr>
        <w:rPr>
          <w:sz w:val="24"/>
        </w:rPr>
      </w:pPr>
    </w:p>
    <w:p w14:paraId="50A4504C" w14:textId="77777777" w:rsidR="00E405C4" w:rsidRPr="00E405C4" w:rsidRDefault="00E405C4" w:rsidP="00E405C4">
      <w:pPr>
        <w:rPr>
          <w:sz w:val="24"/>
        </w:rPr>
      </w:pPr>
      <w:r w:rsidRPr="00E405C4">
        <w:rPr>
          <w:sz w:val="24"/>
        </w:rPr>
        <w:t xml:space="preserve">transform = </w:t>
      </w:r>
      <w:proofErr w:type="spellStart"/>
      <w:proofErr w:type="gramStart"/>
      <w:r w:rsidRPr="00E405C4">
        <w:rPr>
          <w:sz w:val="24"/>
        </w:rPr>
        <w:t>transforms.Compose</w:t>
      </w:r>
      <w:proofErr w:type="spellEnd"/>
      <w:proofErr w:type="gramEnd"/>
      <w:r w:rsidRPr="00E405C4">
        <w:rPr>
          <w:sz w:val="24"/>
        </w:rPr>
        <w:t>([</w:t>
      </w:r>
    </w:p>
    <w:p w14:paraId="4AA963DA" w14:textId="77777777" w:rsidR="00E405C4" w:rsidRPr="00E405C4" w:rsidRDefault="00E405C4" w:rsidP="00E405C4">
      <w:pPr>
        <w:rPr>
          <w:sz w:val="24"/>
        </w:rPr>
      </w:pPr>
      <w:r w:rsidRPr="00E405C4">
        <w:rPr>
          <w:sz w:val="24"/>
        </w:rPr>
        <w:t xml:space="preserve">    </w:t>
      </w:r>
      <w:proofErr w:type="spellStart"/>
      <w:proofErr w:type="gramStart"/>
      <w:r w:rsidRPr="00E405C4">
        <w:rPr>
          <w:sz w:val="24"/>
        </w:rPr>
        <w:t>transforms.ToTensor</w:t>
      </w:r>
      <w:proofErr w:type="spellEnd"/>
      <w:proofErr w:type="gramEnd"/>
      <w:r w:rsidRPr="00E405C4">
        <w:rPr>
          <w:sz w:val="24"/>
        </w:rPr>
        <w:t>(),</w:t>
      </w:r>
    </w:p>
    <w:p w14:paraId="5F687FC7" w14:textId="77777777" w:rsidR="00E405C4" w:rsidRPr="00E405C4" w:rsidRDefault="00E405C4" w:rsidP="00E405C4">
      <w:pPr>
        <w:rPr>
          <w:sz w:val="24"/>
        </w:rPr>
      </w:pPr>
      <w:r w:rsidRPr="00E405C4">
        <w:rPr>
          <w:sz w:val="24"/>
        </w:rPr>
        <w:t xml:space="preserve">    </w:t>
      </w:r>
      <w:proofErr w:type="spellStart"/>
      <w:proofErr w:type="gramStart"/>
      <w:r w:rsidRPr="00E405C4">
        <w:rPr>
          <w:sz w:val="24"/>
        </w:rPr>
        <w:t>transforms.RandomHorizontalFlip</w:t>
      </w:r>
      <w:proofErr w:type="spellEnd"/>
      <w:proofErr w:type="gramEnd"/>
      <w:r w:rsidRPr="00E405C4">
        <w:rPr>
          <w:sz w:val="24"/>
        </w:rPr>
        <w:t>(),</w:t>
      </w:r>
    </w:p>
    <w:p w14:paraId="46FAF07A" w14:textId="77777777" w:rsidR="00E405C4" w:rsidRPr="00E405C4" w:rsidRDefault="00E405C4" w:rsidP="00E405C4">
      <w:pPr>
        <w:rPr>
          <w:sz w:val="24"/>
        </w:rPr>
      </w:pPr>
      <w:r w:rsidRPr="00E405C4">
        <w:rPr>
          <w:sz w:val="24"/>
        </w:rPr>
        <w:t xml:space="preserve">    </w:t>
      </w:r>
      <w:proofErr w:type="spellStart"/>
      <w:proofErr w:type="gramStart"/>
      <w:r w:rsidRPr="00E405C4">
        <w:rPr>
          <w:sz w:val="24"/>
        </w:rPr>
        <w:t>transforms.RandomCrop</w:t>
      </w:r>
      <w:proofErr w:type="spellEnd"/>
      <w:proofErr w:type="gramEnd"/>
      <w:r w:rsidRPr="00E405C4">
        <w:rPr>
          <w:sz w:val="24"/>
        </w:rPr>
        <w:t>(32, padding=4),</w:t>
      </w:r>
    </w:p>
    <w:p w14:paraId="23E8437A" w14:textId="77777777" w:rsidR="00E405C4" w:rsidRPr="00E405C4" w:rsidRDefault="00E405C4" w:rsidP="00E405C4">
      <w:pPr>
        <w:rPr>
          <w:sz w:val="24"/>
        </w:rPr>
      </w:pPr>
      <w:r w:rsidRPr="00E405C4">
        <w:rPr>
          <w:sz w:val="24"/>
        </w:rPr>
        <w:t xml:space="preserve">    </w:t>
      </w:r>
      <w:proofErr w:type="spellStart"/>
      <w:proofErr w:type="gramStart"/>
      <w:r w:rsidRPr="00E405C4">
        <w:rPr>
          <w:sz w:val="24"/>
        </w:rPr>
        <w:t>transforms.Normalize</w:t>
      </w:r>
      <w:proofErr w:type="spellEnd"/>
      <w:proofErr w:type="gramEnd"/>
      <w:r w:rsidRPr="00E405C4">
        <w:rPr>
          <w:sz w:val="24"/>
        </w:rPr>
        <w:t>((0.5,), (0.5,))</w:t>
      </w:r>
    </w:p>
    <w:p w14:paraId="207159EB" w14:textId="77777777" w:rsidR="00E405C4" w:rsidRPr="00E405C4" w:rsidRDefault="00E405C4" w:rsidP="00E405C4">
      <w:pPr>
        <w:rPr>
          <w:sz w:val="24"/>
        </w:rPr>
      </w:pPr>
      <w:r w:rsidRPr="00E405C4">
        <w:rPr>
          <w:sz w:val="24"/>
        </w:rPr>
        <w:t>])</w:t>
      </w:r>
    </w:p>
    <w:p w14:paraId="274476A9" w14:textId="77777777" w:rsidR="00E405C4" w:rsidRPr="00E405C4" w:rsidRDefault="00E405C4" w:rsidP="00E405C4">
      <w:pPr>
        <w:rPr>
          <w:sz w:val="24"/>
        </w:rPr>
      </w:pPr>
      <w:proofErr w:type="spellStart"/>
      <w:r w:rsidRPr="00E405C4">
        <w:rPr>
          <w:sz w:val="24"/>
        </w:rPr>
        <w:t>train_dataset</w:t>
      </w:r>
      <w:proofErr w:type="spellEnd"/>
      <w:r w:rsidRPr="00E405C4">
        <w:rPr>
          <w:sz w:val="24"/>
        </w:rPr>
        <w:t xml:space="preserve"> = CIFAR10(root=</w:t>
      </w:r>
      <w:proofErr w:type="gramStart"/>
      <w:r w:rsidRPr="00E405C4">
        <w:rPr>
          <w:sz w:val="24"/>
        </w:rPr>
        <w:t>'./</w:t>
      </w:r>
      <w:proofErr w:type="gramEnd"/>
      <w:r w:rsidRPr="00E405C4">
        <w:rPr>
          <w:sz w:val="24"/>
        </w:rPr>
        <w:t>data', train=True, download=True, transform=transform)</w:t>
      </w:r>
    </w:p>
    <w:p w14:paraId="0888FCDA" w14:textId="77777777" w:rsidR="00E405C4" w:rsidRPr="00E405C4" w:rsidRDefault="00E405C4" w:rsidP="00E405C4">
      <w:pPr>
        <w:rPr>
          <w:sz w:val="24"/>
        </w:rPr>
      </w:pPr>
      <w:proofErr w:type="spellStart"/>
      <w:r w:rsidRPr="00E405C4">
        <w:rPr>
          <w:sz w:val="24"/>
        </w:rPr>
        <w:t>test_dataset</w:t>
      </w:r>
      <w:proofErr w:type="spellEnd"/>
      <w:r w:rsidRPr="00E405C4">
        <w:rPr>
          <w:sz w:val="24"/>
        </w:rPr>
        <w:t xml:space="preserve"> = CIFAR10(root=</w:t>
      </w:r>
      <w:proofErr w:type="gramStart"/>
      <w:r w:rsidRPr="00E405C4">
        <w:rPr>
          <w:sz w:val="24"/>
        </w:rPr>
        <w:t>'./</w:t>
      </w:r>
      <w:proofErr w:type="gramEnd"/>
      <w:r w:rsidRPr="00E405C4">
        <w:rPr>
          <w:sz w:val="24"/>
        </w:rPr>
        <w:t>data', train=False, download=True, transform=transform)</w:t>
      </w:r>
    </w:p>
    <w:p w14:paraId="0A58E74E" w14:textId="77777777" w:rsidR="00E405C4" w:rsidRPr="00E405C4" w:rsidRDefault="00E405C4" w:rsidP="00E405C4">
      <w:pPr>
        <w:rPr>
          <w:sz w:val="24"/>
        </w:rPr>
      </w:pPr>
    </w:p>
    <w:p w14:paraId="0FAE3FFB" w14:textId="77777777" w:rsidR="00E405C4" w:rsidRPr="00E405C4" w:rsidRDefault="00E405C4" w:rsidP="00E405C4">
      <w:pPr>
        <w:rPr>
          <w:sz w:val="24"/>
        </w:rPr>
      </w:pPr>
      <w:proofErr w:type="spellStart"/>
      <w:r w:rsidRPr="00E405C4">
        <w:rPr>
          <w:sz w:val="24"/>
        </w:rPr>
        <w:t>train_loader</w:t>
      </w:r>
      <w:proofErr w:type="spellEnd"/>
      <w:r w:rsidRPr="00E405C4">
        <w:rPr>
          <w:sz w:val="24"/>
        </w:rPr>
        <w:t xml:space="preserve"> = </w:t>
      </w:r>
      <w:proofErr w:type="spellStart"/>
      <w:proofErr w:type="gramStart"/>
      <w:r w:rsidRPr="00E405C4">
        <w:rPr>
          <w:sz w:val="24"/>
        </w:rPr>
        <w:t>DataLoader</w:t>
      </w:r>
      <w:proofErr w:type="spellEnd"/>
      <w:r w:rsidRPr="00E405C4">
        <w:rPr>
          <w:sz w:val="24"/>
        </w:rPr>
        <w:t>(</w:t>
      </w:r>
      <w:proofErr w:type="spellStart"/>
      <w:proofErr w:type="gramEnd"/>
      <w:r w:rsidRPr="00E405C4">
        <w:rPr>
          <w:sz w:val="24"/>
        </w:rPr>
        <w:t>train_dataset</w:t>
      </w:r>
      <w:proofErr w:type="spellEnd"/>
      <w:r w:rsidRPr="00E405C4">
        <w:rPr>
          <w:sz w:val="24"/>
        </w:rPr>
        <w:t xml:space="preserve">, </w:t>
      </w:r>
      <w:proofErr w:type="spellStart"/>
      <w:r w:rsidRPr="00E405C4">
        <w:rPr>
          <w:sz w:val="24"/>
        </w:rPr>
        <w:t>batch_size</w:t>
      </w:r>
      <w:proofErr w:type="spellEnd"/>
      <w:r w:rsidRPr="00E405C4">
        <w:rPr>
          <w:sz w:val="24"/>
        </w:rPr>
        <w:t>=64, shuffle=True)</w:t>
      </w:r>
    </w:p>
    <w:p w14:paraId="0FFBB868" w14:textId="2AD92CD8" w:rsidR="0012145B" w:rsidRDefault="00E405C4" w:rsidP="00E405C4">
      <w:pPr>
        <w:rPr>
          <w:sz w:val="24"/>
        </w:rPr>
      </w:pPr>
      <w:proofErr w:type="spellStart"/>
      <w:r w:rsidRPr="00E405C4">
        <w:rPr>
          <w:sz w:val="24"/>
        </w:rPr>
        <w:t>test_loader</w:t>
      </w:r>
      <w:proofErr w:type="spellEnd"/>
      <w:r w:rsidRPr="00E405C4">
        <w:rPr>
          <w:sz w:val="24"/>
        </w:rPr>
        <w:t xml:space="preserve"> = </w:t>
      </w:r>
      <w:proofErr w:type="spellStart"/>
      <w:proofErr w:type="gramStart"/>
      <w:r w:rsidRPr="00E405C4">
        <w:rPr>
          <w:sz w:val="24"/>
        </w:rPr>
        <w:t>DataLoader</w:t>
      </w:r>
      <w:proofErr w:type="spellEnd"/>
      <w:r w:rsidRPr="00E405C4">
        <w:rPr>
          <w:sz w:val="24"/>
        </w:rPr>
        <w:t>(</w:t>
      </w:r>
      <w:proofErr w:type="spellStart"/>
      <w:proofErr w:type="gramEnd"/>
      <w:r w:rsidRPr="00E405C4">
        <w:rPr>
          <w:sz w:val="24"/>
        </w:rPr>
        <w:t>test_dataset</w:t>
      </w:r>
      <w:proofErr w:type="spellEnd"/>
      <w:r w:rsidRPr="00E405C4">
        <w:rPr>
          <w:sz w:val="24"/>
        </w:rPr>
        <w:t xml:space="preserve">, </w:t>
      </w:r>
      <w:proofErr w:type="spellStart"/>
      <w:r w:rsidRPr="00E405C4">
        <w:rPr>
          <w:sz w:val="24"/>
        </w:rPr>
        <w:t>batch_size</w:t>
      </w:r>
      <w:proofErr w:type="spellEnd"/>
      <w:r w:rsidRPr="00E405C4">
        <w:rPr>
          <w:sz w:val="24"/>
        </w:rPr>
        <w:t>=64)</w:t>
      </w:r>
    </w:p>
    <w:p w14:paraId="4FCE5CC8" w14:textId="77777777" w:rsidR="00A02BD8" w:rsidRDefault="00A02BD8" w:rsidP="00E405C4">
      <w:pPr>
        <w:rPr>
          <w:sz w:val="24"/>
        </w:rPr>
      </w:pPr>
    </w:p>
    <w:p w14:paraId="7A913D83" w14:textId="4B07F1B4" w:rsidR="00E405C4" w:rsidRPr="00A02BD8" w:rsidRDefault="00E405C4" w:rsidP="00A02BD8">
      <w:pPr>
        <w:pStyle w:val="a6"/>
        <w:numPr>
          <w:ilvl w:val="0"/>
          <w:numId w:val="17"/>
        </w:numPr>
        <w:rPr>
          <w:b/>
          <w:bCs/>
          <w:sz w:val="26"/>
          <w:szCs w:val="26"/>
        </w:rPr>
      </w:pPr>
      <w:proofErr w:type="spellStart"/>
      <w:r w:rsidRPr="00A02BD8">
        <w:rPr>
          <w:b/>
          <w:bCs/>
          <w:sz w:val="26"/>
          <w:szCs w:val="26"/>
        </w:rPr>
        <w:t>sMNIST</w:t>
      </w:r>
      <w:proofErr w:type="spellEnd"/>
      <w:r w:rsidRPr="00A02BD8">
        <w:rPr>
          <w:b/>
          <w:bCs/>
          <w:sz w:val="26"/>
          <w:szCs w:val="26"/>
        </w:rPr>
        <w:t>용</w:t>
      </w:r>
    </w:p>
    <w:p w14:paraId="453019D4" w14:textId="636922DB" w:rsidR="00E405C4" w:rsidRPr="00E405C4" w:rsidRDefault="00E405C4" w:rsidP="00E405C4">
      <w:pPr>
        <w:rPr>
          <w:sz w:val="24"/>
        </w:rPr>
      </w:pPr>
      <w:r w:rsidRPr="00E405C4">
        <w:rPr>
          <w:sz w:val="24"/>
        </w:rPr>
        <w:t xml:space="preserve">from </w:t>
      </w:r>
      <w:proofErr w:type="spellStart"/>
      <w:proofErr w:type="gramStart"/>
      <w:r w:rsidRPr="00E405C4">
        <w:rPr>
          <w:sz w:val="24"/>
        </w:rPr>
        <w:t>torchvision.datasets</w:t>
      </w:r>
      <w:proofErr w:type="spellEnd"/>
      <w:proofErr w:type="gramEnd"/>
      <w:r w:rsidRPr="00E405C4">
        <w:rPr>
          <w:sz w:val="24"/>
        </w:rPr>
        <w:t xml:space="preserve"> import MNIST</w:t>
      </w:r>
    </w:p>
    <w:p w14:paraId="615BBE58" w14:textId="77777777" w:rsidR="00E405C4" w:rsidRPr="00E405C4" w:rsidRDefault="00E405C4" w:rsidP="00E405C4">
      <w:pPr>
        <w:rPr>
          <w:sz w:val="24"/>
        </w:rPr>
      </w:pPr>
      <w:r w:rsidRPr="00E405C4">
        <w:rPr>
          <w:sz w:val="24"/>
        </w:rPr>
        <w:t xml:space="preserve">def </w:t>
      </w:r>
      <w:proofErr w:type="spellStart"/>
      <w:r w:rsidRPr="00E405C4">
        <w:rPr>
          <w:sz w:val="24"/>
        </w:rPr>
        <w:t>mnist_to_sequence</w:t>
      </w:r>
      <w:proofErr w:type="spellEnd"/>
      <w:r w:rsidRPr="00E405C4">
        <w:rPr>
          <w:sz w:val="24"/>
        </w:rPr>
        <w:t>(dataset):</w:t>
      </w:r>
    </w:p>
    <w:p w14:paraId="17A21821" w14:textId="77777777" w:rsidR="00E405C4" w:rsidRPr="00E405C4" w:rsidRDefault="00E405C4" w:rsidP="00E405C4">
      <w:pPr>
        <w:rPr>
          <w:sz w:val="24"/>
        </w:rPr>
      </w:pPr>
      <w:r w:rsidRPr="00E405C4">
        <w:rPr>
          <w:sz w:val="24"/>
        </w:rPr>
        <w:t xml:space="preserve">    data = </w:t>
      </w:r>
      <w:proofErr w:type="spellStart"/>
      <w:r w:rsidRPr="00E405C4">
        <w:rPr>
          <w:sz w:val="24"/>
        </w:rPr>
        <w:t>dataset.</w:t>
      </w:r>
      <w:proofErr w:type="gramStart"/>
      <w:r w:rsidRPr="00E405C4">
        <w:rPr>
          <w:sz w:val="24"/>
        </w:rPr>
        <w:t>data.float</w:t>
      </w:r>
      <w:proofErr w:type="spellEnd"/>
      <w:proofErr w:type="gramEnd"/>
      <w:r w:rsidRPr="00E405C4">
        <w:rPr>
          <w:sz w:val="24"/>
        </w:rPr>
        <w:t>() / 255.0</w:t>
      </w:r>
    </w:p>
    <w:p w14:paraId="40845B84" w14:textId="77777777" w:rsidR="00E405C4" w:rsidRPr="00E405C4" w:rsidRDefault="00E405C4" w:rsidP="00E405C4">
      <w:pPr>
        <w:rPr>
          <w:sz w:val="24"/>
        </w:rPr>
      </w:pPr>
      <w:r w:rsidRPr="00E405C4">
        <w:rPr>
          <w:sz w:val="24"/>
        </w:rPr>
        <w:t xml:space="preserve">    data = </w:t>
      </w:r>
      <w:proofErr w:type="spellStart"/>
      <w:proofErr w:type="gramStart"/>
      <w:r w:rsidRPr="00E405C4">
        <w:rPr>
          <w:sz w:val="24"/>
        </w:rPr>
        <w:t>data.view</w:t>
      </w:r>
      <w:proofErr w:type="spellEnd"/>
      <w:proofErr w:type="gramEnd"/>
      <w:r w:rsidRPr="00E405C4">
        <w:rPr>
          <w:sz w:val="24"/>
        </w:rPr>
        <w:t>(-1, 28 * 28, 1</w:t>
      </w:r>
      <w:proofErr w:type="gramStart"/>
      <w:r w:rsidRPr="00E405C4">
        <w:rPr>
          <w:sz w:val="24"/>
        </w:rPr>
        <w:t>)  #</w:t>
      </w:r>
      <w:proofErr w:type="gramEnd"/>
      <w:r w:rsidRPr="00E405C4">
        <w:rPr>
          <w:sz w:val="24"/>
        </w:rPr>
        <w:t xml:space="preserve"> [B, T, 1]</w:t>
      </w:r>
    </w:p>
    <w:p w14:paraId="30B7B344" w14:textId="77777777" w:rsidR="00E405C4" w:rsidRPr="00E405C4" w:rsidRDefault="00E405C4" w:rsidP="00E405C4">
      <w:pPr>
        <w:rPr>
          <w:sz w:val="24"/>
        </w:rPr>
      </w:pPr>
      <w:r w:rsidRPr="00E405C4">
        <w:rPr>
          <w:sz w:val="24"/>
        </w:rPr>
        <w:lastRenderedPageBreak/>
        <w:t xml:space="preserve">    labels = </w:t>
      </w:r>
      <w:proofErr w:type="spellStart"/>
      <w:r w:rsidRPr="00E405C4">
        <w:rPr>
          <w:sz w:val="24"/>
        </w:rPr>
        <w:t>dataset.targets</w:t>
      </w:r>
      <w:proofErr w:type="spellEnd"/>
    </w:p>
    <w:p w14:paraId="491CE1A7" w14:textId="676854D9" w:rsidR="00E405C4" w:rsidRPr="00E405C4" w:rsidRDefault="00E405C4" w:rsidP="00E405C4">
      <w:pPr>
        <w:rPr>
          <w:sz w:val="24"/>
        </w:rPr>
      </w:pPr>
      <w:r w:rsidRPr="00E405C4">
        <w:rPr>
          <w:sz w:val="24"/>
        </w:rPr>
        <w:t xml:space="preserve">    return </w:t>
      </w:r>
      <w:proofErr w:type="gramStart"/>
      <w:r w:rsidRPr="00E405C4">
        <w:rPr>
          <w:sz w:val="24"/>
        </w:rPr>
        <w:t>list(zip(</w:t>
      </w:r>
      <w:proofErr w:type="gramEnd"/>
      <w:r w:rsidRPr="00E405C4">
        <w:rPr>
          <w:sz w:val="24"/>
        </w:rPr>
        <w:t>data, labels))</w:t>
      </w:r>
    </w:p>
    <w:p w14:paraId="74099E41" w14:textId="77777777" w:rsidR="00E405C4" w:rsidRPr="00E405C4" w:rsidRDefault="00E405C4" w:rsidP="00E405C4">
      <w:pPr>
        <w:rPr>
          <w:sz w:val="24"/>
        </w:rPr>
      </w:pPr>
      <w:proofErr w:type="spellStart"/>
      <w:r w:rsidRPr="00E405C4">
        <w:rPr>
          <w:sz w:val="24"/>
        </w:rPr>
        <w:t>train_data</w:t>
      </w:r>
      <w:proofErr w:type="spellEnd"/>
      <w:r w:rsidRPr="00E405C4">
        <w:rPr>
          <w:sz w:val="24"/>
        </w:rPr>
        <w:t xml:space="preserve"> = </w:t>
      </w:r>
      <w:proofErr w:type="spellStart"/>
      <w:r w:rsidRPr="00E405C4">
        <w:rPr>
          <w:sz w:val="24"/>
        </w:rPr>
        <w:t>mnist_to_</w:t>
      </w:r>
      <w:proofErr w:type="gramStart"/>
      <w:r w:rsidRPr="00E405C4">
        <w:rPr>
          <w:sz w:val="24"/>
        </w:rPr>
        <w:t>sequence</w:t>
      </w:r>
      <w:proofErr w:type="spellEnd"/>
      <w:r w:rsidRPr="00E405C4">
        <w:rPr>
          <w:sz w:val="24"/>
        </w:rPr>
        <w:t>(MNIST('./</w:t>
      </w:r>
      <w:proofErr w:type="gramEnd"/>
      <w:r w:rsidRPr="00E405C4">
        <w:rPr>
          <w:sz w:val="24"/>
        </w:rPr>
        <w:t>data', train=True, download=True))</w:t>
      </w:r>
    </w:p>
    <w:p w14:paraId="7E85DB8D" w14:textId="3009149B" w:rsidR="00E405C4" w:rsidRDefault="00E405C4" w:rsidP="00E405C4">
      <w:pPr>
        <w:rPr>
          <w:sz w:val="24"/>
        </w:rPr>
      </w:pPr>
      <w:proofErr w:type="spellStart"/>
      <w:r w:rsidRPr="00E405C4">
        <w:rPr>
          <w:sz w:val="24"/>
        </w:rPr>
        <w:t>test_data</w:t>
      </w:r>
      <w:proofErr w:type="spellEnd"/>
      <w:r w:rsidRPr="00E405C4">
        <w:rPr>
          <w:sz w:val="24"/>
        </w:rPr>
        <w:t xml:space="preserve"> = </w:t>
      </w:r>
      <w:proofErr w:type="spellStart"/>
      <w:r w:rsidRPr="00E405C4">
        <w:rPr>
          <w:sz w:val="24"/>
        </w:rPr>
        <w:t>mnist_to_</w:t>
      </w:r>
      <w:proofErr w:type="gramStart"/>
      <w:r w:rsidRPr="00E405C4">
        <w:rPr>
          <w:sz w:val="24"/>
        </w:rPr>
        <w:t>sequence</w:t>
      </w:r>
      <w:proofErr w:type="spellEnd"/>
      <w:r w:rsidRPr="00E405C4">
        <w:rPr>
          <w:sz w:val="24"/>
        </w:rPr>
        <w:t>(MNIST('./</w:t>
      </w:r>
      <w:proofErr w:type="gramEnd"/>
      <w:r w:rsidRPr="00E405C4">
        <w:rPr>
          <w:sz w:val="24"/>
        </w:rPr>
        <w:t>data', train=False, download=True))</w:t>
      </w:r>
    </w:p>
    <w:p w14:paraId="7CAC2CE0" w14:textId="77777777" w:rsidR="00A02BD8" w:rsidRDefault="00A02BD8" w:rsidP="00E405C4">
      <w:pPr>
        <w:rPr>
          <w:sz w:val="24"/>
        </w:rPr>
      </w:pPr>
    </w:p>
    <w:p w14:paraId="41650DDE" w14:textId="6EF4B134" w:rsidR="00A02BD8" w:rsidRPr="00A02BD8" w:rsidRDefault="00A02BD8" w:rsidP="00A02BD8">
      <w:pPr>
        <w:pStyle w:val="a6"/>
        <w:numPr>
          <w:ilvl w:val="0"/>
          <w:numId w:val="17"/>
        </w:numPr>
        <w:rPr>
          <w:b/>
          <w:bCs/>
          <w:sz w:val="26"/>
          <w:szCs w:val="26"/>
        </w:rPr>
      </w:pPr>
      <w:r w:rsidRPr="00A02BD8">
        <w:rPr>
          <w:b/>
          <w:bCs/>
          <w:sz w:val="26"/>
          <w:szCs w:val="26"/>
        </w:rPr>
        <w:t>모델 저장 및 불러오기 코드</w:t>
      </w:r>
    </w:p>
    <w:p w14:paraId="10B186BF" w14:textId="77777777" w:rsidR="00A02BD8" w:rsidRPr="00A02BD8" w:rsidRDefault="00A02BD8" w:rsidP="00A02BD8">
      <w:pPr>
        <w:rPr>
          <w:b/>
          <w:bCs/>
          <w:sz w:val="24"/>
        </w:rPr>
      </w:pPr>
      <w:r w:rsidRPr="00A02BD8">
        <w:rPr>
          <w:b/>
          <w:bCs/>
          <w:sz w:val="24"/>
        </w:rPr>
        <w:t># 저장</w:t>
      </w:r>
    </w:p>
    <w:p w14:paraId="45C5EAA5" w14:textId="07DA2B52" w:rsidR="00A02BD8" w:rsidRPr="00A02BD8" w:rsidRDefault="00A02BD8" w:rsidP="00A02BD8">
      <w:pPr>
        <w:rPr>
          <w:b/>
          <w:bCs/>
          <w:sz w:val="24"/>
        </w:rPr>
      </w:pPr>
      <w:proofErr w:type="spellStart"/>
      <w:proofErr w:type="gramStart"/>
      <w:r w:rsidRPr="00A02BD8">
        <w:rPr>
          <w:sz w:val="24"/>
        </w:rPr>
        <w:t>torch.save</w:t>
      </w:r>
      <w:proofErr w:type="spellEnd"/>
      <w:proofErr w:type="gramEnd"/>
      <w:r w:rsidRPr="00A02BD8">
        <w:rPr>
          <w:sz w:val="24"/>
        </w:rPr>
        <w:t>(</w:t>
      </w:r>
      <w:proofErr w:type="spellStart"/>
      <w:proofErr w:type="gramStart"/>
      <w:r w:rsidRPr="00A02BD8">
        <w:rPr>
          <w:sz w:val="24"/>
        </w:rPr>
        <w:t>model.state</w:t>
      </w:r>
      <w:proofErr w:type="gramEnd"/>
      <w:r w:rsidRPr="00A02BD8">
        <w:rPr>
          <w:sz w:val="24"/>
        </w:rPr>
        <w:t>_</w:t>
      </w:r>
      <w:proofErr w:type="gramStart"/>
      <w:r w:rsidRPr="00A02BD8">
        <w:rPr>
          <w:sz w:val="24"/>
        </w:rPr>
        <w:t>dict</w:t>
      </w:r>
      <w:proofErr w:type="spellEnd"/>
      <w:r w:rsidRPr="00A02BD8">
        <w:rPr>
          <w:sz w:val="24"/>
        </w:rPr>
        <w:t>(</w:t>
      </w:r>
      <w:proofErr w:type="gramEnd"/>
      <w:r w:rsidRPr="00A02BD8">
        <w:rPr>
          <w:sz w:val="24"/>
        </w:rPr>
        <w:t>), 'tinn_best_model.pt')</w:t>
      </w:r>
    </w:p>
    <w:p w14:paraId="54C79B8D" w14:textId="77777777" w:rsidR="00A02BD8" w:rsidRPr="00A02BD8" w:rsidRDefault="00A02BD8" w:rsidP="00A02BD8">
      <w:pPr>
        <w:rPr>
          <w:b/>
          <w:bCs/>
          <w:sz w:val="24"/>
        </w:rPr>
      </w:pPr>
      <w:r w:rsidRPr="00A02BD8">
        <w:rPr>
          <w:b/>
          <w:bCs/>
          <w:sz w:val="24"/>
        </w:rPr>
        <w:t># 불러오기</w:t>
      </w:r>
    </w:p>
    <w:p w14:paraId="08A74160" w14:textId="77777777" w:rsidR="00A02BD8" w:rsidRPr="00A02BD8" w:rsidRDefault="00A02BD8" w:rsidP="00A02BD8">
      <w:pPr>
        <w:rPr>
          <w:sz w:val="24"/>
        </w:rPr>
      </w:pPr>
      <w:proofErr w:type="spellStart"/>
      <w:proofErr w:type="gramStart"/>
      <w:r w:rsidRPr="00A02BD8">
        <w:rPr>
          <w:sz w:val="24"/>
        </w:rPr>
        <w:t>model.load</w:t>
      </w:r>
      <w:proofErr w:type="gramEnd"/>
      <w:r w:rsidRPr="00A02BD8">
        <w:rPr>
          <w:sz w:val="24"/>
        </w:rPr>
        <w:t>_state_dict</w:t>
      </w:r>
      <w:proofErr w:type="spellEnd"/>
      <w:r w:rsidRPr="00A02BD8">
        <w:rPr>
          <w:sz w:val="24"/>
        </w:rPr>
        <w:t>(</w:t>
      </w:r>
      <w:proofErr w:type="spellStart"/>
      <w:proofErr w:type="gramStart"/>
      <w:r w:rsidRPr="00A02BD8">
        <w:rPr>
          <w:sz w:val="24"/>
        </w:rPr>
        <w:t>torch.load</w:t>
      </w:r>
      <w:proofErr w:type="spellEnd"/>
      <w:proofErr w:type="gramEnd"/>
      <w:r w:rsidRPr="00A02BD8">
        <w:rPr>
          <w:sz w:val="24"/>
        </w:rPr>
        <w:t>('tinn_best_model.pt'))</w:t>
      </w:r>
    </w:p>
    <w:p w14:paraId="0B03403F" w14:textId="1383A87D" w:rsidR="00A02BD8" w:rsidRPr="00A02BD8" w:rsidRDefault="00A02BD8" w:rsidP="00A02BD8">
      <w:pPr>
        <w:rPr>
          <w:sz w:val="24"/>
        </w:rPr>
      </w:pPr>
      <w:proofErr w:type="spellStart"/>
      <w:proofErr w:type="gramStart"/>
      <w:r w:rsidRPr="00A02BD8">
        <w:rPr>
          <w:sz w:val="24"/>
        </w:rPr>
        <w:t>model.eval</w:t>
      </w:r>
      <w:proofErr w:type="spellEnd"/>
      <w:proofErr w:type="gramEnd"/>
      <w:r w:rsidRPr="00A02BD8">
        <w:rPr>
          <w:sz w:val="24"/>
        </w:rPr>
        <w:t>()</w:t>
      </w:r>
    </w:p>
    <w:p w14:paraId="39328D72" w14:textId="77777777" w:rsidR="00A02BD8" w:rsidRDefault="00A02BD8" w:rsidP="00A02BD8">
      <w:pPr>
        <w:rPr>
          <w:sz w:val="26"/>
          <w:szCs w:val="26"/>
        </w:rPr>
      </w:pPr>
    </w:p>
    <w:p w14:paraId="3FCCBA0B" w14:textId="2B08C1A4" w:rsidR="00A02BD8" w:rsidRPr="00A02BD8" w:rsidRDefault="00A02BD8" w:rsidP="00A02BD8">
      <w:pPr>
        <w:pStyle w:val="a6"/>
        <w:numPr>
          <w:ilvl w:val="0"/>
          <w:numId w:val="17"/>
        </w:numPr>
        <w:rPr>
          <w:b/>
          <w:bCs/>
          <w:sz w:val="24"/>
        </w:rPr>
      </w:pPr>
      <w:r w:rsidRPr="00A02BD8">
        <w:rPr>
          <w:b/>
          <w:bCs/>
          <w:sz w:val="24"/>
        </w:rPr>
        <w:t>Learning rate scheduler, Early stopping 등</w:t>
      </w:r>
    </w:p>
    <w:p w14:paraId="62C7AB81" w14:textId="77777777" w:rsidR="00A02BD8" w:rsidRPr="00A02BD8" w:rsidRDefault="00A02BD8" w:rsidP="00A02BD8">
      <w:pPr>
        <w:rPr>
          <w:sz w:val="24"/>
        </w:rPr>
      </w:pPr>
      <w:r w:rsidRPr="00A02BD8">
        <w:rPr>
          <w:sz w:val="24"/>
        </w:rPr>
        <w:t xml:space="preserve">scheduler = </w:t>
      </w:r>
      <w:proofErr w:type="spellStart"/>
      <w:r w:rsidRPr="00A02BD8">
        <w:rPr>
          <w:sz w:val="24"/>
        </w:rPr>
        <w:t>torch.optim.lr_</w:t>
      </w:r>
      <w:proofErr w:type="gramStart"/>
      <w:r w:rsidRPr="00A02BD8">
        <w:rPr>
          <w:sz w:val="24"/>
        </w:rPr>
        <w:t>scheduler.ReduceLROnPlateau</w:t>
      </w:r>
      <w:proofErr w:type="spellEnd"/>
      <w:proofErr w:type="gramEnd"/>
      <w:r w:rsidRPr="00A02BD8">
        <w:rPr>
          <w:sz w:val="24"/>
        </w:rPr>
        <w:t>(optimizer, 'min', patience=5)</w:t>
      </w:r>
    </w:p>
    <w:p w14:paraId="210B4E01" w14:textId="77777777" w:rsidR="00A02BD8" w:rsidRPr="00A02BD8" w:rsidRDefault="00A02BD8" w:rsidP="00A02BD8">
      <w:pPr>
        <w:rPr>
          <w:sz w:val="24"/>
        </w:rPr>
      </w:pPr>
    </w:p>
    <w:p w14:paraId="49BC438B" w14:textId="77777777" w:rsidR="00A02BD8" w:rsidRPr="00A02BD8" w:rsidRDefault="00A02BD8" w:rsidP="00A02BD8">
      <w:pPr>
        <w:rPr>
          <w:sz w:val="24"/>
        </w:rPr>
      </w:pPr>
      <w:r w:rsidRPr="00A02BD8">
        <w:rPr>
          <w:sz w:val="24"/>
        </w:rPr>
        <w:t># 학습 루프 내에서</w:t>
      </w:r>
    </w:p>
    <w:p w14:paraId="1B77781A" w14:textId="56781AC3" w:rsidR="00A02BD8" w:rsidRDefault="00A02BD8" w:rsidP="00A02BD8">
      <w:pPr>
        <w:rPr>
          <w:sz w:val="24"/>
        </w:rPr>
      </w:pPr>
      <w:proofErr w:type="spellStart"/>
      <w:proofErr w:type="gramStart"/>
      <w:r w:rsidRPr="00A02BD8">
        <w:rPr>
          <w:sz w:val="24"/>
        </w:rPr>
        <w:t>scheduler.step</w:t>
      </w:r>
      <w:proofErr w:type="spellEnd"/>
      <w:proofErr w:type="gramEnd"/>
      <w:r w:rsidRPr="00A02BD8">
        <w:rPr>
          <w:sz w:val="24"/>
        </w:rPr>
        <w:t>(</w:t>
      </w:r>
      <w:proofErr w:type="spellStart"/>
      <w:r w:rsidRPr="00A02BD8">
        <w:rPr>
          <w:sz w:val="24"/>
        </w:rPr>
        <w:t>val_loss</w:t>
      </w:r>
      <w:proofErr w:type="spellEnd"/>
      <w:r w:rsidRPr="00A02BD8">
        <w:rPr>
          <w:sz w:val="24"/>
        </w:rPr>
        <w:t>)</w:t>
      </w:r>
    </w:p>
    <w:p w14:paraId="7170A252" w14:textId="4B6F6D96" w:rsidR="00A02BD8" w:rsidRPr="00A02BD8" w:rsidRDefault="00A02BD8" w:rsidP="00A02BD8">
      <w:pPr>
        <w:pStyle w:val="a6"/>
        <w:numPr>
          <w:ilvl w:val="0"/>
          <w:numId w:val="17"/>
        </w:numPr>
        <w:rPr>
          <w:b/>
          <w:bCs/>
          <w:sz w:val="26"/>
          <w:szCs w:val="26"/>
        </w:rPr>
      </w:pPr>
      <w:r w:rsidRPr="00A02BD8">
        <w:rPr>
          <w:b/>
          <w:bCs/>
          <w:sz w:val="26"/>
          <w:szCs w:val="26"/>
        </w:rPr>
        <w:t>실험 반복 및 결과 평균 저장 코드</w:t>
      </w:r>
    </w:p>
    <w:p w14:paraId="6176CDB4" w14:textId="77777777" w:rsidR="00A02BD8" w:rsidRPr="00A02BD8" w:rsidRDefault="00A02BD8" w:rsidP="00A02BD8">
      <w:pPr>
        <w:rPr>
          <w:sz w:val="24"/>
        </w:rPr>
      </w:pPr>
      <w:r w:rsidRPr="00A02BD8">
        <w:rPr>
          <w:sz w:val="24"/>
        </w:rPr>
        <w:t xml:space="preserve">import </w:t>
      </w:r>
      <w:proofErr w:type="spellStart"/>
      <w:r w:rsidRPr="00A02BD8">
        <w:rPr>
          <w:sz w:val="24"/>
        </w:rPr>
        <w:t>numpy</w:t>
      </w:r>
      <w:proofErr w:type="spellEnd"/>
      <w:r w:rsidRPr="00A02BD8">
        <w:rPr>
          <w:sz w:val="24"/>
        </w:rPr>
        <w:t xml:space="preserve"> as np</w:t>
      </w:r>
    </w:p>
    <w:p w14:paraId="25BE5FCA" w14:textId="77777777" w:rsidR="00A02BD8" w:rsidRPr="00A02BD8" w:rsidRDefault="00A02BD8" w:rsidP="00A02BD8">
      <w:pPr>
        <w:rPr>
          <w:sz w:val="24"/>
        </w:rPr>
      </w:pPr>
    </w:p>
    <w:p w14:paraId="136D835B" w14:textId="77777777" w:rsidR="00A02BD8" w:rsidRPr="00A02BD8" w:rsidRDefault="00A02BD8" w:rsidP="00A02BD8">
      <w:pPr>
        <w:rPr>
          <w:sz w:val="24"/>
        </w:rPr>
      </w:pPr>
      <w:proofErr w:type="spellStart"/>
      <w:r w:rsidRPr="00A02BD8">
        <w:rPr>
          <w:sz w:val="24"/>
        </w:rPr>
        <w:t>all_acc</w:t>
      </w:r>
      <w:proofErr w:type="spellEnd"/>
      <w:r w:rsidRPr="00A02BD8">
        <w:rPr>
          <w:sz w:val="24"/>
        </w:rPr>
        <w:t xml:space="preserve"> = []</w:t>
      </w:r>
    </w:p>
    <w:p w14:paraId="6B54EBA9" w14:textId="77777777" w:rsidR="00A02BD8" w:rsidRPr="00A02BD8" w:rsidRDefault="00A02BD8" w:rsidP="00A02BD8">
      <w:pPr>
        <w:rPr>
          <w:sz w:val="24"/>
        </w:rPr>
      </w:pPr>
      <w:r w:rsidRPr="00A02BD8">
        <w:rPr>
          <w:sz w:val="24"/>
        </w:rPr>
        <w:t>all_f1 = []</w:t>
      </w:r>
    </w:p>
    <w:p w14:paraId="33E195AD" w14:textId="77777777" w:rsidR="00A02BD8" w:rsidRPr="00A02BD8" w:rsidRDefault="00A02BD8" w:rsidP="00A02BD8">
      <w:pPr>
        <w:rPr>
          <w:sz w:val="24"/>
        </w:rPr>
      </w:pPr>
    </w:p>
    <w:p w14:paraId="7037DB3F" w14:textId="77777777" w:rsidR="00A02BD8" w:rsidRPr="00A02BD8" w:rsidRDefault="00A02BD8" w:rsidP="00A02BD8">
      <w:pPr>
        <w:rPr>
          <w:sz w:val="24"/>
        </w:rPr>
      </w:pPr>
      <w:r w:rsidRPr="00A02BD8">
        <w:rPr>
          <w:sz w:val="24"/>
        </w:rPr>
        <w:lastRenderedPageBreak/>
        <w:t>for seed in [42, 101, 123, 202, 777]:</w:t>
      </w:r>
    </w:p>
    <w:p w14:paraId="29E2F214" w14:textId="77777777" w:rsidR="00A02BD8" w:rsidRPr="00A02BD8" w:rsidRDefault="00A02BD8" w:rsidP="00A02BD8">
      <w:pPr>
        <w:rPr>
          <w:sz w:val="24"/>
        </w:rPr>
      </w:pPr>
      <w:r w:rsidRPr="00A02BD8">
        <w:rPr>
          <w:sz w:val="24"/>
        </w:rPr>
        <w:t xml:space="preserve">    </w:t>
      </w:r>
      <w:proofErr w:type="spellStart"/>
      <w:r w:rsidRPr="00A02BD8">
        <w:rPr>
          <w:sz w:val="24"/>
        </w:rPr>
        <w:t>set_seed</w:t>
      </w:r>
      <w:proofErr w:type="spellEnd"/>
      <w:r w:rsidRPr="00A02BD8">
        <w:rPr>
          <w:sz w:val="24"/>
        </w:rPr>
        <w:t>(seed)</w:t>
      </w:r>
    </w:p>
    <w:p w14:paraId="026DBC37" w14:textId="77777777" w:rsidR="00A02BD8" w:rsidRPr="00A02BD8" w:rsidRDefault="00A02BD8" w:rsidP="00A02BD8">
      <w:pPr>
        <w:rPr>
          <w:sz w:val="24"/>
        </w:rPr>
      </w:pPr>
      <w:r w:rsidRPr="00A02BD8">
        <w:rPr>
          <w:sz w:val="24"/>
        </w:rPr>
        <w:t xml:space="preserve">    model = TINN_LSTM(...)</w:t>
      </w:r>
    </w:p>
    <w:p w14:paraId="46DA4061" w14:textId="77777777" w:rsidR="00A02BD8" w:rsidRPr="00A02BD8" w:rsidRDefault="00A02BD8" w:rsidP="00A02BD8">
      <w:pPr>
        <w:rPr>
          <w:sz w:val="24"/>
        </w:rPr>
      </w:pPr>
      <w:r w:rsidRPr="00A02BD8">
        <w:rPr>
          <w:sz w:val="24"/>
        </w:rPr>
        <w:t xml:space="preserve">    ...</w:t>
      </w:r>
    </w:p>
    <w:p w14:paraId="3DE49E23" w14:textId="77777777" w:rsidR="00A02BD8" w:rsidRPr="00A02BD8" w:rsidRDefault="00A02BD8" w:rsidP="00A02BD8">
      <w:pPr>
        <w:rPr>
          <w:sz w:val="24"/>
        </w:rPr>
      </w:pPr>
      <w:r w:rsidRPr="00A02BD8">
        <w:rPr>
          <w:sz w:val="24"/>
        </w:rPr>
        <w:t xml:space="preserve">    acc, f1 = </w:t>
      </w:r>
      <w:proofErr w:type="gramStart"/>
      <w:r w:rsidRPr="00A02BD8">
        <w:rPr>
          <w:sz w:val="24"/>
        </w:rPr>
        <w:t>evaluate(</w:t>
      </w:r>
      <w:proofErr w:type="gramEnd"/>
      <w:r w:rsidRPr="00A02BD8">
        <w:rPr>
          <w:sz w:val="24"/>
        </w:rPr>
        <w:t xml:space="preserve">model, </w:t>
      </w:r>
      <w:proofErr w:type="spellStart"/>
      <w:r w:rsidRPr="00A02BD8">
        <w:rPr>
          <w:sz w:val="24"/>
        </w:rPr>
        <w:t>test_loader</w:t>
      </w:r>
      <w:proofErr w:type="spellEnd"/>
      <w:r w:rsidRPr="00A02BD8">
        <w:rPr>
          <w:sz w:val="24"/>
        </w:rPr>
        <w:t>, device)</w:t>
      </w:r>
    </w:p>
    <w:p w14:paraId="0693677B" w14:textId="77777777" w:rsidR="00A02BD8" w:rsidRPr="00A02BD8" w:rsidRDefault="00A02BD8" w:rsidP="00A02BD8">
      <w:pPr>
        <w:rPr>
          <w:sz w:val="24"/>
        </w:rPr>
      </w:pPr>
      <w:r w:rsidRPr="00A02BD8">
        <w:rPr>
          <w:sz w:val="24"/>
        </w:rPr>
        <w:t xml:space="preserve">    </w:t>
      </w:r>
      <w:proofErr w:type="spellStart"/>
      <w:r w:rsidRPr="00A02BD8">
        <w:rPr>
          <w:sz w:val="24"/>
        </w:rPr>
        <w:t>all_</w:t>
      </w:r>
      <w:proofErr w:type="gramStart"/>
      <w:r w:rsidRPr="00A02BD8">
        <w:rPr>
          <w:sz w:val="24"/>
        </w:rPr>
        <w:t>acc.append</w:t>
      </w:r>
      <w:proofErr w:type="spellEnd"/>
      <w:proofErr w:type="gramEnd"/>
      <w:r w:rsidRPr="00A02BD8">
        <w:rPr>
          <w:sz w:val="24"/>
        </w:rPr>
        <w:t>(acc)</w:t>
      </w:r>
    </w:p>
    <w:p w14:paraId="5FF58717" w14:textId="77777777" w:rsidR="00A02BD8" w:rsidRPr="00A02BD8" w:rsidRDefault="00A02BD8" w:rsidP="00A02BD8">
      <w:pPr>
        <w:rPr>
          <w:sz w:val="24"/>
        </w:rPr>
      </w:pPr>
      <w:r w:rsidRPr="00A02BD8">
        <w:rPr>
          <w:sz w:val="24"/>
        </w:rPr>
        <w:t xml:space="preserve">    all_f</w:t>
      </w:r>
      <w:proofErr w:type="gramStart"/>
      <w:r w:rsidRPr="00A02BD8">
        <w:rPr>
          <w:sz w:val="24"/>
        </w:rPr>
        <w:t>1.append</w:t>
      </w:r>
      <w:proofErr w:type="gramEnd"/>
      <w:r w:rsidRPr="00A02BD8">
        <w:rPr>
          <w:sz w:val="24"/>
        </w:rPr>
        <w:t>(f1)</w:t>
      </w:r>
    </w:p>
    <w:p w14:paraId="694C5A0A" w14:textId="77777777" w:rsidR="00A02BD8" w:rsidRPr="00A02BD8" w:rsidRDefault="00A02BD8" w:rsidP="00A02BD8">
      <w:pPr>
        <w:rPr>
          <w:sz w:val="24"/>
        </w:rPr>
      </w:pPr>
    </w:p>
    <w:p w14:paraId="312725EC" w14:textId="77777777" w:rsidR="00A02BD8" w:rsidRPr="00A02BD8" w:rsidRDefault="00A02BD8" w:rsidP="00A02BD8">
      <w:pPr>
        <w:rPr>
          <w:sz w:val="24"/>
        </w:rPr>
      </w:pPr>
      <w:proofErr w:type="gramStart"/>
      <w:r w:rsidRPr="00A02BD8">
        <w:rPr>
          <w:sz w:val="24"/>
        </w:rPr>
        <w:t>print(</w:t>
      </w:r>
      <w:proofErr w:type="spellStart"/>
      <w:proofErr w:type="gramEnd"/>
      <w:r w:rsidRPr="00A02BD8">
        <w:rPr>
          <w:sz w:val="24"/>
        </w:rPr>
        <w:t>f'Mean</w:t>
      </w:r>
      <w:proofErr w:type="spellEnd"/>
      <w:r w:rsidRPr="00A02BD8">
        <w:rPr>
          <w:sz w:val="24"/>
        </w:rPr>
        <w:t xml:space="preserve"> Accuracy: {</w:t>
      </w:r>
      <w:proofErr w:type="spellStart"/>
      <w:proofErr w:type="gramStart"/>
      <w:r w:rsidRPr="00A02BD8">
        <w:rPr>
          <w:sz w:val="24"/>
        </w:rPr>
        <w:t>np.mean</w:t>
      </w:r>
      <w:proofErr w:type="spellEnd"/>
      <w:proofErr w:type="gramEnd"/>
      <w:r w:rsidRPr="00A02BD8">
        <w:rPr>
          <w:sz w:val="24"/>
        </w:rPr>
        <w:t>(</w:t>
      </w:r>
      <w:proofErr w:type="spellStart"/>
      <w:r w:rsidRPr="00A02BD8">
        <w:rPr>
          <w:sz w:val="24"/>
        </w:rPr>
        <w:t>all_acc</w:t>
      </w:r>
      <w:proofErr w:type="spellEnd"/>
      <w:r w:rsidRPr="00A02BD8">
        <w:rPr>
          <w:sz w:val="24"/>
        </w:rPr>
        <w:t>):.4f} ± {</w:t>
      </w:r>
      <w:proofErr w:type="spellStart"/>
      <w:r w:rsidRPr="00A02BD8">
        <w:rPr>
          <w:sz w:val="24"/>
        </w:rPr>
        <w:t>np.std</w:t>
      </w:r>
      <w:proofErr w:type="spellEnd"/>
      <w:r w:rsidRPr="00A02BD8">
        <w:rPr>
          <w:sz w:val="24"/>
        </w:rPr>
        <w:t>(</w:t>
      </w:r>
      <w:proofErr w:type="spellStart"/>
      <w:r w:rsidRPr="00A02BD8">
        <w:rPr>
          <w:sz w:val="24"/>
        </w:rPr>
        <w:t>all_acc</w:t>
      </w:r>
      <w:proofErr w:type="spellEnd"/>
      <w:r w:rsidRPr="00A02BD8">
        <w:rPr>
          <w:sz w:val="24"/>
        </w:rPr>
        <w:t>):.4f}')</w:t>
      </w:r>
    </w:p>
    <w:p w14:paraId="575579CE" w14:textId="45E6A4FA" w:rsidR="00A02BD8" w:rsidRDefault="00A02BD8" w:rsidP="00A02BD8">
      <w:pPr>
        <w:rPr>
          <w:sz w:val="24"/>
        </w:rPr>
      </w:pPr>
      <w:proofErr w:type="gramStart"/>
      <w:r w:rsidRPr="00A02BD8">
        <w:rPr>
          <w:sz w:val="24"/>
        </w:rPr>
        <w:t>print(</w:t>
      </w:r>
      <w:proofErr w:type="spellStart"/>
      <w:proofErr w:type="gramEnd"/>
      <w:r w:rsidRPr="00A02BD8">
        <w:rPr>
          <w:sz w:val="24"/>
        </w:rPr>
        <w:t>f'Mean</w:t>
      </w:r>
      <w:proofErr w:type="spellEnd"/>
      <w:r w:rsidRPr="00A02BD8">
        <w:rPr>
          <w:sz w:val="24"/>
        </w:rPr>
        <w:t xml:space="preserve"> F1: {</w:t>
      </w:r>
      <w:proofErr w:type="spellStart"/>
      <w:proofErr w:type="gramStart"/>
      <w:r w:rsidRPr="00A02BD8">
        <w:rPr>
          <w:sz w:val="24"/>
        </w:rPr>
        <w:t>np.mean</w:t>
      </w:r>
      <w:proofErr w:type="spellEnd"/>
      <w:proofErr w:type="gramEnd"/>
      <w:r w:rsidRPr="00A02BD8">
        <w:rPr>
          <w:sz w:val="24"/>
        </w:rPr>
        <w:t>(all_f1):.4f} ± {</w:t>
      </w:r>
      <w:proofErr w:type="spellStart"/>
      <w:r w:rsidRPr="00A02BD8">
        <w:rPr>
          <w:sz w:val="24"/>
        </w:rPr>
        <w:t>np.std</w:t>
      </w:r>
      <w:proofErr w:type="spellEnd"/>
      <w:r w:rsidRPr="00A02BD8">
        <w:rPr>
          <w:sz w:val="24"/>
        </w:rPr>
        <w:t>(all_f1):.4f}')</w:t>
      </w:r>
    </w:p>
    <w:p w14:paraId="5A9C6B56" w14:textId="6818D955" w:rsidR="00A02BD8" w:rsidRPr="00A02BD8" w:rsidRDefault="00A02BD8" w:rsidP="00A02BD8">
      <w:pPr>
        <w:pStyle w:val="a6"/>
        <w:numPr>
          <w:ilvl w:val="0"/>
          <w:numId w:val="17"/>
        </w:numPr>
        <w:rPr>
          <w:sz w:val="26"/>
          <w:szCs w:val="26"/>
        </w:rPr>
      </w:pPr>
      <w:r w:rsidRPr="00A02BD8">
        <w:rPr>
          <w:sz w:val="26"/>
          <w:szCs w:val="26"/>
        </w:rPr>
        <w:t>Ablation 실험 코드 분기 처리</w:t>
      </w:r>
    </w:p>
    <w:p w14:paraId="0E598E83" w14:textId="198EC56C" w:rsidR="00A02BD8" w:rsidRPr="00A02BD8" w:rsidRDefault="00A02BD8" w:rsidP="00A02BD8">
      <w:pPr>
        <w:rPr>
          <w:sz w:val="24"/>
        </w:rPr>
      </w:pPr>
      <w:r w:rsidRPr="00A02BD8">
        <w:rPr>
          <w:sz w:val="24"/>
        </w:rPr>
        <w:t>#</w:t>
      </w:r>
      <w:r>
        <w:rPr>
          <w:rFonts w:hint="eastAsia"/>
          <w:sz w:val="24"/>
        </w:rPr>
        <w:t xml:space="preserve"> </w:t>
      </w:r>
      <w:r w:rsidRPr="00A02BD8">
        <w:rPr>
          <w:sz w:val="24"/>
        </w:rPr>
        <w:t>구성 요소를 끄는 ablation flag 예시</w:t>
      </w:r>
    </w:p>
    <w:p w14:paraId="1CBCF14A" w14:textId="77777777" w:rsidR="00A02BD8" w:rsidRPr="00A02BD8" w:rsidRDefault="00A02BD8" w:rsidP="00A02BD8">
      <w:pPr>
        <w:rPr>
          <w:sz w:val="24"/>
        </w:rPr>
      </w:pPr>
      <w:r w:rsidRPr="00A02BD8">
        <w:rPr>
          <w:sz w:val="24"/>
        </w:rPr>
        <w:t xml:space="preserve">if </w:t>
      </w:r>
      <w:proofErr w:type="spellStart"/>
      <w:r w:rsidRPr="00A02BD8">
        <w:rPr>
          <w:sz w:val="24"/>
        </w:rPr>
        <w:t>use_igu</w:t>
      </w:r>
      <w:proofErr w:type="spellEnd"/>
      <w:r w:rsidRPr="00A02BD8">
        <w:rPr>
          <w:sz w:val="24"/>
        </w:rPr>
        <w:t>:</w:t>
      </w:r>
    </w:p>
    <w:p w14:paraId="1781521E" w14:textId="77777777" w:rsidR="00A02BD8" w:rsidRPr="00A02BD8" w:rsidRDefault="00A02BD8" w:rsidP="00A02BD8">
      <w:pPr>
        <w:rPr>
          <w:sz w:val="24"/>
        </w:rPr>
      </w:pPr>
      <w:r w:rsidRPr="00A02BD8">
        <w:rPr>
          <w:sz w:val="24"/>
        </w:rPr>
        <w:t xml:space="preserve">    x = </w:t>
      </w:r>
      <w:proofErr w:type="spellStart"/>
      <w:r w:rsidRPr="00A02BD8">
        <w:rPr>
          <w:sz w:val="24"/>
        </w:rPr>
        <w:t>self.igu</w:t>
      </w:r>
      <w:proofErr w:type="spellEnd"/>
      <w:r w:rsidRPr="00A02BD8">
        <w:rPr>
          <w:sz w:val="24"/>
        </w:rPr>
        <w:t>(x)</w:t>
      </w:r>
    </w:p>
    <w:p w14:paraId="5737FF25" w14:textId="77777777" w:rsidR="00A02BD8" w:rsidRPr="00A02BD8" w:rsidRDefault="00A02BD8" w:rsidP="00A02BD8">
      <w:pPr>
        <w:rPr>
          <w:sz w:val="24"/>
        </w:rPr>
      </w:pPr>
      <w:r w:rsidRPr="00A02BD8">
        <w:rPr>
          <w:sz w:val="24"/>
        </w:rPr>
        <w:t xml:space="preserve">if </w:t>
      </w:r>
      <w:proofErr w:type="spellStart"/>
      <w:r w:rsidRPr="00A02BD8">
        <w:rPr>
          <w:sz w:val="24"/>
        </w:rPr>
        <w:t>use_sam</w:t>
      </w:r>
      <w:proofErr w:type="spellEnd"/>
      <w:r w:rsidRPr="00A02BD8">
        <w:rPr>
          <w:sz w:val="24"/>
        </w:rPr>
        <w:t>:</w:t>
      </w:r>
    </w:p>
    <w:p w14:paraId="1A441BC4" w14:textId="77777777" w:rsidR="00A02BD8" w:rsidRPr="00A02BD8" w:rsidRDefault="00A02BD8" w:rsidP="00A02BD8">
      <w:pPr>
        <w:rPr>
          <w:sz w:val="24"/>
        </w:rPr>
      </w:pPr>
      <w:r w:rsidRPr="00A02BD8">
        <w:rPr>
          <w:sz w:val="24"/>
        </w:rPr>
        <w:t xml:space="preserve">    x = </w:t>
      </w:r>
      <w:proofErr w:type="spellStart"/>
      <w:r w:rsidRPr="00A02BD8">
        <w:rPr>
          <w:sz w:val="24"/>
        </w:rPr>
        <w:t>self.sam</w:t>
      </w:r>
      <w:proofErr w:type="spellEnd"/>
      <w:r w:rsidRPr="00A02BD8">
        <w:rPr>
          <w:sz w:val="24"/>
        </w:rPr>
        <w:t>(x)</w:t>
      </w:r>
    </w:p>
    <w:p w14:paraId="41E9E234" w14:textId="77777777" w:rsidR="00A02BD8" w:rsidRPr="00A02BD8" w:rsidRDefault="00A02BD8" w:rsidP="00A02BD8">
      <w:pPr>
        <w:rPr>
          <w:sz w:val="24"/>
        </w:rPr>
      </w:pPr>
      <w:r w:rsidRPr="00A02BD8">
        <w:rPr>
          <w:sz w:val="24"/>
        </w:rPr>
        <w:t xml:space="preserve">if </w:t>
      </w:r>
      <w:proofErr w:type="spellStart"/>
      <w:r w:rsidRPr="00A02BD8">
        <w:rPr>
          <w:sz w:val="24"/>
        </w:rPr>
        <w:t>use_fcu</w:t>
      </w:r>
      <w:proofErr w:type="spellEnd"/>
      <w:r w:rsidRPr="00A02BD8">
        <w:rPr>
          <w:sz w:val="24"/>
        </w:rPr>
        <w:t>:</w:t>
      </w:r>
    </w:p>
    <w:p w14:paraId="79DC9489" w14:textId="4497C0FA" w:rsidR="00A02BD8" w:rsidRDefault="00A02BD8" w:rsidP="00A02BD8">
      <w:pPr>
        <w:rPr>
          <w:sz w:val="24"/>
        </w:rPr>
      </w:pPr>
      <w:r w:rsidRPr="00A02BD8">
        <w:rPr>
          <w:sz w:val="24"/>
        </w:rPr>
        <w:t xml:space="preserve">    x = </w:t>
      </w:r>
      <w:proofErr w:type="spellStart"/>
      <w:proofErr w:type="gramStart"/>
      <w:r w:rsidRPr="00A02BD8">
        <w:rPr>
          <w:sz w:val="24"/>
        </w:rPr>
        <w:t>self.fcu</w:t>
      </w:r>
      <w:proofErr w:type="spellEnd"/>
      <w:r w:rsidRPr="00A02BD8">
        <w:rPr>
          <w:sz w:val="24"/>
        </w:rPr>
        <w:t>(</w:t>
      </w:r>
      <w:proofErr w:type="gramEnd"/>
      <w:r w:rsidRPr="00A02BD8">
        <w:rPr>
          <w:sz w:val="24"/>
        </w:rPr>
        <w:t>x, context)</w:t>
      </w:r>
    </w:p>
    <w:p w14:paraId="31AD7F70" w14:textId="2DEF60B3" w:rsidR="00A02BD8" w:rsidRDefault="00A02BD8" w:rsidP="00A02BD8">
      <w:pPr>
        <w:rPr>
          <w:b/>
          <w:bCs/>
          <w:sz w:val="26"/>
          <w:szCs w:val="26"/>
        </w:rPr>
      </w:pPr>
      <w:r>
        <w:rPr>
          <w:rFonts w:hint="eastAsia"/>
          <w:sz w:val="24"/>
        </w:rPr>
        <w:t xml:space="preserve">* </w:t>
      </w:r>
      <w:r w:rsidRPr="00A02BD8">
        <w:rPr>
          <w:b/>
          <w:bCs/>
          <w:sz w:val="26"/>
          <w:szCs w:val="26"/>
        </w:rPr>
        <w:t>시각화 또는 로깅 코드</w:t>
      </w:r>
    </w:p>
    <w:p w14:paraId="34C60456" w14:textId="77777777" w:rsidR="00A02BD8" w:rsidRPr="00A02BD8" w:rsidRDefault="00A02BD8" w:rsidP="00A02BD8">
      <w:pPr>
        <w:rPr>
          <w:sz w:val="24"/>
        </w:rPr>
      </w:pPr>
      <w:r w:rsidRPr="00A02BD8">
        <w:rPr>
          <w:sz w:val="24"/>
        </w:rPr>
        <w:t xml:space="preserve">import </w:t>
      </w:r>
      <w:proofErr w:type="spellStart"/>
      <w:proofErr w:type="gramStart"/>
      <w:r w:rsidRPr="00A02BD8">
        <w:rPr>
          <w:sz w:val="24"/>
        </w:rPr>
        <w:t>matplotlib.pyplot</w:t>
      </w:r>
      <w:proofErr w:type="spellEnd"/>
      <w:proofErr w:type="gramEnd"/>
      <w:r w:rsidRPr="00A02BD8">
        <w:rPr>
          <w:sz w:val="24"/>
        </w:rPr>
        <w:t xml:space="preserve"> as </w:t>
      </w:r>
      <w:proofErr w:type="spellStart"/>
      <w:r w:rsidRPr="00A02BD8">
        <w:rPr>
          <w:sz w:val="24"/>
        </w:rPr>
        <w:t>plt</w:t>
      </w:r>
      <w:proofErr w:type="spellEnd"/>
    </w:p>
    <w:p w14:paraId="2BA13581" w14:textId="77777777" w:rsidR="00A02BD8" w:rsidRPr="00A02BD8" w:rsidRDefault="00A02BD8" w:rsidP="00A02BD8">
      <w:pPr>
        <w:rPr>
          <w:sz w:val="24"/>
        </w:rPr>
      </w:pPr>
    </w:p>
    <w:p w14:paraId="628E5CAB" w14:textId="77777777" w:rsidR="00A02BD8" w:rsidRPr="00A02BD8" w:rsidRDefault="00A02BD8" w:rsidP="00A02BD8">
      <w:pPr>
        <w:rPr>
          <w:sz w:val="24"/>
        </w:rPr>
      </w:pPr>
      <w:r w:rsidRPr="00A02BD8">
        <w:rPr>
          <w:sz w:val="24"/>
        </w:rPr>
        <w:t xml:space="preserve">def </w:t>
      </w:r>
      <w:proofErr w:type="spellStart"/>
      <w:r w:rsidRPr="00A02BD8">
        <w:rPr>
          <w:sz w:val="24"/>
        </w:rPr>
        <w:t>plot_learning_</w:t>
      </w:r>
      <w:proofErr w:type="gramStart"/>
      <w:r w:rsidRPr="00A02BD8">
        <w:rPr>
          <w:sz w:val="24"/>
        </w:rPr>
        <w:t>curve</w:t>
      </w:r>
      <w:proofErr w:type="spellEnd"/>
      <w:r w:rsidRPr="00A02BD8">
        <w:rPr>
          <w:sz w:val="24"/>
        </w:rPr>
        <w:t>(</w:t>
      </w:r>
      <w:proofErr w:type="spellStart"/>
      <w:proofErr w:type="gramEnd"/>
      <w:r w:rsidRPr="00A02BD8">
        <w:rPr>
          <w:sz w:val="24"/>
        </w:rPr>
        <w:t>train_losses</w:t>
      </w:r>
      <w:proofErr w:type="spellEnd"/>
      <w:r w:rsidRPr="00A02BD8">
        <w:rPr>
          <w:sz w:val="24"/>
        </w:rPr>
        <w:t xml:space="preserve">, </w:t>
      </w:r>
      <w:proofErr w:type="spellStart"/>
      <w:r w:rsidRPr="00A02BD8">
        <w:rPr>
          <w:sz w:val="24"/>
        </w:rPr>
        <w:t>val_losses</w:t>
      </w:r>
      <w:proofErr w:type="spellEnd"/>
      <w:r w:rsidRPr="00A02BD8">
        <w:rPr>
          <w:sz w:val="24"/>
        </w:rPr>
        <w:t>):</w:t>
      </w:r>
    </w:p>
    <w:p w14:paraId="0A85FEEA" w14:textId="77777777" w:rsidR="00A02BD8" w:rsidRPr="00A02BD8" w:rsidRDefault="00A02BD8" w:rsidP="00A02BD8">
      <w:pPr>
        <w:rPr>
          <w:sz w:val="24"/>
        </w:rPr>
      </w:pPr>
      <w:r w:rsidRPr="00A02BD8">
        <w:rPr>
          <w:sz w:val="24"/>
        </w:rPr>
        <w:t xml:space="preserve">    </w:t>
      </w:r>
      <w:proofErr w:type="spellStart"/>
      <w:proofErr w:type="gramStart"/>
      <w:r w:rsidRPr="00A02BD8">
        <w:rPr>
          <w:sz w:val="24"/>
        </w:rPr>
        <w:t>plt.plot</w:t>
      </w:r>
      <w:proofErr w:type="spellEnd"/>
      <w:proofErr w:type="gramEnd"/>
      <w:r w:rsidRPr="00A02BD8">
        <w:rPr>
          <w:sz w:val="24"/>
        </w:rPr>
        <w:t>(</w:t>
      </w:r>
      <w:proofErr w:type="spellStart"/>
      <w:r w:rsidRPr="00A02BD8">
        <w:rPr>
          <w:sz w:val="24"/>
        </w:rPr>
        <w:t>train_losses</w:t>
      </w:r>
      <w:proofErr w:type="spellEnd"/>
      <w:r w:rsidRPr="00A02BD8">
        <w:rPr>
          <w:sz w:val="24"/>
        </w:rPr>
        <w:t>, label='Train Loss')</w:t>
      </w:r>
    </w:p>
    <w:p w14:paraId="519114F9" w14:textId="77777777" w:rsidR="00A02BD8" w:rsidRPr="00A02BD8" w:rsidRDefault="00A02BD8" w:rsidP="00A02BD8">
      <w:pPr>
        <w:rPr>
          <w:sz w:val="24"/>
        </w:rPr>
      </w:pPr>
      <w:r w:rsidRPr="00A02BD8">
        <w:rPr>
          <w:sz w:val="24"/>
        </w:rPr>
        <w:lastRenderedPageBreak/>
        <w:t xml:space="preserve">    </w:t>
      </w:r>
      <w:proofErr w:type="spellStart"/>
      <w:proofErr w:type="gramStart"/>
      <w:r w:rsidRPr="00A02BD8">
        <w:rPr>
          <w:sz w:val="24"/>
        </w:rPr>
        <w:t>plt.plot</w:t>
      </w:r>
      <w:proofErr w:type="spellEnd"/>
      <w:proofErr w:type="gramEnd"/>
      <w:r w:rsidRPr="00A02BD8">
        <w:rPr>
          <w:sz w:val="24"/>
        </w:rPr>
        <w:t>(</w:t>
      </w:r>
      <w:proofErr w:type="spellStart"/>
      <w:r w:rsidRPr="00A02BD8">
        <w:rPr>
          <w:sz w:val="24"/>
        </w:rPr>
        <w:t>val_losses</w:t>
      </w:r>
      <w:proofErr w:type="spellEnd"/>
      <w:r w:rsidRPr="00A02BD8">
        <w:rPr>
          <w:sz w:val="24"/>
        </w:rPr>
        <w:t>, label='Val Loss')</w:t>
      </w:r>
    </w:p>
    <w:p w14:paraId="45DE769D" w14:textId="77777777" w:rsidR="00A02BD8" w:rsidRPr="00A02BD8" w:rsidRDefault="00A02BD8" w:rsidP="00A02BD8">
      <w:pPr>
        <w:rPr>
          <w:sz w:val="24"/>
        </w:rPr>
      </w:pPr>
      <w:r w:rsidRPr="00A02BD8">
        <w:rPr>
          <w:sz w:val="24"/>
        </w:rPr>
        <w:t xml:space="preserve">    </w:t>
      </w:r>
      <w:proofErr w:type="spellStart"/>
      <w:proofErr w:type="gramStart"/>
      <w:r w:rsidRPr="00A02BD8">
        <w:rPr>
          <w:sz w:val="24"/>
        </w:rPr>
        <w:t>plt.legend</w:t>
      </w:r>
      <w:proofErr w:type="spellEnd"/>
      <w:proofErr w:type="gramEnd"/>
      <w:r w:rsidRPr="00A02BD8">
        <w:rPr>
          <w:sz w:val="24"/>
        </w:rPr>
        <w:t>()</w:t>
      </w:r>
    </w:p>
    <w:p w14:paraId="02793CEE" w14:textId="77777777" w:rsidR="00A02BD8" w:rsidRPr="00A02BD8" w:rsidRDefault="00A02BD8" w:rsidP="00A02BD8">
      <w:pPr>
        <w:rPr>
          <w:sz w:val="24"/>
        </w:rPr>
      </w:pPr>
      <w:r w:rsidRPr="00A02BD8">
        <w:rPr>
          <w:sz w:val="24"/>
        </w:rPr>
        <w:t xml:space="preserve">    </w:t>
      </w:r>
      <w:proofErr w:type="spellStart"/>
      <w:proofErr w:type="gramStart"/>
      <w:r w:rsidRPr="00A02BD8">
        <w:rPr>
          <w:sz w:val="24"/>
        </w:rPr>
        <w:t>plt.title</w:t>
      </w:r>
      <w:proofErr w:type="spellEnd"/>
      <w:proofErr w:type="gramEnd"/>
      <w:r w:rsidRPr="00A02BD8">
        <w:rPr>
          <w:sz w:val="24"/>
        </w:rPr>
        <w:t>("Learning Curve")</w:t>
      </w:r>
    </w:p>
    <w:p w14:paraId="00232C6A" w14:textId="77777777" w:rsidR="00A02BD8" w:rsidRPr="00A02BD8" w:rsidRDefault="00A02BD8" w:rsidP="00A02BD8">
      <w:pPr>
        <w:rPr>
          <w:sz w:val="24"/>
        </w:rPr>
      </w:pPr>
      <w:r w:rsidRPr="00A02BD8">
        <w:rPr>
          <w:sz w:val="24"/>
        </w:rPr>
        <w:t xml:space="preserve">    </w:t>
      </w:r>
      <w:proofErr w:type="spellStart"/>
      <w:proofErr w:type="gramStart"/>
      <w:r w:rsidRPr="00A02BD8">
        <w:rPr>
          <w:sz w:val="24"/>
        </w:rPr>
        <w:t>plt.xlabel</w:t>
      </w:r>
      <w:proofErr w:type="spellEnd"/>
      <w:proofErr w:type="gramEnd"/>
      <w:r w:rsidRPr="00A02BD8">
        <w:rPr>
          <w:sz w:val="24"/>
        </w:rPr>
        <w:t>("Epoch")</w:t>
      </w:r>
    </w:p>
    <w:p w14:paraId="606B8998" w14:textId="77777777" w:rsidR="00A02BD8" w:rsidRPr="00A02BD8" w:rsidRDefault="00A02BD8" w:rsidP="00A02BD8">
      <w:pPr>
        <w:rPr>
          <w:sz w:val="24"/>
        </w:rPr>
      </w:pPr>
      <w:r w:rsidRPr="00A02BD8">
        <w:rPr>
          <w:sz w:val="24"/>
        </w:rPr>
        <w:t xml:space="preserve">    </w:t>
      </w:r>
      <w:proofErr w:type="spellStart"/>
      <w:proofErr w:type="gramStart"/>
      <w:r w:rsidRPr="00A02BD8">
        <w:rPr>
          <w:sz w:val="24"/>
        </w:rPr>
        <w:t>plt.ylabel</w:t>
      </w:r>
      <w:proofErr w:type="spellEnd"/>
      <w:proofErr w:type="gramEnd"/>
      <w:r w:rsidRPr="00A02BD8">
        <w:rPr>
          <w:sz w:val="24"/>
        </w:rPr>
        <w:t>("Loss")</w:t>
      </w:r>
    </w:p>
    <w:p w14:paraId="43B61791" w14:textId="188A67B4" w:rsidR="00A02BD8" w:rsidRDefault="00A02BD8" w:rsidP="00A02BD8">
      <w:pPr>
        <w:rPr>
          <w:sz w:val="24"/>
        </w:rPr>
      </w:pPr>
      <w:r w:rsidRPr="00A02BD8">
        <w:rPr>
          <w:sz w:val="24"/>
        </w:rPr>
        <w:t xml:space="preserve">    </w:t>
      </w:r>
      <w:proofErr w:type="spellStart"/>
      <w:proofErr w:type="gramStart"/>
      <w:r w:rsidRPr="00A02BD8">
        <w:rPr>
          <w:sz w:val="24"/>
        </w:rPr>
        <w:t>plt.show</w:t>
      </w:r>
      <w:proofErr w:type="spellEnd"/>
      <w:proofErr w:type="gramEnd"/>
      <w:r w:rsidRPr="00A02BD8">
        <w:rPr>
          <w:sz w:val="24"/>
        </w:rPr>
        <w:t>()</w:t>
      </w:r>
    </w:p>
    <w:p w14:paraId="4967708A" w14:textId="77777777" w:rsidR="003A63BB" w:rsidRPr="00A02BD8" w:rsidRDefault="003A63BB" w:rsidP="00A02BD8">
      <w:pPr>
        <w:rPr>
          <w:sz w:val="24"/>
        </w:rPr>
      </w:pPr>
    </w:p>
    <w:p w14:paraId="1176159E" w14:textId="7DD669C1" w:rsidR="0012145B" w:rsidRPr="00347725" w:rsidRDefault="002D41E0" w:rsidP="00347725">
      <w:pPr>
        <w:rPr>
          <w:b/>
          <w:bCs/>
          <w:sz w:val="32"/>
          <w:szCs w:val="36"/>
        </w:rPr>
      </w:pPr>
      <w:r>
        <w:rPr>
          <w:rFonts w:hint="eastAsia"/>
          <w:b/>
          <w:bCs/>
          <w:sz w:val="32"/>
          <w:szCs w:val="36"/>
        </w:rPr>
        <w:t>8</w:t>
      </w:r>
      <w:r w:rsidR="0012145B" w:rsidRPr="00347725">
        <w:rPr>
          <w:rFonts w:hint="eastAsia"/>
          <w:b/>
          <w:bCs/>
          <w:sz w:val="32"/>
          <w:szCs w:val="36"/>
        </w:rPr>
        <w:t xml:space="preserve">. 참조 문헌 </w:t>
      </w:r>
    </w:p>
    <w:p w14:paraId="1B82A5CD" w14:textId="15B278CD" w:rsidR="0012145B" w:rsidRDefault="0012145B" w:rsidP="001D112B">
      <w:pPr>
        <w:pStyle w:val="a6"/>
        <w:numPr>
          <w:ilvl w:val="0"/>
          <w:numId w:val="10"/>
        </w:numPr>
      </w:pPr>
      <w:r w:rsidRPr="0012145B">
        <w:t xml:space="preserve">Ito, N., Yamada, K., &amp; Smith, J. P. (2021). </w:t>
      </w:r>
      <w:r w:rsidRPr="00D84FFD">
        <w:rPr>
          <w:i/>
          <w:iCs/>
        </w:rPr>
        <w:t>Functional organization and connectivity of the thalamus in human brain networks</w:t>
      </w:r>
      <w:r w:rsidRPr="0012145B">
        <w:t xml:space="preserve">. </w:t>
      </w:r>
      <w:proofErr w:type="spellStart"/>
      <w:r w:rsidRPr="0012145B">
        <w:t>NeuroImage</w:t>
      </w:r>
      <w:proofErr w:type="spellEnd"/>
      <w:r w:rsidRPr="0012145B">
        <w:t>.</w:t>
      </w:r>
    </w:p>
    <w:p w14:paraId="27C055D5" w14:textId="414BFF09" w:rsidR="00C37263" w:rsidRPr="00C37263" w:rsidRDefault="00C37263" w:rsidP="001D112B">
      <w:pPr>
        <w:pStyle w:val="a6"/>
        <w:numPr>
          <w:ilvl w:val="0"/>
          <w:numId w:val="10"/>
        </w:numPr>
      </w:pPr>
      <w:r w:rsidRPr="00C37263">
        <w:t xml:space="preserve">Min, B.-K. (2010). </w:t>
      </w:r>
      <w:r w:rsidRPr="00D84FFD">
        <w:rPr>
          <w:i/>
          <w:iCs/>
        </w:rPr>
        <w:t>A thalamic reticular networking model of consciousness</w:t>
      </w:r>
      <w:r w:rsidRPr="00C37263">
        <w:t>. Consciousness and Cognition, 19(1), 161–173.</w:t>
      </w:r>
    </w:p>
    <w:p w14:paraId="18A986AD" w14:textId="67E079D9" w:rsidR="00C37263" w:rsidRDefault="00C37263" w:rsidP="001D112B">
      <w:pPr>
        <w:pStyle w:val="a6"/>
        <w:numPr>
          <w:ilvl w:val="0"/>
          <w:numId w:val="10"/>
        </w:numPr>
      </w:pPr>
      <w:r w:rsidRPr="00C37263">
        <w:t xml:space="preserve">Hwang, W. J. W., Kwak, Y. B., Cho, K. I. K., &amp; Kwon, J. S. (2021). </w:t>
      </w:r>
      <w:r w:rsidRPr="00D84FFD">
        <w:rPr>
          <w:i/>
          <w:iCs/>
        </w:rPr>
        <w:t>Thalamic Connectivity System Across Psychiatric Disorders: Current Status and Clinical Implications</w:t>
      </w:r>
      <w:r w:rsidRPr="00C37263">
        <w:t>. Frontiers in Psychiatry, 12, 707.</w:t>
      </w:r>
    </w:p>
    <w:p w14:paraId="1BF73CE0" w14:textId="63269C2E" w:rsidR="003E458D" w:rsidRDefault="003E458D" w:rsidP="001D112B">
      <w:pPr>
        <w:pStyle w:val="a6"/>
        <w:numPr>
          <w:ilvl w:val="0"/>
          <w:numId w:val="10"/>
        </w:numPr>
      </w:pPr>
      <w:r w:rsidRPr="003E458D">
        <w:t xml:space="preserve">Jones, E. G. (2007). </w:t>
      </w:r>
      <w:r w:rsidRPr="00D84FFD">
        <w:rPr>
          <w:i/>
          <w:iCs/>
        </w:rPr>
        <w:t>The Thalamus</w:t>
      </w:r>
      <w:r w:rsidRPr="003E458D">
        <w:t>. Cambridge University Press.</w:t>
      </w:r>
    </w:p>
    <w:p w14:paraId="327B227A" w14:textId="76C8EAE5" w:rsidR="003E458D" w:rsidRDefault="003E458D" w:rsidP="001D112B">
      <w:pPr>
        <w:pStyle w:val="a6"/>
        <w:numPr>
          <w:ilvl w:val="0"/>
          <w:numId w:val="10"/>
        </w:numPr>
      </w:pPr>
      <w:r w:rsidRPr="003E458D">
        <w:t xml:space="preserve">Crabb, A. L., &amp; Friston, K. J. (2008). </w:t>
      </w:r>
      <w:r w:rsidRPr="00D84FFD">
        <w:rPr>
          <w:i/>
          <w:iCs/>
        </w:rPr>
        <w:t>Thalamic reticular gating and attention</w:t>
      </w:r>
      <w:r w:rsidRPr="003E458D">
        <w:t xml:space="preserve">. </w:t>
      </w:r>
      <w:proofErr w:type="spellStart"/>
      <w:r w:rsidRPr="003E458D">
        <w:t>NeuroImage</w:t>
      </w:r>
      <w:proofErr w:type="spellEnd"/>
      <w:r w:rsidRPr="003E458D">
        <w:t>.</w:t>
      </w:r>
    </w:p>
    <w:p w14:paraId="5D033106" w14:textId="00B33747" w:rsidR="00D84FFD" w:rsidRDefault="00D84FFD" w:rsidP="001D112B">
      <w:pPr>
        <w:pStyle w:val="a6"/>
        <w:numPr>
          <w:ilvl w:val="0"/>
          <w:numId w:val="10"/>
        </w:numPr>
      </w:pPr>
      <w:r w:rsidRPr="00D84FFD">
        <w:t xml:space="preserve">McCormick, D. A., &amp; Bal, T. (1994). </w:t>
      </w:r>
      <w:r w:rsidRPr="00D84FFD">
        <w:rPr>
          <w:i/>
          <w:iCs/>
        </w:rPr>
        <w:t>Sensory gating mechanisms in the thalamus</w:t>
      </w:r>
      <w:r w:rsidRPr="00D84FFD">
        <w:t>. Current Opinion in Neurobiology, 4(4), 550–556.</w:t>
      </w:r>
    </w:p>
    <w:p w14:paraId="2D594E96" w14:textId="17AF907A" w:rsidR="00D84FFD" w:rsidRDefault="00D84FFD" w:rsidP="001D112B">
      <w:pPr>
        <w:pStyle w:val="a6"/>
        <w:numPr>
          <w:ilvl w:val="0"/>
          <w:numId w:val="10"/>
        </w:numPr>
      </w:pPr>
      <w:proofErr w:type="spellStart"/>
      <w:r w:rsidRPr="00D84FFD">
        <w:t>Pinakiewicz</w:t>
      </w:r>
      <w:proofErr w:type="spellEnd"/>
      <w:r w:rsidRPr="00D84FFD">
        <w:t xml:space="preserve">, D. C., et al. (2020). </w:t>
      </w:r>
      <w:r w:rsidRPr="00D84FFD">
        <w:rPr>
          <w:i/>
          <w:iCs/>
        </w:rPr>
        <w:t>Thalamic reticular nucleus and attentional gating</w:t>
      </w:r>
      <w:r w:rsidRPr="00D84FFD">
        <w:t>. Trends in Neurosciences, 43(11), 821–835.</w:t>
      </w:r>
    </w:p>
    <w:p w14:paraId="56CB1C02" w14:textId="52C570A8" w:rsidR="00D84FFD" w:rsidRDefault="00D84FFD" w:rsidP="001D112B">
      <w:pPr>
        <w:pStyle w:val="a6"/>
        <w:numPr>
          <w:ilvl w:val="0"/>
          <w:numId w:val="10"/>
        </w:numPr>
      </w:pPr>
      <w:r w:rsidRPr="00D84FFD">
        <w:t xml:space="preserve">Campos-Ramos, A., et al. (2020). </w:t>
      </w:r>
      <w:r w:rsidRPr="00D84FFD">
        <w:rPr>
          <w:i/>
          <w:iCs/>
        </w:rPr>
        <w:t>Diagram of the thalamic-cortical loop involved in sensory gating</w:t>
      </w:r>
      <w:r w:rsidRPr="00D84FFD">
        <w:t xml:space="preserve">. </w:t>
      </w:r>
      <w:proofErr w:type="spellStart"/>
      <w:r w:rsidRPr="00D84FFD">
        <w:t>NeuroImage</w:t>
      </w:r>
      <w:proofErr w:type="spellEnd"/>
    </w:p>
    <w:p w14:paraId="779505D9" w14:textId="77777777" w:rsidR="00D84FFD" w:rsidRPr="00D84FFD" w:rsidRDefault="00D84FFD" w:rsidP="001D112B">
      <w:pPr>
        <w:pStyle w:val="a6"/>
        <w:numPr>
          <w:ilvl w:val="0"/>
          <w:numId w:val="10"/>
        </w:numPr>
      </w:pPr>
      <w:r w:rsidRPr="00D84FFD">
        <w:t xml:space="preserve">Posner, M. I., &amp; Petersen, S. E. (1990). </w:t>
      </w:r>
      <w:r w:rsidRPr="00D84FFD">
        <w:rPr>
          <w:i/>
          <w:iCs/>
        </w:rPr>
        <w:t>The attention system of the human brain</w:t>
      </w:r>
      <w:r w:rsidRPr="00D84FFD">
        <w:t>. Annual Review of Neuroscience, 13(1), 25–42.</w:t>
      </w:r>
    </w:p>
    <w:p w14:paraId="2B0E4A92" w14:textId="77777777" w:rsidR="00D84FFD" w:rsidRPr="00D84FFD" w:rsidRDefault="00D84FFD" w:rsidP="001D112B">
      <w:pPr>
        <w:pStyle w:val="a6"/>
        <w:numPr>
          <w:ilvl w:val="0"/>
          <w:numId w:val="10"/>
        </w:numPr>
      </w:pPr>
      <w:r w:rsidRPr="00D84FFD">
        <w:t xml:space="preserve">Broadbent, D. E. (1958). </w:t>
      </w:r>
      <w:r w:rsidRPr="00D84FFD">
        <w:rPr>
          <w:i/>
          <w:iCs/>
        </w:rPr>
        <w:t>Perception and Communication</w:t>
      </w:r>
      <w:r w:rsidRPr="00D84FFD">
        <w:t>. Pergamon Press.</w:t>
      </w:r>
    </w:p>
    <w:p w14:paraId="5E4F9CE0" w14:textId="77777777" w:rsidR="00D84FFD" w:rsidRPr="00D84FFD" w:rsidRDefault="00D84FFD" w:rsidP="001D112B">
      <w:pPr>
        <w:pStyle w:val="a6"/>
        <w:numPr>
          <w:ilvl w:val="0"/>
          <w:numId w:val="10"/>
        </w:numPr>
      </w:pPr>
      <w:r w:rsidRPr="00D84FFD">
        <w:t xml:space="preserve">Treisman, A. M. (1964). </w:t>
      </w:r>
      <w:r w:rsidRPr="00D84FFD">
        <w:rPr>
          <w:i/>
          <w:iCs/>
        </w:rPr>
        <w:t>Selective attention in man</w:t>
      </w:r>
      <w:r w:rsidRPr="00D84FFD">
        <w:t>. British Medical Bulletin, 20(1), 12–16.</w:t>
      </w:r>
    </w:p>
    <w:p w14:paraId="4DCBDCB0" w14:textId="77777777" w:rsidR="00D84FFD" w:rsidRPr="00D84FFD" w:rsidRDefault="00D84FFD"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84FFD">
        <w:rPr>
          <w:rFonts w:eastAsiaTheme="minorHAnsi" w:cs="굴림"/>
          <w:kern w:val="0"/>
          <w:sz w:val="24"/>
          <w14:ligatures w14:val="none"/>
        </w:rPr>
        <w:lastRenderedPageBreak/>
        <w:t xml:space="preserve">Adler, L. E., et al. (1982). </w:t>
      </w:r>
      <w:r w:rsidRPr="00D84FFD">
        <w:rPr>
          <w:rFonts w:eastAsiaTheme="minorHAnsi" w:cs="굴림"/>
          <w:i/>
          <w:iCs/>
          <w:kern w:val="0"/>
          <w:sz w:val="24"/>
          <w14:ligatures w14:val="none"/>
        </w:rPr>
        <w:t>Neurophysiological evidence for a defect in neuronal mechanisms involved in sensory gating in schizophrenia</w:t>
      </w:r>
      <w:r w:rsidRPr="00D84FFD">
        <w:rPr>
          <w:rFonts w:eastAsiaTheme="minorHAnsi" w:cs="굴림"/>
          <w:kern w:val="0"/>
          <w:sz w:val="24"/>
          <w14:ligatures w14:val="none"/>
        </w:rPr>
        <w:t>. Biological Psychiatry, 17(6), 639–654.</w:t>
      </w:r>
    </w:p>
    <w:p w14:paraId="20DE2C5F" w14:textId="77777777" w:rsidR="00D84FFD" w:rsidRPr="00D84FFD" w:rsidRDefault="00D84FFD"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84FFD">
        <w:rPr>
          <w:rFonts w:eastAsiaTheme="minorHAnsi" w:cs="굴림"/>
          <w:kern w:val="0"/>
          <w:sz w:val="24"/>
          <w14:ligatures w14:val="none"/>
        </w:rPr>
        <w:t xml:space="preserve">Halassa, M. M., et al. (2014). </w:t>
      </w:r>
      <w:r w:rsidRPr="00D84FFD">
        <w:rPr>
          <w:rFonts w:eastAsiaTheme="minorHAnsi" w:cs="굴림"/>
          <w:i/>
          <w:iCs/>
          <w:kern w:val="0"/>
          <w:sz w:val="24"/>
          <w14:ligatures w14:val="none"/>
        </w:rPr>
        <w:t>State-dependent architecture of thalamic reticular subnetworks</w:t>
      </w:r>
      <w:r w:rsidRPr="00D84FFD">
        <w:rPr>
          <w:rFonts w:eastAsiaTheme="minorHAnsi" w:cs="굴림"/>
          <w:kern w:val="0"/>
          <w:sz w:val="24"/>
          <w14:ligatures w14:val="none"/>
        </w:rPr>
        <w:t>. Cell, 158(4), 808–821.</w:t>
      </w:r>
    </w:p>
    <w:p w14:paraId="06590997" w14:textId="77777777" w:rsidR="00D84FFD" w:rsidRDefault="00D84FFD"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84FFD">
        <w:rPr>
          <w:rFonts w:eastAsiaTheme="minorHAnsi" w:cs="굴림"/>
          <w:kern w:val="0"/>
          <w:sz w:val="24"/>
          <w14:ligatures w14:val="none"/>
        </w:rPr>
        <w:t xml:space="preserve">Vaswani, A., et al. (2017). </w:t>
      </w:r>
      <w:r w:rsidRPr="00D84FFD">
        <w:rPr>
          <w:rFonts w:eastAsiaTheme="minorHAnsi" w:cs="굴림"/>
          <w:i/>
          <w:iCs/>
          <w:kern w:val="0"/>
          <w:sz w:val="24"/>
          <w14:ligatures w14:val="none"/>
        </w:rPr>
        <w:t>Attention is all you need</w:t>
      </w:r>
      <w:r w:rsidRPr="00D84FFD">
        <w:rPr>
          <w:rFonts w:eastAsiaTheme="minorHAnsi" w:cs="굴림"/>
          <w:kern w:val="0"/>
          <w:sz w:val="24"/>
          <w14:ligatures w14:val="none"/>
        </w:rPr>
        <w:t>. In Advances in Neural Information Processing Systems.</w:t>
      </w:r>
    </w:p>
    <w:p w14:paraId="0A6026F3" w14:textId="77777777" w:rsidR="00D37874" w:rsidRPr="00D37874" w:rsidRDefault="00D37874"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37874">
        <w:rPr>
          <w:rFonts w:eastAsiaTheme="minorHAnsi" w:cs="굴림"/>
          <w:kern w:val="0"/>
          <w:sz w:val="24"/>
          <w14:ligatures w14:val="none"/>
        </w:rPr>
        <w:t xml:space="preserve">LeCun, Y., </w:t>
      </w:r>
      <w:proofErr w:type="spellStart"/>
      <w:r w:rsidRPr="00D37874">
        <w:rPr>
          <w:rFonts w:eastAsiaTheme="minorHAnsi" w:cs="굴림"/>
          <w:kern w:val="0"/>
          <w:sz w:val="24"/>
          <w14:ligatures w14:val="none"/>
        </w:rPr>
        <w:t>Bottou</w:t>
      </w:r>
      <w:proofErr w:type="spellEnd"/>
      <w:r w:rsidRPr="00D37874">
        <w:rPr>
          <w:rFonts w:eastAsiaTheme="minorHAnsi" w:cs="굴림"/>
          <w:kern w:val="0"/>
          <w:sz w:val="24"/>
          <w14:ligatures w14:val="none"/>
        </w:rPr>
        <w:t xml:space="preserve">, L., Bengio, Y., &amp; Haffner, P. (1998). Gradient-based learning applied to document recognition. </w:t>
      </w:r>
      <w:r w:rsidRPr="00D37874">
        <w:rPr>
          <w:rFonts w:eastAsiaTheme="minorHAnsi" w:cs="굴림"/>
          <w:i/>
          <w:iCs/>
          <w:kern w:val="0"/>
          <w:sz w:val="24"/>
          <w14:ligatures w14:val="none"/>
        </w:rPr>
        <w:t>Proceedings of the IEEE, 86</w:t>
      </w:r>
      <w:r w:rsidRPr="00D37874">
        <w:rPr>
          <w:rFonts w:eastAsiaTheme="minorHAnsi" w:cs="굴림"/>
          <w:kern w:val="0"/>
          <w:sz w:val="24"/>
          <w14:ligatures w14:val="none"/>
        </w:rPr>
        <w:t>(11), 2278–2324.</w:t>
      </w:r>
    </w:p>
    <w:p w14:paraId="25C2E9E2" w14:textId="77777777" w:rsidR="00D37874" w:rsidRPr="00D37874" w:rsidRDefault="00D37874"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37874">
        <w:rPr>
          <w:rFonts w:eastAsiaTheme="minorHAnsi" w:cs="굴림"/>
          <w:kern w:val="0"/>
          <w:sz w:val="24"/>
          <w14:ligatures w14:val="none"/>
        </w:rPr>
        <w:t xml:space="preserve">Hochreiter, S., &amp; </w:t>
      </w:r>
      <w:proofErr w:type="spellStart"/>
      <w:r w:rsidRPr="00D37874">
        <w:rPr>
          <w:rFonts w:eastAsiaTheme="minorHAnsi" w:cs="굴림"/>
          <w:kern w:val="0"/>
          <w:sz w:val="24"/>
          <w14:ligatures w14:val="none"/>
        </w:rPr>
        <w:t>Schmidhuber</w:t>
      </w:r>
      <w:proofErr w:type="spellEnd"/>
      <w:r w:rsidRPr="00D37874">
        <w:rPr>
          <w:rFonts w:eastAsiaTheme="minorHAnsi" w:cs="굴림"/>
          <w:kern w:val="0"/>
          <w:sz w:val="24"/>
          <w14:ligatures w14:val="none"/>
        </w:rPr>
        <w:t xml:space="preserve">, J. (1997). Long short-term memory. </w:t>
      </w:r>
      <w:r w:rsidRPr="00D37874">
        <w:rPr>
          <w:rFonts w:eastAsiaTheme="minorHAnsi" w:cs="굴림"/>
          <w:i/>
          <w:iCs/>
          <w:kern w:val="0"/>
          <w:sz w:val="24"/>
          <w14:ligatures w14:val="none"/>
        </w:rPr>
        <w:t>Neural Computation, 9</w:t>
      </w:r>
      <w:r w:rsidRPr="00D37874">
        <w:rPr>
          <w:rFonts w:eastAsiaTheme="minorHAnsi" w:cs="굴림"/>
          <w:kern w:val="0"/>
          <w:sz w:val="24"/>
          <w14:ligatures w14:val="none"/>
        </w:rPr>
        <w:t>(8), 1735–1780.</w:t>
      </w:r>
    </w:p>
    <w:p w14:paraId="41934005" w14:textId="77777777" w:rsidR="00D37874" w:rsidRPr="00D37874" w:rsidRDefault="00D37874"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r w:rsidRPr="00D37874">
        <w:rPr>
          <w:rFonts w:eastAsiaTheme="minorHAnsi" w:cs="굴림"/>
          <w:kern w:val="0"/>
          <w:sz w:val="24"/>
          <w14:ligatures w14:val="none"/>
        </w:rPr>
        <w:t xml:space="preserve">Vaswani, A., et al. (2017). Attention is all you need. </w:t>
      </w:r>
      <w:r w:rsidRPr="00D37874">
        <w:rPr>
          <w:rFonts w:eastAsiaTheme="minorHAnsi" w:cs="굴림"/>
          <w:i/>
          <w:iCs/>
          <w:kern w:val="0"/>
          <w:sz w:val="24"/>
          <w14:ligatures w14:val="none"/>
        </w:rPr>
        <w:t>In Advances in Neural Information Processing Systems</w:t>
      </w:r>
      <w:r w:rsidRPr="00D37874">
        <w:rPr>
          <w:rFonts w:eastAsiaTheme="minorHAnsi" w:cs="굴림"/>
          <w:kern w:val="0"/>
          <w:sz w:val="24"/>
          <w14:ligatures w14:val="none"/>
        </w:rPr>
        <w:t>.</w:t>
      </w:r>
    </w:p>
    <w:p w14:paraId="490BCD24" w14:textId="77777777" w:rsidR="00D37874" w:rsidRPr="00D37874" w:rsidRDefault="00D37874" w:rsidP="001D112B">
      <w:pPr>
        <w:widowControl/>
        <w:numPr>
          <w:ilvl w:val="0"/>
          <w:numId w:val="10"/>
        </w:numPr>
        <w:wordWrap/>
        <w:autoSpaceDE/>
        <w:autoSpaceDN/>
        <w:spacing w:before="100" w:beforeAutospacing="1" w:after="100" w:afterAutospacing="1"/>
        <w:rPr>
          <w:rFonts w:eastAsiaTheme="minorHAnsi" w:cs="굴림"/>
          <w:kern w:val="0"/>
          <w:sz w:val="24"/>
          <w14:ligatures w14:val="none"/>
        </w:rPr>
      </w:pPr>
      <w:proofErr w:type="spellStart"/>
      <w:r w:rsidRPr="00D37874">
        <w:rPr>
          <w:rFonts w:eastAsiaTheme="minorHAnsi" w:cs="굴림"/>
          <w:kern w:val="0"/>
          <w:sz w:val="24"/>
          <w14:ligatures w14:val="none"/>
        </w:rPr>
        <w:t>Jalammar</w:t>
      </w:r>
      <w:proofErr w:type="spellEnd"/>
      <w:r w:rsidRPr="00D37874">
        <w:rPr>
          <w:rFonts w:eastAsiaTheme="minorHAnsi" w:cs="굴림"/>
          <w:kern w:val="0"/>
          <w:sz w:val="24"/>
          <w14:ligatures w14:val="none"/>
        </w:rPr>
        <w:t xml:space="preserve">, J. (2018). </w:t>
      </w:r>
      <w:r w:rsidRPr="00D37874">
        <w:rPr>
          <w:rFonts w:eastAsiaTheme="minorHAnsi" w:cs="굴림"/>
          <w:i/>
          <w:iCs/>
          <w:kern w:val="0"/>
          <w:sz w:val="24"/>
          <w14:ligatures w14:val="none"/>
        </w:rPr>
        <w:t>The Illustrated Transformer</w:t>
      </w:r>
      <w:r w:rsidRPr="00D37874">
        <w:rPr>
          <w:rFonts w:eastAsiaTheme="minorHAnsi" w:cs="굴림"/>
          <w:kern w:val="0"/>
          <w:sz w:val="24"/>
          <w14:ligatures w14:val="none"/>
        </w:rPr>
        <w:t>. https://jalammar.github.io/illustrated-transformer</w:t>
      </w:r>
    </w:p>
    <w:p w14:paraId="5E6639A6" w14:textId="77777777" w:rsidR="00D37874" w:rsidRPr="00D84FFD" w:rsidRDefault="00D37874" w:rsidP="00D37874">
      <w:pPr>
        <w:widowControl/>
        <w:wordWrap/>
        <w:autoSpaceDE/>
        <w:autoSpaceDN/>
        <w:spacing w:before="100" w:beforeAutospacing="1" w:after="100" w:afterAutospacing="1"/>
        <w:ind w:left="880"/>
        <w:rPr>
          <w:rFonts w:eastAsiaTheme="minorHAnsi" w:cs="굴림"/>
          <w:kern w:val="0"/>
          <w:sz w:val="24"/>
          <w14:ligatures w14:val="none"/>
        </w:rPr>
      </w:pPr>
    </w:p>
    <w:p w14:paraId="10AC239E" w14:textId="77777777" w:rsidR="00C37263" w:rsidRPr="00D84FFD" w:rsidRDefault="00C37263" w:rsidP="00D84FFD">
      <w:pPr>
        <w:rPr>
          <w:rFonts w:eastAsiaTheme="minorHAnsi"/>
        </w:rPr>
      </w:pPr>
    </w:p>
    <w:sectPr w:rsidR="00C37263" w:rsidRPr="00D84FF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DF9A" w14:textId="77777777" w:rsidR="008C3BB4" w:rsidRDefault="008C3BB4" w:rsidP="00E34205">
      <w:pPr>
        <w:spacing w:after="0"/>
      </w:pPr>
      <w:r>
        <w:separator/>
      </w:r>
    </w:p>
  </w:endnote>
  <w:endnote w:type="continuationSeparator" w:id="0">
    <w:p w14:paraId="0CE6BD26" w14:textId="77777777" w:rsidR="008C3BB4" w:rsidRDefault="008C3BB4" w:rsidP="00E342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FAED" w14:textId="77777777" w:rsidR="008C3BB4" w:rsidRDefault="008C3BB4" w:rsidP="00E34205">
      <w:pPr>
        <w:spacing w:after="0"/>
      </w:pPr>
      <w:r>
        <w:separator/>
      </w:r>
    </w:p>
  </w:footnote>
  <w:footnote w:type="continuationSeparator" w:id="0">
    <w:p w14:paraId="59038BF8" w14:textId="77777777" w:rsidR="008C3BB4" w:rsidRDefault="008C3BB4" w:rsidP="00E342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5D"/>
    <w:multiLevelType w:val="multilevel"/>
    <w:tmpl w:val="B5C28B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55E55"/>
    <w:multiLevelType w:val="multilevel"/>
    <w:tmpl w:val="73C0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6219C"/>
    <w:multiLevelType w:val="multilevel"/>
    <w:tmpl w:val="110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59E3"/>
    <w:multiLevelType w:val="multilevel"/>
    <w:tmpl w:val="2D6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6B79"/>
    <w:multiLevelType w:val="multilevel"/>
    <w:tmpl w:val="BB0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625AE"/>
    <w:multiLevelType w:val="multilevel"/>
    <w:tmpl w:val="5B1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7779"/>
    <w:multiLevelType w:val="multilevel"/>
    <w:tmpl w:val="3EF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504F8"/>
    <w:multiLevelType w:val="multilevel"/>
    <w:tmpl w:val="BDD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E0C67"/>
    <w:multiLevelType w:val="multilevel"/>
    <w:tmpl w:val="14E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86719B"/>
    <w:multiLevelType w:val="multilevel"/>
    <w:tmpl w:val="2BF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13C8F"/>
    <w:multiLevelType w:val="multilevel"/>
    <w:tmpl w:val="06703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9547A"/>
    <w:multiLevelType w:val="multilevel"/>
    <w:tmpl w:val="47A6093C"/>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4018C4"/>
    <w:multiLevelType w:val="multilevel"/>
    <w:tmpl w:val="82D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95BA8"/>
    <w:multiLevelType w:val="multilevel"/>
    <w:tmpl w:val="01E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C6619"/>
    <w:multiLevelType w:val="multilevel"/>
    <w:tmpl w:val="5A0E2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459CE"/>
    <w:multiLevelType w:val="hybridMultilevel"/>
    <w:tmpl w:val="618CB6A6"/>
    <w:lvl w:ilvl="0" w:tplc="CAEC76C8">
      <w:start w:val="6"/>
      <w:numFmt w:val="bullet"/>
      <w:lvlText w:val="-"/>
      <w:lvlJc w:val="left"/>
      <w:pPr>
        <w:ind w:left="800" w:hanging="360"/>
      </w:pPr>
      <w:rPr>
        <w:rFonts w:ascii="Segoe UI Emoji" w:eastAsiaTheme="minorEastAsia" w:hAnsi="Segoe UI Emoji" w:cs="Segoe UI Emoj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A832110"/>
    <w:multiLevelType w:val="multilevel"/>
    <w:tmpl w:val="53F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54E50"/>
    <w:multiLevelType w:val="multilevel"/>
    <w:tmpl w:val="330A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A760C8"/>
    <w:multiLevelType w:val="multilevel"/>
    <w:tmpl w:val="5B9C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376F3"/>
    <w:multiLevelType w:val="multilevel"/>
    <w:tmpl w:val="29C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B59FD"/>
    <w:multiLevelType w:val="multilevel"/>
    <w:tmpl w:val="161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D6196"/>
    <w:multiLevelType w:val="multilevel"/>
    <w:tmpl w:val="117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82E4A"/>
    <w:multiLevelType w:val="multilevel"/>
    <w:tmpl w:val="1AD0E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D34C8"/>
    <w:multiLevelType w:val="multilevel"/>
    <w:tmpl w:val="4C9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C28D3"/>
    <w:multiLevelType w:val="multilevel"/>
    <w:tmpl w:val="BA2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055EE"/>
    <w:multiLevelType w:val="hybridMultilevel"/>
    <w:tmpl w:val="9EACBCA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7815B28"/>
    <w:multiLevelType w:val="hybridMultilevel"/>
    <w:tmpl w:val="CD5E3F76"/>
    <w:lvl w:ilvl="0" w:tplc="9E76B96A">
      <w:start w:val="1"/>
      <w:numFmt w:val="decimal"/>
      <w:lvlText w:val="%1)"/>
      <w:lvlJc w:val="left"/>
      <w:pPr>
        <w:ind w:left="800" w:hanging="360"/>
      </w:pPr>
      <w:rPr>
        <w:rFonts w:hint="default"/>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48A65E8B"/>
    <w:multiLevelType w:val="multilevel"/>
    <w:tmpl w:val="E842AC30"/>
    <w:styleLink w:val="1"/>
    <w:lvl w:ilvl="0">
      <w:start w:val="1"/>
      <w:numFmt w:val="decimal"/>
      <w:lvlText w:val="%1."/>
      <w:lvlJc w:val="left"/>
      <w:pPr>
        <w:ind w:left="800" w:hanging="360"/>
      </w:pPr>
      <w:rPr>
        <w:rFonts w:hint="default"/>
      </w:rPr>
    </w:lvl>
    <w:lvl w:ilvl="1">
      <w:start w:val="1"/>
      <w:numFmt w:val="decimal"/>
      <w:isLgl/>
      <w:lvlText w:val="%1.%2"/>
      <w:lvlJc w:val="left"/>
      <w:pPr>
        <w:ind w:left="1265" w:hanging="465"/>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480" w:hanging="2160"/>
      </w:pPr>
      <w:rPr>
        <w:rFonts w:hint="default"/>
      </w:rPr>
    </w:lvl>
  </w:abstractNum>
  <w:abstractNum w:abstractNumId="28" w15:restartNumberingAfterBreak="0">
    <w:nsid w:val="4C6C2275"/>
    <w:multiLevelType w:val="multilevel"/>
    <w:tmpl w:val="4B3A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C00FA"/>
    <w:multiLevelType w:val="multilevel"/>
    <w:tmpl w:val="6386A4BA"/>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21402FD"/>
    <w:multiLevelType w:val="multilevel"/>
    <w:tmpl w:val="A1A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C4383"/>
    <w:multiLevelType w:val="multilevel"/>
    <w:tmpl w:val="809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A136F"/>
    <w:multiLevelType w:val="multilevel"/>
    <w:tmpl w:val="91E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73E53"/>
    <w:multiLevelType w:val="multilevel"/>
    <w:tmpl w:val="8B220ECC"/>
    <w:lvl w:ilvl="0">
      <w:start w:val="1"/>
      <w:numFmt w:val="decimal"/>
      <w:lvlText w:val="%1"/>
      <w:lvlJc w:val="left"/>
      <w:pPr>
        <w:ind w:left="360" w:hanging="360"/>
      </w:pPr>
      <w:rPr>
        <w:rFonts w:hint="default"/>
      </w:rPr>
    </w:lvl>
    <w:lvl w:ilvl="1">
      <w:start w:val="5"/>
      <w:numFmt w:val="decimal"/>
      <w:lvlText w:val="%1.%2"/>
      <w:lvlJc w:val="left"/>
      <w:pPr>
        <w:ind w:left="1985" w:hanging="720"/>
      </w:pPr>
      <w:rPr>
        <w:rFonts w:hint="default"/>
      </w:rPr>
    </w:lvl>
    <w:lvl w:ilvl="2">
      <w:start w:val="1"/>
      <w:numFmt w:val="decimal"/>
      <w:lvlText w:val="%1.%2.%3"/>
      <w:lvlJc w:val="left"/>
      <w:pPr>
        <w:ind w:left="3250" w:hanging="720"/>
      </w:pPr>
      <w:rPr>
        <w:rFonts w:hint="default"/>
      </w:rPr>
    </w:lvl>
    <w:lvl w:ilvl="3">
      <w:start w:val="1"/>
      <w:numFmt w:val="decimal"/>
      <w:lvlText w:val="%1.%2.%3.%4"/>
      <w:lvlJc w:val="left"/>
      <w:pPr>
        <w:ind w:left="4875" w:hanging="1080"/>
      </w:pPr>
      <w:rPr>
        <w:rFonts w:hint="default"/>
      </w:rPr>
    </w:lvl>
    <w:lvl w:ilvl="4">
      <w:start w:val="1"/>
      <w:numFmt w:val="decimal"/>
      <w:lvlText w:val="%1.%2.%3.%4.%5"/>
      <w:lvlJc w:val="left"/>
      <w:pPr>
        <w:ind w:left="6140" w:hanging="1080"/>
      </w:pPr>
      <w:rPr>
        <w:rFonts w:hint="default"/>
      </w:rPr>
    </w:lvl>
    <w:lvl w:ilvl="5">
      <w:start w:val="1"/>
      <w:numFmt w:val="decimal"/>
      <w:lvlText w:val="%1.%2.%3.%4.%5.%6"/>
      <w:lvlJc w:val="left"/>
      <w:pPr>
        <w:ind w:left="7765" w:hanging="1440"/>
      </w:pPr>
      <w:rPr>
        <w:rFonts w:hint="default"/>
      </w:rPr>
    </w:lvl>
    <w:lvl w:ilvl="6">
      <w:start w:val="1"/>
      <w:numFmt w:val="decimal"/>
      <w:lvlText w:val="%1.%2.%3.%4.%5.%6.%7"/>
      <w:lvlJc w:val="left"/>
      <w:pPr>
        <w:ind w:left="9390" w:hanging="1800"/>
      </w:pPr>
      <w:rPr>
        <w:rFonts w:hint="default"/>
      </w:rPr>
    </w:lvl>
    <w:lvl w:ilvl="7">
      <w:start w:val="1"/>
      <w:numFmt w:val="decimal"/>
      <w:lvlText w:val="%1.%2.%3.%4.%5.%6.%7.%8"/>
      <w:lvlJc w:val="left"/>
      <w:pPr>
        <w:ind w:left="10655" w:hanging="1800"/>
      </w:pPr>
      <w:rPr>
        <w:rFonts w:hint="default"/>
      </w:rPr>
    </w:lvl>
    <w:lvl w:ilvl="8">
      <w:start w:val="1"/>
      <w:numFmt w:val="decimal"/>
      <w:lvlText w:val="%1.%2.%3.%4.%5.%6.%7.%8.%9"/>
      <w:lvlJc w:val="left"/>
      <w:pPr>
        <w:ind w:left="12280" w:hanging="2160"/>
      </w:pPr>
      <w:rPr>
        <w:rFonts w:hint="default"/>
      </w:rPr>
    </w:lvl>
  </w:abstractNum>
  <w:abstractNum w:abstractNumId="34" w15:restartNumberingAfterBreak="0">
    <w:nsid w:val="5D6A7169"/>
    <w:multiLevelType w:val="multilevel"/>
    <w:tmpl w:val="137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268D2"/>
    <w:multiLevelType w:val="hybridMultilevel"/>
    <w:tmpl w:val="2926183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5E617094"/>
    <w:multiLevelType w:val="multilevel"/>
    <w:tmpl w:val="59C8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477D7"/>
    <w:multiLevelType w:val="multilevel"/>
    <w:tmpl w:val="A656B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31814"/>
    <w:multiLevelType w:val="multilevel"/>
    <w:tmpl w:val="BFF8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D72AF"/>
    <w:multiLevelType w:val="multilevel"/>
    <w:tmpl w:val="EFC4B722"/>
    <w:lvl w:ilvl="0">
      <w:start w:val="1"/>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75896622"/>
    <w:multiLevelType w:val="multilevel"/>
    <w:tmpl w:val="E842AC30"/>
    <w:lvl w:ilvl="0">
      <w:start w:val="1"/>
      <w:numFmt w:val="decimal"/>
      <w:lvlText w:val="%1."/>
      <w:lvlJc w:val="left"/>
      <w:pPr>
        <w:ind w:left="800" w:hanging="360"/>
      </w:pPr>
      <w:rPr>
        <w:rFonts w:hint="default"/>
      </w:rPr>
    </w:lvl>
    <w:lvl w:ilvl="1">
      <w:start w:val="1"/>
      <w:numFmt w:val="decimal"/>
      <w:isLgl/>
      <w:lvlText w:val="%1.%2"/>
      <w:lvlJc w:val="left"/>
      <w:pPr>
        <w:ind w:left="1265" w:hanging="465"/>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480" w:hanging="2160"/>
      </w:pPr>
      <w:rPr>
        <w:rFonts w:hint="default"/>
      </w:rPr>
    </w:lvl>
  </w:abstractNum>
  <w:abstractNum w:abstractNumId="41" w15:restartNumberingAfterBreak="0">
    <w:nsid w:val="77792EF5"/>
    <w:multiLevelType w:val="hybridMultilevel"/>
    <w:tmpl w:val="70026CB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79115A6F"/>
    <w:multiLevelType w:val="multilevel"/>
    <w:tmpl w:val="3CF4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589483">
    <w:abstractNumId w:val="40"/>
  </w:num>
  <w:num w:numId="2" w16cid:durableId="1098939685">
    <w:abstractNumId w:val="8"/>
  </w:num>
  <w:num w:numId="3" w16cid:durableId="1421174912">
    <w:abstractNumId w:val="0"/>
  </w:num>
  <w:num w:numId="4" w16cid:durableId="446654668">
    <w:abstractNumId w:val="33"/>
  </w:num>
  <w:num w:numId="5" w16cid:durableId="949817622">
    <w:abstractNumId w:val="31"/>
  </w:num>
  <w:num w:numId="6" w16cid:durableId="1481311124">
    <w:abstractNumId w:val="26"/>
  </w:num>
  <w:num w:numId="7" w16cid:durableId="760762527">
    <w:abstractNumId w:val="9"/>
  </w:num>
  <w:num w:numId="8" w16cid:durableId="1375040063">
    <w:abstractNumId w:val="21"/>
  </w:num>
  <w:num w:numId="9" w16cid:durableId="629555299">
    <w:abstractNumId w:val="12"/>
  </w:num>
  <w:num w:numId="10" w16cid:durableId="27294557">
    <w:abstractNumId w:val="25"/>
  </w:num>
  <w:num w:numId="11" w16cid:durableId="1647391694">
    <w:abstractNumId w:val="5"/>
  </w:num>
  <w:num w:numId="12" w16cid:durableId="539785869">
    <w:abstractNumId w:val="28"/>
  </w:num>
  <w:num w:numId="13" w16cid:durableId="1844854799">
    <w:abstractNumId w:val="27"/>
  </w:num>
  <w:num w:numId="14" w16cid:durableId="331032826">
    <w:abstractNumId w:val="24"/>
  </w:num>
  <w:num w:numId="15" w16cid:durableId="2009861795">
    <w:abstractNumId w:val="1"/>
  </w:num>
  <w:num w:numId="16" w16cid:durableId="1256011281">
    <w:abstractNumId w:val="41"/>
  </w:num>
  <w:num w:numId="17" w16cid:durableId="1189367320">
    <w:abstractNumId w:val="35"/>
  </w:num>
  <w:num w:numId="18" w16cid:durableId="1742412377">
    <w:abstractNumId w:val="3"/>
  </w:num>
  <w:num w:numId="19" w16cid:durableId="334381586">
    <w:abstractNumId w:val="23"/>
  </w:num>
  <w:num w:numId="20" w16cid:durableId="212162637">
    <w:abstractNumId w:val="2"/>
  </w:num>
  <w:num w:numId="21" w16cid:durableId="280302959">
    <w:abstractNumId w:val="18"/>
  </w:num>
  <w:num w:numId="22" w16cid:durableId="1820459847">
    <w:abstractNumId w:val="6"/>
  </w:num>
  <w:num w:numId="23" w16cid:durableId="51733939">
    <w:abstractNumId w:val="36"/>
  </w:num>
  <w:num w:numId="24" w16cid:durableId="1880581532">
    <w:abstractNumId w:val="22"/>
  </w:num>
  <w:num w:numId="25" w16cid:durableId="1249386267">
    <w:abstractNumId w:val="38"/>
  </w:num>
  <w:num w:numId="26" w16cid:durableId="1745109124">
    <w:abstractNumId w:val="42"/>
  </w:num>
  <w:num w:numId="27" w16cid:durableId="71396123">
    <w:abstractNumId w:val="29"/>
  </w:num>
  <w:num w:numId="28" w16cid:durableId="636758909">
    <w:abstractNumId w:val="39"/>
  </w:num>
  <w:num w:numId="29" w16cid:durableId="1312297317">
    <w:abstractNumId w:val="11"/>
  </w:num>
  <w:num w:numId="30" w16cid:durableId="378945610">
    <w:abstractNumId w:val="7"/>
  </w:num>
  <w:num w:numId="31" w16cid:durableId="1576474620">
    <w:abstractNumId w:val="4"/>
  </w:num>
  <w:num w:numId="32" w16cid:durableId="1494107021">
    <w:abstractNumId w:val="19"/>
  </w:num>
  <w:num w:numId="33" w16cid:durableId="1910535674">
    <w:abstractNumId w:val="20"/>
  </w:num>
  <w:num w:numId="34" w16cid:durableId="1093665315">
    <w:abstractNumId w:val="13"/>
  </w:num>
  <w:num w:numId="35" w16cid:durableId="908461858">
    <w:abstractNumId w:val="34"/>
  </w:num>
  <w:num w:numId="36" w16cid:durableId="1739981141">
    <w:abstractNumId w:val="32"/>
  </w:num>
  <w:num w:numId="37" w16cid:durableId="228737860">
    <w:abstractNumId w:val="17"/>
  </w:num>
  <w:num w:numId="38" w16cid:durableId="426269012">
    <w:abstractNumId w:val="30"/>
  </w:num>
  <w:num w:numId="39" w16cid:durableId="546143260">
    <w:abstractNumId w:val="14"/>
  </w:num>
  <w:num w:numId="40" w16cid:durableId="564755891">
    <w:abstractNumId w:val="16"/>
  </w:num>
  <w:num w:numId="41" w16cid:durableId="1089960141">
    <w:abstractNumId w:val="37"/>
  </w:num>
  <w:num w:numId="42" w16cid:durableId="1504979302">
    <w:abstractNumId w:val="10"/>
  </w:num>
  <w:num w:numId="43" w16cid:durableId="1478033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45B"/>
    <w:rsid w:val="000E5C07"/>
    <w:rsid w:val="0012145B"/>
    <w:rsid w:val="00180763"/>
    <w:rsid w:val="001D112B"/>
    <w:rsid w:val="00261FE2"/>
    <w:rsid w:val="002D41E0"/>
    <w:rsid w:val="002F2C40"/>
    <w:rsid w:val="00347725"/>
    <w:rsid w:val="00387689"/>
    <w:rsid w:val="003A63BB"/>
    <w:rsid w:val="003E458D"/>
    <w:rsid w:val="00401447"/>
    <w:rsid w:val="00415D23"/>
    <w:rsid w:val="00447152"/>
    <w:rsid w:val="00447283"/>
    <w:rsid w:val="00486001"/>
    <w:rsid w:val="00522393"/>
    <w:rsid w:val="0052565B"/>
    <w:rsid w:val="00575DF5"/>
    <w:rsid w:val="00576D25"/>
    <w:rsid w:val="005A7807"/>
    <w:rsid w:val="005C0EA3"/>
    <w:rsid w:val="00615C89"/>
    <w:rsid w:val="006275FF"/>
    <w:rsid w:val="006451D3"/>
    <w:rsid w:val="0069615E"/>
    <w:rsid w:val="00702F7F"/>
    <w:rsid w:val="00776251"/>
    <w:rsid w:val="00777883"/>
    <w:rsid w:val="00807F6A"/>
    <w:rsid w:val="00831D52"/>
    <w:rsid w:val="008A7A54"/>
    <w:rsid w:val="008C3BB4"/>
    <w:rsid w:val="008C3CA2"/>
    <w:rsid w:val="00954C2C"/>
    <w:rsid w:val="009D0321"/>
    <w:rsid w:val="009D6D2B"/>
    <w:rsid w:val="00A02BD8"/>
    <w:rsid w:val="00A36BA6"/>
    <w:rsid w:val="00A55C2A"/>
    <w:rsid w:val="00A70186"/>
    <w:rsid w:val="00A70953"/>
    <w:rsid w:val="00AD481C"/>
    <w:rsid w:val="00AD55F4"/>
    <w:rsid w:val="00AE6579"/>
    <w:rsid w:val="00AF74EC"/>
    <w:rsid w:val="00B23326"/>
    <w:rsid w:val="00BD0BF7"/>
    <w:rsid w:val="00BD6B27"/>
    <w:rsid w:val="00BF38EB"/>
    <w:rsid w:val="00C10451"/>
    <w:rsid w:val="00C25EF6"/>
    <w:rsid w:val="00C37263"/>
    <w:rsid w:val="00C90B49"/>
    <w:rsid w:val="00D37874"/>
    <w:rsid w:val="00D37EEB"/>
    <w:rsid w:val="00D66FFB"/>
    <w:rsid w:val="00D71E91"/>
    <w:rsid w:val="00D84FFD"/>
    <w:rsid w:val="00D87E7A"/>
    <w:rsid w:val="00D93954"/>
    <w:rsid w:val="00DD0185"/>
    <w:rsid w:val="00DD7AB5"/>
    <w:rsid w:val="00E34205"/>
    <w:rsid w:val="00E405C4"/>
    <w:rsid w:val="00E53C42"/>
    <w:rsid w:val="00E86126"/>
    <w:rsid w:val="00EB11C3"/>
    <w:rsid w:val="00ED5F6C"/>
    <w:rsid w:val="00F2558C"/>
    <w:rsid w:val="00F411D1"/>
    <w:rsid w:val="00FB1954"/>
    <w:rsid w:val="00FD70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043C3"/>
  <w15:chartTrackingRefBased/>
  <w15:docId w15:val="{2E8FE9A0-1C2B-47B9-985B-1D65E8DA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1214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214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214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1214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214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214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214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214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214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1214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214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214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1214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214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214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214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214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214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214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214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14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214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2145B"/>
    <w:pPr>
      <w:spacing w:before="160"/>
      <w:jc w:val="center"/>
    </w:pPr>
    <w:rPr>
      <w:i/>
      <w:iCs/>
      <w:color w:val="404040" w:themeColor="text1" w:themeTint="BF"/>
    </w:rPr>
  </w:style>
  <w:style w:type="character" w:customStyle="1" w:styleId="Char1">
    <w:name w:val="인용 Char"/>
    <w:basedOn w:val="a0"/>
    <w:link w:val="a5"/>
    <w:uiPriority w:val="29"/>
    <w:rsid w:val="0012145B"/>
    <w:rPr>
      <w:i/>
      <w:iCs/>
      <w:color w:val="404040" w:themeColor="text1" w:themeTint="BF"/>
    </w:rPr>
  </w:style>
  <w:style w:type="paragraph" w:styleId="a6">
    <w:name w:val="List Paragraph"/>
    <w:basedOn w:val="a"/>
    <w:uiPriority w:val="34"/>
    <w:qFormat/>
    <w:rsid w:val="0012145B"/>
    <w:pPr>
      <w:ind w:left="720"/>
      <w:contextualSpacing/>
    </w:pPr>
  </w:style>
  <w:style w:type="character" w:styleId="a7">
    <w:name w:val="Intense Emphasis"/>
    <w:basedOn w:val="a0"/>
    <w:uiPriority w:val="21"/>
    <w:qFormat/>
    <w:rsid w:val="0012145B"/>
    <w:rPr>
      <w:i/>
      <w:iCs/>
      <w:color w:val="2F5496" w:themeColor="accent1" w:themeShade="BF"/>
    </w:rPr>
  </w:style>
  <w:style w:type="paragraph" w:styleId="a8">
    <w:name w:val="Intense Quote"/>
    <w:basedOn w:val="a"/>
    <w:next w:val="a"/>
    <w:link w:val="Char2"/>
    <w:uiPriority w:val="30"/>
    <w:qFormat/>
    <w:rsid w:val="00121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2145B"/>
    <w:rPr>
      <w:i/>
      <w:iCs/>
      <w:color w:val="2F5496" w:themeColor="accent1" w:themeShade="BF"/>
    </w:rPr>
  </w:style>
  <w:style w:type="character" w:styleId="a9">
    <w:name w:val="Intense Reference"/>
    <w:basedOn w:val="a0"/>
    <w:uiPriority w:val="32"/>
    <w:qFormat/>
    <w:rsid w:val="0012145B"/>
    <w:rPr>
      <w:b/>
      <w:bCs/>
      <w:smallCaps/>
      <w:color w:val="2F5496" w:themeColor="accent1" w:themeShade="BF"/>
      <w:spacing w:val="5"/>
    </w:rPr>
  </w:style>
  <w:style w:type="character" w:styleId="aa">
    <w:name w:val="Strong"/>
    <w:basedOn w:val="a0"/>
    <w:uiPriority w:val="22"/>
    <w:qFormat/>
    <w:rsid w:val="0012145B"/>
    <w:rPr>
      <w:b/>
      <w:bCs/>
    </w:rPr>
  </w:style>
  <w:style w:type="character" w:styleId="ab">
    <w:name w:val="Hyperlink"/>
    <w:basedOn w:val="a0"/>
    <w:uiPriority w:val="99"/>
    <w:unhideWhenUsed/>
    <w:rsid w:val="0012145B"/>
    <w:rPr>
      <w:color w:val="0563C1" w:themeColor="hyperlink"/>
      <w:u w:val="single"/>
    </w:rPr>
  </w:style>
  <w:style w:type="character" w:customStyle="1" w:styleId="11">
    <w:name w:val="확인되지 않은 멘션1"/>
    <w:basedOn w:val="a0"/>
    <w:uiPriority w:val="99"/>
    <w:semiHidden/>
    <w:unhideWhenUsed/>
    <w:rsid w:val="0012145B"/>
    <w:rPr>
      <w:color w:val="605E5C"/>
      <w:shd w:val="clear" w:color="auto" w:fill="E1DFDD"/>
    </w:rPr>
  </w:style>
  <w:style w:type="table" w:styleId="ac">
    <w:name w:val="Table Grid"/>
    <w:basedOn w:val="a1"/>
    <w:uiPriority w:val="39"/>
    <w:rsid w:val="00576D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0">
    <w:name w:val="Plain Table 5"/>
    <w:basedOn w:val="a1"/>
    <w:uiPriority w:val="45"/>
    <w:rsid w:val="00576D2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uiPriority w:val="41"/>
    <w:rsid w:val="00576D2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d">
    <w:name w:val="Emphasis"/>
    <w:basedOn w:val="a0"/>
    <w:uiPriority w:val="20"/>
    <w:qFormat/>
    <w:rsid w:val="00D84FFD"/>
    <w:rPr>
      <w:i/>
      <w:iCs/>
    </w:rPr>
  </w:style>
  <w:style w:type="character" w:styleId="ae">
    <w:name w:val="FollowedHyperlink"/>
    <w:basedOn w:val="a0"/>
    <w:uiPriority w:val="99"/>
    <w:semiHidden/>
    <w:unhideWhenUsed/>
    <w:rsid w:val="00D37874"/>
    <w:rPr>
      <w:color w:val="954F72" w:themeColor="followedHyperlink"/>
      <w:u w:val="single"/>
    </w:rPr>
  </w:style>
  <w:style w:type="numbering" w:customStyle="1" w:styleId="1">
    <w:name w:val="현재 목록1"/>
    <w:uiPriority w:val="99"/>
    <w:rsid w:val="001D112B"/>
    <w:pPr>
      <w:numPr>
        <w:numId w:val="13"/>
      </w:numPr>
    </w:pPr>
  </w:style>
  <w:style w:type="paragraph" w:styleId="af">
    <w:name w:val="header"/>
    <w:basedOn w:val="a"/>
    <w:link w:val="Char3"/>
    <w:uiPriority w:val="99"/>
    <w:unhideWhenUsed/>
    <w:rsid w:val="00E34205"/>
    <w:pPr>
      <w:tabs>
        <w:tab w:val="center" w:pos="4513"/>
        <w:tab w:val="right" w:pos="9026"/>
      </w:tabs>
      <w:snapToGrid w:val="0"/>
    </w:pPr>
  </w:style>
  <w:style w:type="character" w:customStyle="1" w:styleId="Char3">
    <w:name w:val="머리글 Char"/>
    <w:basedOn w:val="a0"/>
    <w:link w:val="af"/>
    <w:uiPriority w:val="99"/>
    <w:rsid w:val="00E34205"/>
  </w:style>
  <w:style w:type="paragraph" w:styleId="af0">
    <w:name w:val="footer"/>
    <w:basedOn w:val="a"/>
    <w:link w:val="Char4"/>
    <w:uiPriority w:val="99"/>
    <w:unhideWhenUsed/>
    <w:rsid w:val="00E34205"/>
    <w:pPr>
      <w:tabs>
        <w:tab w:val="center" w:pos="4513"/>
        <w:tab w:val="right" w:pos="9026"/>
      </w:tabs>
      <w:snapToGrid w:val="0"/>
    </w:pPr>
  </w:style>
  <w:style w:type="character" w:customStyle="1" w:styleId="Char4">
    <w:name w:val="바닥글 Char"/>
    <w:basedOn w:val="a0"/>
    <w:link w:val="af0"/>
    <w:uiPriority w:val="99"/>
    <w:rsid w:val="00E34205"/>
  </w:style>
  <w:style w:type="table" w:styleId="30">
    <w:name w:val="Plain Table 3"/>
    <w:basedOn w:val="a1"/>
    <w:uiPriority w:val="43"/>
    <w:rsid w:val="00FB19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katex-mathml">
    <w:name w:val="katex-mathml"/>
    <w:basedOn w:val="a0"/>
    <w:rsid w:val="00BD0BF7"/>
  </w:style>
  <w:style w:type="character" w:customStyle="1" w:styleId="mord">
    <w:name w:val="mord"/>
    <w:basedOn w:val="a0"/>
    <w:rsid w:val="00BD0BF7"/>
  </w:style>
  <w:style w:type="character" w:customStyle="1" w:styleId="mopen">
    <w:name w:val="mopen"/>
    <w:basedOn w:val="a0"/>
    <w:rsid w:val="00BD0BF7"/>
  </w:style>
  <w:style w:type="character" w:customStyle="1" w:styleId="mclose">
    <w:name w:val="mclose"/>
    <w:basedOn w:val="a0"/>
    <w:rsid w:val="00BD0BF7"/>
  </w:style>
  <w:style w:type="paragraph" w:styleId="af1">
    <w:name w:val="No Spacing"/>
    <w:uiPriority w:val="1"/>
    <w:qFormat/>
    <w:rsid w:val="00261FE2"/>
    <w:pPr>
      <w:widowControl w:val="0"/>
      <w:wordWrap w:val="0"/>
      <w:autoSpaceDE w:val="0"/>
      <w:autoSpaceDN w:val="0"/>
      <w:spacing w:after="0"/>
    </w:pPr>
  </w:style>
  <w:style w:type="paragraph" w:styleId="af2">
    <w:name w:val="Normal (Web)"/>
    <w:basedOn w:val="a"/>
    <w:uiPriority w:val="99"/>
    <w:semiHidden/>
    <w:unhideWhenUsed/>
    <w:rsid w:val="00A55C2A"/>
    <w:pPr>
      <w:widowControl/>
      <w:wordWrap/>
      <w:autoSpaceDE/>
      <w:autoSpaceDN/>
      <w:spacing w:before="100" w:beforeAutospacing="1" w:after="100" w:afterAutospacing="1"/>
    </w:pPr>
    <w:rPr>
      <w:rFonts w:ascii="굴림" w:eastAsia="굴림" w:hAnsi="굴림" w:cs="굴림"/>
      <w:kern w:val="0"/>
      <w:sz w:val="24"/>
      <w14:ligatures w14:val="none"/>
    </w:rPr>
  </w:style>
  <w:style w:type="table" w:styleId="20">
    <w:name w:val="Plain Table 2"/>
    <w:basedOn w:val="a1"/>
    <w:uiPriority w:val="42"/>
    <w:rsid w:val="00BF38E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3">
    <w:name w:val="Grid Table 1 Light"/>
    <w:basedOn w:val="a1"/>
    <w:uiPriority w:val="46"/>
    <w:rsid w:val="00831D52"/>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3">
    <w:name w:val="Unresolved Mention"/>
    <w:basedOn w:val="a0"/>
    <w:uiPriority w:val="99"/>
    <w:semiHidden/>
    <w:unhideWhenUsed/>
    <w:rsid w:val="00DD0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4494">
      <w:bodyDiv w:val="1"/>
      <w:marLeft w:val="0"/>
      <w:marRight w:val="0"/>
      <w:marTop w:val="0"/>
      <w:marBottom w:val="0"/>
      <w:divBdr>
        <w:top w:val="none" w:sz="0" w:space="0" w:color="auto"/>
        <w:left w:val="none" w:sz="0" w:space="0" w:color="auto"/>
        <w:bottom w:val="none" w:sz="0" w:space="0" w:color="auto"/>
        <w:right w:val="none" w:sz="0" w:space="0" w:color="auto"/>
      </w:divBdr>
    </w:div>
    <w:div w:id="46533873">
      <w:bodyDiv w:val="1"/>
      <w:marLeft w:val="0"/>
      <w:marRight w:val="0"/>
      <w:marTop w:val="0"/>
      <w:marBottom w:val="0"/>
      <w:divBdr>
        <w:top w:val="none" w:sz="0" w:space="0" w:color="auto"/>
        <w:left w:val="none" w:sz="0" w:space="0" w:color="auto"/>
        <w:bottom w:val="none" w:sz="0" w:space="0" w:color="auto"/>
        <w:right w:val="none" w:sz="0" w:space="0" w:color="auto"/>
      </w:divBdr>
    </w:div>
    <w:div w:id="79183947">
      <w:bodyDiv w:val="1"/>
      <w:marLeft w:val="0"/>
      <w:marRight w:val="0"/>
      <w:marTop w:val="0"/>
      <w:marBottom w:val="0"/>
      <w:divBdr>
        <w:top w:val="none" w:sz="0" w:space="0" w:color="auto"/>
        <w:left w:val="none" w:sz="0" w:space="0" w:color="auto"/>
        <w:bottom w:val="none" w:sz="0" w:space="0" w:color="auto"/>
        <w:right w:val="none" w:sz="0" w:space="0" w:color="auto"/>
      </w:divBdr>
    </w:div>
    <w:div w:id="79646905">
      <w:bodyDiv w:val="1"/>
      <w:marLeft w:val="0"/>
      <w:marRight w:val="0"/>
      <w:marTop w:val="0"/>
      <w:marBottom w:val="0"/>
      <w:divBdr>
        <w:top w:val="none" w:sz="0" w:space="0" w:color="auto"/>
        <w:left w:val="none" w:sz="0" w:space="0" w:color="auto"/>
        <w:bottom w:val="none" w:sz="0" w:space="0" w:color="auto"/>
        <w:right w:val="none" w:sz="0" w:space="0" w:color="auto"/>
      </w:divBdr>
      <w:divsChild>
        <w:div w:id="1593589811">
          <w:marLeft w:val="0"/>
          <w:marRight w:val="0"/>
          <w:marTop w:val="0"/>
          <w:marBottom w:val="0"/>
          <w:divBdr>
            <w:top w:val="none" w:sz="0" w:space="0" w:color="auto"/>
            <w:left w:val="none" w:sz="0" w:space="0" w:color="auto"/>
            <w:bottom w:val="none" w:sz="0" w:space="0" w:color="auto"/>
            <w:right w:val="none" w:sz="0" w:space="0" w:color="auto"/>
          </w:divBdr>
          <w:divsChild>
            <w:div w:id="176383149">
              <w:marLeft w:val="0"/>
              <w:marRight w:val="0"/>
              <w:marTop w:val="0"/>
              <w:marBottom w:val="0"/>
              <w:divBdr>
                <w:top w:val="none" w:sz="0" w:space="0" w:color="auto"/>
                <w:left w:val="none" w:sz="0" w:space="0" w:color="auto"/>
                <w:bottom w:val="none" w:sz="0" w:space="0" w:color="auto"/>
                <w:right w:val="none" w:sz="0" w:space="0" w:color="auto"/>
              </w:divBdr>
            </w:div>
            <w:div w:id="456993844">
              <w:marLeft w:val="0"/>
              <w:marRight w:val="0"/>
              <w:marTop w:val="0"/>
              <w:marBottom w:val="0"/>
              <w:divBdr>
                <w:top w:val="none" w:sz="0" w:space="0" w:color="auto"/>
                <w:left w:val="none" w:sz="0" w:space="0" w:color="auto"/>
                <w:bottom w:val="none" w:sz="0" w:space="0" w:color="auto"/>
                <w:right w:val="none" w:sz="0" w:space="0" w:color="auto"/>
              </w:divBdr>
              <w:divsChild>
                <w:div w:id="566651789">
                  <w:marLeft w:val="0"/>
                  <w:marRight w:val="0"/>
                  <w:marTop w:val="0"/>
                  <w:marBottom w:val="0"/>
                  <w:divBdr>
                    <w:top w:val="none" w:sz="0" w:space="0" w:color="auto"/>
                    <w:left w:val="none" w:sz="0" w:space="0" w:color="auto"/>
                    <w:bottom w:val="none" w:sz="0" w:space="0" w:color="auto"/>
                    <w:right w:val="none" w:sz="0" w:space="0" w:color="auto"/>
                  </w:divBdr>
                  <w:divsChild>
                    <w:div w:id="14669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2304">
      <w:bodyDiv w:val="1"/>
      <w:marLeft w:val="0"/>
      <w:marRight w:val="0"/>
      <w:marTop w:val="0"/>
      <w:marBottom w:val="0"/>
      <w:divBdr>
        <w:top w:val="none" w:sz="0" w:space="0" w:color="auto"/>
        <w:left w:val="none" w:sz="0" w:space="0" w:color="auto"/>
        <w:bottom w:val="none" w:sz="0" w:space="0" w:color="auto"/>
        <w:right w:val="none" w:sz="0" w:space="0" w:color="auto"/>
      </w:divBdr>
    </w:div>
    <w:div w:id="88240936">
      <w:bodyDiv w:val="1"/>
      <w:marLeft w:val="0"/>
      <w:marRight w:val="0"/>
      <w:marTop w:val="0"/>
      <w:marBottom w:val="0"/>
      <w:divBdr>
        <w:top w:val="none" w:sz="0" w:space="0" w:color="auto"/>
        <w:left w:val="none" w:sz="0" w:space="0" w:color="auto"/>
        <w:bottom w:val="none" w:sz="0" w:space="0" w:color="auto"/>
        <w:right w:val="none" w:sz="0" w:space="0" w:color="auto"/>
      </w:divBdr>
    </w:div>
    <w:div w:id="102464056">
      <w:bodyDiv w:val="1"/>
      <w:marLeft w:val="0"/>
      <w:marRight w:val="0"/>
      <w:marTop w:val="0"/>
      <w:marBottom w:val="0"/>
      <w:divBdr>
        <w:top w:val="none" w:sz="0" w:space="0" w:color="auto"/>
        <w:left w:val="none" w:sz="0" w:space="0" w:color="auto"/>
        <w:bottom w:val="none" w:sz="0" w:space="0" w:color="auto"/>
        <w:right w:val="none" w:sz="0" w:space="0" w:color="auto"/>
      </w:divBdr>
    </w:div>
    <w:div w:id="118839257">
      <w:bodyDiv w:val="1"/>
      <w:marLeft w:val="0"/>
      <w:marRight w:val="0"/>
      <w:marTop w:val="0"/>
      <w:marBottom w:val="0"/>
      <w:divBdr>
        <w:top w:val="none" w:sz="0" w:space="0" w:color="auto"/>
        <w:left w:val="none" w:sz="0" w:space="0" w:color="auto"/>
        <w:bottom w:val="none" w:sz="0" w:space="0" w:color="auto"/>
        <w:right w:val="none" w:sz="0" w:space="0" w:color="auto"/>
      </w:divBdr>
    </w:div>
    <w:div w:id="120459579">
      <w:bodyDiv w:val="1"/>
      <w:marLeft w:val="0"/>
      <w:marRight w:val="0"/>
      <w:marTop w:val="0"/>
      <w:marBottom w:val="0"/>
      <w:divBdr>
        <w:top w:val="none" w:sz="0" w:space="0" w:color="auto"/>
        <w:left w:val="none" w:sz="0" w:space="0" w:color="auto"/>
        <w:bottom w:val="none" w:sz="0" w:space="0" w:color="auto"/>
        <w:right w:val="none" w:sz="0" w:space="0" w:color="auto"/>
      </w:divBdr>
    </w:div>
    <w:div w:id="143397160">
      <w:bodyDiv w:val="1"/>
      <w:marLeft w:val="0"/>
      <w:marRight w:val="0"/>
      <w:marTop w:val="0"/>
      <w:marBottom w:val="0"/>
      <w:divBdr>
        <w:top w:val="none" w:sz="0" w:space="0" w:color="auto"/>
        <w:left w:val="none" w:sz="0" w:space="0" w:color="auto"/>
        <w:bottom w:val="none" w:sz="0" w:space="0" w:color="auto"/>
        <w:right w:val="none" w:sz="0" w:space="0" w:color="auto"/>
      </w:divBdr>
    </w:div>
    <w:div w:id="167018031">
      <w:bodyDiv w:val="1"/>
      <w:marLeft w:val="0"/>
      <w:marRight w:val="0"/>
      <w:marTop w:val="0"/>
      <w:marBottom w:val="0"/>
      <w:divBdr>
        <w:top w:val="none" w:sz="0" w:space="0" w:color="auto"/>
        <w:left w:val="none" w:sz="0" w:space="0" w:color="auto"/>
        <w:bottom w:val="none" w:sz="0" w:space="0" w:color="auto"/>
        <w:right w:val="none" w:sz="0" w:space="0" w:color="auto"/>
      </w:divBdr>
    </w:div>
    <w:div w:id="169613216">
      <w:bodyDiv w:val="1"/>
      <w:marLeft w:val="0"/>
      <w:marRight w:val="0"/>
      <w:marTop w:val="0"/>
      <w:marBottom w:val="0"/>
      <w:divBdr>
        <w:top w:val="none" w:sz="0" w:space="0" w:color="auto"/>
        <w:left w:val="none" w:sz="0" w:space="0" w:color="auto"/>
        <w:bottom w:val="none" w:sz="0" w:space="0" w:color="auto"/>
        <w:right w:val="none" w:sz="0" w:space="0" w:color="auto"/>
      </w:divBdr>
    </w:div>
    <w:div w:id="176625347">
      <w:bodyDiv w:val="1"/>
      <w:marLeft w:val="0"/>
      <w:marRight w:val="0"/>
      <w:marTop w:val="0"/>
      <w:marBottom w:val="0"/>
      <w:divBdr>
        <w:top w:val="none" w:sz="0" w:space="0" w:color="auto"/>
        <w:left w:val="none" w:sz="0" w:space="0" w:color="auto"/>
        <w:bottom w:val="none" w:sz="0" w:space="0" w:color="auto"/>
        <w:right w:val="none" w:sz="0" w:space="0" w:color="auto"/>
      </w:divBdr>
    </w:div>
    <w:div w:id="179702857">
      <w:bodyDiv w:val="1"/>
      <w:marLeft w:val="0"/>
      <w:marRight w:val="0"/>
      <w:marTop w:val="0"/>
      <w:marBottom w:val="0"/>
      <w:divBdr>
        <w:top w:val="none" w:sz="0" w:space="0" w:color="auto"/>
        <w:left w:val="none" w:sz="0" w:space="0" w:color="auto"/>
        <w:bottom w:val="none" w:sz="0" w:space="0" w:color="auto"/>
        <w:right w:val="none" w:sz="0" w:space="0" w:color="auto"/>
      </w:divBdr>
    </w:div>
    <w:div w:id="180749895">
      <w:bodyDiv w:val="1"/>
      <w:marLeft w:val="0"/>
      <w:marRight w:val="0"/>
      <w:marTop w:val="0"/>
      <w:marBottom w:val="0"/>
      <w:divBdr>
        <w:top w:val="none" w:sz="0" w:space="0" w:color="auto"/>
        <w:left w:val="none" w:sz="0" w:space="0" w:color="auto"/>
        <w:bottom w:val="none" w:sz="0" w:space="0" w:color="auto"/>
        <w:right w:val="none" w:sz="0" w:space="0" w:color="auto"/>
      </w:divBdr>
    </w:div>
    <w:div w:id="202403876">
      <w:bodyDiv w:val="1"/>
      <w:marLeft w:val="0"/>
      <w:marRight w:val="0"/>
      <w:marTop w:val="0"/>
      <w:marBottom w:val="0"/>
      <w:divBdr>
        <w:top w:val="none" w:sz="0" w:space="0" w:color="auto"/>
        <w:left w:val="none" w:sz="0" w:space="0" w:color="auto"/>
        <w:bottom w:val="none" w:sz="0" w:space="0" w:color="auto"/>
        <w:right w:val="none" w:sz="0" w:space="0" w:color="auto"/>
      </w:divBdr>
    </w:div>
    <w:div w:id="238909737">
      <w:bodyDiv w:val="1"/>
      <w:marLeft w:val="0"/>
      <w:marRight w:val="0"/>
      <w:marTop w:val="0"/>
      <w:marBottom w:val="0"/>
      <w:divBdr>
        <w:top w:val="none" w:sz="0" w:space="0" w:color="auto"/>
        <w:left w:val="none" w:sz="0" w:space="0" w:color="auto"/>
        <w:bottom w:val="none" w:sz="0" w:space="0" w:color="auto"/>
        <w:right w:val="none" w:sz="0" w:space="0" w:color="auto"/>
      </w:divBdr>
    </w:div>
    <w:div w:id="253058672">
      <w:bodyDiv w:val="1"/>
      <w:marLeft w:val="0"/>
      <w:marRight w:val="0"/>
      <w:marTop w:val="0"/>
      <w:marBottom w:val="0"/>
      <w:divBdr>
        <w:top w:val="none" w:sz="0" w:space="0" w:color="auto"/>
        <w:left w:val="none" w:sz="0" w:space="0" w:color="auto"/>
        <w:bottom w:val="none" w:sz="0" w:space="0" w:color="auto"/>
        <w:right w:val="none" w:sz="0" w:space="0" w:color="auto"/>
      </w:divBdr>
    </w:div>
    <w:div w:id="311566216">
      <w:bodyDiv w:val="1"/>
      <w:marLeft w:val="0"/>
      <w:marRight w:val="0"/>
      <w:marTop w:val="0"/>
      <w:marBottom w:val="0"/>
      <w:divBdr>
        <w:top w:val="none" w:sz="0" w:space="0" w:color="auto"/>
        <w:left w:val="none" w:sz="0" w:space="0" w:color="auto"/>
        <w:bottom w:val="none" w:sz="0" w:space="0" w:color="auto"/>
        <w:right w:val="none" w:sz="0" w:space="0" w:color="auto"/>
      </w:divBdr>
    </w:div>
    <w:div w:id="319233641">
      <w:bodyDiv w:val="1"/>
      <w:marLeft w:val="0"/>
      <w:marRight w:val="0"/>
      <w:marTop w:val="0"/>
      <w:marBottom w:val="0"/>
      <w:divBdr>
        <w:top w:val="none" w:sz="0" w:space="0" w:color="auto"/>
        <w:left w:val="none" w:sz="0" w:space="0" w:color="auto"/>
        <w:bottom w:val="none" w:sz="0" w:space="0" w:color="auto"/>
        <w:right w:val="none" w:sz="0" w:space="0" w:color="auto"/>
      </w:divBdr>
    </w:div>
    <w:div w:id="327680492">
      <w:bodyDiv w:val="1"/>
      <w:marLeft w:val="0"/>
      <w:marRight w:val="0"/>
      <w:marTop w:val="0"/>
      <w:marBottom w:val="0"/>
      <w:divBdr>
        <w:top w:val="none" w:sz="0" w:space="0" w:color="auto"/>
        <w:left w:val="none" w:sz="0" w:space="0" w:color="auto"/>
        <w:bottom w:val="none" w:sz="0" w:space="0" w:color="auto"/>
        <w:right w:val="none" w:sz="0" w:space="0" w:color="auto"/>
      </w:divBdr>
    </w:div>
    <w:div w:id="335232278">
      <w:bodyDiv w:val="1"/>
      <w:marLeft w:val="0"/>
      <w:marRight w:val="0"/>
      <w:marTop w:val="0"/>
      <w:marBottom w:val="0"/>
      <w:divBdr>
        <w:top w:val="none" w:sz="0" w:space="0" w:color="auto"/>
        <w:left w:val="none" w:sz="0" w:space="0" w:color="auto"/>
        <w:bottom w:val="none" w:sz="0" w:space="0" w:color="auto"/>
        <w:right w:val="none" w:sz="0" w:space="0" w:color="auto"/>
      </w:divBdr>
    </w:div>
    <w:div w:id="401831700">
      <w:bodyDiv w:val="1"/>
      <w:marLeft w:val="0"/>
      <w:marRight w:val="0"/>
      <w:marTop w:val="0"/>
      <w:marBottom w:val="0"/>
      <w:divBdr>
        <w:top w:val="none" w:sz="0" w:space="0" w:color="auto"/>
        <w:left w:val="none" w:sz="0" w:space="0" w:color="auto"/>
        <w:bottom w:val="none" w:sz="0" w:space="0" w:color="auto"/>
        <w:right w:val="none" w:sz="0" w:space="0" w:color="auto"/>
      </w:divBdr>
    </w:div>
    <w:div w:id="402072243">
      <w:bodyDiv w:val="1"/>
      <w:marLeft w:val="0"/>
      <w:marRight w:val="0"/>
      <w:marTop w:val="0"/>
      <w:marBottom w:val="0"/>
      <w:divBdr>
        <w:top w:val="none" w:sz="0" w:space="0" w:color="auto"/>
        <w:left w:val="none" w:sz="0" w:space="0" w:color="auto"/>
        <w:bottom w:val="none" w:sz="0" w:space="0" w:color="auto"/>
        <w:right w:val="none" w:sz="0" w:space="0" w:color="auto"/>
      </w:divBdr>
    </w:div>
    <w:div w:id="427821771">
      <w:bodyDiv w:val="1"/>
      <w:marLeft w:val="0"/>
      <w:marRight w:val="0"/>
      <w:marTop w:val="0"/>
      <w:marBottom w:val="0"/>
      <w:divBdr>
        <w:top w:val="none" w:sz="0" w:space="0" w:color="auto"/>
        <w:left w:val="none" w:sz="0" w:space="0" w:color="auto"/>
        <w:bottom w:val="none" w:sz="0" w:space="0" w:color="auto"/>
        <w:right w:val="none" w:sz="0" w:space="0" w:color="auto"/>
      </w:divBdr>
    </w:div>
    <w:div w:id="429662925">
      <w:bodyDiv w:val="1"/>
      <w:marLeft w:val="0"/>
      <w:marRight w:val="0"/>
      <w:marTop w:val="0"/>
      <w:marBottom w:val="0"/>
      <w:divBdr>
        <w:top w:val="none" w:sz="0" w:space="0" w:color="auto"/>
        <w:left w:val="none" w:sz="0" w:space="0" w:color="auto"/>
        <w:bottom w:val="none" w:sz="0" w:space="0" w:color="auto"/>
        <w:right w:val="none" w:sz="0" w:space="0" w:color="auto"/>
      </w:divBdr>
    </w:div>
    <w:div w:id="436944826">
      <w:bodyDiv w:val="1"/>
      <w:marLeft w:val="0"/>
      <w:marRight w:val="0"/>
      <w:marTop w:val="0"/>
      <w:marBottom w:val="0"/>
      <w:divBdr>
        <w:top w:val="none" w:sz="0" w:space="0" w:color="auto"/>
        <w:left w:val="none" w:sz="0" w:space="0" w:color="auto"/>
        <w:bottom w:val="none" w:sz="0" w:space="0" w:color="auto"/>
        <w:right w:val="none" w:sz="0" w:space="0" w:color="auto"/>
      </w:divBdr>
      <w:divsChild>
        <w:div w:id="1475292080">
          <w:marLeft w:val="0"/>
          <w:marRight w:val="0"/>
          <w:marTop w:val="0"/>
          <w:marBottom w:val="0"/>
          <w:divBdr>
            <w:top w:val="none" w:sz="0" w:space="0" w:color="auto"/>
            <w:left w:val="none" w:sz="0" w:space="0" w:color="auto"/>
            <w:bottom w:val="none" w:sz="0" w:space="0" w:color="auto"/>
            <w:right w:val="none" w:sz="0" w:space="0" w:color="auto"/>
          </w:divBdr>
          <w:divsChild>
            <w:div w:id="204683565">
              <w:marLeft w:val="0"/>
              <w:marRight w:val="0"/>
              <w:marTop w:val="0"/>
              <w:marBottom w:val="0"/>
              <w:divBdr>
                <w:top w:val="none" w:sz="0" w:space="0" w:color="auto"/>
                <w:left w:val="none" w:sz="0" w:space="0" w:color="auto"/>
                <w:bottom w:val="none" w:sz="0" w:space="0" w:color="auto"/>
                <w:right w:val="none" w:sz="0" w:space="0" w:color="auto"/>
              </w:divBdr>
            </w:div>
            <w:div w:id="490751623">
              <w:marLeft w:val="0"/>
              <w:marRight w:val="0"/>
              <w:marTop w:val="0"/>
              <w:marBottom w:val="0"/>
              <w:divBdr>
                <w:top w:val="none" w:sz="0" w:space="0" w:color="auto"/>
                <w:left w:val="none" w:sz="0" w:space="0" w:color="auto"/>
                <w:bottom w:val="none" w:sz="0" w:space="0" w:color="auto"/>
                <w:right w:val="none" w:sz="0" w:space="0" w:color="auto"/>
              </w:divBdr>
              <w:divsChild>
                <w:div w:id="1428623051">
                  <w:marLeft w:val="0"/>
                  <w:marRight w:val="0"/>
                  <w:marTop w:val="0"/>
                  <w:marBottom w:val="0"/>
                  <w:divBdr>
                    <w:top w:val="none" w:sz="0" w:space="0" w:color="auto"/>
                    <w:left w:val="none" w:sz="0" w:space="0" w:color="auto"/>
                    <w:bottom w:val="none" w:sz="0" w:space="0" w:color="auto"/>
                    <w:right w:val="none" w:sz="0" w:space="0" w:color="auto"/>
                  </w:divBdr>
                  <w:divsChild>
                    <w:div w:id="2404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2567">
      <w:bodyDiv w:val="1"/>
      <w:marLeft w:val="0"/>
      <w:marRight w:val="0"/>
      <w:marTop w:val="0"/>
      <w:marBottom w:val="0"/>
      <w:divBdr>
        <w:top w:val="none" w:sz="0" w:space="0" w:color="auto"/>
        <w:left w:val="none" w:sz="0" w:space="0" w:color="auto"/>
        <w:bottom w:val="none" w:sz="0" w:space="0" w:color="auto"/>
        <w:right w:val="none" w:sz="0" w:space="0" w:color="auto"/>
      </w:divBdr>
    </w:div>
    <w:div w:id="474299664">
      <w:bodyDiv w:val="1"/>
      <w:marLeft w:val="0"/>
      <w:marRight w:val="0"/>
      <w:marTop w:val="0"/>
      <w:marBottom w:val="0"/>
      <w:divBdr>
        <w:top w:val="none" w:sz="0" w:space="0" w:color="auto"/>
        <w:left w:val="none" w:sz="0" w:space="0" w:color="auto"/>
        <w:bottom w:val="none" w:sz="0" w:space="0" w:color="auto"/>
        <w:right w:val="none" w:sz="0" w:space="0" w:color="auto"/>
      </w:divBdr>
    </w:div>
    <w:div w:id="476339813">
      <w:bodyDiv w:val="1"/>
      <w:marLeft w:val="0"/>
      <w:marRight w:val="0"/>
      <w:marTop w:val="0"/>
      <w:marBottom w:val="0"/>
      <w:divBdr>
        <w:top w:val="none" w:sz="0" w:space="0" w:color="auto"/>
        <w:left w:val="none" w:sz="0" w:space="0" w:color="auto"/>
        <w:bottom w:val="none" w:sz="0" w:space="0" w:color="auto"/>
        <w:right w:val="none" w:sz="0" w:space="0" w:color="auto"/>
      </w:divBdr>
    </w:div>
    <w:div w:id="483015396">
      <w:bodyDiv w:val="1"/>
      <w:marLeft w:val="0"/>
      <w:marRight w:val="0"/>
      <w:marTop w:val="0"/>
      <w:marBottom w:val="0"/>
      <w:divBdr>
        <w:top w:val="none" w:sz="0" w:space="0" w:color="auto"/>
        <w:left w:val="none" w:sz="0" w:space="0" w:color="auto"/>
        <w:bottom w:val="none" w:sz="0" w:space="0" w:color="auto"/>
        <w:right w:val="none" w:sz="0" w:space="0" w:color="auto"/>
      </w:divBdr>
    </w:div>
    <w:div w:id="484399623">
      <w:bodyDiv w:val="1"/>
      <w:marLeft w:val="0"/>
      <w:marRight w:val="0"/>
      <w:marTop w:val="0"/>
      <w:marBottom w:val="0"/>
      <w:divBdr>
        <w:top w:val="none" w:sz="0" w:space="0" w:color="auto"/>
        <w:left w:val="none" w:sz="0" w:space="0" w:color="auto"/>
        <w:bottom w:val="none" w:sz="0" w:space="0" w:color="auto"/>
        <w:right w:val="none" w:sz="0" w:space="0" w:color="auto"/>
      </w:divBdr>
    </w:div>
    <w:div w:id="488332746">
      <w:bodyDiv w:val="1"/>
      <w:marLeft w:val="0"/>
      <w:marRight w:val="0"/>
      <w:marTop w:val="0"/>
      <w:marBottom w:val="0"/>
      <w:divBdr>
        <w:top w:val="none" w:sz="0" w:space="0" w:color="auto"/>
        <w:left w:val="none" w:sz="0" w:space="0" w:color="auto"/>
        <w:bottom w:val="none" w:sz="0" w:space="0" w:color="auto"/>
        <w:right w:val="none" w:sz="0" w:space="0" w:color="auto"/>
      </w:divBdr>
    </w:div>
    <w:div w:id="506019966">
      <w:bodyDiv w:val="1"/>
      <w:marLeft w:val="0"/>
      <w:marRight w:val="0"/>
      <w:marTop w:val="0"/>
      <w:marBottom w:val="0"/>
      <w:divBdr>
        <w:top w:val="none" w:sz="0" w:space="0" w:color="auto"/>
        <w:left w:val="none" w:sz="0" w:space="0" w:color="auto"/>
        <w:bottom w:val="none" w:sz="0" w:space="0" w:color="auto"/>
        <w:right w:val="none" w:sz="0" w:space="0" w:color="auto"/>
      </w:divBdr>
    </w:div>
    <w:div w:id="513540726">
      <w:bodyDiv w:val="1"/>
      <w:marLeft w:val="0"/>
      <w:marRight w:val="0"/>
      <w:marTop w:val="0"/>
      <w:marBottom w:val="0"/>
      <w:divBdr>
        <w:top w:val="none" w:sz="0" w:space="0" w:color="auto"/>
        <w:left w:val="none" w:sz="0" w:space="0" w:color="auto"/>
        <w:bottom w:val="none" w:sz="0" w:space="0" w:color="auto"/>
        <w:right w:val="none" w:sz="0" w:space="0" w:color="auto"/>
      </w:divBdr>
    </w:div>
    <w:div w:id="538591660">
      <w:bodyDiv w:val="1"/>
      <w:marLeft w:val="0"/>
      <w:marRight w:val="0"/>
      <w:marTop w:val="0"/>
      <w:marBottom w:val="0"/>
      <w:divBdr>
        <w:top w:val="none" w:sz="0" w:space="0" w:color="auto"/>
        <w:left w:val="none" w:sz="0" w:space="0" w:color="auto"/>
        <w:bottom w:val="none" w:sz="0" w:space="0" w:color="auto"/>
        <w:right w:val="none" w:sz="0" w:space="0" w:color="auto"/>
      </w:divBdr>
    </w:div>
    <w:div w:id="539442535">
      <w:bodyDiv w:val="1"/>
      <w:marLeft w:val="0"/>
      <w:marRight w:val="0"/>
      <w:marTop w:val="0"/>
      <w:marBottom w:val="0"/>
      <w:divBdr>
        <w:top w:val="none" w:sz="0" w:space="0" w:color="auto"/>
        <w:left w:val="none" w:sz="0" w:space="0" w:color="auto"/>
        <w:bottom w:val="none" w:sz="0" w:space="0" w:color="auto"/>
        <w:right w:val="none" w:sz="0" w:space="0" w:color="auto"/>
      </w:divBdr>
    </w:div>
    <w:div w:id="558437031">
      <w:bodyDiv w:val="1"/>
      <w:marLeft w:val="0"/>
      <w:marRight w:val="0"/>
      <w:marTop w:val="0"/>
      <w:marBottom w:val="0"/>
      <w:divBdr>
        <w:top w:val="none" w:sz="0" w:space="0" w:color="auto"/>
        <w:left w:val="none" w:sz="0" w:space="0" w:color="auto"/>
        <w:bottom w:val="none" w:sz="0" w:space="0" w:color="auto"/>
        <w:right w:val="none" w:sz="0" w:space="0" w:color="auto"/>
      </w:divBdr>
    </w:div>
    <w:div w:id="565381614">
      <w:bodyDiv w:val="1"/>
      <w:marLeft w:val="0"/>
      <w:marRight w:val="0"/>
      <w:marTop w:val="0"/>
      <w:marBottom w:val="0"/>
      <w:divBdr>
        <w:top w:val="none" w:sz="0" w:space="0" w:color="auto"/>
        <w:left w:val="none" w:sz="0" w:space="0" w:color="auto"/>
        <w:bottom w:val="none" w:sz="0" w:space="0" w:color="auto"/>
        <w:right w:val="none" w:sz="0" w:space="0" w:color="auto"/>
      </w:divBdr>
    </w:div>
    <w:div w:id="572013141">
      <w:bodyDiv w:val="1"/>
      <w:marLeft w:val="0"/>
      <w:marRight w:val="0"/>
      <w:marTop w:val="0"/>
      <w:marBottom w:val="0"/>
      <w:divBdr>
        <w:top w:val="none" w:sz="0" w:space="0" w:color="auto"/>
        <w:left w:val="none" w:sz="0" w:space="0" w:color="auto"/>
        <w:bottom w:val="none" w:sz="0" w:space="0" w:color="auto"/>
        <w:right w:val="none" w:sz="0" w:space="0" w:color="auto"/>
      </w:divBdr>
    </w:div>
    <w:div w:id="589508364">
      <w:bodyDiv w:val="1"/>
      <w:marLeft w:val="0"/>
      <w:marRight w:val="0"/>
      <w:marTop w:val="0"/>
      <w:marBottom w:val="0"/>
      <w:divBdr>
        <w:top w:val="none" w:sz="0" w:space="0" w:color="auto"/>
        <w:left w:val="none" w:sz="0" w:space="0" w:color="auto"/>
        <w:bottom w:val="none" w:sz="0" w:space="0" w:color="auto"/>
        <w:right w:val="none" w:sz="0" w:space="0" w:color="auto"/>
      </w:divBdr>
    </w:div>
    <w:div w:id="602692481">
      <w:bodyDiv w:val="1"/>
      <w:marLeft w:val="0"/>
      <w:marRight w:val="0"/>
      <w:marTop w:val="0"/>
      <w:marBottom w:val="0"/>
      <w:divBdr>
        <w:top w:val="none" w:sz="0" w:space="0" w:color="auto"/>
        <w:left w:val="none" w:sz="0" w:space="0" w:color="auto"/>
        <w:bottom w:val="none" w:sz="0" w:space="0" w:color="auto"/>
        <w:right w:val="none" w:sz="0" w:space="0" w:color="auto"/>
      </w:divBdr>
    </w:div>
    <w:div w:id="639311340">
      <w:bodyDiv w:val="1"/>
      <w:marLeft w:val="0"/>
      <w:marRight w:val="0"/>
      <w:marTop w:val="0"/>
      <w:marBottom w:val="0"/>
      <w:divBdr>
        <w:top w:val="none" w:sz="0" w:space="0" w:color="auto"/>
        <w:left w:val="none" w:sz="0" w:space="0" w:color="auto"/>
        <w:bottom w:val="none" w:sz="0" w:space="0" w:color="auto"/>
        <w:right w:val="none" w:sz="0" w:space="0" w:color="auto"/>
      </w:divBdr>
    </w:div>
    <w:div w:id="672026921">
      <w:bodyDiv w:val="1"/>
      <w:marLeft w:val="0"/>
      <w:marRight w:val="0"/>
      <w:marTop w:val="0"/>
      <w:marBottom w:val="0"/>
      <w:divBdr>
        <w:top w:val="none" w:sz="0" w:space="0" w:color="auto"/>
        <w:left w:val="none" w:sz="0" w:space="0" w:color="auto"/>
        <w:bottom w:val="none" w:sz="0" w:space="0" w:color="auto"/>
        <w:right w:val="none" w:sz="0" w:space="0" w:color="auto"/>
      </w:divBdr>
    </w:div>
    <w:div w:id="677075656">
      <w:bodyDiv w:val="1"/>
      <w:marLeft w:val="0"/>
      <w:marRight w:val="0"/>
      <w:marTop w:val="0"/>
      <w:marBottom w:val="0"/>
      <w:divBdr>
        <w:top w:val="none" w:sz="0" w:space="0" w:color="auto"/>
        <w:left w:val="none" w:sz="0" w:space="0" w:color="auto"/>
        <w:bottom w:val="none" w:sz="0" w:space="0" w:color="auto"/>
        <w:right w:val="none" w:sz="0" w:space="0" w:color="auto"/>
      </w:divBdr>
    </w:div>
    <w:div w:id="677272480">
      <w:bodyDiv w:val="1"/>
      <w:marLeft w:val="0"/>
      <w:marRight w:val="0"/>
      <w:marTop w:val="0"/>
      <w:marBottom w:val="0"/>
      <w:divBdr>
        <w:top w:val="none" w:sz="0" w:space="0" w:color="auto"/>
        <w:left w:val="none" w:sz="0" w:space="0" w:color="auto"/>
        <w:bottom w:val="none" w:sz="0" w:space="0" w:color="auto"/>
        <w:right w:val="none" w:sz="0" w:space="0" w:color="auto"/>
      </w:divBdr>
    </w:div>
    <w:div w:id="692456966">
      <w:bodyDiv w:val="1"/>
      <w:marLeft w:val="0"/>
      <w:marRight w:val="0"/>
      <w:marTop w:val="0"/>
      <w:marBottom w:val="0"/>
      <w:divBdr>
        <w:top w:val="none" w:sz="0" w:space="0" w:color="auto"/>
        <w:left w:val="none" w:sz="0" w:space="0" w:color="auto"/>
        <w:bottom w:val="none" w:sz="0" w:space="0" w:color="auto"/>
        <w:right w:val="none" w:sz="0" w:space="0" w:color="auto"/>
      </w:divBdr>
    </w:div>
    <w:div w:id="697506788">
      <w:bodyDiv w:val="1"/>
      <w:marLeft w:val="0"/>
      <w:marRight w:val="0"/>
      <w:marTop w:val="0"/>
      <w:marBottom w:val="0"/>
      <w:divBdr>
        <w:top w:val="none" w:sz="0" w:space="0" w:color="auto"/>
        <w:left w:val="none" w:sz="0" w:space="0" w:color="auto"/>
        <w:bottom w:val="none" w:sz="0" w:space="0" w:color="auto"/>
        <w:right w:val="none" w:sz="0" w:space="0" w:color="auto"/>
      </w:divBdr>
    </w:div>
    <w:div w:id="702174173">
      <w:bodyDiv w:val="1"/>
      <w:marLeft w:val="0"/>
      <w:marRight w:val="0"/>
      <w:marTop w:val="0"/>
      <w:marBottom w:val="0"/>
      <w:divBdr>
        <w:top w:val="none" w:sz="0" w:space="0" w:color="auto"/>
        <w:left w:val="none" w:sz="0" w:space="0" w:color="auto"/>
        <w:bottom w:val="none" w:sz="0" w:space="0" w:color="auto"/>
        <w:right w:val="none" w:sz="0" w:space="0" w:color="auto"/>
      </w:divBdr>
    </w:div>
    <w:div w:id="706956901">
      <w:bodyDiv w:val="1"/>
      <w:marLeft w:val="0"/>
      <w:marRight w:val="0"/>
      <w:marTop w:val="0"/>
      <w:marBottom w:val="0"/>
      <w:divBdr>
        <w:top w:val="none" w:sz="0" w:space="0" w:color="auto"/>
        <w:left w:val="none" w:sz="0" w:space="0" w:color="auto"/>
        <w:bottom w:val="none" w:sz="0" w:space="0" w:color="auto"/>
        <w:right w:val="none" w:sz="0" w:space="0" w:color="auto"/>
      </w:divBdr>
    </w:div>
    <w:div w:id="713312062">
      <w:bodyDiv w:val="1"/>
      <w:marLeft w:val="0"/>
      <w:marRight w:val="0"/>
      <w:marTop w:val="0"/>
      <w:marBottom w:val="0"/>
      <w:divBdr>
        <w:top w:val="none" w:sz="0" w:space="0" w:color="auto"/>
        <w:left w:val="none" w:sz="0" w:space="0" w:color="auto"/>
        <w:bottom w:val="none" w:sz="0" w:space="0" w:color="auto"/>
        <w:right w:val="none" w:sz="0" w:space="0" w:color="auto"/>
      </w:divBdr>
    </w:div>
    <w:div w:id="753629109">
      <w:bodyDiv w:val="1"/>
      <w:marLeft w:val="0"/>
      <w:marRight w:val="0"/>
      <w:marTop w:val="0"/>
      <w:marBottom w:val="0"/>
      <w:divBdr>
        <w:top w:val="none" w:sz="0" w:space="0" w:color="auto"/>
        <w:left w:val="none" w:sz="0" w:space="0" w:color="auto"/>
        <w:bottom w:val="none" w:sz="0" w:space="0" w:color="auto"/>
        <w:right w:val="none" w:sz="0" w:space="0" w:color="auto"/>
      </w:divBdr>
    </w:div>
    <w:div w:id="768739271">
      <w:bodyDiv w:val="1"/>
      <w:marLeft w:val="0"/>
      <w:marRight w:val="0"/>
      <w:marTop w:val="0"/>
      <w:marBottom w:val="0"/>
      <w:divBdr>
        <w:top w:val="none" w:sz="0" w:space="0" w:color="auto"/>
        <w:left w:val="none" w:sz="0" w:space="0" w:color="auto"/>
        <w:bottom w:val="none" w:sz="0" w:space="0" w:color="auto"/>
        <w:right w:val="none" w:sz="0" w:space="0" w:color="auto"/>
      </w:divBdr>
    </w:div>
    <w:div w:id="781463781">
      <w:bodyDiv w:val="1"/>
      <w:marLeft w:val="0"/>
      <w:marRight w:val="0"/>
      <w:marTop w:val="0"/>
      <w:marBottom w:val="0"/>
      <w:divBdr>
        <w:top w:val="none" w:sz="0" w:space="0" w:color="auto"/>
        <w:left w:val="none" w:sz="0" w:space="0" w:color="auto"/>
        <w:bottom w:val="none" w:sz="0" w:space="0" w:color="auto"/>
        <w:right w:val="none" w:sz="0" w:space="0" w:color="auto"/>
      </w:divBdr>
    </w:div>
    <w:div w:id="801458729">
      <w:bodyDiv w:val="1"/>
      <w:marLeft w:val="0"/>
      <w:marRight w:val="0"/>
      <w:marTop w:val="0"/>
      <w:marBottom w:val="0"/>
      <w:divBdr>
        <w:top w:val="none" w:sz="0" w:space="0" w:color="auto"/>
        <w:left w:val="none" w:sz="0" w:space="0" w:color="auto"/>
        <w:bottom w:val="none" w:sz="0" w:space="0" w:color="auto"/>
        <w:right w:val="none" w:sz="0" w:space="0" w:color="auto"/>
      </w:divBdr>
    </w:div>
    <w:div w:id="802962580">
      <w:bodyDiv w:val="1"/>
      <w:marLeft w:val="0"/>
      <w:marRight w:val="0"/>
      <w:marTop w:val="0"/>
      <w:marBottom w:val="0"/>
      <w:divBdr>
        <w:top w:val="none" w:sz="0" w:space="0" w:color="auto"/>
        <w:left w:val="none" w:sz="0" w:space="0" w:color="auto"/>
        <w:bottom w:val="none" w:sz="0" w:space="0" w:color="auto"/>
        <w:right w:val="none" w:sz="0" w:space="0" w:color="auto"/>
      </w:divBdr>
    </w:div>
    <w:div w:id="812983878">
      <w:bodyDiv w:val="1"/>
      <w:marLeft w:val="0"/>
      <w:marRight w:val="0"/>
      <w:marTop w:val="0"/>
      <w:marBottom w:val="0"/>
      <w:divBdr>
        <w:top w:val="none" w:sz="0" w:space="0" w:color="auto"/>
        <w:left w:val="none" w:sz="0" w:space="0" w:color="auto"/>
        <w:bottom w:val="none" w:sz="0" w:space="0" w:color="auto"/>
        <w:right w:val="none" w:sz="0" w:space="0" w:color="auto"/>
      </w:divBdr>
    </w:div>
    <w:div w:id="861167751">
      <w:bodyDiv w:val="1"/>
      <w:marLeft w:val="0"/>
      <w:marRight w:val="0"/>
      <w:marTop w:val="0"/>
      <w:marBottom w:val="0"/>
      <w:divBdr>
        <w:top w:val="none" w:sz="0" w:space="0" w:color="auto"/>
        <w:left w:val="none" w:sz="0" w:space="0" w:color="auto"/>
        <w:bottom w:val="none" w:sz="0" w:space="0" w:color="auto"/>
        <w:right w:val="none" w:sz="0" w:space="0" w:color="auto"/>
      </w:divBdr>
    </w:div>
    <w:div w:id="867916923">
      <w:bodyDiv w:val="1"/>
      <w:marLeft w:val="0"/>
      <w:marRight w:val="0"/>
      <w:marTop w:val="0"/>
      <w:marBottom w:val="0"/>
      <w:divBdr>
        <w:top w:val="none" w:sz="0" w:space="0" w:color="auto"/>
        <w:left w:val="none" w:sz="0" w:space="0" w:color="auto"/>
        <w:bottom w:val="none" w:sz="0" w:space="0" w:color="auto"/>
        <w:right w:val="none" w:sz="0" w:space="0" w:color="auto"/>
      </w:divBdr>
    </w:div>
    <w:div w:id="877817574">
      <w:bodyDiv w:val="1"/>
      <w:marLeft w:val="0"/>
      <w:marRight w:val="0"/>
      <w:marTop w:val="0"/>
      <w:marBottom w:val="0"/>
      <w:divBdr>
        <w:top w:val="none" w:sz="0" w:space="0" w:color="auto"/>
        <w:left w:val="none" w:sz="0" w:space="0" w:color="auto"/>
        <w:bottom w:val="none" w:sz="0" w:space="0" w:color="auto"/>
        <w:right w:val="none" w:sz="0" w:space="0" w:color="auto"/>
      </w:divBdr>
    </w:div>
    <w:div w:id="880749355">
      <w:bodyDiv w:val="1"/>
      <w:marLeft w:val="0"/>
      <w:marRight w:val="0"/>
      <w:marTop w:val="0"/>
      <w:marBottom w:val="0"/>
      <w:divBdr>
        <w:top w:val="none" w:sz="0" w:space="0" w:color="auto"/>
        <w:left w:val="none" w:sz="0" w:space="0" w:color="auto"/>
        <w:bottom w:val="none" w:sz="0" w:space="0" w:color="auto"/>
        <w:right w:val="none" w:sz="0" w:space="0" w:color="auto"/>
      </w:divBdr>
    </w:div>
    <w:div w:id="886068254">
      <w:bodyDiv w:val="1"/>
      <w:marLeft w:val="0"/>
      <w:marRight w:val="0"/>
      <w:marTop w:val="0"/>
      <w:marBottom w:val="0"/>
      <w:divBdr>
        <w:top w:val="none" w:sz="0" w:space="0" w:color="auto"/>
        <w:left w:val="none" w:sz="0" w:space="0" w:color="auto"/>
        <w:bottom w:val="none" w:sz="0" w:space="0" w:color="auto"/>
        <w:right w:val="none" w:sz="0" w:space="0" w:color="auto"/>
      </w:divBdr>
    </w:div>
    <w:div w:id="915437319">
      <w:bodyDiv w:val="1"/>
      <w:marLeft w:val="0"/>
      <w:marRight w:val="0"/>
      <w:marTop w:val="0"/>
      <w:marBottom w:val="0"/>
      <w:divBdr>
        <w:top w:val="none" w:sz="0" w:space="0" w:color="auto"/>
        <w:left w:val="none" w:sz="0" w:space="0" w:color="auto"/>
        <w:bottom w:val="none" w:sz="0" w:space="0" w:color="auto"/>
        <w:right w:val="none" w:sz="0" w:space="0" w:color="auto"/>
      </w:divBdr>
    </w:div>
    <w:div w:id="939529609">
      <w:bodyDiv w:val="1"/>
      <w:marLeft w:val="0"/>
      <w:marRight w:val="0"/>
      <w:marTop w:val="0"/>
      <w:marBottom w:val="0"/>
      <w:divBdr>
        <w:top w:val="none" w:sz="0" w:space="0" w:color="auto"/>
        <w:left w:val="none" w:sz="0" w:space="0" w:color="auto"/>
        <w:bottom w:val="none" w:sz="0" w:space="0" w:color="auto"/>
        <w:right w:val="none" w:sz="0" w:space="0" w:color="auto"/>
      </w:divBdr>
    </w:div>
    <w:div w:id="949512333">
      <w:bodyDiv w:val="1"/>
      <w:marLeft w:val="0"/>
      <w:marRight w:val="0"/>
      <w:marTop w:val="0"/>
      <w:marBottom w:val="0"/>
      <w:divBdr>
        <w:top w:val="none" w:sz="0" w:space="0" w:color="auto"/>
        <w:left w:val="none" w:sz="0" w:space="0" w:color="auto"/>
        <w:bottom w:val="none" w:sz="0" w:space="0" w:color="auto"/>
        <w:right w:val="none" w:sz="0" w:space="0" w:color="auto"/>
      </w:divBdr>
    </w:div>
    <w:div w:id="965353637">
      <w:bodyDiv w:val="1"/>
      <w:marLeft w:val="0"/>
      <w:marRight w:val="0"/>
      <w:marTop w:val="0"/>
      <w:marBottom w:val="0"/>
      <w:divBdr>
        <w:top w:val="none" w:sz="0" w:space="0" w:color="auto"/>
        <w:left w:val="none" w:sz="0" w:space="0" w:color="auto"/>
        <w:bottom w:val="none" w:sz="0" w:space="0" w:color="auto"/>
        <w:right w:val="none" w:sz="0" w:space="0" w:color="auto"/>
      </w:divBdr>
    </w:div>
    <w:div w:id="984286434">
      <w:bodyDiv w:val="1"/>
      <w:marLeft w:val="0"/>
      <w:marRight w:val="0"/>
      <w:marTop w:val="0"/>
      <w:marBottom w:val="0"/>
      <w:divBdr>
        <w:top w:val="none" w:sz="0" w:space="0" w:color="auto"/>
        <w:left w:val="none" w:sz="0" w:space="0" w:color="auto"/>
        <w:bottom w:val="none" w:sz="0" w:space="0" w:color="auto"/>
        <w:right w:val="none" w:sz="0" w:space="0" w:color="auto"/>
      </w:divBdr>
    </w:div>
    <w:div w:id="984316421">
      <w:bodyDiv w:val="1"/>
      <w:marLeft w:val="0"/>
      <w:marRight w:val="0"/>
      <w:marTop w:val="0"/>
      <w:marBottom w:val="0"/>
      <w:divBdr>
        <w:top w:val="none" w:sz="0" w:space="0" w:color="auto"/>
        <w:left w:val="none" w:sz="0" w:space="0" w:color="auto"/>
        <w:bottom w:val="none" w:sz="0" w:space="0" w:color="auto"/>
        <w:right w:val="none" w:sz="0" w:space="0" w:color="auto"/>
      </w:divBdr>
    </w:div>
    <w:div w:id="1000237874">
      <w:bodyDiv w:val="1"/>
      <w:marLeft w:val="0"/>
      <w:marRight w:val="0"/>
      <w:marTop w:val="0"/>
      <w:marBottom w:val="0"/>
      <w:divBdr>
        <w:top w:val="none" w:sz="0" w:space="0" w:color="auto"/>
        <w:left w:val="none" w:sz="0" w:space="0" w:color="auto"/>
        <w:bottom w:val="none" w:sz="0" w:space="0" w:color="auto"/>
        <w:right w:val="none" w:sz="0" w:space="0" w:color="auto"/>
      </w:divBdr>
    </w:div>
    <w:div w:id="1010377143">
      <w:bodyDiv w:val="1"/>
      <w:marLeft w:val="0"/>
      <w:marRight w:val="0"/>
      <w:marTop w:val="0"/>
      <w:marBottom w:val="0"/>
      <w:divBdr>
        <w:top w:val="none" w:sz="0" w:space="0" w:color="auto"/>
        <w:left w:val="none" w:sz="0" w:space="0" w:color="auto"/>
        <w:bottom w:val="none" w:sz="0" w:space="0" w:color="auto"/>
        <w:right w:val="none" w:sz="0" w:space="0" w:color="auto"/>
      </w:divBdr>
    </w:div>
    <w:div w:id="1023942458">
      <w:bodyDiv w:val="1"/>
      <w:marLeft w:val="0"/>
      <w:marRight w:val="0"/>
      <w:marTop w:val="0"/>
      <w:marBottom w:val="0"/>
      <w:divBdr>
        <w:top w:val="none" w:sz="0" w:space="0" w:color="auto"/>
        <w:left w:val="none" w:sz="0" w:space="0" w:color="auto"/>
        <w:bottom w:val="none" w:sz="0" w:space="0" w:color="auto"/>
        <w:right w:val="none" w:sz="0" w:space="0" w:color="auto"/>
      </w:divBdr>
    </w:div>
    <w:div w:id="1026711277">
      <w:bodyDiv w:val="1"/>
      <w:marLeft w:val="0"/>
      <w:marRight w:val="0"/>
      <w:marTop w:val="0"/>
      <w:marBottom w:val="0"/>
      <w:divBdr>
        <w:top w:val="none" w:sz="0" w:space="0" w:color="auto"/>
        <w:left w:val="none" w:sz="0" w:space="0" w:color="auto"/>
        <w:bottom w:val="none" w:sz="0" w:space="0" w:color="auto"/>
        <w:right w:val="none" w:sz="0" w:space="0" w:color="auto"/>
      </w:divBdr>
    </w:div>
    <w:div w:id="1037587483">
      <w:bodyDiv w:val="1"/>
      <w:marLeft w:val="0"/>
      <w:marRight w:val="0"/>
      <w:marTop w:val="0"/>
      <w:marBottom w:val="0"/>
      <w:divBdr>
        <w:top w:val="none" w:sz="0" w:space="0" w:color="auto"/>
        <w:left w:val="none" w:sz="0" w:space="0" w:color="auto"/>
        <w:bottom w:val="none" w:sz="0" w:space="0" w:color="auto"/>
        <w:right w:val="none" w:sz="0" w:space="0" w:color="auto"/>
      </w:divBdr>
    </w:div>
    <w:div w:id="1042706892">
      <w:bodyDiv w:val="1"/>
      <w:marLeft w:val="0"/>
      <w:marRight w:val="0"/>
      <w:marTop w:val="0"/>
      <w:marBottom w:val="0"/>
      <w:divBdr>
        <w:top w:val="none" w:sz="0" w:space="0" w:color="auto"/>
        <w:left w:val="none" w:sz="0" w:space="0" w:color="auto"/>
        <w:bottom w:val="none" w:sz="0" w:space="0" w:color="auto"/>
        <w:right w:val="none" w:sz="0" w:space="0" w:color="auto"/>
      </w:divBdr>
    </w:div>
    <w:div w:id="1046569090">
      <w:bodyDiv w:val="1"/>
      <w:marLeft w:val="0"/>
      <w:marRight w:val="0"/>
      <w:marTop w:val="0"/>
      <w:marBottom w:val="0"/>
      <w:divBdr>
        <w:top w:val="none" w:sz="0" w:space="0" w:color="auto"/>
        <w:left w:val="none" w:sz="0" w:space="0" w:color="auto"/>
        <w:bottom w:val="none" w:sz="0" w:space="0" w:color="auto"/>
        <w:right w:val="none" w:sz="0" w:space="0" w:color="auto"/>
      </w:divBdr>
    </w:div>
    <w:div w:id="1063718123">
      <w:bodyDiv w:val="1"/>
      <w:marLeft w:val="0"/>
      <w:marRight w:val="0"/>
      <w:marTop w:val="0"/>
      <w:marBottom w:val="0"/>
      <w:divBdr>
        <w:top w:val="none" w:sz="0" w:space="0" w:color="auto"/>
        <w:left w:val="none" w:sz="0" w:space="0" w:color="auto"/>
        <w:bottom w:val="none" w:sz="0" w:space="0" w:color="auto"/>
        <w:right w:val="none" w:sz="0" w:space="0" w:color="auto"/>
      </w:divBdr>
    </w:div>
    <w:div w:id="1078527252">
      <w:bodyDiv w:val="1"/>
      <w:marLeft w:val="0"/>
      <w:marRight w:val="0"/>
      <w:marTop w:val="0"/>
      <w:marBottom w:val="0"/>
      <w:divBdr>
        <w:top w:val="none" w:sz="0" w:space="0" w:color="auto"/>
        <w:left w:val="none" w:sz="0" w:space="0" w:color="auto"/>
        <w:bottom w:val="none" w:sz="0" w:space="0" w:color="auto"/>
        <w:right w:val="none" w:sz="0" w:space="0" w:color="auto"/>
      </w:divBdr>
    </w:div>
    <w:div w:id="1080102128">
      <w:bodyDiv w:val="1"/>
      <w:marLeft w:val="0"/>
      <w:marRight w:val="0"/>
      <w:marTop w:val="0"/>
      <w:marBottom w:val="0"/>
      <w:divBdr>
        <w:top w:val="none" w:sz="0" w:space="0" w:color="auto"/>
        <w:left w:val="none" w:sz="0" w:space="0" w:color="auto"/>
        <w:bottom w:val="none" w:sz="0" w:space="0" w:color="auto"/>
        <w:right w:val="none" w:sz="0" w:space="0" w:color="auto"/>
      </w:divBdr>
    </w:div>
    <w:div w:id="1094011992">
      <w:bodyDiv w:val="1"/>
      <w:marLeft w:val="0"/>
      <w:marRight w:val="0"/>
      <w:marTop w:val="0"/>
      <w:marBottom w:val="0"/>
      <w:divBdr>
        <w:top w:val="none" w:sz="0" w:space="0" w:color="auto"/>
        <w:left w:val="none" w:sz="0" w:space="0" w:color="auto"/>
        <w:bottom w:val="none" w:sz="0" w:space="0" w:color="auto"/>
        <w:right w:val="none" w:sz="0" w:space="0" w:color="auto"/>
      </w:divBdr>
    </w:div>
    <w:div w:id="1129739503">
      <w:bodyDiv w:val="1"/>
      <w:marLeft w:val="0"/>
      <w:marRight w:val="0"/>
      <w:marTop w:val="0"/>
      <w:marBottom w:val="0"/>
      <w:divBdr>
        <w:top w:val="none" w:sz="0" w:space="0" w:color="auto"/>
        <w:left w:val="none" w:sz="0" w:space="0" w:color="auto"/>
        <w:bottom w:val="none" w:sz="0" w:space="0" w:color="auto"/>
        <w:right w:val="none" w:sz="0" w:space="0" w:color="auto"/>
      </w:divBdr>
    </w:div>
    <w:div w:id="1140995983">
      <w:bodyDiv w:val="1"/>
      <w:marLeft w:val="0"/>
      <w:marRight w:val="0"/>
      <w:marTop w:val="0"/>
      <w:marBottom w:val="0"/>
      <w:divBdr>
        <w:top w:val="none" w:sz="0" w:space="0" w:color="auto"/>
        <w:left w:val="none" w:sz="0" w:space="0" w:color="auto"/>
        <w:bottom w:val="none" w:sz="0" w:space="0" w:color="auto"/>
        <w:right w:val="none" w:sz="0" w:space="0" w:color="auto"/>
      </w:divBdr>
    </w:div>
    <w:div w:id="1158813251">
      <w:bodyDiv w:val="1"/>
      <w:marLeft w:val="0"/>
      <w:marRight w:val="0"/>
      <w:marTop w:val="0"/>
      <w:marBottom w:val="0"/>
      <w:divBdr>
        <w:top w:val="none" w:sz="0" w:space="0" w:color="auto"/>
        <w:left w:val="none" w:sz="0" w:space="0" w:color="auto"/>
        <w:bottom w:val="none" w:sz="0" w:space="0" w:color="auto"/>
        <w:right w:val="none" w:sz="0" w:space="0" w:color="auto"/>
      </w:divBdr>
    </w:div>
    <w:div w:id="1165628393">
      <w:bodyDiv w:val="1"/>
      <w:marLeft w:val="0"/>
      <w:marRight w:val="0"/>
      <w:marTop w:val="0"/>
      <w:marBottom w:val="0"/>
      <w:divBdr>
        <w:top w:val="none" w:sz="0" w:space="0" w:color="auto"/>
        <w:left w:val="none" w:sz="0" w:space="0" w:color="auto"/>
        <w:bottom w:val="none" w:sz="0" w:space="0" w:color="auto"/>
        <w:right w:val="none" w:sz="0" w:space="0" w:color="auto"/>
      </w:divBdr>
    </w:div>
    <w:div w:id="1169950643">
      <w:bodyDiv w:val="1"/>
      <w:marLeft w:val="0"/>
      <w:marRight w:val="0"/>
      <w:marTop w:val="0"/>
      <w:marBottom w:val="0"/>
      <w:divBdr>
        <w:top w:val="none" w:sz="0" w:space="0" w:color="auto"/>
        <w:left w:val="none" w:sz="0" w:space="0" w:color="auto"/>
        <w:bottom w:val="none" w:sz="0" w:space="0" w:color="auto"/>
        <w:right w:val="none" w:sz="0" w:space="0" w:color="auto"/>
      </w:divBdr>
    </w:div>
    <w:div w:id="1174223801">
      <w:bodyDiv w:val="1"/>
      <w:marLeft w:val="0"/>
      <w:marRight w:val="0"/>
      <w:marTop w:val="0"/>
      <w:marBottom w:val="0"/>
      <w:divBdr>
        <w:top w:val="none" w:sz="0" w:space="0" w:color="auto"/>
        <w:left w:val="none" w:sz="0" w:space="0" w:color="auto"/>
        <w:bottom w:val="none" w:sz="0" w:space="0" w:color="auto"/>
        <w:right w:val="none" w:sz="0" w:space="0" w:color="auto"/>
      </w:divBdr>
    </w:div>
    <w:div w:id="1197617431">
      <w:bodyDiv w:val="1"/>
      <w:marLeft w:val="0"/>
      <w:marRight w:val="0"/>
      <w:marTop w:val="0"/>
      <w:marBottom w:val="0"/>
      <w:divBdr>
        <w:top w:val="none" w:sz="0" w:space="0" w:color="auto"/>
        <w:left w:val="none" w:sz="0" w:space="0" w:color="auto"/>
        <w:bottom w:val="none" w:sz="0" w:space="0" w:color="auto"/>
        <w:right w:val="none" w:sz="0" w:space="0" w:color="auto"/>
      </w:divBdr>
    </w:div>
    <w:div w:id="1200776856">
      <w:bodyDiv w:val="1"/>
      <w:marLeft w:val="0"/>
      <w:marRight w:val="0"/>
      <w:marTop w:val="0"/>
      <w:marBottom w:val="0"/>
      <w:divBdr>
        <w:top w:val="none" w:sz="0" w:space="0" w:color="auto"/>
        <w:left w:val="none" w:sz="0" w:space="0" w:color="auto"/>
        <w:bottom w:val="none" w:sz="0" w:space="0" w:color="auto"/>
        <w:right w:val="none" w:sz="0" w:space="0" w:color="auto"/>
      </w:divBdr>
    </w:div>
    <w:div w:id="1202278128">
      <w:bodyDiv w:val="1"/>
      <w:marLeft w:val="0"/>
      <w:marRight w:val="0"/>
      <w:marTop w:val="0"/>
      <w:marBottom w:val="0"/>
      <w:divBdr>
        <w:top w:val="none" w:sz="0" w:space="0" w:color="auto"/>
        <w:left w:val="none" w:sz="0" w:space="0" w:color="auto"/>
        <w:bottom w:val="none" w:sz="0" w:space="0" w:color="auto"/>
        <w:right w:val="none" w:sz="0" w:space="0" w:color="auto"/>
      </w:divBdr>
    </w:div>
    <w:div w:id="1218011447">
      <w:bodyDiv w:val="1"/>
      <w:marLeft w:val="0"/>
      <w:marRight w:val="0"/>
      <w:marTop w:val="0"/>
      <w:marBottom w:val="0"/>
      <w:divBdr>
        <w:top w:val="none" w:sz="0" w:space="0" w:color="auto"/>
        <w:left w:val="none" w:sz="0" w:space="0" w:color="auto"/>
        <w:bottom w:val="none" w:sz="0" w:space="0" w:color="auto"/>
        <w:right w:val="none" w:sz="0" w:space="0" w:color="auto"/>
      </w:divBdr>
    </w:div>
    <w:div w:id="1251043247">
      <w:bodyDiv w:val="1"/>
      <w:marLeft w:val="0"/>
      <w:marRight w:val="0"/>
      <w:marTop w:val="0"/>
      <w:marBottom w:val="0"/>
      <w:divBdr>
        <w:top w:val="none" w:sz="0" w:space="0" w:color="auto"/>
        <w:left w:val="none" w:sz="0" w:space="0" w:color="auto"/>
        <w:bottom w:val="none" w:sz="0" w:space="0" w:color="auto"/>
        <w:right w:val="none" w:sz="0" w:space="0" w:color="auto"/>
      </w:divBdr>
    </w:div>
    <w:div w:id="1256010272">
      <w:bodyDiv w:val="1"/>
      <w:marLeft w:val="0"/>
      <w:marRight w:val="0"/>
      <w:marTop w:val="0"/>
      <w:marBottom w:val="0"/>
      <w:divBdr>
        <w:top w:val="none" w:sz="0" w:space="0" w:color="auto"/>
        <w:left w:val="none" w:sz="0" w:space="0" w:color="auto"/>
        <w:bottom w:val="none" w:sz="0" w:space="0" w:color="auto"/>
        <w:right w:val="none" w:sz="0" w:space="0" w:color="auto"/>
      </w:divBdr>
    </w:div>
    <w:div w:id="1256329467">
      <w:bodyDiv w:val="1"/>
      <w:marLeft w:val="0"/>
      <w:marRight w:val="0"/>
      <w:marTop w:val="0"/>
      <w:marBottom w:val="0"/>
      <w:divBdr>
        <w:top w:val="none" w:sz="0" w:space="0" w:color="auto"/>
        <w:left w:val="none" w:sz="0" w:space="0" w:color="auto"/>
        <w:bottom w:val="none" w:sz="0" w:space="0" w:color="auto"/>
        <w:right w:val="none" w:sz="0" w:space="0" w:color="auto"/>
      </w:divBdr>
    </w:div>
    <w:div w:id="1256330101">
      <w:bodyDiv w:val="1"/>
      <w:marLeft w:val="0"/>
      <w:marRight w:val="0"/>
      <w:marTop w:val="0"/>
      <w:marBottom w:val="0"/>
      <w:divBdr>
        <w:top w:val="none" w:sz="0" w:space="0" w:color="auto"/>
        <w:left w:val="none" w:sz="0" w:space="0" w:color="auto"/>
        <w:bottom w:val="none" w:sz="0" w:space="0" w:color="auto"/>
        <w:right w:val="none" w:sz="0" w:space="0" w:color="auto"/>
      </w:divBdr>
    </w:div>
    <w:div w:id="1266573055">
      <w:bodyDiv w:val="1"/>
      <w:marLeft w:val="0"/>
      <w:marRight w:val="0"/>
      <w:marTop w:val="0"/>
      <w:marBottom w:val="0"/>
      <w:divBdr>
        <w:top w:val="none" w:sz="0" w:space="0" w:color="auto"/>
        <w:left w:val="none" w:sz="0" w:space="0" w:color="auto"/>
        <w:bottom w:val="none" w:sz="0" w:space="0" w:color="auto"/>
        <w:right w:val="none" w:sz="0" w:space="0" w:color="auto"/>
      </w:divBdr>
    </w:div>
    <w:div w:id="1267470580">
      <w:bodyDiv w:val="1"/>
      <w:marLeft w:val="0"/>
      <w:marRight w:val="0"/>
      <w:marTop w:val="0"/>
      <w:marBottom w:val="0"/>
      <w:divBdr>
        <w:top w:val="none" w:sz="0" w:space="0" w:color="auto"/>
        <w:left w:val="none" w:sz="0" w:space="0" w:color="auto"/>
        <w:bottom w:val="none" w:sz="0" w:space="0" w:color="auto"/>
        <w:right w:val="none" w:sz="0" w:space="0" w:color="auto"/>
      </w:divBdr>
    </w:div>
    <w:div w:id="1284923302">
      <w:bodyDiv w:val="1"/>
      <w:marLeft w:val="0"/>
      <w:marRight w:val="0"/>
      <w:marTop w:val="0"/>
      <w:marBottom w:val="0"/>
      <w:divBdr>
        <w:top w:val="none" w:sz="0" w:space="0" w:color="auto"/>
        <w:left w:val="none" w:sz="0" w:space="0" w:color="auto"/>
        <w:bottom w:val="none" w:sz="0" w:space="0" w:color="auto"/>
        <w:right w:val="none" w:sz="0" w:space="0" w:color="auto"/>
      </w:divBdr>
    </w:div>
    <w:div w:id="1287547619">
      <w:bodyDiv w:val="1"/>
      <w:marLeft w:val="0"/>
      <w:marRight w:val="0"/>
      <w:marTop w:val="0"/>
      <w:marBottom w:val="0"/>
      <w:divBdr>
        <w:top w:val="none" w:sz="0" w:space="0" w:color="auto"/>
        <w:left w:val="none" w:sz="0" w:space="0" w:color="auto"/>
        <w:bottom w:val="none" w:sz="0" w:space="0" w:color="auto"/>
        <w:right w:val="none" w:sz="0" w:space="0" w:color="auto"/>
      </w:divBdr>
    </w:div>
    <w:div w:id="1309281696">
      <w:bodyDiv w:val="1"/>
      <w:marLeft w:val="0"/>
      <w:marRight w:val="0"/>
      <w:marTop w:val="0"/>
      <w:marBottom w:val="0"/>
      <w:divBdr>
        <w:top w:val="none" w:sz="0" w:space="0" w:color="auto"/>
        <w:left w:val="none" w:sz="0" w:space="0" w:color="auto"/>
        <w:bottom w:val="none" w:sz="0" w:space="0" w:color="auto"/>
        <w:right w:val="none" w:sz="0" w:space="0" w:color="auto"/>
      </w:divBdr>
    </w:div>
    <w:div w:id="1330330017">
      <w:bodyDiv w:val="1"/>
      <w:marLeft w:val="0"/>
      <w:marRight w:val="0"/>
      <w:marTop w:val="0"/>
      <w:marBottom w:val="0"/>
      <w:divBdr>
        <w:top w:val="none" w:sz="0" w:space="0" w:color="auto"/>
        <w:left w:val="none" w:sz="0" w:space="0" w:color="auto"/>
        <w:bottom w:val="none" w:sz="0" w:space="0" w:color="auto"/>
        <w:right w:val="none" w:sz="0" w:space="0" w:color="auto"/>
      </w:divBdr>
    </w:div>
    <w:div w:id="1344892000">
      <w:bodyDiv w:val="1"/>
      <w:marLeft w:val="0"/>
      <w:marRight w:val="0"/>
      <w:marTop w:val="0"/>
      <w:marBottom w:val="0"/>
      <w:divBdr>
        <w:top w:val="none" w:sz="0" w:space="0" w:color="auto"/>
        <w:left w:val="none" w:sz="0" w:space="0" w:color="auto"/>
        <w:bottom w:val="none" w:sz="0" w:space="0" w:color="auto"/>
        <w:right w:val="none" w:sz="0" w:space="0" w:color="auto"/>
      </w:divBdr>
    </w:div>
    <w:div w:id="1347634123">
      <w:bodyDiv w:val="1"/>
      <w:marLeft w:val="0"/>
      <w:marRight w:val="0"/>
      <w:marTop w:val="0"/>
      <w:marBottom w:val="0"/>
      <w:divBdr>
        <w:top w:val="none" w:sz="0" w:space="0" w:color="auto"/>
        <w:left w:val="none" w:sz="0" w:space="0" w:color="auto"/>
        <w:bottom w:val="none" w:sz="0" w:space="0" w:color="auto"/>
        <w:right w:val="none" w:sz="0" w:space="0" w:color="auto"/>
      </w:divBdr>
    </w:div>
    <w:div w:id="1351681060">
      <w:bodyDiv w:val="1"/>
      <w:marLeft w:val="0"/>
      <w:marRight w:val="0"/>
      <w:marTop w:val="0"/>
      <w:marBottom w:val="0"/>
      <w:divBdr>
        <w:top w:val="none" w:sz="0" w:space="0" w:color="auto"/>
        <w:left w:val="none" w:sz="0" w:space="0" w:color="auto"/>
        <w:bottom w:val="none" w:sz="0" w:space="0" w:color="auto"/>
        <w:right w:val="none" w:sz="0" w:space="0" w:color="auto"/>
      </w:divBdr>
    </w:div>
    <w:div w:id="1354457535">
      <w:bodyDiv w:val="1"/>
      <w:marLeft w:val="0"/>
      <w:marRight w:val="0"/>
      <w:marTop w:val="0"/>
      <w:marBottom w:val="0"/>
      <w:divBdr>
        <w:top w:val="none" w:sz="0" w:space="0" w:color="auto"/>
        <w:left w:val="none" w:sz="0" w:space="0" w:color="auto"/>
        <w:bottom w:val="none" w:sz="0" w:space="0" w:color="auto"/>
        <w:right w:val="none" w:sz="0" w:space="0" w:color="auto"/>
      </w:divBdr>
    </w:div>
    <w:div w:id="1359353425">
      <w:bodyDiv w:val="1"/>
      <w:marLeft w:val="0"/>
      <w:marRight w:val="0"/>
      <w:marTop w:val="0"/>
      <w:marBottom w:val="0"/>
      <w:divBdr>
        <w:top w:val="none" w:sz="0" w:space="0" w:color="auto"/>
        <w:left w:val="none" w:sz="0" w:space="0" w:color="auto"/>
        <w:bottom w:val="none" w:sz="0" w:space="0" w:color="auto"/>
        <w:right w:val="none" w:sz="0" w:space="0" w:color="auto"/>
      </w:divBdr>
    </w:div>
    <w:div w:id="1379938707">
      <w:bodyDiv w:val="1"/>
      <w:marLeft w:val="0"/>
      <w:marRight w:val="0"/>
      <w:marTop w:val="0"/>
      <w:marBottom w:val="0"/>
      <w:divBdr>
        <w:top w:val="none" w:sz="0" w:space="0" w:color="auto"/>
        <w:left w:val="none" w:sz="0" w:space="0" w:color="auto"/>
        <w:bottom w:val="none" w:sz="0" w:space="0" w:color="auto"/>
        <w:right w:val="none" w:sz="0" w:space="0" w:color="auto"/>
      </w:divBdr>
    </w:div>
    <w:div w:id="1387023858">
      <w:bodyDiv w:val="1"/>
      <w:marLeft w:val="0"/>
      <w:marRight w:val="0"/>
      <w:marTop w:val="0"/>
      <w:marBottom w:val="0"/>
      <w:divBdr>
        <w:top w:val="none" w:sz="0" w:space="0" w:color="auto"/>
        <w:left w:val="none" w:sz="0" w:space="0" w:color="auto"/>
        <w:bottom w:val="none" w:sz="0" w:space="0" w:color="auto"/>
        <w:right w:val="none" w:sz="0" w:space="0" w:color="auto"/>
      </w:divBdr>
    </w:div>
    <w:div w:id="1397512245">
      <w:bodyDiv w:val="1"/>
      <w:marLeft w:val="0"/>
      <w:marRight w:val="0"/>
      <w:marTop w:val="0"/>
      <w:marBottom w:val="0"/>
      <w:divBdr>
        <w:top w:val="none" w:sz="0" w:space="0" w:color="auto"/>
        <w:left w:val="none" w:sz="0" w:space="0" w:color="auto"/>
        <w:bottom w:val="none" w:sz="0" w:space="0" w:color="auto"/>
        <w:right w:val="none" w:sz="0" w:space="0" w:color="auto"/>
      </w:divBdr>
      <w:divsChild>
        <w:div w:id="2051224375">
          <w:marLeft w:val="0"/>
          <w:marRight w:val="0"/>
          <w:marTop w:val="0"/>
          <w:marBottom w:val="0"/>
          <w:divBdr>
            <w:top w:val="none" w:sz="0" w:space="0" w:color="auto"/>
            <w:left w:val="none" w:sz="0" w:space="0" w:color="auto"/>
            <w:bottom w:val="none" w:sz="0" w:space="0" w:color="auto"/>
            <w:right w:val="none" w:sz="0" w:space="0" w:color="auto"/>
          </w:divBdr>
        </w:div>
      </w:divsChild>
    </w:div>
    <w:div w:id="1399397153">
      <w:bodyDiv w:val="1"/>
      <w:marLeft w:val="0"/>
      <w:marRight w:val="0"/>
      <w:marTop w:val="0"/>
      <w:marBottom w:val="0"/>
      <w:divBdr>
        <w:top w:val="none" w:sz="0" w:space="0" w:color="auto"/>
        <w:left w:val="none" w:sz="0" w:space="0" w:color="auto"/>
        <w:bottom w:val="none" w:sz="0" w:space="0" w:color="auto"/>
        <w:right w:val="none" w:sz="0" w:space="0" w:color="auto"/>
      </w:divBdr>
    </w:div>
    <w:div w:id="1414232309">
      <w:bodyDiv w:val="1"/>
      <w:marLeft w:val="0"/>
      <w:marRight w:val="0"/>
      <w:marTop w:val="0"/>
      <w:marBottom w:val="0"/>
      <w:divBdr>
        <w:top w:val="none" w:sz="0" w:space="0" w:color="auto"/>
        <w:left w:val="none" w:sz="0" w:space="0" w:color="auto"/>
        <w:bottom w:val="none" w:sz="0" w:space="0" w:color="auto"/>
        <w:right w:val="none" w:sz="0" w:space="0" w:color="auto"/>
      </w:divBdr>
    </w:div>
    <w:div w:id="1422336448">
      <w:bodyDiv w:val="1"/>
      <w:marLeft w:val="0"/>
      <w:marRight w:val="0"/>
      <w:marTop w:val="0"/>
      <w:marBottom w:val="0"/>
      <w:divBdr>
        <w:top w:val="none" w:sz="0" w:space="0" w:color="auto"/>
        <w:left w:val="none" w:sz="0" w:space="0" w:color="auto"/>
        <w:bottom w:val="none" w:sz="0" w:space="0" w:color="auto"/>
        <w:right w:val="none" w:sz="0" w:space="0" w:color="auto"/>
      </w:divBdr>
    </w:div>
    <w:div w:id="1439136009">
      <w:bodyDiv w:val="1"/>
      <w:marLeft w:val="0"/>
      <w:marRight w:val="0"/>
      <w:marTop w:val="0"/>
      <w:marBottom w:val="0"/>
      <w:divBdr>
        <w:top w:val="none" w:sz="0" w:space="0" w:color="auto"/>
        <w:left w:val="none" w:sz="0" w:space="0" w:color="auto"/>
        <w:bottom w:val="none" w:sz="0" w:space="0" w:color="auto"/>
        <w:right w:val="none" w:sz="0" w:space="0" w:color="auto"/>
      </w:divBdr>
    </w:div>
    <w:div w:id="1452549469">
      <w:bodyDiv w:val="1"/>
      <w:marLeft w:val="0"/>
      <w:marRight w:val="0"/>
      <w:marTop w:val="0"/>
      <w:marBottom w:val="0"/>
      <w:divBdr>
        <w:top w:val="none" w:sz="0" w:space="0" w:color="auto"/>
        <w:left w:val="none" w:sz="0" w:space="0" w:color="auto"/>
        <w:bottom w:val="none" w:sz="0" w:space="0" w:color="auto"/>
        <w:right w:val="none" w:sz="0" w:space="0" w:color="auto"/>
      </w:divBdr>
    </w:div>
    <w:div w:id="1477335983">
      <w:bodyDiv w:val="1"/>
      <w:marLeft w:val="0"/>
      <w:marRight w:val="0"/>
      <w:marTop w:val="0"/>
      <w:marBottom w:val="0"/>
      <w:divBdr>
        <w:top w:val="none" w:sz="0" w:space="0" w:color="auto"/>
        <w:left w:val="none" w:sz="0" w:space="0" w:color="auto"/>
        <w:bottom w:val="none" w:sz="0" w:space="0" w:color="auto"/>
        <w:right w:val="none" w:sz="0" w:space="0" w:color="auto"/>
      </w:divBdr>
    </w:div>
    <w:div w:id="1503855551">
      <w:bodyDiv w:val="1"/>
      <w:marLeft w:val="0"/>
      <w:marRight w:val="0"/>
      <w:marTop w:val="0"/>
      <w:marBottom w:val="0"/>
      <w:divBdr>
        <w:top w:val="none" w:sz="0" w:space="0" w:color="auto"/>
        <w:left w:val="none" w:sz="0" w:space="0" w:color="auto"/>
        <w:bottom w:val="none" w:sz="0" w:space="0" w:color="auto"/>
        <w:right w:val="none" w:sz="0" w:space="0" w:color="auto"/>
      </w:divBdr>
    </w:div>
    <w:div w:id="1517574612">
      <w:bodyDiv w:val="1"/>
      <w:marLeft w:val="0"/>
      <w:marRight w:val="0"/>
      <w:marTop w:val="0"/>
      <w:marBottom w:val="0"/>
      <w:divBdr>
        <w:top w:val="none" w:sz="0" w:space="0" w:color="auto"/>
        <w:left w:val="none" w:sz="0" w:space="0" w:color="auto"/>
        <w:bottom w:val="none" w:sz="0" w:space="0" w:color="auto"/>
        <w:right w:val="none" w:sz="0" w:space="0" w:color="auto"/>
      </w:divBdr>
    </w:div>
    <w:div w:id="1518471371">
      <w:bodyDiv w:val="1"/>
      <w:marLeft w:val="0"/>
      <w:marRight w:val="0"/>
      <w:marTop w:val="0"/>
      <w:marBottom w:val="0"/>
      <w:divBdr>
        <w:top w:val="none" w:sz="0" w:space="0" w:color="auto"/>
        <w:left w:val="none" w:sz="0" w:space="0" w:color="auto"/>
        <w:bottom w:val="none" w:sz="0" w:space="0" w:color="auto"/>
        <w:right w:val="none" w:sz="0" w:space="0" w:color="auto"/>
      </w:divBdr>
    </w:div>
    <w:div w:id="1521628788">
      <w:bodyDiv w:val="1"/>
      <w:marLeft w:val="0"/>
      <w:marRight w:val="0"/>
      <w:marTop w:val="0"/>
      <w:marBottom w:val="0"/>
      <w:divBdr>
        <w:top w:val="none" w:sz="0" w:space="0" w:color="auto"/>
        <w:left w:val="none" w:sz="0" w:space="0" w:color="auto"/>
        <w:bottom w:val="none" w:sz="0" w:space="0" w:color="auto"/>
        <w:right w:val="none" w:sz="0" w:space="0" w:color="auto"/>
      </w:divBdr>
    </w:div>
    <w:div w:id="1527519383">
      <w:bodyDiv w:val="1"/>
      <w:marLeft w:val="0"/>
      <w:marRight w:val="0"/>
      <w:marTop w:val="0"/>
      <w:marBottom w:val="0"/>
      <w:divBdr>
        <w:top w:val="none" w:sz="0" w:space="0" w:color="auto"/>
        <w:left w:val="none" w:sz="0" w:space="0" w:color="auto"/>
        <w:bottom w:val="none" w:sz="0" w:space="0" w:color="auto"/>
        <w:right w:val="none" w:sz="0" w:space="0" w:color="auto"/>
      </w:divBdr>
    </w:div>
    <w:div w:id="1532837737">
      <w:bodyDiv w:val="1"/>
      <w:marLeft w:val="0"/>
      <w:marRight w:val="0"/>
      <w:marTop w:val="0"/>
      <w:marBottom w:val="0"/>
      <w:divBdr>
        <w:top w:val="none" w:sz="0" w:space="0" w:color="auto"/>
        <w:left w:val="none" w:sz="0" w:space="0" w:color="auto"/>
        <w:bottom w:val="none" w:sz="0" w:space="0" w:color="auto"/>
        <w:right w:val="none" w:sz="0" w:space="0" w:color="auto"/>
      </w:divBdr>
    </w:div>
    <w:div w:id="1542521092">
      <w:bodyDiv w:val="1"/>
      <w:marLeft w:val="0"/>
      <w:marRight w:val="0"/>
      <w:marTop w:val="0"/>
      <w:marBottom w:val="0"/>
      <w:divBdr>
        <w:top w:val="none" w:sz="0" w:space="0" w:color="auto"/>
        <w:left w:val="none" w:sz="0" w:space="0" w:color="auto"/>
        <w:bottom w:val="none" w:sz="0" w:space="0" w:color="auto"/>
        <w:right w:val="none" w:sz="0" w:space="0" w:color="auto"/>
      </w:divBdr>
    </w:div>
    <w:div w:id="1556817278">
      <w:bodyDiv w:val="1"/>
      <w:marLeft w:val="0"/>
      <w:marRight w:val="0"/>
      <w:marTop w:val="0"/>
      <w:marBottom w:val="0"/>
      <w:divBdr>
        <w:top w:val="none" w:sz="0" w:space="0" w:color="auto"/>
        <w:left w:val="none" w:sz="0" w:space="0" w:color="auto"/>
        <w:bottom w:val="none" w:sz="0" w:space="0" w:color="auto"/>
        <w:right w:val="none" w:sz="0" w:space="0" w:color="auto"/>
      </w:divBdr>
    </w:div>
    <w:div w:id="1566332149">
      <w:bodyDiv w:val="1"/>
      <w:marLeft w:val="0"/>
      <w:marRight w:val="0"/>
      <w:marTop w:val="0"/>
      <w:marBottom w:val="0"/>
      <w:divBdr>
        <w:top w:val="none" w:sz="0" w:space="0" w:color="auto"/>
        <w:left w:val="none" w:sz="0" w:space="0" w:color="auto"/>
        <w:bottom w:val="none" w:sz="0" w:space="0" w:color="auto"/>
        <w:right w:val="none" w:sz="0" w:space="0" w:color="auto"/>
      </w:divBdr>
    </w:div>
    <w:div w:id="1572688640">
      <w:bodyDiv w:val="1"/>
      <w:marLeft w:val="0"/>
      <w:marRight w:val="0"/>
      <w:marTop w:val="0"/>
      <w:marBottom w:val="0"/>
      <w:divBdr>
        <w:top w:val="none" w:sz="0" w:space="0" w:color="auto"/>
        <w:left w:val="none" w:sz="0" w:space="0" w:color="auto"/>
        <w:bottom w:val="none" w:sz="0" w:space="0" w:color="auto"/>
        <w:right w:val="none" w:sz="0" w:space="0" w:color="auto"/>
      </w:divBdr>
    </w:div>
    <w:div w:id="1573000177">
      <w:bodyDiv w:val="1"/>
      <w:marLeft w:val="0"/>
      <w:marRight w:val="0"/>
      <w:marTop w:val="0"/>
      <w:marBottom w:val="0"/>
      <w:divBdr>
        <w:top w:val="none" w:sz="0" w:space="0" w:color="auto"/>
        <w:left w:val="none" w:sz="0" w:space="0" w:color="auto"/>
        <w:bottom w:val="none" w:sz="0" w:space="0" w:color="auto"/>
        <w:right w:val="none" w:sz="0" w:space="0" w:color="auto"/>
      </w:divBdr>
    </w:div>
    <w:div w:id="1579362116">
      <w:bodyDiv w:val="1"/>
      <w:marLeft w:val="0"/>
      <w:marRight w:val="0"/>
      <w:marTop w:val="0"/>
      <w:marBottom w:val="0"/>
      <w:divBdr>
        <w:top w:val="none" w:sz="0" w:space="0" w:color="auto"/>
        <w:left w:val="none" w:sz="0" w:space="0" w:color="auto"/>
        <w:bottom w:val="none" w:sz="0" w:space="0" w:color="auto"/>
        <w:right w:val="none" w:sz="0" w:space="0" w:color="auto"/>
      </w:divBdr>
    </w:div>
    <w:div w:id="1603225032">
      <w:bodyDiv w:val="1"/>
      <w:marLeft w:val="0"/>
      <w:marRight w:val="0"/>
      <w:marTop w:val="0"/>
      <w:marBottom w:val="0"/>
      <w:divBdr>
        <w:top w:val="none" w:sz="0" w:space="0" w:color="auto"/>
        <w:left w:val="none" w:sz="0" w:space="0" w:color="auto"/>
        <w:bottom w:val="none" w:sz="0" w:space="0" w:color="auto"/>
        <w:right w:val="none" w:sz="0" w:space="0" w:color="auto"/>
      </w:divBdr>
    </w:div>
    <w:div w:id="1629120511">
      <w:bodyDiv w:val="1"/>
      <w:marLeft w:val="0"/>
      <w:marRight w:val="0"/>
      <w:marTop w:val="0"/>
      <w:marBottom w:val="0"/>
      <w:divBdr>
        <w:top w:val="none" w:sz="0" w:space="0" w:color="auto"/>
        <w:left w:val="none" w:sz="0" w:space="0" w:color="auto"/>
        <w:bottom w:val="none" w:sz="0" w:space="0" w:color="auto"/>
        <w:right w:val="none" w:sz="0" w:space="0" w:color="auto"/>
      </w:divBdr>
    </w:div>
    <w:div w:id="1648777638">
      <w:bodyDiv w:val="1"/>
      <w:marLeft w:val="0"/>
      <w:marRight w:val="0"/>
      <w:marTop w:val="0"/>
      <w:marBottom w:val="0"/>
      <w:divBdr>
        <w:top w:val="none" w:sz="0" w:space="0" w:color="auto"/>
        <w:left w:val="none" w:sz="0" w:space="0" w:color="auto"/>
        <w:bottom w:val="none" w:sz="0" w:space="0" w:color="auto"/>
        <w:right w:val="none" w:sz="0" w:space="0" w:color="auto"/>
      </w:divBdr>
    </w:div>
    <w:div w:id="1654604275">
      <w:bodyDiv w:val="1"/>
      <w:marLeft w:val="0"/>
      <w:marRight w:val="0"/>
      <w:marTop w:val="0"/>
      <w:marBottom w:val="0"/>
      <w:divBdr>
        <w:top w:val="none" w:sz="0" w:space="0" w:color="auto"/>
        <w:left w:val="none" w:sz="0" w:space="0" w:color="auto"/>
        <w:bottom w:val="none" w:sz="0" w:space="0" w:color="auto"/>
        <w:right w:val="none" w:sz="0" w:space="0" w:color="auto"/>
      </w:divBdr>
    </w:div>
    <w:div w:id="1688944368">
      <w:bodyDiv w:val="1"/>
      <w:marLeft w:val="0"/>
      <w:marRight w:val="0"/>
      <w:marTop w:val="0"/>
      <w:marBottom w:val="0"/>
      <w:divBdr>
        <w:top w:val="none" w:sz="0" w:space="0" w:color="auto"/>
        <w:left w:val="none" w:sz="0" w:space="0" w:color="auto"/>
        <w:bottom w:val="none" w:sz="0" w:space="0" w:color="auto"/>
        <w:right w:val="none" w:sz="0" w:space="0" w:color="auto"/>
      </w:divBdr>
    </w:div>
    <w:div w:id="1697461547">
      <w:bodyDiv w:val="1"/>
      <w:marLeft w:val="0"/>
      <w:marRight w:val="0"/>
      <w:marTop w:val="0"/>
      <w:marBottom w:val="0"/>
      <w:divBdr>
        <w:top w:val="none" w:sz="0" w:space="0" w:color="auto"/>
        <w:left w:val="none" w:sz="0" w:space="0" w:color="auto"/>
        <w:bottom w:val="none" w:sz="0" w:space="0" w:color="auto"/>
        <w:right w:val="none" w:sz="0" w:space="0" w:color="auto"/>
      </w:divBdr>
    </w:div>
    <w:div w:id="1774088672">
      <w:bodyDiv w:val="1"/>
      <w:marLeft w:val="0"/>
      <w:marRight w:val="0"/>
      <w:marTop w:val="0"/>
      <w:marBottom w:val="0"/>
      <w:divBdr>
        <w:top w:val="none" w:sz="0" w:space="0" w:color="auto"/>
        <w:left w:val="none" w:sz="0" w:space="0" w:color="auto"/>
        <w:bottom w:val="none" w:sz="0" w:space="0" w:color="auto"/>
        <w:right w:val="none" w:sz="0" w:space="0" w:color="auto"/>
      </w:divBdr>
    </w:div>
    <w:div w:id="1778255231">
      <w:bodyDiv w:val="1"/>
      <w:marLeft w:val="0"/>
      <w:marRight w:val="0"/>
      <w:marTop w:val="0"/>
      <w:marBottom w:val="0"/>
      <w:divBdr>
        <w:top w:val="none" w:sz="0" w:space="0" w:color="auto"/>
        <w:left w:val="none" w:sz="0" w:space="0" w:color="auto"/>
        <w:bottom w:val="none" w:sz="0" w:space="0" w:color="auto"/>
        <w:right w:val="none" w:sz="0" w:space="0" w:color="auto"/>
      </w:divBdr>
    </w:div>
    <w:div w:id="1786383391">
      <w:bodyDiv w:val="1"/>
      <w:marLeft w:val="0"/>
      <w:marRight w:val="0"/>
      <w:marTop w:val="0"/>
      <w:marBottom w:val="0"/>
      <w:divBdr>
        <w:top w:val="none" w:sz="0" w:space="0" w:color="auto"/>
        <w:left w:val="none" w:sz="0" w:space="0" w:color="auto"/>
        <w:bottom w:val="none" w:sz="0" w:space="0" w:color="auto"/>
        <w:right w:val="none" w:sz="0" w:space="0" w:color="auto"/>
      </w:divBdr>
    </w:div>
    <w:div w:id="1807046304">
      <w:bodyDiv w:val="1"/>
      <w:marLeft w:val="0"/>
      <w:marRight w:val="0"/>
      <w:marTop w:val="0"/>
      <w:marBottom w:val="0"/>
      <w:divBdr>
        <w:top w:val="none" w:sz="0" w:space="0" w:color="auto"/>
        <w:left w:val="none" w:sz="0" w:space="0" w:color="auto"/>
        <w:bottom w:val="none" w:sz="0" w:space="0" w:color="auto"/>
        <w:right w:val="none" w:sz="0" w:space="0" w:color="auto"/>
      </w:divBdr>
    </w:div>
    <w:div w:id="1833907965">
      <w:bodyDiv w:val="1"/>
      <w:marLeft w:val="0"/>
      <w:marRight w:val="0"/>
      <w:marTop w:val="0"/>
      <w:marBottom w:val="0"/>
      <w:divBdr>
        <w:top w:val="none" w:sz="0" w:space="0" w:color="auto"/>
        <w:left w:val="none" w:sz="0" w:space="0" w:color="auto"/>
        <w:bottom w:val="none" w:sz="0" w:space="0" w:color="auto"/>
        <w:right w:val="none" w:sz="0" w:space="0" w:color="auto"/>
      </w:divBdr>
    </w:div>
    <w:div w:id="1835679481">
      <w:bodyDiv w:val="1"/>
      <w:marLeft w:val="0"/>
      <w:marRight w:val="0"/>
      <w:marTop w:val="0"/>
      <w:marBottom w:val="0"/>
      <w:divBdr>
        <w:top w:val="none" w:sz="0" w:space="0" w:color="auto"/>
        <w:left w:val="none" w:sz="0" w:space="0" w:color="auto"/>
        <w:bottom w:val="none" w:sz="0" w:space="0" w:color="auto"/>
        <w:right w:val="none" w:sz="0" w:space="0" w:color="auto"/>
      </w:divBdr>
    </w:div>
    <w:div w:id="1836262307">
      <w:bodyDiv w:val="1"/>
      <w:marLeft w:val="0"/>
      <w:marRight w:val="0"/>
      <w:marTop w:val="0"/>
      <w:marBottom w:val="0"/>
      <w:divBdr>
        <w:top w:val="none" w:sz="0" w:space="0" w:color="auto"/>
        <w:left w:val="none" w:sz="0" w:space="0" w:color="auto"/>
        <w:bottom w:val="none" w:sz="0" w:space="0" w:color="auto"/>
        <w:right w:val="none" w:sz="0" w:space="0" w:color="auto"/>
      </w:divBdr>
    </w:div>
    <w:div w:id="1836916134">
      <w:bodyDiv w:val="1"/>
      <w:marLeft w:val="0"/>
      <w:marRight w:val="0"/>
      <w:marTop w:val="0"/>
      <w:marBottom w:val="0"/>
      <w:divBdr>
        <w:top w:val="none" w:sz="0" w:space="0" w:color="auto"/>
        <w:left w:val="none" w:sz="0" w:space="0" w:color="auto"/>
        <w:bottom w:val="none" w:sz="0" w:space="0" w:color="auto"/>
        <w:right w:val="none" w:sz="0" w:space="0" w:color="auto"/>
      </w:divBdr>
    </w:div>
    <w:div w:id="1846356063">
      <w:bodyDiv w:val="1"/>
      <w:marLeft w:val="0"/>
      <w:marRight w:val="0"/>
      <w:marTop w:val="0"/>
      <w:marBottom w:val="0"/>
      <w:divBdr>
        <w:top w:val="none" w:sz="0" w:space="0" w:color="auto"/>
        <w:left w:val="none" w:sz="0" w:space="0" w:color="auto"/>
        <w:bottom w:val="none" w:sz="0" w:space="0" w:color="auto"/>
        <w:right w:val="none" w:sz="0" w:space="0" w:color="auto"/>
      </w:divBdr>
    </w:div>
    <w:div w:id="1870291309">
      <w:bodyDiv w:val="1"/>
      <w:marLeft w:val="0"/>
      <w:marRight w:val="0"/>
      <w:marTop w:val="0"/>
      <w:marBottom w:val="0"/>
      <w:divBdr>
        <w:top w:val="none" w:sz="0" w:space="0" w:color="auto"/>
        <w:left w:val="none" w:sz="0" w:space="0" w:color="auto"/>
        <w:bottom w:val="none" w:sz="0" w:space="0" w:color="auto"/>
        <w:right w:val="none" w:sz="0" w:space="0" w:color="auto"/>
      </w:divBdr>
    </w:div>
    <w:div w:id="1884975970">
      <w:bodyDiv w:val="1"/>
      <w:marLeft w:val="0"/>
      <w:marRight w:val="0"/>
      <w:marTop w:val="0"/>
      <w:marBottom w:val="0"/>
      <w:divBdr>
        <w:top w:val="none" w:sz="0" w:space="0" w:color="auto"/>
        <w:left w:val="none" w:sz="0" w:space="0" w:color="auto"/>
        <w:bottom w:val="none" w:sz="0" w:space="0" w:color="auto"/>
        <w:right w:val="none" w:sz="0" w:space="0" w:color="auto"/>
      </w:divBdr>
      <w:divsChild>
        <w:div w:id="120225527">
          <w:marLeft w:val="0"/>
          <w:marRight w:val="0"/>
          <w:marTop w:val="0"/>
          <w:marBottom w:val="0"/>
          <w:divBdr>
            <w:top w:val="none" w:sz="0" w:space="0" w:color="auto"/>
            <w:left w:val="none" w:sz="0" w:space="0" w:color="auto"/>
            <w:bottom w:val="none" w:sz="0" w:space="0" w:color="auto"/>
            <w:right w:val="none" w:sz="0" w:space="0" w:color="auto"/>
          </w:divBdr>
          <w:divsChild>
            <w:div w:id="5937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99838">
      <w:bodyDiv w:val="1"/>
      <w:marLeft w:val="0"/>
      <w:marRight w:val="0"/>
      <w:marTop w:val="0"/>
      <w:marBottom w:val="0"/>
      <w:divBdr>
        <w:top w:val="none" w:sz="0" w:space="0" w:color="auto"/>
        <w:left w:val="none" w:sz="0" w:space="0" w:color="auto"/>
        <w:bottom w:val="none" w:sz="0" w:space="0" w:color="auto"/>
        <w:right w:val="none" w:sz="0" w:space="0" w:color="auto"/>
      </w:divBdr>
    </w:div>
    <w:div w:id="1892181982">
      <w:bodyDiv w:val="1"/>
      <w:marLeft w:val="0"/>
      <w:marRight w:val="0"/>
      <w:marTop w:val="0"/>
      <w:marBottom w:val="0"/>
      <w:divBdr>
        <w:top w:val="none" w:sz="0" w:space="0" w:color="auto"/>
        <w:left w:val="none" w:sz="0" w:space="0" w:color="auto"/>
        <w:bottom w:val="none" w:sz="0" w:space="0" w:color="auto"/>
        <w:right w:val="none" w:sz="0" w:space="0" w:color="auto"/>
      </w:divBdr>
    </w:div>
    <w:div w:id="1930191687">
      <w:bodyDiv w:val="1"/>
      <w:marLeft w:val="0"/>
      <w:marRight w:val="0"/>
      <w:marTop w:val="0"/>
      <w:marBottom w:val="0"/>
      <w:divBdr>
        <w:top w:val="none" w:sz="0" w:space="0" w:color="auto"/>
        <w:left w:val="none" w:sz="0" w:space="0" w:color="auto"/>
        <w:bottom w:val="none" w:sz="0" w:space="0" w:color="auto"/>
        <w:right w:val="none" w:sz="0" w:space="0" w:color="auto"/>
      </w:divBdr>
    </w:div>
    <w:div w:id="1933514321">
      <w:bodyDiv w:val="1"/>
      <w:marLeft w:val="0"/>
      <w:marRight w:val="0"/>
      <w:marTop w:val="0"/>
      <w:marBottom w:val="0"/>
      <w:divBdr>
        <w:top w:val="none" w:sz="0" w:space="0" w:color="auto"/>
        <w:left w:val="none" w:sz="0" w:space="0" w:color="auto"/>
        <w:bottom w:val="none" w:sz="0" w:space="0" w:color="auto"/>
        <w:right w:val="none" w:sz="0" w:space="0" w:color="auto"/>
      </w:divBdr>
      <w:divsChild>
        <w:div w:id="278923337">
          <w:marLeft w:val="0"/>
          <w:marRight w:val="0"/>
          <w:marTop w:val="0"/>
          <w:marBottom w:val="0"/>
          <w:divBdr>
            <w:top w:val="none" w:sz="0" w:space="0" w:color="auto"/>
            <w:left w:val="none" w:sz="0" w:space="0" w:color="auto"/>
            <w:bottom w:val="none" w:sz="0" w:space="0" w:color="auto"/>
            <w:right w:val="none" w:sz="0" w:space="0" w:color="auto"/>
          </w:divBdr>
          <w:divsChild>
            <w:div w:id="15836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4204">
      <w:bodyDiv w:val="1"/>
      <w:marLeft w:val="0"/>
      <w:marRight w:val="0"/>
      <w:marTop w:val="0"/>
      <w:marBottom w:val="0"/>
      <w:divBdr>
        <w:top w:val="none" w:sz="0" w:space="0" w:color="auto"/>
        <w:left w:val="none" w:sz="0" w:space="0" w:color="auto"/>
        <w:bottom w:val="none" w:sz="0" w:space="0" w:color="auto"/>
        <w:right w:val="none" w:sz="0" w:space="0" w:color="auto"/>
      </w:divBdr>
    </w:div>
    <w:div w:id="1955867189">
      <w:bodyDiv w:val="1"/>
      <w:marLeft w:val="0"/>
      <w:marRight w:val="0"/>
      <w:marTop w:val="0"/>
      <w:marBottom w:val="0"/>
      <w:divBdr>
        <w:top w:val="none" w:sz="0" w:space="0" w:color="auto"/>
        <w:left w:val="none" w:sz="0" w:space="0" w:color="auto"/>
        <w:bottom w:val="none" w:sz="0" w:space="0" w:color="auto"/>
        <w:right w:val="none" w:sz="0" w:space="0" w:color="auto"/>
      </w:divBdr>
    </w:div>
    <w:div w:id="1980766618">
      <w:bodyDiv w:val="1"/>
      <w:marLeft w:val="0"/>
      <w:marRight w:val="0"/>
      <w:marTop w:val="0"/>
      <w:marBottom w:val="0"/>
      <w:divBdr>
        <w:top w:val="none" w:sz="0" w:space="0" w:color="auto"/>
        <w:left w:val="none" w:sz="0" w:space="0" w:color="auto"/>
        <w:bottom w:val="none" w:sz="0" w:space="0" w:color="auto"/>
        <w:right w:val="none" w:sz="0" w:space="0" w:color="auto"/>
      </w:divBdr>
    </w:div>
    <w:div w:id="2020081905">
      <w:bodyDiv w:val="1"/>
      <w:marLeft w:val="0"/>
      <w:marRight w:val="0"/>
      <w:marTop w:val="0"/>
      <w:marBottom w:val="0"/>
      <w:divBdr>
        <w:top w:val="none" w:sz="0" w:space="0" w:color="auto"/>
        <w:left w:val="none" w:sz="0" w:space="0" w:color="auto"/>
        <w:bottom w:val="none" w:sz="0" w:space="0" w:color="auto"/>
        <w:right w:val="none" w:sz="0" w:space="0" w:color="auto"/>
      </w:divBdr>
    </w:div>
    <w:div w:id="2028168721">
      <w:bodyDiv w:val="1"/>
      <w:marLeft w:val="0"/>
      <w:marRight w:val="0"/>
      <w:marTop w:val="0"/>
      <w:marBottom w:val="0"/>
      <w:divBdr>
        <w:top w:val="none" w:sz="0" w:space="0" w:color="auto"/>
        <w:left w:val="none" w:sz="0" w:space="0" w:color="auto"/>
        <w:bottom w:val="none" w:sz="0" w:space="0" w:color="auto"/>
        <w:right w:val="none" w:sz="0" w:space="0" w:color="auto"/>
      </w:divBdr>
    </w:div>
    <w:div w:id="2033024989">
      <w:bodyDiv w:val="1"/>
      <w:marLeft w:val="0"/>
      <w:marRight w:val="0"/>
      <w:marTop w:val="0"/>
      <w:marBottom w:val="0"/>
      <w:divBdr>
        <w:top w:val="none" w:sz="0" w:space="0" w:color="auto"/>
        <w:left w:val="none" w:sz="0" w:space="0" w:color="auto"/>
        <w:bottom w:val="none" w:sz="0" w:space="0" w:color="auto"/>
        <w:right w:val="none" w:sz="0" w:space="0" w:color="auto"/>
      </w:divBdr>
    </w:div>
    <w:div w:id="2074623687">
      <w:bodyDiv w:val="1"/>
      <w:marLeft w:val="0"/>
      <w:marRight w:val="0"/>
      <w:marTop w:val="0"/>
      <w:marBottom w:val="0"/>
      <w:divBdr>
        <w:top w:val="none" w:sz="0" w:space="0" w:color="auto"/>
        <w:left w:val="none" w:sz="0" w:space="0" w:color="auto"/>
        <w:bottom w:val="none" w:sz="0" w:space="0" w:color="auto"/>
        <w:right w:val="none" w:sz="0" w:space="0" w:color="auto"/>
      </w:divBdr>
    </w:div>
    <w:div w:id="2105298645">
      <w:bodyDiv w:val="1"/>
      <w:marLeft w:val="0"/>
      <w:marRight w:val="0"/>
      <w:marTop w:val="0"/>
      <w:marBottom w:val="0"/>
      <w:divBdr>
        <w:top w:val="none" w:sz="0" w:space="0" w:color="auto"/>
        <w:left w:val="none" w:sz="0" w:space="0" w:color="auto"/>
        <w:bottom w:val="none" w:sz="0" w:space="0" w:color="auto"/>
        <w:right w:val="none" w:sz="0" w:space="0" w:color="auto"/>
      </w:divBdr>
    </w:div>
    <w:div w:id="2131852510">
      <w:bodyDiv w:val="1"/>
      <w:marLeft w:val="0"/>
      <w:marRight w:val="0"/>
      <w:marTop w:val="0"/>
      <w:marBottom w:val="0"/>
      <w:divBdr>
        <w:top w:val="none" w:sz="0" w:space="0" w:color="auto"/>
        <w:left w:val="none" w:sz="0" w:space="0" w:color="auto"/>
        <w:bottom w:val="none" w:sz="0" w:space="0" w:color="auto"/>
        <w:right w:val="none" w:sz="0" w:space="0" w:color="auto"/>
      </w:divBdr>
    </w:div>
    <w:div w:id="2134135607">
      <w:bodyDiv w:val="1"/>
      <w:marLeft w:val="0"/>
      <w:marRight w:val="0"/>
      <w:marTop w:val="0"/>
      <w:marBottom w:val="0"/>
      <w:divBdr>
        <w:top w:val="none" w:sz="0" w:space="0" w:color="auto"/>
        <w:left w:val="none" w:sz="0" w:space="0" w:color="auto"/>
        <w:bottom w:val="none" w:sz="0" w:space="0" w:color="auto"/>
        <w:right w:val="none" w:sz="0" w:space="0" w:color="auto"/>
      </w:divBdr>
    </w:div>
    <w:div w:id="2138716885">
      <w:bodyDiv w:val="1"/>
      <w:marLeft w:val="0"/>
      <w:marRight w:val="0"/>
      <w:marTop w:val="0"/>
      <w:marBottom w:val="0"/>
      <w:divBdr>
        <w:top w:val="none" w:sz="0" w:space="0" w:color="auto"/>
        <w:left w:val="none" w:sz="0" w:space="0" w:color="auto"/>
        <w:bottom w:val="none" w:sz="0" w:space="0" w:color="auto"/>
        <w:right w:val="none" w:sz="0" w:space="0" w:color="auto"/>
      </w:divBdr>
      <w:divsChild>
        <w:div w:id="1502425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jalammar.github.io/illustrated-transformer"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7941C-25FE-4748-8F05-82D03D68B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5298</Words>
  <Characters>30200</Characters>
  <Application>Microsoft Office Word</Application>
  <DocSecurity>0</DocSecurity>
  <Lines>251</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Jason</dc:creator>
  <cp:keywords/>
  <dc:description/>
  <cp:lastModifiedBy>Herbert Jason</cp:lastModifiedBy>
  <cp:revision>4</cp:revision>
  <dcterms:created xsi:type="dcterms:W3CDTF">2025-07-16T14:34:00Z</dcterms:created>
  <dcterms:modified xsi:type="dcterms:W3CDTF">2025-07-17T04:26:00Z</dcterms:modified>
</cp:coreProperties>
</file>