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jc w:val="center"/>
      </w:pPr>
      <w:r w:rsidDel="00000000" w:rsidR="00000000" w:rsidRPr="00000000">
        <w:rPr>
          <w:sz w:val="4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690"/>
        <w:gridCol w:w="3000"/>
        <w:tblGridChange w:id="0">
          <w:tblGrid>
            <w:gridCol w:w="2670"/>
            <w:gridCol w:w="3690"/>
            <w:gridCol w:w="3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place : HYCube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 : 2015. 04. 06.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김하령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이은재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황교준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Auditor : 황교준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Create Project plan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Create ppt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Discuss making issue log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Draw burndown chart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Decide coding rule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Create Project plan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Create ppt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spacing w:line="259" w:lineRule="auto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Made a </w:t>
      </w: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 to announce the development of methods and develop Android apps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59" w:lineRule="auto"/>
        <w:ind w:left="2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Discuss making issue log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the issue occurs, decided to consult strapping commented on Google Drive backlog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59" w:lineRule="auto"/>
        <w:ind w:left="2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Draw burndown chart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Process sprint and write on backlog. 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Write meetings every 15 minutes on the burndown chart.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59" w:lineRule="auto"/>
        <w:ind w:left="2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Decide coding rule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coding rules to meet meet the unity of the Code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4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28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Variable name : first is lower &amp; blank is under bar. 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32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int apple_pie;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28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CLASS name : first is upper &amp; blank is upper.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32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public class ApplePie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28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project name : fixed.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32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HYUSE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28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method name : first is lower &amp; blank is upper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32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applePie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60" w:line="259" w:lineRule="auto"/>
        <w:ind w:left="980" w:hanging="180"/>
        <w:contextualSpacing w:val="1"/>
        <w:jc w:val="both"/>
        <w:rPr>
          <w:sz w:val="28"/>
        </w:rPr>
      </w:pPr>
      <w:r w:rsidDel="00000000" w:rsidR="00000000" w:rsidRPr="00000000">
        <w:rPr>
          <w:sz w:val="28"/>
          <w:rtl w:val="0"/>
        </w:rPr>
        <w:t xml:space="preserve">Next Meeting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1220"/>
        </w:tabs>
        <w:spacing w:after="160" w:line="259" w:lineRule="auto"/>
        <w:ind w:left="1033" w:hanging="232.99999999999997"/>
        <w:contextualSpacing w:val="1"/>
        <w:jc w:val="both"/>
        <w:rPr>
          <w:sz w:val="28"/>
        </w:rPr>
      </w:pPr>
      <w:r w:rsidDel="00000000" w:rsidR="00000000" w:rsidRPr="00000000">
        <w:rPr>
          <w:sz w:val="28"/>
          <w:rtl w:val="0"/>
        </w:rPr>
        <w:t xml:space="preserve">April 13 (HYCube Room)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60" w:line="259" w:lineRule="auto"/>
        <w:ind w:left="980" w:hanging="180"/>
        <w:contextualSpacing w:val="1"/>
        <w:jc w:val="both"/>
        <w:rPr>
          <w:sz w:val="28"/>
        </w:rPr>
      </w:pPr>
      <w:r w:rsidDel="00000000" w:rsidR="00000000" w:rsidRPr="00000000">
        <w:rPr>
          <w:sz w:val="28"/>
          <w:rtl w:val="0"/>
        </w:rPr>
        <w:t xml:space="preserve">Next Meeting Agenda Items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160" w:line="259" w:lineRule="auto"/>
        <w:ind w:left="1620" w:hanging="42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Sprint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4"/>
        <w:vertAlign w:val="baseline"/>
      </w:rPr>
    </w:lvl>
    <w:lvl w:ilvl="1">
      <w:start w:val="1"/>
      <w:numFmt w:val="bullet"/>
      <w:lvlText w:val="○"/>
      <w:lvlJc w:val="left"/>
      <w:pPr>
        <w:ind w:left="1600" w:firstLine="1200"/>
      </w:pPr>
      <w:rPr>
        <w:rFonts w:ascii="Arial" w:cs="Arial" w:eastAsia="Arial" w:hAnsi="Arial"/>
        <w:sz w:val="24"/>
        <w:vertAlign w:val="baseline"/>
      </w:rPr>
    </w:lvl>
    <w:lvl w:ilvl="2">
      <w:start w:val="0"/>
      <w:numFmt w:val="bullet"/>
      <w:lvlText w:val="■"/>
      <w:lvlJc w:val="left"/>
      <w:pPr>
        <w:ind w:left="2000" w:firstLine="1600"/>
      </w:pPr>
      <w:rPr>
        <w:rFonts w:ascii="Arial" w:cs="Arial" w:eastAsia="Arial" w:hAnsi="Arial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400" w:firstLine="2000"/>
      </w:pPr>
      <w:rPr>
        <w:rFonts w:ascii="Arial" w:cs="Arial" w:eastAsia="Arial" w:hAnsi="Arial"/>
        <w:sz w:val="24"/>
        <w:vertAlign w:val="baseline"/>
      </w:rPr>
    </w:lvl>
    <w:lvl w:ilvl="4">
      <w:start w:val="1"/>
      <w:numFmt w:val="bullet"/>
      <w:lvlText w:val="○"/>
      <w:lvlJc w:val="left"/>
      <w:pPr>
        <w:ind w:left="2800" w:firstLine="2400"/>
      </w:pPr>
      <w:rPr>
        <w:rFonts w:ascii="Arial" w:cs="Arial" w:eastAsia="Arial" w:hAnsi="Arial"/>
        <w:sz w:val="24"/>
        <w:vertAlign w:val="baseline"/>
      </w:rPr>
    </w:lvl>
    <w:lvl w:ilvl="5">
      <w:start w:val="1"/>
      <w:numFmt w:val="bullet"/>
      <w:lvlText w:val="■"/>
      <w:lvlJc w:val="left"/>
      <w:pPr>
        <w:ind w:left="3200" w:firstLine="2800"/>
      </w:pPr>
      <w:rPr>
        <w:rFonts w:ascii="Arial" w:cs="Arial" w:eastAsia="Arial" w:hAnsi="Arial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3600" w:firstLine="3200"/>
      </w:pPr>
      <w:rPr>
        <w:rFonts w:ascii="Arial" w:cs="Arial" w:eastAsia="Arial" w:hAnsi="Arial"/>
        <w:sz w:val="24"/>
        <w:vertAlign w:val="baseline"/>
      </w:rPr>
    </w:lvl>
    <w:lvl w:ilvl="7">
      <w:start w:val="1"/>
      <w:numFmt w:val="bullet"/>
      <w:lvlText w:val="○"/>
      <w:lvlJc w:val="left"/>
      <w:pPr>
        <w:ind w:left="4000" w:firstLine="3600"/>
      </w:pPr>
      <w:rPr>
        <w:rFonts w:ascii="Arial" w:cs="Arial" w:eastAsia="Arial" w:hAnsi="Arial"/>
        <w:sz w:val="24"/>
        <w:vertAlign w:val="baseline"/>
      </w:rPr>
    </w:lvl>
    <w:lvl w:ilvl="8">
      <w:start w:val="1"/>
      <w:numFmt w:val="bullet"/>
      <w:lvlText w:val="■"/>
      <w:lvlJc w:val="left"/>
      <w:pPr>
        <w:ind w:left="4400" w:firstLine="4000"/>
      </w:pPr>
      <w:rPr>
        <w:rFonts w:ascii="Arial" w:cs="Arial" w:eastAsia="Arial" w:hAnsi="Arial"/>
        <w:sz w:val="24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0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0"/>
        <w:vertAlign w:val="baseline"/>
      </w:rPr>
    </w:lvl>
    <w:lvl w:ilvl="1">
      <w:start w:val="1"/>
      <w:numFmt w:val="bullet"/>
      <w:lvlText w:val="○"/>
      <w:lvlJc w:val="left"/>
      <w:pPr>
        <w:ind w:left="2312" w:firstLine="1199.9999999999998"/>
      </w:pPr>
      <w:rPr>
        <w:rFonts w:ascii="Arial" w:cs="Arial" w:eastAsia="Arial" w:hAnsi="Arial"/>
        <w:sz w:val="40"/>
        <w:vertAlign w:val="baseline"/>
      </w:rPr>
    </w:lvl>
    <w:lvl w:ilvl="2">
      <w:start w:val="1"/>
      <w:numFmt w:val="bullet"/>
      <w:lvlText w:val="■"/>
      <w:lvlJc w:val="left"/>
      <w:pPr>
        <w:ind w:left="2712" w:firstLine="1600"/>
      </w:pPr>
      <w:rPr>
        <w:rFonts w:ascii="Arial" w:cs="Arial" w:eastAsia="Arial" w:hAnsi="Arial"/>
        <w:sz w:val="40"/>
        <w:vertAlign w:val="baseline"/>
      </w:rPr>
    </w:lvl>
    <w:lvl w:ilvl="3">
      <w:start w:val="1"/>
      <w:numFmt w:val="bullet"/>
      <w:lvlText w:val="●"/>
      <w:lvlJc w:val="left"/>
      <w:pPr>
        <w:ind w:left="3112" w:firstLine="2000"/>
      </w:pPr>
      <w:rPr>
        <w:rFonts w:ascii="Arial" w:cs="Arial" w:eastAsia="Arial" w:hAnsi="Arial"/>
        <w:sz w:val="40"/>
        <w:vertAlign w:val="baseline"/>
      </w:rPr>
    </w:lvl>
    <w:lvl w:ilvl="4">
      <w:start w:val="1"/>
      <w:numFmt w:val="bullet"/>
      <w:lvlText w:val="○"/>
      <w:lvlJc w:val="left"/>
      <w:pPr>
        <w:ind w:left="3512" w:firstLine="2400"/>
      </w:pPr>
      <w:rPr>
        <w:rFonts w:ascii="Arial" w:cs="Arial" w:eastAsia="Arial" w:hAnsi="Arial"/>
        <w:sz w:val="40"/>
        <w:vertAlign w:val="baseline"/>
      </w:rPr>
    </w:lvl>
    <w:lvl w:ilvl="5">
      <w:start w:val="1"/>
      <w:numFmt w:val="bullet"/>
      <w:lvlText w:val="■"/>
      <w:lvlJc w:val="left"/>
      <w:pPr>
        <w:ind w:left="3912" w:firstLine="2800"/>
      </w:pPr>
      <w:rPr>
        <w:rFonts w:ascii="Arial" w:cs="Arial" w:eastAsia="Arial" w:hAnsi="Arial"/>
        <w:sz w:val="40"/>
        <w:vertAlign w:val="baseline"/>
      </w:rPr>
    </w:lvl>
    <w:lvl w:ilvl="6">
      <w:start w:val="1"/>
      <w:numFmt w:val="bullet"/>
      <w:lvlText w:val="●"/>
      <w:lvlJc w:val="left"/>
      <w:pPr>
        <w:ind w:left="4312" w:firstLine="3200"/>
      </w:pPr>
      <w:rPr>
        <w:rFonts w:ascii="Arial" w:cs="Arial" w:eastAsia="Arial" w:hAnsi="Arial"/>
        <w:sz w:val="40"/>
        <w:vertAlign w:val="baseline"/>
      </w:rPr>
    </w:lvl>
    <w:lvl w:ilvl="7">
      <w:start w:val="1"/>
      <w:numFmt w:val="bullet"/>
      <w:lvlText w:val="○"/>
      <w:lvlJc w:val="left"/>
      <w:pPr>
        <w:ind w:left="4712" w:firstLine="3600"/>
      </w:pPr>
      <w:rPr>
        <w:rFonts w:ascii="Arial" w:cs="Arial" w:eastAsia="Arial" w:hAnsi="Arial"/>
        <w:sz w:val="40"/>
        <w:vertAlign w:val="baseline"/>
      </w:rPr>
    </w:lvl>
    <w:lvl w:ilvl="8">
      <w:start w:val="1"/>
      <w:numFmt w:val="bullet"/>
      <w:lvlText w:val="■"/>
      <w:lvlJc w:val="left"/>
      <w:pPr>
        <w:ind w:left="5112" w:firstLine="4000"/>
      </w:pPr>
      <w:rPr>
        <w:rFonts w:ascii="Arial" w:cs="Arial" w:eastAsia="Arial" w:hAnsi="Arial"/>
        <w:sz w:val="4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