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outlineLvl w:val="0"/>
        <w:rPr>
          <w:rFonts w:ascii="微软雅黑" w:hAnsi="微软雅黑" w:eastAsia="微软雅黑" w:cs="微软雅黑"/>
          <w:b/>
          <w:bCs/>
          <w:sz w:val="56"/>
          <w:szCs w:val="5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56"/>
          <w:szCs w:val="56"/>
          <w:lang w:eastAsia="zh-CN"/>
        </w:rPr>
        <w:t>QG版个人空间</w:t>
      </w:r>
    </w:p>
    <w:p>
      <w:pPr>
        <w:spacing w:before="248" w:line="300" w:lineRule="auto"/>
        <w:ind w:left="120"/>
        <w:outlineLvl w:val="1"/>
        <w:rPr>
          <w:rFonts w:ascii="微软雅黑" w:hAnsi="微软雅黑" w:eastAsia="微软雅黑" w:cs="微软雅黑"/>
          <w:b/>
          <w:bCs/>
          <w:sz w:val="44"/>
          <w:szCs w:val="4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eastAsia="zh-CN"/>
        </w:rPr>
        <w:t>主体功能</w:t>
      </w:r>
    </w:p>
    <w:p>
      <w:pPr>
        <w:tabs>
          <w:tab w:val="left" w:pos="802"/>
        </w:tabs>
        <w:spacing w:before="1" w:line="300" w:lineRule="auto"/>
        <w:rPr>
          <w:sz w:val="28"/>
          <w:szCs w:val="28"/>
          <w:lang w:eastAsia="zh-CN"/>
        </w:rPr>
      </w:pPr>
    </w:p>
    <w:p>
      <w:pPr>
        <w:numPr>
          <w:ilvl w:val="0"/>
          <w:numId w:val="1"/>
        </w:numPr>
        <w:tabs>
          <w:tab w:val="left" w:pos="802"/>
        </w:tabs>
        <w:spacing w:before="1" w:line="300" w:lineRule="auto"/>
        <w:rPr>
          <w:sz w:val="28"/>
          <w:szCs w:val="28"/>
          <w:lang w:eastAsia="zh-CN"/>
        </w:rPr>
      </w:pPr>
      <w:r>
        <w:rPr>
          <w:rFonts w:hint="eastAsia"/>
          <w:color w:val="2C3D51"/>
          <w:spacing w:val="-1"/>
          <w:sz w:val="28"/>
          <w:szCs w:val="28"/>
          <w:lang w:eastAsia="zh-CN"/>
        </w:rPr>
        <w:t>登录注册+用户信息展示</w:t>
      </w:r>
    </w:p>
    <w:p>
      <w:pPr>
        <w:numPr>
          <w:ilvl w:val="0"/>
          <w:numId w:val="1"/>
        </w:numPr>
        <w:tabs>
          <w:tab w:val="left" w:pos="802"/>
        </w:tabs>
        <w:spacing w:line="300" w:lineRule="auto"/>
        <w:rPr>
          <w:sz w:val="28"/>
          <w:szCs w:val="28"/>
          <w:lang w:eastAsia="zh-CN"/>
        </w:rPr>
      </w:pPr>
      <w:r>
        <w:rPr>
          <w:rFonts w:hint="eastAsia"/>
          <w:color w:val="2C3D51"/>
          <w:spacing w:val="-1"/>
          <w:sz w:val="28"/>
          <w:szCs w:val="28"/>
          <w:lang w:eastAsia="zh-CN"/>
        </w:rPr>
        <w:t>日志（有标题、内容、时间、标签）</w:t>
      </w:r>
    </w:p>
    <w:p>
      <w:pPr>
        <w:numPr>
          <w:ilvl w:val="0"/>
          <w:numId w:val="1"/>
        </w:numPr>
        <w:tabs>
          <w:tab w:val="left" w:pos="802"/>
        </w:tabs>
        <w:spacing w:line="300" w:lineRule="auto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通过标签分类日志</w:t>
      </w:r>
    </w:p>
    <w:p>
      <w:pPr>
        <w:numPr>
          <w:ilvl w:val="0"/>
          <w:numId w:val="1"/>
        </w:numPr>
        <w:tabs>
          <w:tab w:val="left" w:pos="802"/>
        </w:tabs>
        <w:spacing w:line="300" w:lineRule="auto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可以通过标题、标签搜索日志</w:t>
      </w:r>
    </w:p>
    <w:p>
      <w:pPr>
        <w:numPr>
          <w:ilvl w:val="0"/>
          <w:numId w:val="1"/>
        </w:numPr>
        <w:tabs>
          <w:tab w:val="left" w:pos="802"/>
        </w:tabs>
        <w:spacing w:line="300" w:lineRule="auto"/>
        <w:rPr>
          <w:sz w:val="28"/>
          <w:szCs w:val="28"/>
        </w:rPr>
      </w:pPr>
      <w:r>
        <w:rPr>
          <w:rFonts w:hint="eastAsia"/>
          <w:color w:val="2C3D51"/>
          <w:spacing w:val="-1"/>
          <w:sz w:val="28"/>
          <w:szCs w:val="28"/>
          <w:lang w:eastAsia="zh-CN"/>
        </w:rPr>
        <w:t>轮播图实现个人相册</w:t>
      </w:r>
    </w:p>
    <w:p>
      <w:pPr>
        <w:numPr>
          <w:ilvl w:val="0"/>
          <w:numId w:val="1"/>
        </w:numPr>
        <w:tabs>
          <w:tab w:val="left" w:pos="802"/>
        </w:tabs>
        <w:spacing w:line="300" w:lineRule="auto"/>
        <w:rPr>
          <w:sz w:val="28"/>
          <w:szCs w:val="28"/>
        </w:rPr>
      </w:pPr>
      <w:r>
        <w:rPr>
          <w:rFonts w:hint="eastAsia"/>
          <w:color w:val="2C3D51"/>
          <w:spacing w:val="-2"/>
          <w:sz w:val="28"/>
          <w:szCs w:val="28"/>
          <w:lang w:eastAsia="zh-CN"/>
        </w:rPr>
        <w:t>背景音乐</w:t>
      </w:r>
      <w:r>
        <w:rPr>
          <w:rFonts w:hint="eastAsia"/>
          <w:color w:val="2C3D51"/>
          <w:spacing w:val="-1"/>
          <w:sz w:val="28"/>
          <w:szCs w:val="28"/>
          <w:lang w:eastAsia="zh-CN"/>
        </w:rPr>
        <w:t>+动态装饰</w:t>
      </w:r>
      <w:r>
        <w:rPr>
          <w:spacing w:val="-1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tabs>
          <w:tab w:val="left" w:pos="802"/>
        </w:tabs>
        <w:spacing w:line="300" w:lineRule="auto"/>
        <w:rPr>
          <w:sz w:val="28"/>
          <w:szCs w:val="28"/>
        </w:rPr>
      </w:pPr>
      <w:r>
        <w:rPr>
          <w:rFonts w:hint="eastAsia"/>
          <w:spacing w:val="-1"/>
          <w:sz w:val="28"/>
          <w:szCs w:val="28"/>
          <w:lang w:eastAsia="zh-CN"/>
        </w:rPr>
        <w:t>导航栏</w:t>
      </w:r>
      <w:r>
        <w:rPr>
          <w:spacing w:val="-1"/>
          <w:sz w:val="28"/>
          <w:szCs w:val="28"/>
        </w:rPr>
        <w:t xml:space="preserve"> </w:t>
      </w:r>
    </w:p>
    <w:p>
      <w:pPr>
        <w:spacing w:before="123" w:line="300" w:lineRule="auto"/>
        <w:ind w:left="120"/>
        <w:outlineLvl w:val="1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2C3D51"/>
          <w:sz w:val="44"/>
          <w:szCs w:val="44"/>
        </w:rPr>
        <w:t>加分项</w:t>
      </w:r>
    </w:p>
    <w:p>
      <w:pPr>
        <w:numPr>
          <w:ilvl w:val="0"/>
          <w:numId w:val="2"/>
        </w:numPr>
        <w:tabs>
          <w:tab w:val="left" w:pos="802"/>
        </w:tabs>
        <w:spacing w:before="100" w:beforeAutospacing="1" w:line="300" w:lineRule="auto"/>
        <w:ind w:left="805" w:hanging="323"/>
        <w:rPr>
          <w:color w:val="1F3864"/>
          <w:spacing w:val="-2"/>
          <w:sz w:val="28"/>
          <w:szCs w:val="28"/>
          <w:lang w:eastAsia="zh-CN"/>
        </w:rPr>
      </w:pPr>
      <w:r>
        <w:rPr>
          <w:rFonts w:hint="eastAsia"/>
          <w:color w:val="1F3864"/>
          <w:spacing w:val="-2"/>
          <w:sz w:val="28"/>
          <w:szCs w:val="28"/>
          <w:lang w:eastAsia="zh-CN"/>
        </w:rPr>
        <w:t>图片懒加载</w:t>
      </w:r>
    </w:p>
    <w:p>
      <w:pPr>
        <w:numPr>
          <w:ilvl w:val="0"/>
          <w:numId w:val="2"/>
        </w:numPr>
        <w:tabs>
          <w:tab w:val="left" w:pos="802"/>
        </w:tabs>
        <w:spacing w:line="300" w:lineRule="auto"/>
        <w:rPr>
          <w:sz w:val="28"/>
          <w:szCs w:val="28"/>
          <w:lang w:eastAsia="zh-CN"/>
        </w:rPr>
      </w:pPr>
      <w:r>
        <w:rPr>
          <w:rFonts w:hint="eastAsia"/>
          <w:spacing w:val="-1"/>
          <w:sz w:val="28"/>
          <w:szCs w:val="28"/>
          <w:lang w:eastAsia="zh-CN"/>
        </w:rPr>
        <w:t>三种以上主题切换（非页面切换）</w:t>
      </w:r>
    </w:p>
    <w:p>
      <w:pPr>
        <w:numPr>
          <w:ilvl w:val="0"/>
          <w:numId w:val="2"/>
        </w:numPr>
        <w:tabs>
          <w:tab w:val="left" w:pos="802"/>
        </w:tabs>
        <w:spacing w:before="100" w:beforeAutospacing="1" w:line="300" w:lineRule="auto"/>
        <w:ind w:left="805" w:hanging="323"/>
        <w:rPr>
          <w:color w:val="1F3864"/>
          <w:spacing w:val="-2"/>
          <w:sz w:val="28"/>
          <w:szCs w:val="28"/>
          <w:lang w:eastAsia="zh-CN"/>
        </w:rPr>
      </w:pPr>
      <w:r>
        <w:rPr>
          <w:rFonts w:hint="eastAsia"/>
          <w:color w:val="1F3864"/>
          <w:spacing w:val="-2"/>
          <w:sz w:val="28"/>
          <w:szCs w:val="28"/>
          <w:lang w:eastAsia="zh-CN"/>
        </w:rPr>
        <w:t>个人相册的图片上传、删除</w:t>
      </w:r>
    </w:p>
    <w:p>
      <w:pPr>
        <w:numPr>
          <w:ilvl w:val="0"/>
          <w:numId w:val="2"/>
        </w:numPr>
        <w:tabs>
          <w:tab w:val="left" w:pos="802"/>
        </w:tabs>
        <w:spacing w:line="300" w:lineRule="auto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添加、删除、修改日志</w:t>
      </w:r>
    </w:p>
    <w:p>
      <w:pPr>
        <w:numPr>
          <w:ilvl w:val="0"/>
          <w:numId w:val="2"/>
        </w:numPr>
        <w:tabs>
          <w:tab w:val="left" w:pos="802"/>
        </w:tabs>
        <w:spacing w:before="100" w:beforeAutospacing="1" w:line="300" w:lineRule="auto"/>
        <w:ind w:left="805" w:hanging="323"/>
        <w:rPr>
          <w:color w:val="1F3864"/>
          <w:spacing w:val="-2"/>
          <w:sz w:val="28"/>
          <w:szCs w:val="28"/>
          <w:lang w:eastAsia="zh-CN"/>
        </w:rPr>
      </w:pPr>
      <w:r>
        <w:rPr>
          <w:rFonts w:hint="eastAsia"/>
          <w:color w:val="1F3864"/>
          <w:spacing w:val="-2"/>
          <w:sz w:val="28"/>
          <w:szCs w:val="28"/>
          <w:lang w:eastAsia="zh-CN"/>
        </w:rPr>
        <w:t>日志文本段落处理（比如一段要缩进两个字，标点符号不能出现在行首）</w:t>
      </w:r>
    </w:p>
    <w:p>
      <w:pPr>
        <w:numPr>
          <w:ilvl w:val="0"/>
          <w:numId w:val="2"/>
        </w:numPr>
        <w:tabs>
          <w:tab w:val="left" w:pos="802"/>
        </w:tabs>
        <w:spacing w:before="100" w:beforeAutospacing="1" w:line="300" w:lineRule="auto"/>
        <w:ind w:left="805" w:hanging="323"/>
        <w:rPr>
          <w:color w:val="1F3864"/>
          <w:spacing w:val="-2"/>
          <w:sz w:val="28"/>
          <w:szCs w:val="28"/>
          <w:lang w:eastAsia="zh-CN"/>
        </w:rPr>
      </w:pPr>
      <w:r>
        <w:rPr>
          <w:rFonts w:hint="eastAsia"/>
          <w:color w:val="1F3864"/>
          <w:spacing w:val="-2"/>
          <w:sz w:val="28"/>
          <w:szCs w:val="28"/>
          <w:lang w:eastAsia="zh-CN"/>
        </w:rPr>
        <w:t>拓展成一个社区，实现加好友，好友之间可以留言、评论、点赞</w:t>
      </w:r>
    </w:p>
    <w:p>
      <w:pPr>
        <w:spacing w:before="123" w:line="300" w:lineRule="auto"/>
        <w:ind w:left="120"/>
        <w:outlineLvl w:val="1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color w:val="2C3D51"/>
          <w:sz w:val="44"/>
          <w:szCs w:val="44"/>
          <w:lang w:eastAsia="zh-CN"/>
        </w:rPr>
        <w:t>备注</w:t>
      </w:r>
    </w:p>
    <w:p>
      <w:pPr>
        <w:numPr>
          <w:ilvl w:val="0"/>
          <w:numId w:val="3"/>
        </w:numPr>
        <w:tabs>
          <w:tab w:val="left" w:pos="802"/>
        </w:tabs>
        <w:spacing w:before="380" w:line="300" w:lineRule="auto"/>
        <w:rPr>
          <w:color w:val="1F3864"/>
          <w:sz w:val="28"/>
          <w:szCs w:val="28"/>
        </w:rPr>
      </w:pPr>
      <w:r>
        <w:rPr>
          <w:color w:val="1F3864"/>
          <w:spacing w:val="-1"/>
          <w:sz w:val="28"/>
          <w:szCs w:val="28"/>
        </w:rPr>
        <w:t xml:space="preserve">使用 </w:t>
      </w:r>
      <w:r>
        <w:rPr>
          <w:rFonts w:ascii="Arial" w:eastAsia="Arial"/>
          <w:color w:val="1F3864"/>
          <w:sz w:val="28"/>
          <w:szCs w:val="28"/>
        </w:rPr>
        <w:t>MVC</w:t>
      </w:r>
      <w:r>
        <w:rPr>
          <w:rFonts w:ascii="Arial" w:eastAsia="Arial"/>
          <w:color w:val="1F3864"/>
          <w:spacing w:val="-1"/>
          <w:sz w:val="28"/>
          <w:szCs w:val="28"/>
        </w:rPr>
        <w:t xml:space="preserve"> </w:t>
      </w:r>
      <w:r>
        <w:rPr>
          <w:color w:val="1F3864"/>
          <w:spacing w:val="-2"/>
          <w:sz w:val="28"/>
          <w:szCs w:val="28"/>
        </w:rPr>
        <w:t>模式</w:t>
      </w:r>
      <w:r>
        <w:rPr>
          <w:color w:val="1F3864"/>
          <w:sz w:val="28"/>
          <w:szCs w:val="28"/>
        </w:rPr>
        <w:t xml:space="preserve"> </w:t>
      </w:r>
      <w:r>
        <w:rPr>
          <w:rFonts w:hint="eastAsia"/>
          <w:color w:val="1F3864"/>
          <w:sz w:val="28"/>
          <w:szCs w:val="28"/>
          <w:lang w:eastAsia="zh-CN"/>
        </w:rPr>
        <w:t>（前后端分离）</w:t>
      </w:r>
    </w:p>
    <w:p>
      <w:pPr>
        <w:numPr>
          <w:ilvl w:val="0"/>
          <w:numId w:val="3"/>
        </w:numPr>
        <w:tabs>
          <w:tab w:val="left" w:pos="867"/>
        </w:tabs>
        <w:spacing w:line="300" w:lineRule="auto"/>
        <w:ind w:left="866" w:hanging="386"/>
        <w:rPr>
          <w:color w:val="1F3864"/>
          <w:sz w:val="28"/>
          <w:szCs w:val="28"/>
        </w:rPr>
      </w:pPr>
      <w:r>
        <w:rPr>
          <w:color w:val="1F3864"/>
          <w:spacing w:val="-2"/>
          <w:sz w:val="28"/>
          <w:szCs w:val="28"/>
        </w:rPr>
        <w:t xml:space="preserve">使用前端 </w:t>
      </w:r>
      <w:r>
        <w:rPr>
          <w:rFonts w:ascii="Arial" w:eastAsia="Arial"/>
          <w:color w:val="1F3864"/>
          <w:sz w:val="28"/>
          <w:szCs w:val="28"/>
        </w:rPr>
        <w:t>html</w:t>
      </w:r>
      <w:r>
        <w:rPr>
          <w:rFonts w:ascii="Arial" w:eastAsia="Arial"/>
          <w:color w:val="1F3864"/>
          <w:spacing w:val="-2"/>
          <w:sz w:val="28"/>
          <w:szCs w:val="28"/>
        </w:rPr>
        <w:t xml:space="preserve"> + </w:t>
      </w:r>
      <w:r>
        <w:rPr>
          <w:rFonts w:ascii="Arial" w:eastAsia="Arial"/>
          <w:color w:val="1F3864"/>
          <w:sz w:val="28"/>
          <w:szCs w:val="28"/>
        </w:rPr>
        <w:t>css</w:t>
      </w:r>
      <w:r>
        <w:rPr>
          <w:rFonts w:ascii="Arial" w:eastAsia="Arial"/>
          <w:color w:val="1F3864"/>
          <w:spacing w:val="-2"/>
          <w:sz w:val="28"/>
          <w:szCs w:val="28"/>
        </w:rPr>
        <w:t xml:space="preserve"> + </w:t>
      </w:r>
      <w:r>
        <w:rPr>
          <w:rFonts w:ascii="Arial" w:eastAsia="Arial"/>
          <w:color w:val="1F3864"/>
          <w:sz w:val="28"/>
          <w:szCs w:val="28"/>
        </w:rPr>
        <w:t>js</w:t>
      </w:r>
      <w:r>
        <w:rPr>
          <w:rFonts w:ascii="Arial" w:eastAsia="Arial"/>
          <w:color w:val="1F3864"/>
          <w:spacing w:val="-1"/>
          <w:sz w:val="28"/>
          <w:szCs w:val="28"/>
        </w:rPr>
        <w:t xml:space="preserve"> ;  </w:t>
      </w:r>
      <w:r>
        <w:rPr>
          <w:color w:val="1F3864"/>
          <w:sz w:val="28"/>
          <w:szCs w:val="28"/>
        </w:rPr>
        <w:t xml:space="preserve">后台 </w:t>
      </w:r>
      <w:r>
        <w:rPr>
          <w:rFonts w:ascii="Arial" w:eastAsia="Arial"/>
          <w:color w:val="1F3864"/>
          <w:sz w:val="28"/>
          <w:szCs w:val="28"/>
        </w:rPr>
        <w:t>java</w:t>
      </w:r>
      <w:r>
        <w:rPr>
          <w:rFonts w:ascii="Arial" w:eastAsia="Arial"/>
          <w:color w:val="1F3864"/>
          <w:spacing w:val="-1"/>
          <w:sz w:val="28"/>
          <w:szCs w:val="28"/>
        </w:rPr>
        <w:t xml:space="preserve"> </w:t>
      </w:r>
      <w:r>
        <w:rPr>
          <w:color w:val="1F3864"/>
          <w:sz w:val="28"/>
          <w:szCs w:val="28"/>
        </w:rPr>
        <w:t xml:space="preserve">编写 </w:t>
      </w:r>
    </w:p>
    <w:p>
      <w:pPr>
        <w:numPr>
          <w:ilvl w:val="0"/>
          <w:numId w:val="3"/>
        </w:numPr>
        <w:tabs>
          <w:tab w:val="left" w:pos="802"/>
        </w:tabs>
        <w:spacing w:line="300" w:lineRule="auto"/>
        <w:rPr>
          <w:color w:val="1F3864"/>
          <w:sz w:val="28"/>
          <w:szCs w:val="28"/>
          <w:lang w:eastAsia="zh-CN"/>
        </w:rPr>
      </w:pPr>
      <w:r>
        <w:rPr>
          <w:color w:val="1F3864"/>
          <w:spacing w:val="-2"/>
          <w:sz w:val="28"/>
          <w:szCs w:val="28"/>
          <w:lang w:eastAsia="zh-CN"/>
        </w:rPr>
        <w:t xml:space="preserve">数据存储方式：数据库 </w:t>
      </w:r>
    </w:p>
    <w:p>
      <w:pPr>
        <w:numPr>
          <w:ilvl w:val="0"/>
          <w:numId w:val="3"/>
        </w:numPr>
        <w:tabs>
          <w:tab w:val="left" w:pos="802"/>
        </w:tabs>
        <w:spacing w:line="300" w:lineRule="auto"/>
        <w:rPr>
          <w:color w:val="1F3864"/>
          <w:sz w:val="28"/>
          <w:szCs w:val="28"/>
          <w:lang w:eastAsia="zh-CN"/>
        </w:rPr>
      </w:pPr>
      <w:r>
        <w:rPr>
          <w:rFonts w:hint="eastAsia"/>
          <w:color w:val="1F3864"/>
          <w:spacing w:val="-2"/>
          <w:sz w:val="28"/>
          <w:szCs w:val="28"/>
          <w:lang w:eastAsia="zh-CN"/>
        </w:rPr>
        <w:t>良好的分包结构</w:t>
      </w:r>
    </w:p>
    <w:p>
      <w:pPr>
        <w:numPr>
          <w:ilvl w:val="0"/>
          <w:numId w:val="3"/>
        </w:numPr>
        <w:tabs>
          <w:tab w:val="left" w:pos="802"/>
        </w:tabs>
        <w:spacing w:line="300" w:lineRule="auto"/>
        <w:rPr>
          <w:color w:val="1F3864"/>
          <w:sz w:val="28"/>
          <w:szCs w:val="28"/>
          <w:lang w:eastAsia="zh-CN"/>
        </w:rPr>
      </w:pPr>
      <w:r>
        <w:rPr>
          <w:rFonts w:hint="eastAsia"/>
          <w:color w:val="1F3864"/>
          <w:spacing w:val="-2"/>
          <w:sz w:val="28"/>
          <w:szCs w:val="28"/>
          <w:lang w:eastAsia="zh-CN"/>
        </w:rPr>
        <w:t>不可以使用JQ等框架</w:t>
      </w:r>
    </w:p>
    <w:p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21A32"/>
    <w:multiLevelType w:val="multilevel"/>
    <w:tmpl w:val="2DD21A32"/>
    <w:lvl w:ilvl="0" w:tentative="0">
      <w:start w:val="1"/>
      <w:numFmt w:val="decimal"/>
      <w:lvlText w:val="%1."/>
      <w:lvlJc w:val="left"/>
      <w:pPr>
        <w:ind w:left="802" w:hanging="322"/>
      </w:pPr>
      <w:rPr>
        <w:rFonts w:hint="default" w:ascii="Arial" w:hAnsi="Arial" w:eastAsia="Arial" w:cs="Arial"/>
        <w:color w:val="2C3D51"/>
        <w:spacing w:val="-1"/>
        <w:w w:val="100"/>
        <w:sz w:val="23"/>
        <w:szCs w:val="23"/>
      </w:rPr>
    </w:lvl>
    <w:lvl w:ilvl="1" w:tentative="0">
      <w:start w:val="0"/>
      <w:numFmt w:val="bullet"/>
      <w:lvlText w:val="•"/>
      <w:lvlJc w:val="left"/>
      <w:pPr>
        <w:ind w:left="1575" w:hanging="32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350" w:hanging="32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125" w:hanging="32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900" w:hanging="32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675" w:hanging="32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450" w:hanging="32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25" w:hanging="32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00" w:hanging="322"/>
      </w:pPr>
      <w:rPr>
        <w:rFonts w:hint="default"/>
      </w:rPr>
    </w:lvl>
  </w:abstractNum>
  <w:abstractNum w:abstractNumId="1">
    <w:nsid w:val="57F110F9"/>
    <w:multiLevelType w:val="multilevel"/>
    <w:tmpl w:val="57F110F9"/>
    <w:lvl w:ilvl="0" w:tentative="0">
      <w:start w:val="1"/>
      <w:numFmt w:val="decimal"/>
      <w:lvlText w:val="%1."/>
      <w:lvlJc w:val="left"/>
      <w:pPr>
        <w:ind w:left="802" w:hanging="322"/>
      </w:pPr>
      <w:rPr>
        <w:rFonts w:hint="default" w:ascii="Arial" w:hAnsi="Arial" w:eastAsia="Arial" w:cs="Arial"/>
        <w:color w:val="2C3D51"/>
        <w:spacing w:val="-1"/>
        <w:w w:val="100"/>
        <w:sz w:val="23"/>
        <w:szCs w:val="23"/>
      </w:rPr>
    </w:lvl>
    <w:lvl w:ilvl="1" w:tentative="0">
      <w:start w:val="0"/>
      <w:numFmt w:val="bullet"/>
      <w:lvlText w:val="•"/>
      <w:lvlJc w:val="left"/>
      <w:pPr>
        <w:ind w:left="1575" w:hanging="32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350" w:hanging="32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125" w:hanging="32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900" w:hanging="32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675" w:hanging="32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450" w:hanging="32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25" w:hanging="32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00" w:hanging="322"/>
      </w:pPr>
      <w:rPr>
        <w:rFonts w:hint="default"/>
      </w:rPr>
    </w:lvl>
  </w:abstractNum>
  <w:abstractNum w:abstractNumId="2">
    <w:nsid w:val="74FE126E"/>
    <w:multiLevelType w:val="multilevel"/>
    <w:tmpl w:val="74FE126E"/>
    <w:lvl w:ilvl="0" w:tentative="0">
      <w:start w:val="1"/>
      <w:numFmt w:val="decimal"/>
      <w:lvlText w:val="%1."/>
      <w:lvlJc w:val="left"/>
      <w:pPr>
        <w:ind w:left="802" w:hanging="322"/>
      </w:pPr>
      <w:rPr>
        <w:rFonts w:hint="default" w:ascii="Arial" w:hAnsi="Arial" w:eastAsia="Arial" w:cs="Arial"/>
        <w:color w:val="2C3D51"/>
        <w:spacing w:val="-1"/>
        <w:w w:val="100"/>
        <w:sz w:val="23"/>
        <w:szCs w:val="23"/>
      </w:rPr>
    </w:lvl>
    <w:lvl w:ilvl="1" w:tentative="0">
      <w:start w:val="1"/>
      <w:numFmt w:val="decimal"/>
      <w:lvlText w:val="%2."/>
      <w:lvlJc w:val="left"/>
      <w:pPr>
        <w:ind w:left="902" w:hanging="322"/>
      </w:pPr>
      <w:rPr>
        <w:rFonts w:hint="default" w:ascii="Arial" w:hAnsi="Arial" w:eastAsia="Arial" w:cs="Arial"/>
        <w:color w:val="2C3D51"/>
        <w:spacing w:val="-1"/>
        <w:w w:val="100"/>
        <w:sz w:val="23"/>
        <w:szCs w:val="23"/>
      </w:rPr>
    </w:lvl>
    <w:lvl w:ilvl="2" w:tentative="0">
      <w:start w:val="0"/>
      <w:numFmt w:val="bullet"/>
      <w:lvlText w:val="•"/>
      <w:lvlJc w:val="left"/>
      <w:pPr>
        <w:ind w:left="1750" w:hanging="32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600" w:hanging="32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450" w:hanging="32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300" w:hanging="32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150" w:hanging="32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000" w:hanging="32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850" w:hanging="322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F9"/>
    <w:rsid w:val="001515F9"/>
    <w:rsid w:val="00484AAE"/>
    <w:rsid w:val="004A5F7B"/>
    <w:rsid w:val="009E6C33"/>
    <w:rsid w:val="3747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2018-05-12T05:31:00Z</dcterms:created>
  <dc:creator>Windows 用户</dc:creator>
  <cp:lastModifiedBy>Ewin</cp:lastModifiedBy>
  <dcterms:modified xsi:type="dcterms:W3CDTF">2020-05-09T11:55:31Z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