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904C" w14:textId="4AFD458E" w:rsidR="008E713B" w:rsidRPr="00F1383E" w:rsidRDefault="008E713B" w:rsidP="00F1383E">
      <w:pPr>
        <w:pStyle w:val="Heading1"/>
        <w:rPr>
          <w:sz w:val="28"/>
          <w:szCs w:val="28"/>
        </w:rPr>
      </w:pPr>
      <w:r w:rsidRPr="00F1383E">
        <w:rPr>
          <w:b/>
          <w:bCs/>
          <w:sz w:val="28"/>
          <w:szCs w:val="28"/>
        </w:rPr>
        <w:t>Principal Component Analysis (PCA):</w:t>
      </w:r>
      <w:r w:rsidRPr="00F1383E">
        <w:rPr>
          <w:sz w:val="28"/>
          <w:szCs w:val="28"/>
        </w:rPr>
        <w:t xml:space="preserve"> Identify the variables in your dataset that are suitable for Principal Component Analysis (PCA).</w:t>
      </w:r>
    </w:p>
    <w:p w14:paraId="5F24120B" w14:textId="3659B584" w:rsidR="0061454E" w:rsidRPr="00A87E1E" w:rsidRDefault="00D268FB" w:rsidP="00751A36">
      <w:pPr>
        <w:pStyle w:val="ListParagraph"/>
        <w:numPr>
          <w:ilvl w:val="0"/>
          <w:numId w:val="3"/>
        </w:numPr>
        <w:rPr>
          <w:sz w:val="18"/>
          <w:szCs w:val="18"/>
          <w:lang w:val="en-AE"/>
        </w:rPr>
      </w:pPr>
      <w:r w:rsidRPr="00A87E1E">
        <w:rPr>
          <w:sz w:val="18"/>
          <w:szCs w:val="18"/>
          <w:lang w:val="en-AE"/>
        </w:rPr>
        <w:t xml:space="preserve">Suitable: the </w:t>
      </w:r>
      <w:r w:rsidR="00A1570F" w:rsidRPr="00A87E1E">
        <w:rPr>
          <w:sz w:val="18"/>
          <w:szCs w:val="18"/>
          <w:lang w:val="en-AE"/>
        </w:rPr>
        <w:t>six-monthly</w:t>
      </w:r>
      <w:r w:rsidRPr="00A87E1E">
        <w:rPr>
          <w:sz w:val="18"/>
          <w:szCs w:val="18"/>
          <w:lang w:val="en-AE"/>
        </w:rPr>
        <w:t xml:space="preserve"> bill amounts (BILL_AMT1 to BILL_AMT6).</w:t>
      </w:r>
    </w:p>
    <w:p w14:paraId="3D055A69" w14:textId="7FAA7908" w:rsidR="00CD3CC5" w:rsidRPr="00A87E1E" w:rsidRDefault="00CD3CC5" w:rsidP="00751A36">
      <w:pPr>
        <w:pStyle w:val="ListParagraph"/>
        <w:numPr>
          <w:ilvl w:val="0"/>
          <w:numId w:val="3"/>
        </w:numPr>
        <w:rPr>
          <w:sz w:val="18"/>
          <w:szCs w:val="18"/>
          <w:lang w:val="en-AE"/>
        </w:rPr>
      </w:pPr>
      <w:r w:rsidRPr="00A87E1E">
        <w:rPr>
          <w:sz w:val="18"/>
          <w:szCs w:val="18"/>
          <w:lang w:val="en-AE"/>
        </w:rPr>
        <w:t>They are numerical and highly correlated (0.80 to 0.96), with VIF values above 10, so they carry mostly the same information. An unpaid balance carries into the next month's bill, so the six columns measure one thing: how much the customer owes. PCA can combine them into fewer components.</w:t>
      </w:r>
    </w:p>
    <w:p w14:paraId="116A5387" w14:textId="77777777" w:rsidR="00CD3CC5" w:rsidRPr="00A87E1E" w:rsidRDefault="00CD3CC5" w:rsidP="00CD3CC5">
      <w:pPr>
        <w:rPr>
          <w:sz w:val="18"/>
          <w:szCs w:val="18"/>
          <w:lang w:val="en-AE"/>
        </w:rPr>
      </w:pPr>
      <w:r w:rsidRPr="00A87E1E">
        <w:rPr>
          <w:sz w:val="18"/>
          <w:szCs w:val="18"/>
          <w:lang w:val="en-AE"/>
        </w:rPr>
        <w:t>Not suitable:</w:t>
      </w:r>
    </w:p>
    <w:p w14:paraId="3ED3A121" w14:textId="39E11FBF" w:rsidR="00113ACD" w:rsidRPr="00A87E1E" w:rsidRDefault="00CD3CC5" w:rsidP="006E01BC">
      <w:pPr>
        <w:pStyle w:val="ListParagraph"/>
        <w:numPr>
          <w:ilvl w:val="0"/>
          <w:numId w:val="2"/>
        </w:numPr>
        <w:rPr>
          <w:sz w:val="18"/>
          <w:szCs w:val="18"/>
          <w:lang w:val="en-AE"/>
        </w:rPr>
      </w:pPr>
      <w:r w:rsidRPr="00A87E1E">
        <w:rPr>
          <w:sz w:val="18"/>
          <w:szCs w:val="18"/>
          <w:lang w:val="en-AE"/>
        </w:rPr>
        <w:t>PAY_AMT1 to PAY_AMT6, LIMIT_BAL and AGE: numerical, but not strongly correlated with each</w:t>
      </w:r>
      <w:r w:rsidR="00113ACD" w:rsidRPr="00A87E1E">
        <w:rPr>
          <w:sz w:val="18"/>
          <w:szCs w:val="18"/>
          <w:lang w:val="en-AE"/>
        </w:rPr>
        <w:t xml:space="preserve"> </w:t>
      </w:r>
      <w:r w:rsidRPr="00A87E1E">
        <w:rPr>
          <w:sz w:val="18"/>
          <w:szCs w:val="18"/>
          <w:lang w:val="en-AE"/>
        </w:rPr>
        <w:t>other, so there is little to combine.</w:t>
      </w:r>
    </w:p>
    <w:p w14:paraId="2E8D2D57" w14:textId="2B999AC7" w:rsidR="00CD3CC5" w:rsidRPr="00A87E1E" w:rsidRDefault="00CD3CC5" w:rsidP="006E01BC">
      <w:pPr>
        <w:pStyle w:val="ListParagraph"/>
        <w:numPr>
          <w:ilvl w:val="0"/>
          <w:numId w:val="2"/>
        </w:numPr>
        <w:rPr>
          <w:sz w:val="18"/>
          <w:szCs w:val="18"/>
          <w:lang w:val="en-AE"/>
        </w:rPr>
      </w:pPr>
      <w:r w:rsidRPr="00A87E1E">
        <w:rPr>
          <w:sz w:val="18"/>
          <w:szCs w:val="18"/>
          <w:lang w:val="en-AE"/>
        </w:rPr>
        <w:t>PAY_0, PAY_2 to PAY_6: ordinal repayment-status codes</w:t>
      </w:r>
      <w:r w:rsidR="00113ACD" w:rsidRPr="00A87E1E">
        <w:rPr>
          <w:sz w:val="18"/>
          <w:szCs w:val="18"/>
          <w:lang w:val="en-AE"/>
        </w:rPr>
        <w:t>;</w:t>
      </w:r>
      <w:r w:rsidRPr="00A87E1E">
        <w:rPr>
          <w:sz w:val="18"/>
          <w:szCs w:val="18"/>
          <w:lang w:val="en-AE"/>
        </w:rPr>
        <w:t xml:space="preserve"> the gaps between the values are not re</w:t>
      </w:r>
      <w:r w:rsidR="00113ACD" w:rsidRPr="00A87E1E">
        <w:rPr>
          <w:sz w:val="18"/>
          <w:szCs w:val="18"/>
          <w:lang w:val="en-AE"/>
        </w:rPr>
        <w:t xml:space="preserve">al </w:t>
      </w:r>
      <w:r w:rsidRPr="00A87E1E">
        <w:rPr>
          <w:sz w:val="18"/>
          <w:szCs w:val="18"/>
          <w:lang w:val="en-AE"/>
        </w:rPr>
        <w:t>distances.</w:t>
      </w:r>
    </w:p>
    <w:p w14:paraId="79112F7B" w14:textId="77777777" w:rsidR="00CD3CC5" w:rsidRPr="00A87E1E" w:rsidRDefault="00CD3CC5" w:rsidP="006E01BC">
      <w:pPr>
        <w:pStyle w:val="ListParagraph"/>
        <w:numPr>
          <w:ilvl w:val="0"/>
          <w:numId w:val="2"/>
        </w:numPr>
        <w:rPr>
          <w:sz w:val="18"/>
          <w:szCs w:val="18"/>
          <w:lang w:val="en-AE"/>
        </w:rPr>
      </w:pPr>
      <w:r w:rsidRPr="00A87E1E">
        <w:rPr>
          <w:sz w:val="18"/>
          <w:szCs w:val="18"/>
          <w:lang w:val="en-AE"/>
        </w:rPr>
        <w:t>SEX, EDUCATION and MARRIAGE: categorical variables.</w:t>
      </w:r>
    </w:p>
    <w:p w14:paraId="7975A02C" w14:textId="1A1117B1" w:rsidR="00F1383E" w:rsidRPr="00A87E1E" w:rsidRDefault="00CD3CC5" w:rsidP="00F1383E">
      <w:pPr>
        <w:pStyle w:val="ListParagraph"/>
        <w:numPr>
          <w:ilvl w:val="0"/>
          <w:numId w:val="2"/>
        </w:numPr>
        <w:rPr>
          <w:sz w:val="18"/>
          <w:szCs w:val="18"/>
          <w:lang w:val="en-AE"/>
        </w:rPr>
      </w:pPr>
      <w:r w:rsidRPr="00A87E1E">
        <w:rPr>
          <w:sz w:val="18"/>
          <w:szCs w:val="18"/>
          <w:lang w:val="en-AE"/>
        </w:rPr>
        <w:t>ID and the target: ID is only a row number, and the target must never be used as an input (data</w:t>
      </w:r>
      <w:r w:rsidR="00751A36" w:rsidRPr="00A87E1E">
        <w:rPr>
          <w:sz w:val="18"/>
          <w:szCs w:val="18"/>
          <w:lang w:val="en-AE"/>
        </w:rPr>
        <w:t xml:space="preserve"> </w:t>
      </w:r>
      <w:r w:rsidRPr="00A87E1E">
        <w:rPr>
          <w:sz w:val="18"/>
          <w:szCs w:val="18"/>
          <w:lang w:val="en-AE"/>
        </w:rPr>
        <w:t>leakage).</w:t>
      </w:r>
    </w:p>
    <w:p w14:paraId="0BBECB84" w14:textId="6100D8DA" w:rsidR="00F1383E" w:rsidRDefault="00F1383E" w:rsidP="00F1383E">
      <w:pPr>
        <w:pStyle w:val="Heading2"/>
      </w:pPr>
      <w:r w:rsidRPr="00F1383E">
        <w:t>Provide sample Python code demonstrating how PCA can be applied to the selected variables.</w:t>
      </w:r>
    </w:p>
    <w:p w14:paraId="4DE6EC0F" w14:textId="617B9BC4" w:rsidR="001451B3" w:rsidRPr="00A87E1E" w:rsidRDefault="0091602E" w:rsidP="001451B3">
      <w:pPr>
        <w:rPr>
          <w:sz w:val="18"/>
          <w:szCs w:val="18"/>
        </w:rPr>
      </w:pPr>
      <w:r w:rsidRPr="00A87E1E">
        <w:rPr>
          <w:sz w:val="18"/>
          <w:szCs w:val="18"/>
        </w:rPr>
        <w:t xml:space="preserve">from </w:t>
      </w:r>
      <w:proofErr w:type="spellStart"/>
      <w:proofErr w:type="gramStart"/>
      <w:r w:rsidR="00934B4B" w:rsidRPr="00A87E1E">
        <w:rPr>
          <w:sz w:val="18"/>
          <w:szCs w:val="18"/>
        </w:rPr>
        <w:t>sklearn.decomposition</w:t>
      </w:r>
      <w:proofErr w:type="spellEnd"/>
      <w:proofErr w:type="gramEnd"/>
      <w:r w:rsidR="006B3190" w:rsidRPr="00A87E1E">
        <w:rPr>
          <w:sz w:val="18"/>
          <w:szCs w:val="18"/>
        </w:rPr>
        <w:t xml:space="preserve"> import</w:t>
      </w:r>
      <w:r w:rsidR="00934B4B" w:rsidRPr="00A87E1E">
        <w:rPr>
          <w:sz w:val="18"/>
          <w:szCs w:val="18"/>
        </w:rPr>
        <w:t xml:space="preserve"> PCA</w:t>
      </w:r>
      <w:r w:rsidRPr="00A87E1E">
        <w:rPr>
          <w:sz w:val="18"/>
          <w:szCs w:val="18"/>
        </w:rPr>
        <w:t xml:space="preserve"> </w:t>
      </w:r>
    </w:p>
    <w:p w14:paraId="70B329B0" w14:textId="4990A1C2" w:rsidR="00D461CF" w:rsidRPr="00A87E1E" w:rsidRDefault="00D461CF" w:rsidP="00C569C0">
      <w:pPr>
        <w:rPr>
          <w:sz w:val="18"/>
          <w:szCs w:val="18"/>
          <w:lang w:val="en-AE"/>
        </w:rPr>
      </w:pPr>
      <w:proofErr w:type="spellStart"/>
      <w:r w:rsidRPr="00A87E1E">
        <w:rPr>
          <w:sz w:val="18"/>
          <w:szCs w:val="18"/>
          <w:lang w:val="en-AE"/>
        </w:rPr>
        <w:t>bill_columns</w:t>
      </w:r>
      <w:proofErr w:type="spellEnd"/>
      <w:r w:rsidRPr="00A87E1E">
        <w:rPr>
          <w:sz w:val="18"/>
          <w:szCs w:val="18"/>
          <w:lang w:val="en-AE"/>
        </w:rPr>
        <w:t xml:space="preserve"> = ["BILL_AMT1", "BILL_AMT2", "BILL_AMT3","BILL_AMT4", "BILL_AMT5",</w:t>
      </w:r>
      <w:r w:rsidR="00C569C0" w:rsidRPr="00A87E1E">
        <w:rPr>
          <w:sz w:val="18"/>
          <w:szCs w:val="18"/>
          <w:lang w:val="en-AE"/>
        </w:rPr>
        <w:t xml:space="preserve"> </w:t>
      </w:r>
      <w:r w:rsidRPr="00A87E1E">
        <w:rPr>
          <w:sz w:val="18"/>
          <w:szCs w:val="18"/>
          <w:lang w:val="en-AE"/>
        </w:rPr>
        <w:t>"BILL_AMT6"]</w:t>
      </w:r>
    </w:p>
    <w:p w14:paraId="24533EFF" w14:textId="77777777" w:rsidR="00D461CF" w:rsidRPr="00A87E1E" w:rsidRDefault="00D461CF" w:rsidP="00D461CF">
      <w:pPr>
        <w:rPr>
          <w:sz w:val="18"/>
          <w:szCs w:val="18"/>
          <w:lang w:val="en-AE"/>
        </w:rPr>
      </w:pPr>
      <w:proofErr w:type="spellStart"/>
      <w:r w:rsidRPr="00A87E1E">
        <w:rPr>
          <w:sz w:val="18"/>
          <w:szCs w:val="18"/>
          <w:lang w:val="en-AE"/>
        </w:rPr>
        <w:t>pca</w:t>
      </w:r>
      <w:proofErr w:type="spellEnd"/>
      <w:r w:rsidRPr="00A87E1E">
        <w:rPr>
          <w:sz w:val="18"/>
          <w:szCs w:val="18"/>
          <w:lang w:val="en-AE"/>
        </w:rPr>
        <w:t xml:space="preserve"> = </w:t>
      </w:r>
      <w:proofErr w:type="gramStart"/>
      <w:r w:rsidRPr="00A87E1E">
        <w:rPr>
          <w:sz w:val="18"/>
          <w:szCs w:val="18"/>
          <w:lang w:val="en-AE"/>
        </w:rPr>
        <w:t>PCA(</w:t>
      </w:r>
      <w:proofErr w:type="gramEnd"/>
      <w:r w:rsidRPr="00A87E1E">
        <w:rPr>
          <w:sz w:val="18"/>
          <w:szCs w:val="18"/>
          <w:lang w:val="en-AE"/>
        </w:rPr>
        <w:t>)</w:t>
      </w:r>
    </w:p>
    <w:p w14:paraId="28A4926E" w14:textId="77777777" w:rsidR="00D461CF" w:rsidRPr="00A87E1E" w:rsidRDefault="00D461CF" w:rsidP="00D461CF">
      <w:pPr>
        <w:rPr>
          <w:sz w:val="18"/>
          <w:szCs w:val="18"/>
          <w:lang w:val="en-AE"/>
        </w:rPr>
      </w:pPr>
      <w:proofErr w:type="spellStart"/>
      <w:r w:rsidRPr="00A87E1E">
        <w:rPr>
          <w:sz w:val="18"/>
          <w:szCs w:val="18"/>
          <w:lang w:val="en-AE"/>
        </w:rPr>
        <w:t>X_train_pca</w:t>
      </w:r>
      <w:proofErr w:type="spellEnd"/>
      <w:r w:rsidRPr="00A87E1E">
        <w:rPr>
          <w:sz w:val="18"/>
          <w:szCs w:val="18"/>
          <w:lang w:val="en-AE"/>
        </w:rPr>
        <w:t xml:space="preserve"> = </w:t>
      </w:r>
      <w:proofErr w:type="spellStart"/>
      <w:r w:rsidRPr="00A87E1E">
        <w:rPr>
          <w:sz w:val="18"/>
          <w:szCs w:val="18"/>
          <w:lang w:val="en-AE"/>
        </w:rPr>
        <w:t>pca.fit_transform</w:t>
      </w:r>
      <w:proofErr w:type="spellEnd"/>
      <w:r w:rsidRPr="00A87E1E">
        <w:rPr>
          <w:sz w:val="18"/>
          <w:szCs w:val="18"/>
          <w:lang w:val="en-AE"/>
        </w:rPr>
        <w:t>(</w:t>
      </w:r>
      <w:proofErr w:type="spellStart"/>
      <w:r w:rsidRPr="00A87E1E">
        <w:rPr>
          <w:sz w:val="18"/>
          <w:szCs w:val="18"/>
          <w:lang w:val="en-AE"/>
        </w:rPr>
        <w:t>X_train_scaled</w:t>
      </w:r>
      <w:proofErr w:type="spellEnd"/>
      <w:r w:rsidRPr="00A87E1E">
        <w:rPr>
          <w:sz w:val="18"/>
          <w:szCs w:val="18"/>
          <w:lang w:val="en-AE"/>
        </w:rPr>
        <w:t>) # fit on train only</w:t>
      </w:r>
    </w:p>
    <w:p w14:paraId="26526E92" w14:textId="3E933487" w:rsidR="00D461CF" w:rsidRPr="00A87E1E" w:rsidRDefault="00D461CF" w:rsidP="00C569C0">
      <w:pPr>
        <w:rPr>
          <w:sz w:val="18"/>
          <w:szCs w:val="18"/>
          <w:lang w:val="en-AE"/>
        </w:rPr>
      </w:pPr>
      <w:proofErr w:type="spellStart"/>
      <w:r w:rsidRPr="00A87E1E">
        <w:rPr>
          <w:sz w:val="18"/>
          <w:szCs w:val="18"/>
          <w:lang w:val="en-AE"/>
        </w:rPr>
        <w:t>X_test_pca</w:t>
      </w:r>
      <w:proofErr w:type="spellEnd"/>
      <w:r w:rsidRPr="00A87E1E">
        <w:rPr>
          <w:sz w:val="18"/>
          <w:szCs w:val="18"/>
          <w:lang w:val="en-AE"/>
        </w:rPr>
        <w:t xml:space="preserve"> = </w:t>
      </w:r>
      <w:proofErr w:type="spellStart"/>
      <w:proofErr w:type="gramStart"/>
      <w:r w:rsidRPr="00A87E1E">
        <w:rPr>
          <w:sz w:val="18"/>
          <w:szCs w:val="18"/>
          <w:lang w:val="en-AE"/>
        </w:rPr>
        <w:t>pca.transform</w:t>
      </w:r>
      <w:proofErr w:type="spellEnd"/>
      <w:proofErr w:type="gramEnd"/>
      <w:r w:rsidRPr="00A87E1E">
        <w:rPr>
          <w:sz w:val="18"/>
          <w:szCs w:val="18"/>
          <w:lang w:val="en-AE"/>
        </w:rPr>
        <w:t>(</w:t>
      </w:r>
      <w:proofErr w:type="spellStart"/>
      <w:r w:rsidRPr="00A87E1E">
        <w:rPr>
          <w:sz w:val="18"/>
          <w:szCs w:val="18"/>
          <w:lang w:val="en-AE"/>
        </w:rPr>
        <w:t>X_test_scaled</w:t>
      </w:r>
      <w:proofErr w:type="spellEnd"/>
      <w:r w:rsidRPr="00A87E1E">
        <w:rPr>
          <w:sz w:val="18"/>
          <w:szCs w:val="18"/>
          <w:lang w:val="en-AE"/>
        </w:rPr>
        <w:t>)</w:t>
      </w:r>
    </w:p>
    <w:p w14:paraId="43689109" w14:textId="77777777" w:rsidR="00D461CF" w:rsidRPr="00A87E1E" w:rsidRDefault="00D461CF" w:rsidP="00D461CF">
      <w:pPr>
        <w:rPr>
          <w:sz w:val="18"/>
          <w:szCs w:val="18"/>
          <w:lang w:val="en-AE"/>
        </w:rPr>
      </w:pPr>
      <w:proofErr w:type="spellStart"/>
      <w:r w:rsidRPr="00A87E1E">
        <w:rPr>
          <w:sz w:val="18"/>
          <w:szCs w:val="18"/>
          <w:lang w:val="en-AE"/>
        </w:rPr>
        <w:t>explained_variance</w:t>
      </w:r>
      <w:proofErr w:type="spellEnd"/>
      <w:r w:rsidRPr="00A87E1E">
        <w:rPr>
          <w:sz w:val="18"/>
          <w:szCs w:val="18"/>
          <w:lang w:val="en-AE"/>
        </w:rPr>
        <w:t xml:space="preserve"> = </w:t>
      </w:r>
      <w:proofErr w:type="spellStart"/>
      <w:proofErr w:type="gramStart"/>
      <w:r w:rsidRPr="00A87E1E">
        <w:rPr>
          <w:sz w:val="18"/>
          <w:szCs w:val="18"/>
          <w:lang w:val="en-AE"/>
        </w:rPr>
        <w:t>pca.explained</w:t>
      </w:r>
      <w:proofErr w:type="gramEnd"/>
      <w:r w:rsidRPr="00A87E1E">
        <w:rPr>
          <w:sz w:val="18"/>
          <w:szCs w:val="18"/>
          <w:lang w:val="en-AE"/>
        </w:rPr>
        <w:t>_variance_ratio</w:t>
      </w:r>
      <w:proofErr w:type="spellEnd"/>
    </w:p>
    <w:p w14:paraId="1D90D060" w14:textId="77777777" w:rsidR="00D461CF" w:rsidRPr="00A87E1E" w:rsidRDefault="00D461CF" w:rsidP="00D461CF">
      <w:pPr>
        <w:rPr>
          <w:sz w:val="18"/>
          <w:szCs w:val="18"/>
          <w:lang w:val="en-AE"/>
        </w:rPr>
      </w:pPr>
      <w:proofErr w:type="spellStart"/>
      <w:r w:rsidRPr="00A87E1E">
        <w:rPr>
          <w:sz w:val="18"/>
          <w:szCs w:val="18"/>
          <w:lang w:val="en-AE"/>
        </w:rPr>
        <w:t>cumulative_variance</w:t>
      </w:r>
      <w:proofErr w:type="spellEnd"/>
      <w:r w:rsidRPr="00A87E1E">
        <w:rPr>
          <w:sz w:val="18"/>
          <w:szCs w:val="18"/>
          <w:lang w:val="en-AE"/>
        </w:rPr>
        <w:t xml:space="preserve"> = </w:t>
      </w:r>
      <w:proofErr w:type="spellStart"/>
      <w:proofErr w:type="gramStart"/>
      <w:r w:rsidRPr="00A87E1E">
        <w:rPr>
          <w:sz w:val="18"/>
          <w:szCs w:val="18"/>
          <w:lang w:val="en-AE"/>
        </w:rPr>
        <w:t>np.cumsum</w:t>
      </w:r>
      <w:proofErr w:type="spellEnd"/>
      <w:proofErr w:type="gramEnd"/>
      <w:r w:rsidRPr="00A87E1E">
        <w:rPr>
          <w:sz w:val="18"/>
          <w:szCs w:val="18"/>
          <w:lang w:val="en-AE"/>
        </w:rPr>
        <w:t>(</w:t>
      </w:r>
      <w:proofErr w:type="spellStart"/>
      <w:r w:rsidRPr="00A87E1E">
        <w:rPr>
          <w:sz w:val="18"/>
          <w:szCs w:val="18"/>
          <w:lang w:val="en-AE"/>
        </w:rPr>
        <w:t>explained_variance</w:t>
      </w:r>
      <w:proofErr w:type="spellEnd"/>
      <w:r w:rsidRPr="00A87E1E">
        <w:rPr>
          <w:sz w:val="18"/>
          <w:szCs w:val="18"/>
          <w:lang w:val="en-AE"/>
        </w:rPr>
        <w:t>)</w:t>
      </w:r>
    </w:p>
    <w:p w14:paraId="5796BF00" w14:textId="77777777" w:rsidR="00D461CF" w:rsidRPr="00A87E1E" w:rsidRDefault="00D461CF" w:rsidP="00D461CF">
      <w:pPr>
        <w:rPr>
          <w:sz w:val="18"/>
          <w:szCs w:val="18"/>
          <w:lang w:val="en-AE"/>
        </w:rPr>
      </w:pPr>
      <w:r w:rsidRPr="00A87E1E">
        <w:rPr>
          <w:sz w:val="18"/>
          <w:szCs w:val="18"/>
          <w:lang w:val="en-AE"/>
        </w:rPr>
        <w:t>print(</w:t>
      </w:r>
      <w:proofErr w:type="spellStart"/>
      <w:r w:rsidRPr="00A87E1E">
        <w:rPr>
          <w:sz w:val="18"/>
          <w:szCs w:val="18"/>
          <w:lang w:val="en-AE"/>
        </w:rPr>
        <w:t>cumulative_variance</w:t>
      </w:r>
      <w:proofErr w:type="spellEnd"/>
      <w:r w:rsidRPr="00A87E1E">
        <w:rPr>
          <w:sz w:val="18"/>
          <w:szCs w:val="18"/>
          <w:lang w:val="en-AE"/>
        </w:rPr>
        <w:t>)</w:t>
      </w:r>
    </w:p>
    <w:p w14:paraId="4D2A51D2" w14:textId="77777777" w:rsidR="00D461CF" w:rsidRPr="00A87E1E" w:rsidRDefault="00D461CF" w:rsidP="00D461CF">
      <w:pPr>
        <w:rPr>
          <w:sz w:val="18"/>
          <w:szCs w:val="18"/>
          <w:lang w:val="en-AE"/>
        </w:rPr>
      </w:pPr>
    </w:p>
    <w:p w14:paraId="6B91B190" w14:textId="77777777" w:rsidR="00D461CF" w:rsidRPr="00A87E1E" w:rsidRDefault="00D461CF" w:rsidP="00D461CF">
      <w:pPr>
        <w:rPr>
          <w:sz w:val="18"/>
          <w:szCs w:val="18"/>
          <w:lang w:val="en-AE"/>
        </w:rPr>
      </w:pPr>
      <w:r w:rsidRPr="00A87E1E">
        <w:rPr>
          <w:sz w:val="18"/>
          <w:szCs w:val="18"/>
          <w:lang w:val="en-AE"/>
        </w:rPr>
        <w:t xml:space="preserve">loadings = </w:t>
      </w:r>
      <w:proofErr w:type="spellStart"/>
      <w:proofErr w:type="gramStart"/>
      <w:r w:rsidRPr="00A87E1E">
        <w:rPr>
          <w:sz w:val="18"/>
          <w:szCs w:val="18"/>
          <w:lang w:val="en-AE"/>
        </w:rPr>
        <w:t>pd.DataFrame</w:t>
      </w:r>
      <w:proofErr w:type="spellEnd"/>
      <w:proofErr w:type="gramEnd"/>
      <w:r w:rsidRPr="00A87E1E">
        <w:rPr>
          <w:sz w:val="18"/>
          <w:szCs w:val="18"/>
          <w:lang w:val="en-AE"/>
        </w:rPr>
        <w:t>(</w:t>
      </w:r>
      <w:proofErr w:type="spellStart"/>
      <w:proofErr w:type="gramStart"/>
      <w:r w:rsidRPr="00A87E1E">
        <w:rPr>
          <w:sz w:val="18"/>
          <w:szCs w:val="18"/>
          <w:lang w:val="en-AE"/>
        </w:rPr>
        <w:t>pca.components</w:t>
      </w:r>
      <w:proofErr w:type="spellEnd"/>
      <w:proofErr w:type="gramEnd"/>
      <w:r w:rsidRPr="00A87E1E">
        <w:rPr>
          <w:sz w:val="18"/>
          <w:szCs w:val="18"/>
          <w:lang w:val="en-AE"/>
        </w:rPr>
        <w:t xml:space="preserve"> _. T, index=</w:t>
      </w:r>
      <w:proofErr w:type="spellStart"/>
      <w:r w:rsidRPr="00A87E1E">
        <w:rPr>
          <w:sz w:val="18"/>
          <w:szCs w:val="18"/>
          <w:lang w:val="en-AE"/>
        </w:rPr>
        <w:t>bill_columns</w:t>
      </w:r>
      <w:proofErr w:type="spellEnd"/>
      <w:r w:rsidRPr="00A87E1E">
        <w:rPr>
          <w:sz w:val="18"/>
          <w:szCs w:val="18"/>
          <w:lang w:val="en-AE"/>
        </w:rPr>
        <w:t>)</w:t>
      </w:r>
    </w:p>
    <w:p w14:paraId="4F55DE11" w14:textId="77777777" w:rsidR="00D461CF" w:rsidRPr="00A87E1E" w:rsidRDefault="00D461CF" w:rsidP="00D461CF">
      <w:pPr>
        <w:rPr>
          <w:sz w:val="18"/>
          <w:szCs w:val="18"/>
          <w:lang w:val="en-AE"/>
        </w:rPr>
      </w:pPr>
      <w:r w:rsidRPr="00A87E1E">
        <w:rPr>
          <w:sz w:val="18"/>
          <w:szCs w:val="18"/>
          <w:lang w:val="en-AE"/>
        </w:rPr>
        <w:t>print(loadings)</w:t>
      </w:r>
    </w:p>
    <w:p w14:paraId="2C351CA7" w14:textId="77777777" w:rsidR="00D461CF" w:rsidRPr="00A87E1E" w:rsidRDefault="00D461CF" w:rsidP="00D461CF">
      <w:pPr>
        <w:rPr>
          <w:sz w:val="18"/>
          <w:szCs w:val="18"/>
          <w:lang w:val="en-AE"/>
        </w:rPr>
      </w:pPr>
      <w:r w:rsidRPr="00A87E1E">
        <w:rPr>
          <w:sz w:val="18"/>
          <w:szCs w:val="18"/>
          <w:lang w:val="en-AE"/>
        </w:rPr>
        <w:t>The number of components kept will be the smallest number that explains at least 90% of the variance,</w:t>
      </w:r>
    </w:p>
    <w:p w14:paraId="1E6CD2FF" w14:textId="79E722FA" w:rsidR="00C569C0" w:rsidRPr="00A87E1E" w:rsidRDefault="00D461CF" w:rsidP="00A87E1E">
      <w:pPr>
        <w:rPr>
          <w:sz w:val="18"/>
          <w:szCs w:val="18"/>
          <w:lang w:val="en-AE"/>
        </w:rPr>
      </w:pPr>
      <w:r w:rsidRPr="00A87E1E">
        <w:rPr>
          <w:sz w:val="18"/>
          <w:szCs w:val="18"/>
          <w:lang w:val="en-AE"/>
        </w:rPr>
        <w:t>checked with a scree plot. The loadings show which bill columns contribute to each component.</w:t>
      </w:r>
    </w:p>
    <w:p w14:paraId="754DFC9E" w14:textId="62E5C05E" w:rsidR="00C569C0" w:rsidRPr="00CC6F71" w:rsidRDefault="00C50AC7" w:rsidP="00C50AC7">
      <w:pPr>
        <w:pStyle w:val="Heading1"/>
        <w:rPr>
          <w:sz w:val="28"/>
          <w:szCs w:val="28"/>
        </w:rPr>
      </w:pPr>
      <w:r w:rsidRPr="00CC6F71">
        <w:rPr>
          <w:b/>
          <w:bCs/>
          <w:sz w:val="28"/>
          <w:szCs w:val="28"/>
        </w:rPr>
        <w:t>Data Standardisation:</w:t>
      </w:r>
      <w:r w:rsidRPr="00CC6F71">
        <w:rPr>
          <w:sz w:val="28"/>
          <w:szCs w:val="28"/>
        </w:rPr>
        <w:t xml:space="preserve"> Explain how you plan to standardise the selected variables before applying PCA.</w:t>
      </w:r>
    </w:p>
    <w:p w14:paraId="10945E44" w14:textId="7C7D199D" w:rsidR="00D46059" w:rsidRPr="00A87E1E" w:rsidRDefault="00D46059" w:rsidP="00D46059">
      <w:pPr>
        <w:pStyle w:val="ListParagraph"/>
        <w:numPr>
          <w:ilvl w:val="0"/>
          <w:numId w:val="4"/>
        </w:numPr>
        <w:rPr>
          <w:sz w:val="18"/>
          <w:szCs w:val="18"/>
          <w:lang w:val="en-AE"/>
        </w:rPr>
      </w:pPr>
      <w:r w:rsidRPr="00A87E1E">
        <w:rPr>
          <w:sz w:val="18"/>
          <w:szCs w:val="18"/>
          <w:lang w:val="en-AE"/>
        </w:rPr>
        <w:t>The data will be split into a training set (80%) and a test set (20%) before anything is learned from it.</w:t>
      </w:r>
    </w:p>
    <w:p w14:paraId="0998E772" w14:textId="5282D67C" w:rsidR="00D46059" w:rsidRPr="00A87E1E" w:rsidRDefault="00D46059" w:rsidP="00BF522B">
      <w:pPr>
        <w:pStyle w:val="ListParagraph"/>
        <w:numPr>
          <w:ilvl w:val="0"/>
          <w:numId w:val="4"/>
        </w:numPr>
        <w:rPr>
          <w:sz w:val="18"/>
          <w:szCs w:val="18"/>
          <w:lang w:val="en-AE"/>
        </w:rPr>
      </w:pPr>
      <w:r w:rsidRPr="00A87E1E">
        <w:rPr>
          <w:sz w:val="18"/>
          <w:szCs w:val="18"/>
          <w:lang w:val="en-AE"/>
        </w:rPr>
        <w:t>LIMIT_BAL and PAY_AMT1 to PAY_AMT6 are very skewed, so np.log1p will be applied to them first. The</w:t>
      </w:r>
      <w:r w:rsidR="00BF522B" w:rsidRPr="00A87E1E">
        <w:rPr>
          <w:sz w:val="18"/>
          <w:szCs w:val="18"/>
          <w:lang w:val="en-AE"/>
        </w:rPr>
        <w:t xml:space="preserve"> </w:t>
      </w:r>
      <w:r w:rsidRPr="00A87E1E">
        <w:rPr>
          <w:sz w:val="18"/>
          <w:szCs w:val="18"/>
          <w:lang w:val="en-AE"/>
        </w:rPr>
        <w:t>bill amounts will not be log transformed because they contain negative values (credit balances).</w:t>
      </w:r>
    </w:p>
    <w:p w14:paraId="24CD6910" w14:textId="747BD767" w:rsidR="00D46059" w:rsidRPr="00A87E1E" w:rsidRDefault="00D46059" w:rsidP="00D46059">
      <w:pPr>
        <w:pStyle w:val="ListParagraph"/>
        <w:numPr>
          <w:ilvl w:val="0"/>
          <w:numId w:val="4"/>
        </w:numPr>
        <w:rPr>
          <w:sz w:val="18"/>
          <w:szCs w:val="18"/>
          <w:lang w:val="en-AE"/>
        </w:rPr>
      </w:pPr>
      <w:proofErr w:type="spellStart"/>
      <w:r w:rsidRPr="00A87E1E">
        <w:rPr>
          <w:sz w:val="18"/>
          <w:szCs w:val="18"/>
          <w:lang w:val="en-AE"/>
        </w:rPr>
        <w:t>StandardScaler</w:t>
      </w:r>
      <w:proofErr w:type="spellEnd"/>
      <w:r w:rsidRPr="00A87E1E">
        <w:rPr>
          <w:sz w:val="18"/>
          <w:szCs w:val="18"/>
          <w:lang w:val="en-AE"/>
        </w:rPr>
        <w:t xml:space="preserve"> will be used to give every variable a mean of 0 and a standard deviation of 1: z = (x -mean) / standard deviation.</w:t>
      </w:r>
    </w:p>
    <w:p w14:paraId="13946656" w14:textId="6F7ADA42" w:rsidR="00D46059" w:rsidRPr="00A87E1E" w:rsidRDefault="00D46059" w:rsidP="00D46059">
      <w:pPr>
        <w:pStyle w:val="ListParagraph"/>
        <w:numPr>
          <w:ilvl w:val="0"/>
          <w:numId w:val="4"/>
        </w:numPr>
        <w:rPr>
          <w:sz w:val="18"/>
          <w:szCs w:val="18"/>
          <w:lang w:val="en-AE"/>
        </w:rPr>
      </w:pPr>
      <w:r w:rsidRPr="00A87E1E">
        <w:rPr>
          <w:sz w:val="18"/>
          <w:szCs w:val="18"/>
          <w:lang w:val="en-AE"/>
        </w:rPr>
        <w:t>This is needed because PCA is sensitive to scale. Without it, variables with large values (bill amounts in the hundreds of thousands) would dominate variables with small values like AGE.</w:t>
      </w:r>
    </w:p>
    <w:p w14:paraId="754D24B4" w14:textId="498373A0" w:rsidR="00116DA8" w:rsidRDefault="00D46059" w:rsidP="00CC6F71">
      <w:pPr>
        <w:pStyle w:val="ListParagraph"/>
        <w:numPr>
          <w:ilvl w:val="0"/>
          <w:numId w:val="4"/>
        </w:numPr>
        <w:rPr>
          <w:sz w:val="18"/>
          <w:szCs w:val="18"/>
          <w:lang w:val="en-AE"/>
        </w:rPr>
      </w:pPr>
      <w:r w:rsidRPr="00A87E1E">
        <w:rPr>
          <w:sz w:val="18"/>
          <w:szCs w:val="18"/>
          <w:lang w:val="en-AE"/>
        </w:rPr>
        <w:t>The scaler will be fitted on the training set only and then applied to the test set, so no test information leaks into the preparation.</w:t>
      </w:r>
    </w:p>
    <w:p w14:paraId="63B3873E" w14:textId="77777777" w:rsidR="00A87E1E" w:rsidRPr="00A87E1E" w:rsidRDefault="00A87E1E" w:rsidP="00A87E1E">
      <w:pPr>
        <w:pStyle w:val="ListParagraph"/>
        <w:rPr>
          <w:sz w:val="18"/>
          <w:szCs w:val="18"/>
          <w:lang w:val="en-AE"/>
        </w:rPr>
      </w:pPr>
    </w:p>
    <w:p w14:paraId="4E06FCC2" w14:textId="77777777" w:rsidR="00D46059" w:rsidRPr="00A87E1E" w:rsidRDefault="00D46059" w:rsidP="00116DA8">
      <w:pPr>
        <w:pStyle w:val="ListParagraph"/>
        <w:rPr>
          <w:sz w:val="18"/>
          <w:szCs w:val="18"/>
          <w:lang w:val="en-AE"/>
        </w:rPr>
      </w:pPr>
      <w:r w:rsidRPr="00A87E1E">
        <w:rPr>
          <w:sz w:val="18"/>
          <w:szCs w:val="18"/>
          <w:lang w:val="en-AE"/>
        </w:rPr>
        <w:lastRenderedPageBreak/>
        <w:t xml:space="preserve">scaler = </w:t>
      </w:r>
      <w:proofErr w:type="spellStart"/>
      <w:proofErr w:type="gramStart"/>
      <w:r w:rsidRPr="00A87E1E">
        <w:rPr>
          <w:sz w:val="18"/>
          <w:szCs w:val="18"/>
          <w:lang w:val="en-AE"/>
        </w:rPr>
        <w:t>StandardScaler</w:t>
      </w:r>
      <w:proofErr w:type="spellEnd"/>
      <w:r w:rsidRPr="00A87E1E">
        <w:rPr>
          <w:sz w:val="18"/>
          <w:szCs w:val="18"/>
          <w:lang w:val="en-AE"/>
        </w:rPr>
        <w:t>(</w:t>
      </w:r>
      <w:proofErr w:type="gramEnd"/>
      <w:r w:rsidRPr="00A87E1E">
        <w:rPr>
          <w:sz w:val="18"/>
          <w:szCs w:val="18"/>
          <w:lang w:val="en-AE"/>
        </w:rPr>
        <w:t>)</w:t>
      </w:r>
    </w:p>
    <w:p w14:paraId="7D1B8F9D" w14:textId="77777777" w:rsidR="00D46059" w:rsidRPr="00A87E1E" w:rsidRDefault="00D46059" w:rsidP="00116DA8">
      <w:pPr>
        <w:pStyle w:val="ListParagraph"/>
        <w:rPr>
          <w:sz w:val="18"/>
          <w:szCs w:val="18"/>
          <w:lang w:val="en-AE"/>
        </w:rPr>
      </w:pPr>
      <w:proofErr w:type="spellStart"/>
      <w:r w:rsidRPr="00A87E1E">
        <w:rPr>
          <w:sz w:val="18"/>
          <w:szCs w:val="18"/>
          <w:lang w:val="en-AE"/>
        </w:rPr>
        <w:t>X_train_scaled</w:t>
      </w:r>
      <w:proofErr w:type="spellEnd"/>
      <w:r w:rsidRPr="00A87E1E">
        <w:rPr>
          <w:sz w:val="18"/>
          <w:szCs w:val="18"/>
          <w:lang w:val="en-AE"/>
        </w:rPr>
        <w:t xml:space="preserve"> = </w:t>
      </w:r>
      <w:proofErr w:type="spellStart"/>
      <w:r w:rsidRPr="00A87E1E">
        <w:rPr>
          <w:sz w:val="18"/>
          <w:szCs w:val="18"/>
          <w:lang w:val="en-AE"/>
        </w:rPr>
        <w:t>scaler.fit_transform</w:t>
      </w:r>
      <w:proofErr w:type="spellEnd"/>
      <w:r w:rsidRPr="00A87E1E">
        <w:rPr>
          <w:sz w:val="18"/>
          <w:szCs w:val="18"/>
          <w:lang w:val="en-AE"/>
        </w:rPr>
        <w:t>(</w:t>
      </w:r>
      <w:proofErr w:type="spellStart"/>
      <w:r w:rsidRPr="00A87E1E">
        <w:rPr>
          <w:sz w:val="18"/>
          <w:szCs w:val="18"/>
          <w:lang w:val="en-AE"/>
        </w:rPr>
        <w:t>X_train</w:t>
      </w:r>
      <w:proofErr w:type="spellEnd"/>
      <w:r w:rsidRPr="00A87E1E">
        <w:rPr>
          <w:sz w:val="18"/>
          <w:szCs w:val="18"/>
          <w:lang w:val="en-AE"/>
        </w:rPr>
        <w:t>[</w:t>
      </w:r>
      <w:proofErr w:type="spellStart"/>
      <w:r w:rsidRPr="00A87E1E">
        <w:rPr>
          <w:sz w:val="18"/>
          <w:szCs w:val="18"/>
          <w:lang w:val="en-AE"/>
        </w:rPr>
        <w:t>bill_columns</w:t>
      </w:r>
      <w:proofErr w:type="spellEnd"/>
      <w:r w:rsidRPr="00A87E1E">
        <w:rPr>
          <w:sz w:val="18"/>
          <w:szCs w:val="18"/>
          <w:lang w:val="en-AE"/>
        </w:rPr>
        <w:t>])</w:t>
      </w:r>
    </w:p>
    <w:p w14:paraId="7814C927" w14:textId="77777777" w:rsidR="00866D8E" w:rsidRPr="00A87E1E" w:rsidRDefault="00D46059" w:rsidP="00866D8E">
      <w:pPr>
        <w:pStyle w:val="ListParagraph"/>
        <w:rPr>
          <w:sz w:val="18"/>
          <w:szCs w:val="18"/>
          <w:lang w:val="en-AE"/>
        </w:rPr>
      </w:pPr>
      <w:proofErr w:type="spellStart"/>
      <w:r w:rsidRPr="00A87E1E">
        <w:rPr>
          <w:sz w:val="18"/>
          <w:szCs w:val="18"/>
          <w:lang w:val="en-AE"/>
        </w:rPr>
        <w:t>X_test_scaled</w:t>
      </w:r>
      <w:proofErr w:type="spellEnd"/>
      <w:r w:rsidRPr="00A87E1E">
        <w:rPr>
          <w:sz w:val="18"/>
          <w:szCs w:val="18"/>
          <w:lang w:val="en-AE"/>
        </w:rPr>
        <w:t xml:space="preserve"> = </w:t>
      </w:r>
      <w:proofErr w:type="spellStart"/>
      <w:proofErr w:type="gramStart"/>
      <w:r w:rsidRPr="00A87E1E">
        <w:rPr>
          <w:sz w:val="18"/>
          <w:szCs w:val="18"/>
          <w:lang w:val="en-AE"/>
        </w:rPr>
        <w:t>scaler.transform</w:t>
      </w:r>
      <w:proofErr w:type="spellEnd"/>
      <w:proofErr w:type="gramEnd"/>
      <w:r w:rsidRPr="00A87E1E">
        <w:rPr>
          <w:sz w:val="18"/>
          <w:szCs w:val="18"/>
          <w:lang w:val="en-AE"/>
        </w:rPr>
        <w:t>(</w:t>
      </w:r>
      <w:proofErr w:type="spellStart"/>
      <w:r w:rsidRPr="00A87E1E">
        <w:rPr>
          <w:sz w:val="18"/>
          <w:szCs w:val="18"/>
          <w:lang w:val="en-AE"/>
        </w:rPr>
        <w:t>X_test</w:t>
      </w:r>
      <w:proofErr w:type="spellEnd"/>
      <w:r w:rsidRPr="00A87E1E">
        <w:rPr>
          <w:sz w:val="18"/>
          <w:szCs w:val="18"/>
          <w:lang w:val="en-AE"/>
        </w:rPr>
        <w:t>[</w:t>
      </w:r>
      <w:proofErr w:type="spellStart"/>
      <w:r w:rsidRPr="00A87E1E">
        <w:rPr>
          <w:sz w:val="18"/>
          <w:szCs w:val="18"/>
          <w:lang w:val="en-AE"/>
        </w:rPr>
        <w:t>bill_columns</w:t>
      </w:r>
      <w:proofErr w:type="spellEnd"/>
      <w:r w:rsidRPr="00A87E1E">
        <w:rPr>
          <w:sz w:val="18"/>
          <w:szCs w:val="18"/>
          <w:lang w:val="en-AE"/>
        </w:rPr>
        <w:t>])</w:t>
      </w:r>
    </w:p>
    <w:p w14:paraId="47618AEA" w14:textId="0CAB78F6" w:rsidR="00866D8E" w:rsidRDefault="00866D8E" w:rsidP="00866D8E">
      <w:pPr>
        <w:pStyle w:val="Heading1"/>
        <w:rPr>
          <w:sz w:val="28"/>
          <w:szCs w:val="28"/>
          <w:lang w:val="en-AE"/>
        </w:rPr>
      </w:pPr>
      <w:r w:rsidRPr="00CC6F71">
        <w:rPr>
          <w:b/>
          <w:bCs/>
          <w:sz w:val="28"/>
          <w:szCs w:val="28"/>
          <w:lang w:val="en-AE"/>
        </w:rPr>
        <w:t>Feature Selection:</w:t>
      </w:r>
      <w:r w:rsidRPr="00CC6F71">
        <w:rPr>
          <w:sz w:val="28"/>
          <w:szCs w:val="28"/>
          <w:lang w:val="en-AE"/>
        </w:rPr>
        <w:t xml:space="preserve"> Identify the feature selection techniques you plan to apply to your dataset. </w:t>
      </w:r>
    </w:p>
    <w:p w14:paraId="3A80B58B" w14:textId="78BC9247" w:rsidR="00366FDA" w:rsidRPr="00A87E1E" w:rsidRDefault="00366FDA" w:rsidP="00366FDA">
      <w:pPr>
        <w:pStyle w:val="ListParagraph"/>
        <w:numPr>
          <w:ilvl w:val="0"/>
          <w:numId w:val="6"/>
        </w:numPr>
        <w:rPr>
          <w:sz w:val="18"/>
          <w:szCs w:val="18"/>
          <w:lang w:val="en-AE"/>
        </w:rPr>
      </w:pPr>
      <w:r w:rsidRPr="00A87E1E">
        <w:rPr>
          <w:sz w:val="18"/>
          <w:szCs w:val="18"/>
          <w:lang w:val="en-AE"/>
        </w:rPr>
        <w:t>Near-constant check: find columns where one value appears in 95% or more of the rows.</w:t>
      </w:r>
    </w:p>
    <w:p w14:paraId="72BCDA1F" w14:textId="0AC85AFB" w:rsidR="00366FDA" w:rsidRPr="00A87E1E" w:rsidRDefault="00366FDA" w:rsidP="00366FDA">
      <w:pPr>
        <w:pStyle w:val="ListParagraph"/>
        <w:numPr>
          <w:ilvl w:val="0"/>
          <w:numId w:val="6"/>
        </w:numPr>
        <w:rPr>
          <w:sz w:val="18"/>
          <w:szCs w:val="18"/>
          <w:lang w:val="en-AE"/>
        </w:rPr>
      </w:pPr>
      <w:r w:rsidRPr="00A87E1E">
        <w:rPr>
          <w:sz w:val="18"/>
          <w:szCs w:val="18"/>
          <w:lang w:val="en-AE"/>
        </w:rPr>
        <w:t xml:space="preserve">Correlation with the target: </w:t>
      </w:r>
      <w:proofErr w:type="spellStart"/>
      <w:r w:rsidRPr="00A87E1E">
        <w:rPr>
          <w:sz w:val="18"/>
          <w:szCs w:val="18"/>
          <w:lang w:val="en-AE"/>
        </w:rPr>
        <w:t>corrwith</w:t>
      </w:r>
      <w:proofErr w:type="spellEnd"/>
      <w:r w:rsidRPr="00A87E1E">
        <w:rPr>
          <w:sz w:val="18"/>
          <w:szCs w:val="18"/>
          <w:lang w:val="en-AE"/>
        </w:rPr>
        <w:t>(</w:t>
      </w:r>
      <w:proofErr w:type="spellStart"/>
      <w:r w:rsidRPr="00A87E1E">
        <w:rPr>
          <w:sz w:val="18"/>
          <w:szCs w:val="18"/>
          <w:lang w:val="en-AE"/>
        </w:rPr>
        <w:t>y_train</w:t>
      </w:r>
      <w:proofErr w:type="spellEnd"/>
      <w:r w:rsidRPr="00A87E1E">
        <w:rPr>
          <w:sz w:val="18"/>
          <w:szCs w:val="18"/>
          <w:lang w:val="en-AE"/>
        </w:rPr>
        <w:t>) to see which features are related to default.</w:t>
      </w:r>
    </w:p>
    <w:p w14:paraId="36111B11" w14:textId="6EB7810A" w:rsidR="00366FDA" w:rsidRPr="00A87E1E" w:rsidRDefault="00366FDA" w:rsidP="00366FDA">
      <w:pPr>
        <w:pStyle w:val="ListParagraph"/>
        <w:numPr>
          <w:ilvl w:val="0"/>
          <w:numId w:val="6"/>
        </w:numPr>
        <w:rPr>
          <w:sz w:val="18"/>
          <w:szCs w:val="18"/>
          <w:lang w:val="en-AE"/>
        </w:rPr>
      </w:pPr>
      <w:r w:rsidRPr="00A87E1E">
        <w:rPr>
          <w:sz w:val="18"/>
          <w:szCs w:val="18"/>
          <w:lang w:val="en-AE"/>
        </w:rPr>
        <w:t>Dummy variable trap: drop one EDUCATION and one MARRIAGE dummy column.</w:t>
      </w:r>
    </w:p>
    <w:p w14:paraId="78063277" w14:textId="127E3FC3" w:rsidR="00366FDA" w:rsidRPr="00A87E1E" w:rsidRDefault="00366FDA" w:rsidP="00366FDA">
      <w:pPr>
        <w:pStyle w:val="ListParagraph"/>
        <w:numPr>
          <w:ilvl w:val="0"/>
          <w:numId w:val="6"/>
        </w:numPr>
        <w:rPr>
          <w:sz w:val="18"/>
          <w:szCs w:val="18"/>
          <w:lang w:val="en-AE"/>
        </w:rPr>
      </w:pPr>
      <w:r w:rsidRPr="00A87E1E">
        <w:rPr>
          <w:sz w:val="18"/>
          <w:szCs w:val="18"/>
          <w:lang w:val="en-AE"/>
        </w:rPr>
        <w:t>Backward elimination using VIF: remove the feature with the highest VIF, recalculate, and repeat until every VIF is below 5.</w:t>
      </w:r>
    </w:p>
    <w:p w14:paraId="0F6AFBE5" w14:textId="43B2A54F" w:rsidR="00366FDA" w:rsidRPr="00A87E1E" w:rsidRDefault="00366FDA" w:rsidP="00366FDA">
      <w:pPr>
        <w:pStyle w:val="ListParagraph"/>
        <w:numPr>
          <w:ilvl w:val="0"/>
          <w:numId w:val="6"/>
        </w:numPr>
        <w:rPr>
          <w:sz w:val="18"/>
          <w:szCs w:val="18"/>
          <w:lang w:val="en-AE"/>
        </w:rPr>
      </w:pPr>
      <w:r w:rsidRPr="00A87E1E">
        <w:rPr>
          <w:sz w:val="18"/>
          <w:szCs w:val="18"/>
          <w:lang w:val="en-AE"/>
        </w:rPr>
        <w:t>PCA vs original columns: compare keeping some of the bill columns with replacing them by the first principal component.</w:t>
      </w:r>
    </w:p>
    <w:p w14:paraId="164E40B5" w14:textId="77777777" w:rsidR="00366FDA" w:rsidRPr="00A87E1E" w:rsidRDefault="00366FDA" w:rsidP="00366FDA">
      <w:pPr>
        <w:pStyle w:val="ListParagraph"/>
        <w:numPr>
          <w:ilvl w:val="0"/>
          <w:numId w:val="6"/>
        </w:numPr>
        <w:rPr>
          <w:sz w:val="18"/>
          <w:szCs w:val="18"/>
          <w:lang w:val="en-AE"/>
        </w:rPr>
      </w:pPr>
      <w:r w:rsidRPr="00A87E1E">
        <w:rPr>
          <w:sz w:val="18"/>
          <w:szCs w:val="18"/>
          <w:lang w:val="en-AE"/>
        </w:rPr>
        <w:t>Gini importance: a small decision tree, used only to rank the features.</w:t>
      </w:r>
    </w:p>
    <w:p w14:paraId="676B8C9F" w14:textId="33248E07" w:rsidR="00231E07" w:rsidRDefault="00227140" w:rsidP="00227140">
      <w:pPr>
        <w:pStyle w:val="Heading2"/>
      </w:pPr>
      <w:r w:rsidRPr="00227140">
        <w:t>Explain why these methods are appropriate</w:t>
      </w:r>
    </w:p>
    <w:p w14:paraId="419ABC49" w14:textId="05CD214F" w:rsidR="0013111D" w:rsidRPr="00A87E1E" w:rsidRDefault="0013111D" w:rsidP="00A87E1E">
      <w:pPr>
        <w:pStyle w:val="ListParagraph"/>
        <w:numPr>
          <w:ilvl w:val="0"/>
          <w:numId w:val="7"/>
        </w:numPr>
        <w:rPr>
          <w:sz w:val="18"/>
          <w:szCs w:val="18"/>
          <w:lang w:val="en-AE"/>
        </w:rPr>
      </w:pPr>
      <w:r w:rsidRPr="00A87E1E">
        <w:rPr>
          <w:b/>
          <w:bCs/>
          <w:sz w:val="18"/>
          <w:szCs w:val="18"/>
          <w:lang w:val="en-AE"/>
        </w:rPr>
        <w:t>Near-constant check</w:t>
      </w:r>
      <w:r w:rsidRPr="00A87E1E">
        <w:rPr>
          <w:sz w:val="18"/>
          <w:szCs w:val="18"/>
          <w:lang w:val="en-AE"/>
        </w:rPr>
        <w:t>: a column with almost one value carries little information. Rare columns will be checked rather than removed automatically.</w:t>
      </w:r>
    </w:p>
    <w:p w14:paraId="746E35B8" w14:textId="1F3657EB" w:rsidR="0013111D" w:rsidRPr="00A87E1E" w:rsidRDefault="0013111D" w:rsidP="00A87E1E">
      <w:pPr>
        <w:pStyle w:val="ListParagraph"/>
        <w:numPr>
          <w:ilvl w:val="0"/>
          <w:numId w:val="7"/>
        </w:numPr>
        <w:rPr>
          <w:sz w:val="18"/>
          <w:szCs w:val="18"/>
          <w:lang w:val="en-AE"/>
        </w:rPr>
      </w:pPr>
      <w:r w:rsidRPr="00A87E1E">
        <w:rPr>
          <w:b/>
          <w:bCs/>
          <w:sz w:val="18"/>
          <w:szCs w:val="18"/>
          <w:lang w:val="en-AE"/>
        </w:rPr>
        <w:t xml:space="preserve">Correlation with the </w:t>
      </w:r>
      <w:proofErr w:type="gramStart"/>
      <w:r w:rsidRPr="00A87E1E">
        <w:rPr>
          <w:b/>
          <w:bCs/>
          <w:sz w:val="18"/>
          <w:szCs w:val="18"/>
          <w:lang w:val="en-AE"/>
        </w:rPr>
        <w:t>target</w:t>
      </w:r>
      <w:r w:rsidRPr="00A87E1E">
        <w:rPr>
          <w:sz w:val="18"/>
          <w:szCs w:val="18"/>
          <w:lang w:val="en-AE"/>
        </w:rPr>
        <w:t>:</w:t>
      </w:r>
      <w:proofErr w:type="gramEnd"/>
      <w:r w:rsidRPr="00A87E1E">
        <w:rPr>
          <w:sz w:val="18"/>
          <w:szCs w:val="18"/>
          <w:lang w:val="en-AE"/>
        </w:rPr>
        <w:t xml:space="preserve"> shows which features are useful for predicting default (expected: the most recent repayment status, PAY_0).</w:t>
      </w:r>
    </w:p>
    <w:p w14:paraId="5CD25422" w14:textId="3C870729" w:rsidR="0013111D" w:rsidRPr="00A87E1E" w:rsidRDefault="0013111D" w:rsidP="00A87E1E">
      <w:pPr>
        <w:pStyle w:val="ListParagraph"/>
        <w:numPr>
          <w:ilvl w:val="0"/>
          <w:numId w:val="7"/>
        </w:numPr>
        <w:rPr>
          <w:sz w:val="18"/>
          <w:szCs w:val="18"/>
          <w:lang w:val="en-AE"/>
        </w:rPr>
      </w:pPr>
      <w:r w:rsidRPr="00A87E1E">
        <w:rPr>
          <w:b/>
          <w:bCs/>
          <w:sz w:val="18"/>
          <w:szCs w:val="18"/>
          <w:lang w:val="en-AE"/>
        </w:rPr>
        <w:t>Dummy variable trap</w:t>
      </w:r>
      <w:r w:rsidRPr="00A87E1E">
        <w:rPr>
          <w:sz w:val="18"/>
          <w:szCs w:val="18"/>
          <w:lang w:val="en-AE"/>
        </w:rPr>
        <w:t>: the one-hot columns always add up to 1, so one of them can always be worked out from the others.</w:t>
      </w:r>
    </w:p>
    <w:p w14:paraId="6FD53D9E" w14:textId="1D489477" w:rsidR="0013111D" w:rsidRPr="00A87E1E" w:rsidRDefault="0013111D" w:rsidP="00A87E1E">
      <w:pPr>
        <w:pStyle w:val="ListParagraph"/>
        <w:numPr>
          <w:ilvl w:val="0"/>
          <w:numId w:val="7"/>
        </w:numPr>
        <w:rPr>
          <w:sz w:val="18"/>
          <w:szCs w:val="18"/>
          <w:lang w:val="en-AE"/>
        </w:rPr>
      </w:pPr>
      <w:r w:rsidRPr="00A87E1E">
        <w:rPr>
          <w:b/>
          <w:bCs/>
          <w:sz w:val="18"/>
          <w:szCs w:val="18"/>
          <w:lang w:val="en-AE"/>
        </w:rPr>
        <w:t>Backward elimination using VIF</w:t>
      </w:r>
      <w:r w:rsidRPr="00A87E1E">
        <w:rPr>
          <w:sz w:val="18"/>
          <w:szCs w:val="18"/>
          <w:lang w:val="en-AE"/>
        </w:rPr>
        <w:t>: the bill amounts repeat each other. Removing one feature at a time matters because VIF changes after each removal; removing all of them at once would lose the bill information completely.</w:t>
      </w:r>
    </w:p>
    <w:p w14:paraId="3A78D3FB" w14:textId="3711627A" w:rsidR="0013111D" w:rsidRPr="00A87E1E" w:rsidRDefault="0013111D" w:rsidP="00A87E1E">
      <w:pPr>
        <w:pStyle w:val="ListParagraph"/>
        <w:numPr>
          <w:ilvl w:val="0"/>
          <w:numId w:val="7"/>
        </w:numPr>
        <w:rPr>
          <w:sz w:val="18"/>
          <w:szCs w:val="18"/>
          <w:lang w:val="en-AE"/>
        </w:rPr>
      </w:pPr>
      <w:r w:rsidRPr="00A87E1E">
        <w:rPr>
          <w:b/>
          <w:bCs/>
          <w:sz w:val="18"/>
          <w:szCs w:val="18"/>
          <w:lang w:val="en-AE"/>
        </w:rPr>
        <w:t>PCA vs original columns</w:t>
      </w:r>
      <w:r w:rsidRPr="00A87E1E">
        <w:rPr>
          <w:sz w:val="18"/>
          <w:szCs w:val="18"/>
          <w:lang w:val="en-AE"/>
        </w:rPr>
        <w:t xml:space="preserve">: the brief asks to compare the two. An original column such as </w:t>
      </w:r>
      <w:r w:rsidR="00A87E1E" w:rsidRPr="00A87E1E">
        <w:rPr>
          <w:sz w:val="18"/>
          <w:szCs w:val="18"/>
          <w:lang w:val="en-AE"/>
        </w:rPr>
        <w:t>“</w:t>
      </w:r>
      <w:r w:rsidRPr="00A87E1E">
        <w:rPr>
          <w:sz w:val="18"/>
          <w:szCs w:val="18"/>
          <w:lang w:val="en-AE"/>
        </w:rPr>
        <w:t>most recent bill</w:t>
      </w:r>
      <w:r w:rsidR="00A87E1E" w:rsidRPr="00A87E1E">
        <w:rPr>
          <w:sz w:val="18"/>
          <w:szCs w:val="18"/>
          <w:lang w:val="en-AE"/>
        </w:rPr>
        <w:t>”</w:t>
      </w:r>
      <w:r w:rsidRPr="00A87E1E">
        <w:rPr>
          <w:sz w:val="18"/>
          <w:szCs w:val="18"/>
          <w:lang w:val="en-AE"/>
        </w:rPr>
        <w:t xml:space="preserve"> is easier to explain than a component.</w:t>
      </w:r>
    </w:p>
    <w:p w14:paraId="5EF3AA29" w14:textId="4CE48962" w:rsidR="0013111D" w:rsidRPr="00A87E1E" w:rsidRDefault="0013111D" w:rsidP="00A87E1E">
      <w:pPr>
        <w:pStyle w:val="ListParagraph"/>
        <w:numPr>
          <w:ilvl w:val="0"/>
          <w:numId w:val="7"/>
        </w:numPr>
        <w:rPr>
          <w:sz w:val="18"/>
          <w:szCs w:val="18"/>
          <w:lang w:val="en-AE"/>
        </w:rPr>
      </w:pPr>
      <w:r w:rsidRPr="00A87E1E">
        <w:rPr>
          <w:b/>
          <w:bCs/>
          <w:sz w:val="18"/>
          <w:szCs w:val="18"/>
          <w:lang w:val="en-AE"/>
        </w:rPr>
        <w:t>Gini importance</w:t>
      </w:r>
      <w:r w:rsidRPr="00A87E1E">
        <w:rPr>
          <w:sz w:val="18"/>
          <w:szCs w:val="18"/>
          <w:lang w:val="en-AE"/>
        </w:rPr>
        <w:t>: a simple way to rank features for a classification problem. It is not used to evaluate a model, and its limits are that it favours features with many different values and splits importance between correlated features.</w:t>
      </w:r>
    </w:p>
    <w:p w14:paraId="337975C8" w14:textId="7F3EE995" w:rsidR="0013111D" w:rsidRPr="00A87E1E" w:rsidRDefault="0013111D" w:rsidP="00A87E1E">
      <w:pPr>
        <w:pStyle w:val="ListParagraph"/>
        <w:numPr>
          <w:ilvl w:val="0"/>
          <w:numId w:val="7"/>
        </w:numPr>
        <w:rPr>
          <w:sz w:val="18"/>
          <w:szCs w:val="18"/>
          <w:lang w:val="en-AE"/>
        </w:rPr>
      </w:pPr>
      <w:r w:rsidRPr="00A87E1E">
        <w:rPr>
          <w:sz w:val="18"/>
          <w:szCs w:val="18"/>
          <w:lang w:val="en-AE"/>
        </w:rPr>
        <w:t>Together these cover the three reasons to remove a feature: it carries no information, it repeats another feature, or it is not related to default. None of them need a final model, and all of them use the training set only.</w:t>
      </w:r>
    </w:p>
    <w:p w14:paraId="2598CF1A" w14:textId="77777777" w:rsidR="00227140" w:rsidRPr="00227140" w:rsidRDefault="00227140" w:rsidP="00227140"/>
    <w:p w14:paraId="7FBBCA81" w14:textId="77777777" w:rsidR="00CC6F71" w:rsidRPr="00CC6F71" w:rsidRDefault="00CC6F71" w:rsidP="00CC6F71">
      <w:pPr>
        <w:rPr>
          <w:lang w:val="en-AE"/>
        </w:rPr>
      </w:pPr>
    </w:p>
    <w:p w14:paraId="1011F9F9" w14:textId="77777777" w:rsidR="00C50AC7" w:rsidRPr="00C50AC7" w:rsidRDefault="00C50AC7" w:rsidP="00C50AC7"/>
    <w:p w14:paraId="3C38E2BE" w14:textId="77777777" w:rsidR="00A1570F" w:rsidRPr="00D461CF" w:rsidRDefault="00A1570F" w:rsidP="00D268FB">
      <w:pPr>
        <w:rPr>
          <w:lang w:val="en-AE"/>
        </w:rPr>
      </w:pPr>
    </w:p>
    <w:sectPr w:rsidR="00A1570F" w:rsidRPr="00D461C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265EA" w14:textId="77777777" w:rsidR="005575D3" w:rsidRDefault="005575D3" w:rsidP="008E713B">
      <w:pPr>
        <w:spacing w:after="0" w:line="240" w:lineRule="auto"/>
      </w:pPr>
      <w:r>
        <w:separator/>
      </w:r>
    </w:p>
  </w:endnote>
  <w:endnote w:type="continuationSeparator" w:id="0">
    <w:p w14:paraId="68C16D85" w14:textId="77777777" w:rsidR="005575D3" w:rsidRDefault="005575D3" w:rsidP="008E7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2488" w14:textId="77777777" w:rsidR="005575D3" w:rsidRDefault="005575D3" w:rsidP="008E713B">
      <w:pPr>
        <w:spacing w:after="0" w:line="240" w:lineRule="auto"/>
      </w:pPr>
      <w:r>
        <w:separator/>
      </w:r>
    </w:p>
  </w:footnote>
  <w:footnote w:type="continuationSeparator" w:id="0">
    <w:p w14:paraId="319F31AE" w14:textId="77777777" w:rsidR="005575D3" w:rsidRDefault="005575D3" w:rsidP="008E7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BFCC" w14:textId="77777777" w:rsidR="008E713B" w:rsidRPr="008E713B" w:rsidRDefault="008E713B" w:rsidP="008E713B">
    <w:pPr>
      <w:pStyle w:val="Header"/>
      <w:rPr>
        <w:b/>
        <w:bCs/>
        <w:lang w:val="en-AE"/>
      </w:rPr>
    </w:pPr>
    <w:r>
      <w:t xml:space="preserve">Hady Yousef X00219585 | Youssef </w:t>
    </w:r>
    <w:proofErr w:type="spellStart"/>
    <w:r>
      <w:t>Sakkaf</w:t>
    </w:r>
    <w:proofErr w:type="spellEnd"/>
    <w:r>
      <w:t xml:space="preserve"> </w:t>
    </w:r>
    <w:r w:rsidRPr="008E713B">
      <w:rPr>
        <w:lang w:val="en-AE"/>
      </w:rPr>
      <w:t>A00044025</w:t>
    </w:r>
  </w:p>
  <w:p w14:paraId="796D6C76" w14:textId="1E46B83F" w:rsidR="008E713B" w:rsidRDefault="008E713B">
    <w:pPr>
      <w:pStyle w:val="Header"/>
    </w:pPr>
  </w:p>
  <w:p w14:paraId="20BD337D" w14:textId="77777777" w:rsidR="008E713B" w:rsidRDefault="008E71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2D7B"/>
    <w:multiLevelType w:val="hybridMultilevel"/>
    <w:tmpl w:val="FA2C19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1FF4260"/>
    <w:multiLevelType w:val="hybridMultilevel"/>
    <w:tmpl w:val="3BEE72B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3CE00AE6"/>
    <w:multiLevelType w:val="hybridMultilevel"/>
    <w:tmpl w:val="B986C8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3FBF3888"/>
    <w:multiLevelType w:val="hybridMultilevel"/>
    <w:tmpl w:val="FF4A497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59A37A4F"/>
    <w:multiLevelType w:val="hybridMultilevel"/>
    <w:tmpl w:val="D8501F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6BF43522"/>
    <w:multiLevelType w:val="hybridMultilevel"/>
    <w:tmpl w:val="3E7ED72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77A368B9"/>
    <w:multiLevelType w:val="multilevel"/>
    <w:tmpl w:val="90B8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118912">
    <w:abstractNumId w:val="1"/>
  </w:num>
  <w:num w:numId="2" w16cid:durableId="813258408">
    <w:abstractNumId w:val="3"/>
  </w:num>
  <w:num w:numId="3" w16cid:durableId="44838171">
    <w:abstractNumId w:val="0"/>
  </w:num>
  <w:num w:numId="4" w16cid:durableId="1063597460">
    <w:abstractNumId w:val="2"/>
  </w:num>
  <w:num w:numId="5" w16cid:durableId="1733700078">
    <w:abstractNumId w:val="6"/>
  </w:num>
  <w:num w:numId="6" w16cid:durableId="1564757293">
    <w:abstractNumId w:val="5"/>
  </w:num>
  <w:num w:numId="7" w16cid:durableId="729157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3B"/>
    <w:rsid w:val="00030C77"/>
    <w:rsid w:val="000A4B29"/>
    <w:rsid w:val="00113ACD"/>
    <w:rsid w:val="00116DA8"/>
    <w:rsid w:val="0013111D"/>
    <w:rsid w:val="001451B3"/>
    <w:rsid w:val="00227140"/>
    <w:rsid w:val="00231E07"/>
    <w:rsid w:val="002B0BB5"/>
    <w:rsid w:val="00366FDA"/>
    <w:rsid w:val="005575D3"/>
    <w:rsid w:val="0061454E"/>
    <w:rsid w:val="0063728A"/>
    <w:rsid w:val="006B3190"/>
    <w:rsid w:val="006E01BC"/>
    <w:rsid w:val="00751A36"/>
    <w:rsid w:val="007F2F4D"/>
    <w:rsid w:val="00866D8E"/>
    <w:rsid w:val="00867EFF"/>
    <w:rsid w:val="008E713B"/>
    <w:rsid w:val="0091602E"/>
    <w:rsid w:val="00934B4B"/>
    <w:rsid w:val="00974D8E"/>
    <w:rsid w:val="00A1570F"/>
    <w:rsid w:val="00A87E1E"/>
    <w:rsid w:val="00BF522B"/>
    <w:rsid w:val="00C50AC7"/>
    <w:rsid w:val="00C569C0"/>
    <w:rsid w:val="00CC6F71"/>
    <w:rsid w:val="00CD3CC5"/>
    <w:rsid w:val="00D03F2E"/>
    <w:rsid w:val="00D268FB"/>
    <w:rsid w:val="00D46059"/>
    <w:rsid w:val="00D461CF"/>
    <w:rsid w:val="00E22886"/>
    <w:rsid w:val="00F1383E"/>
    <w:rsid w:val="00F361D2"/>
    <w:rsid w:val="00FF03A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F1F4"/>
  <w15:chartTrackingRefBased/>
  <w15:docId w15:val="{0CFCE134-CDC4-4736-B3F6-E04A5310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E7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13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E713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E713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E713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E713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E713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E713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E713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E713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E7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13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E7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13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E713B"/>
    <w:pPr>
      <w:spacing w:before="160"/>
      <w:jc w:val="center"/>
    </w:pPr>
    <w:rPr>
      <w:i/>
      <w:iCs/>
      <w:color w:val="404040" w:themeColor="text1" w:themeTint="BF"/>
    </w:rPr>
  </w:style>
  <w:style w:type="character" w:customStyle="1" w:styleId="QuoteChar">
    <w:name w:val="Quote Char"/>
    <w:basedOn w:val="DefaultParagraphFont"/>
    <w:link w:val="Quote"/>
    <w:uiPriority w:val="29"/>
    <w:rsid w:val="008E713B"/>
    <w:rPr>
      <w:i/>
      <w:iCs/>
      <w:color w:val="404040" w:themeColor="text1" w:themeTint="BF"/>
      <w:lang w:val="en-GB"/>
    </w:rPr>
  </w:style>
  <w:style w:type="paragraph" w:styleId="ListParagraph">
    <w:name w:val="List Paragraph"/>
    <w:basedOn w:val="Normal"/>
    <w:uiPriority w:val="34"/>
    <w:qFormat/>
    <w:rsid w:val="008E713B"/>
    <w:pPr>
      <w:ind w:left="720"/>
      <w:contextualSpacing/>
    </w:pPr>
  </w:style>
  <w:style w:type="character" w:styleId="IntenseEmphasis">
    <w:name w:val="Intense Emphasis"/>
    <w:basedOn w:val="DefaultParagraphFont"/>
    <w:uiPriority w:val="21"/>
    <w:qFormat/>
    <w:rsid w:val="008E713B"/>
    <w:rPr>
      <w:i/>
      <w:iCs/>
      <w:color w:val="0F4761" w:themeColor="accent1" w:themeShade="BF"/>
    </w:rPr>
  </w:style>
  <w:style w:type="paragraph" w:styleId="IntenseQuote">
    <w:name w:val="Intense Quote"/>
    <w:basedOn w:val="Normal"/>
    <w:next w:val="Normal"/>
    <w:link w:val="IntenseQuoteChar"/>
    <w:uiPriority w:val="30"/>
    <w:qFormat/>
    <w:rsid w:val="008E7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13B"/>
    <w:rPr>
      <w:i/>
      <w:iCs/>
      <w:color w:val="0F4761" w:themeColor="accent1" w:themeShade="BF"/>
      <w:lang w:val="en-GB"/>
    </w:rPr>
  </w:style>
  <w:style w:type="character" w:styleId="IntenseReference">
    <w:name w:val="Intense Reference"/>
    <w:basedOn w:val="DefaultParagraphFont"/>
    <w:uiPriority w:val="32"/>
    <w:qFormat/>
    <w:rsid w:val="008E713B"/>
    <w:rPr>
      <w:b/>
      <w:bCs/>
      <w:smallCaps/>
      <w:color w:val="0F4761" w:themeColor="accent1" w:themeShade="BF"/>
      <w:spacing w:val="5"/>
    </w:rPr>
  </w:style>
  <w:style w:type="paragraph" w:styleId="Header">
    <w:name w:val="header"/>
    <w:basedOn w:val="Normal"/>
    <w:link w:val="HeaderChar"/>
    <w:uiPriority w:val="99"/>
    <w:unhideWhenUsed/>
    <w:rsid w:val="008E71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13B"/>
    <w:rPr>
      <w:lang w:val="en-GB"/>
    </w:rPr>
  </w:style>
  <w:style w:type="paragraph" w:styleId="Footer">
    <w:name w:val="footer"/>
    <w:basedOn w:val="Normal"/>
    <w:link w:val="FooterChar"/>
    <w:uiPriority w:val="99"/>
    <w:unhideWhenUsed/>
    <w:rsid w:val="008E71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13B"/>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CCE57-8C38-4C02-AD60-FB3AB43C6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X00219585 Hady Yousef</dc:creator>
  <cp:keywords/>
  <dc:description/>
  <cp:lastModifiedBy>X00219585 Hady Yousef</cp:lastModifiedBy>
  <cp:revision>28</cp:revision>
  <cp:lastPrinted>2026-10-26T21:58:00Z</cp:lastPrinted>
  <dcterms:created xsi:type="dcterms:W3CDTF">2026-10-26T21:25:00Z</dcterms:created>
  <dcterms:modified xsi:type="dcterms:W3CDTF">2026-10-26T21:58:00Z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7c79dfa2-6bfd-4ec8-94ff-1549010570f3</vt:lpwstr>
  </property>
</Properties>
</file>