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eastAsia="宋体"/>
          <w:b/>
          <w:sz w:val="32"/>
        </w:rPr>
        <w:t>第4章  数据库逻辑结构设计</w:t>
      </w:r>
    </w:p>
    <w:p>
      <w:pPr>
        <w:spacing w:after="240"/>
        <w:jc w:val="both"/>
      </w:pPr>
      <w:r>
        <w:rPr>
          <w:rFonts w:ascii="Times New Roman" w:hAnsi="Times New Roman" w:eastAsia="宋体"/>
          <w:b w:val="0"/>
          <w:sz w:val="24"/>
        </w:rPr>
        <w:t>数据库是考研智能伴学系统的核心组成部分，其逻辑结构设计直接影响系统的数据存储效率、查询性能及扩展能力。本系统采用MySQL 8.0作为关系型数据库，基于业务功能模块划分数据表，共计21张数据表，涵盖用户管理、院校信息、专业管理、学习计划、题库练习、知识库及系统配置等核心业务领域。各数据表通过主键和外键约束建立关联关系，确保数据的完整性和一致性。本章将详细描述各数据表的字段设计、数据类型及业务含义。</w:t>
      </w: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  用户信息表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 User Information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user数据表主要用于记录系统考研用户的基本身份信息与账号状态，包括用户编号、用户名、密码、姓名、头像、角色、电话、邮箱和账号状态等属性，用于实现用户登录认证、身份区分及个人信息管理等功能，具体如表4-1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密码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BCrypt加密存储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avatar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头像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存储图片URL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role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用户角色标识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账号状态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1-正常，0-禁用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电话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email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邮箱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表4-2  管理员信息表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4-2 Administrator Information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admin数据表主要用于存储系统管理员的账号信息与权限相关属性，包括管理员编号、账号、密码、姓名、头像、角色、电话、邮箱等字段，用于后台系统登录认证与权限管理，具体如表4-2所示。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密码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BCrypt加密存储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avatar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头像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存储图片URL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role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管理员角色标识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电话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email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邮箱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账号状态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1-正常，0-禁用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表4-3  院校信息表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4-3 University Information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university数据表用于存储全国各高等院校的详细信息，是系统的核心数据表之一。包括院校编号、名称、logo、所在地区、详细地址、院校类型、办学层次、是否985/211/双一流、官网地址、院校简介等基本信息，以及学校介绍、校园环境、图书馆、宿舍、食堂、交通等学习生活相关信息，还包含硕士培养信息、重点学科、特色专业、一流学科、考研热门专业等考研相关字段，实现院校信息的完整管理和展示，具体如表4-3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院校编号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院校名称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avatar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校徽/头像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存储图片URL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province_id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外键(areas.id)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所在省份ID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关联地区表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address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详细地址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school_type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院校类型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综合类/理工类/师范类等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education_level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办学层次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本科/专科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is_985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是否985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0-否，1-是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is_211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是否211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0-否，1-是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is_double_first_class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是否双一流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0-否，1-是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official_website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官方网址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以http(s)://开头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院校简介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longitude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10,6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百度经度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BD09坐标系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latitude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10,6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百度纬度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BD09坐标系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english_name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英文名称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founded_year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建校年份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affiliation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隶属单位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leader_info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领导信息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school_intro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学校介绍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campus_environment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校园环境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contact_address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通讯地址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contact_phone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contact_email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联系邮箱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postcode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邮政编码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library_info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图书馆信息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dormitory_info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宿舍信息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canteen_info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食堂信息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transport_info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交通信息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master_program_info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硕士培养信息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key_discipline_info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重点学科信息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featured_major_info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特色专业信息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first_class_major_info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一流学科信息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graduate_hot_major_info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考研热门专业信息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自动创建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自动更新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表4-4  地区信息表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4-4 Area Information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areas数据表用于存储全国各省份及直辖市等地区信息，属于系统的基础数据表。通过province_id字段与university等表关联，实现按地区筛选院校的功能，具体如表4-4所示。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地区编号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地区名称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如：北京市、山东省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表4-5  学科门类表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4-5 Academic Discipline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categorys数据表用于存储教育部规定的学科门类信息，如哲学、经济学、法学、教育学、文学、历史学、理学、工学、农学、医学、军事学、管理学、艺术学等。是专业信息表specialtys的上级字典表，通过categorys_id字段建立层级关系，具体如表4-5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门类编号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门类名称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如：工学、理学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表4-6  专业信息表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4-6 Specialty Information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specialtys数据表用于存储各学科门类下的具体专业信息，包括专业编号、所属门类ID、专业名称、专业代码、专业简介、培养目标、主要课程、就业方向及官方来源链接等字段。通过categorys_id关联学科门类表，通过university_specialtys中间表关联院校，实现专业信息的完整管理，具体如表4-6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专业编号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categorys_id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外键(categorys.id)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所属门类ID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关联学科门类表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专业名称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specialty_number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专业代码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如：081200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intro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专业简介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training_objective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培养目标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main_courses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主要课程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employment_direction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就业方向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official_source_url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官方来源链接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表4-7  院校专业关联表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4-7 University-Specialty Relation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university_specialtys数据表是院校与专业之间的多对多关联表。每条记录表示某院校开设的某个专业，包含专业在该院校的具体介绍内容content字段。通过university_id关联院校表，通过categorys_id关联门类表，通过specialtys_id关联专业信息表，实现院校专业的灵活配置，具体如表4-7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university_id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外键(university.id)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院校ID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关联院校信息表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categorys_id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外键(categorys.id)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门类ID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关联学科门类表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specialtys_id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外键(specialtys.id)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专业ID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关联专业信息表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专业介绍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该专业在指定院校的介绍内容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表4-8  招生政策表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4-8 Admission Policy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policys数据表用于存储各高等院校的招生政策信息，包括政策编号、标题、关联院校ID、政策简介、详细内容、浏览量及发布时间等字段。考生可通过招生政策模块了解各院校的招生要求、考试科目、分数线等关键信息，具体如表4-8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政策编号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政策标题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university_id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外键(university.id)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院校ID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关联院校信息表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intro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政策简介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政策详情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富文本内容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view_count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浏览量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点击次数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表4-9  院校评价表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4-9 University Comment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comment数据表用于存储注册用户对各高等院校的评价信息，包括评价编号、关联院校ID、评价用户ID、评价内容、评分及评价时间等字段。考生可通过查看其他用户的评价了解院校的真实就读体验，具体如表4-9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评价编号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university_id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外键(university.id)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院校ID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关联院校信息表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外键(user.id)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关联用户信息表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details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评价内容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mark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评分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1-5分制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评价时间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表4-10  专业解读表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4-10 Major Interpretation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interpretations数据表用于存储各专业方向的深度解读文章，包括解读编号、标题、所属门类ID、简介、封面图片、详细内容、浏览量及发布时间等字段。考生可通过专业解读模块深入了解各专业的培养方案、研究方向及就业前景，具体如表4-10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解读编号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解读标题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categorys_id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外键(categorys.id)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门类ID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关联学科门类表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intro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解读简介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img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封面图片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存储图片URL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解读详情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富文本内容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view_count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浏览量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点击次数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发布时间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表4-11  学习计划主表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4-11 Study Plan Main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study_plan数据表是学习计划功能的核心主表，用于记录用户每日学习计划的整体信息。包括计划编号、关联用户ID、计划日期、用户反馈、AI建议、计划状态、创建时间和更新时间等字段。每条学习计划记录对应一天的复习安排，具体如表4-11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计划编号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外键(user.id)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关联用户信息表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plan_date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计划日期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对应学习日期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user_feedback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用户反馈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昨日总结/当前状态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ai_advice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AI建议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AI根据反馈生成的建议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plan_status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计划状态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PENDING-待生成，GENERATED-已生成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自动创建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自动更新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表4-12  学习任务明细表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4-12 Study Plan Task Detail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study_plan_task数据表用于存储学习计划中每日的具体学习任务明细，是study_plan的子表。每条记录表示一个具体的学习任务，包含所属计划ID、科目、任务内容、是否完成、排序号及任务来源等字段。通过task_id实现任务级别的唯一标识，支持任务的后延管理，具体如表4-12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task_id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业务唯一标识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plan_id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外键(study_plan.id)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计划ID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关联学习计划主表，级联删除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subject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科目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如：英语、数学、政治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任务内容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具体学习任务描述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completed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是否完成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0-未完成，1-已完成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排序号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同计划内任务排序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task_source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任务来源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GENERATED-生成计划，DEFERRED-后延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自动创建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自动更新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表4-13  题目信息表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4-13 Question Information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question数据表用于存储考研各科目的练习题目，是每日一题和在线考试功能的核心数据表。包括题目编号、科目、题型、题干内容、各选项、正确答案、题目解析、难度等级、状态及时间戳等字段，支持单选、判断、简答等多种题型，具体如表4-13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subject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科目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英语/数学/政治/专业课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题型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single_choice/judge/short_answer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题目内容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题干文字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option_a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选项A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option_b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选项B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option_c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选项C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option_d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选项D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correct_answer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正确答案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analysis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题目解析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difficulty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难度等级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easy/medium/hard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1-启用，0-禁用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自动创建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自动更新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表4-14  每日一题记录表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4-14 Daily Question Record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question_record数据表用于记录每位用户每日一题的作答历史，包括记录编号、用户ID、题目ID、用户答案、是否正确、作答时间及题目对应日期等字段。系统通过user_id和question_date的联合唯一索引确保每个用户每天只有一条作答记录，用于答题统计和历史查看，具体如表4-14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外键(user.id)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关联用户信息表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question_id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外键(question.id)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关联题目信息表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user_answer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用户答案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is_correct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是否正确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0-否，1-是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answer_time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作答时间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自动记录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question_date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唯一键(联合)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题目日期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对应题目分发日期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表4-15  每日题目分发表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4-15 Daily Question Distribution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daily_question数据表用于管理系统每日向用户分发的推荐题目，包括分发编号、题目日期、题目ID及创建时间等字段。通过question_date字段的唯一索引确保每天只分发一道题目，管理员可提前配置未来日期的每日一题，实现题目的定时推送功能，具体如表4-15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分发编号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question_date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题目日期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每日期对应一道题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question_id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外键(question.id)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关联题目信息表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自动创建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表4-16  模拟考试成绩表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4-16 Exam Result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exam_result数据表用于记录用户参加在线模拟考试的考试成绩信息，包括成绩编号、用户ID、考试科目、试题出处、得分、答题时长、模拟模式及考试时间等字段。用户可在考前进行各科目的模拟练习，系统自动保存成绩供用户回顾分析，具体如表4-16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外键(user.id)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关联用户信息表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subject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考试科目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英语/数学/政治/专业课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question_source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试题出处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试卷来源说明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score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得分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考试成绩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duration_seconds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答题时长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单位：秒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simulation_mode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模拟模式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如：演示模式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考试时间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自动记录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表4-17  知识库文件表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4-17 Knowledge Base File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kb_file数据表是知识库模块的文件管理主表，用于存储上传到系统的各类文档（如PDF、TXT、MD格式）的元信息。包括文件编号、标题、原始文件名、访问地址、存储路径、文件类型、业务类型、文件SHA-256哈希值、文件大小、处理状态、分片数量、Redis追踪前缀、错误信息、备注及创建人和时间戳等完整字段，实现知识库文档的完整生命周期管理，具体如表4-17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文档标题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file_name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原始文件名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file_url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文件访问地址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file_path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服务器存储路径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file_type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文件类型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如：pdf/txt/md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business_type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业务类型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如：school/policy/major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file_hash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文件SHA-256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用于去重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file_size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文件大小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单位：字节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处理状态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UPLOADING/PARSED/INDEXED/FAILED/DELETED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segment_count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分片数量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切分后的片段总数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redis_prefix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Redis追踪前缀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error_message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错误信息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处理失败原因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create_by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创建人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管理员ID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自动创建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自动更新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表4-18  知识库分片表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4-18 Knowledge Base Content Segment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kb_content数据表用于存储知识库文档经过分片处理后的文本内容，是kb_file的子表。每条记录对应一个文件在某分片序号下的文本内容，包含文件ID、分片序号、分片文本、Redis追踪key及创建时间等字段。通过file_id和segment_no的联合唯一索引确保分片不重复，支持向量检索等AI功能，具体如表4-18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分片编号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外键(kb_file.id)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关联知识库文件表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segment_no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唯一键(联合)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分片序号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同文件内从1开始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content_text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分片文本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redis_key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Redis追踪key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自动创建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表4-19  收藏信息表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4-19 Collection Information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collect数据表用于存储用户收藏院校的记录信息，包括收藏编号、关联院校ID、关联用户ID等字段。用户可在院校详情页面对感兴趣的院校进行收藏操作，便于后续快速查看和对比分析，具体如表4-19所示。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收藏编号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university_id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外键(university.id)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院校ID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关联院校信息表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外键(user.id)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关联用户信息表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表4-20  轮播图表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4-20 Slideshow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slideshow数据表用于管理系统首页的轮播图资源，包括轮播图编号、关联院校ID及图片地址等字段。管理员可在后台配置多条轮播图，每张轮播图可关联指定院校，点击后可跳转至对应院校详情页，实现首页的动态内容展示，具体如表4-20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轮播图编号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university_id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外键(university.id)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院校ID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关联院校信息表，可为空表示系统公告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img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轮播图图片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存储图片URL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spacing w:before="120" w:after="0"/>
        <w:jc w:val="center"/>
      </w:pPr>
      <w:r>
        <w:rPr>
          <w:rFonts w:ascii="Times New Roman" w:hAnsi="Times New Roman" w:eastAsia="宋体"/>
          <w:b/>
          <w:sz w:val="24"/>
        </w:rPr>
        <w:t>表4-21  公告信息表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Tab. 4-21 Notice Information Table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notice数据表用于存储系统公告信息，包括公告编号、标题、内容及发布时间等字段。管理员可在后台发布系统公告，用户登录后可查看最新公告内容，实现系统重要信息的推送与展示，具体如表4-21所示。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0" w:type="auto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Header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键引用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字段含义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公告编号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公告标题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公告内容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 w:val="1"/>
        </w:trPr>
        <w:tc>
          <w:tcPr>
            <w:tcW w:type="dxa" w:w="1187"/>
            <w:vAlign w:val="center"/>
            <w:tcW w:w="119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1187"/>
            <w:vAlign w:val="center"/>
            <w:tcW w:w="10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187"/>
            <w:vAlign w:val="center"/>
            <w:tcW w:w="51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187"/>
            <w:vAlign w:val="center"/>
            <w:tcW w:w="62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87"/>
            <w:vAlign w:val="center"/>
            <w:tcW w:w="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87"/>
            <w:vAlign w:val="center"/>
            <w:tcW w:w="158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发布时间</w:t>
            </w:r>
          </w:p>
        </w:tc>
        <w:tc>
          <w:tcPr>
            <w:tcW w:type="dxa" w:w="1187"/>
            <w:vAlign w:val="center"/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