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9200C" w14:textId="20AB725F" w:rsidR="00032BAD" w:rsidRPr="00EF166F" w:rsidRDefault="005273E5" w:rsidP="00581CBA">
      <w:pPr>
        <w:ind w:firstLineChars="700" w:firstLine="2249"/>
        <w:rPr>
          <w:rFonts w:ascii="宋体" w:eastAsia="宋体" w:hAnsi="宋体" w:cs="Times New Roman"/>
          <w:b/>
          <w:bCs/>
          <w:sz w:val="32"/>
          <w:szCs w:val="36"/>
        </w:rPr>
      </w:pPr>
      <w:r w:rsidRPr="00EF166F">
        <w:rPr>
          <w:rFonts w:ascii="宋体" w:eastAsia="宋体" w:hAnsi="宋体" w:cs="Times New Roman"/>
          <w:b/>
          <w:bCs/>
          <w:sz w:val="32"/>
          <w:szCs w:val="36"/>
        </w:rPr>
        <w:t>计算机视觉与应用实践报告</w:t>
      </w:r>
      <w:r w:rsidR="00571E0B">
        <w:rPr>
          <w:rFonts w:ascii="宋体" w:eastAsia="宋体" w:hAnsi="宋体" w:cs="Times New Roman" w:hint="eastAsia"/>
          <w:b/>
          <w:bCs/>
          <w:sz w:val="32"/>
          <w:szCs w:val="36"/>
        </w:rPr>
        <w:t>五</w:t>
      </w:r>
    </w:p>
    <w:p w14:paraId="129E97AE" w14:textId="0021D92C" w:rsidR="005273E5" w:rsidRDefault="005273E5" w:rsidP="005273E5">
      <w:pPr>
        <w:ind w:firstLineChars="400" w:firstLine="1124"/>
        <w:rPr>
          <w:rFonts w:ascii="Times New Roman" w:hAnsi="Times New Roman" w:cs="Times New Roman"/>
          <w:b/>
          <w:bCs/>
          <w:sz w:val="28"/>
          <w:szCs w:val="32"/>
        </w:rPr>
      </w:pPr>
      <w:r w:rsidRPr="00EF166F">
        <w:rPr>
          <w:rFonts w:ascii="宋体" w:eastAsia="宋体" w:hAnsi="宋体" w:cs="Times New Roman" w:hint="eastAsia"/>
          <w:b/>
          <w:bCs/>
          <w:sz w:val="28"/>
          <w:szCs w:val="32"/>
        </w:rPr>
        <w:t>姓名：</w:t>
      </w:r>
      <w:r w:rsidR="00EF166F" w:rsidRPr="00EF166F">
        <w:rPr>
          <w:rFonts w:ascii="宋体" w:eastAsia="宋体" w:hAnsi="宋体" w:cs="Times New Roman" w:hint="eastAsia"/>
          <w:b/>
          <w:bCs/>
          <w:sz w:val="28"/>
          <w:szCs w:val="32"/>
        </w:rPr>
        <w:t>齐</w:t>
      </w:r>
      <w:proofErr w:type="gramStart"/>
      <w:r w:rsidRPr="00EF166F">
        <w:rPr>
          <w:rFonts w:ascii="宋体" w:eastAsia="宋体" w:hAnsi="宋体" w:cs="Times New Roman"/>
          <w:b/>
          <w:bCs/>
          <w:sz w:val="28"/>
          <w:szCs w:val="32"/>
        </w:rPr>
        <w:t>浩</w:t>
      </w:r>
      <w:proofErr w:type="gramEnd"/>
      <w:r w:rsidRPr="00EF166F">
        <w:rPr>
          <w:rFonts w:ascii="宋体" w:eastAsia="宋体" w:hAnsi="宋体" w:cs="Times New Roman"/>
          <w:b/>
          <w:bCs/>
          <w:sz w:val="28"/>
          <w:szCs w:val="32"/>
        </w:rPr>
        <w:t>泽</w:t>
      </w:r>
      <w:r w:rsidRPr="00EF166F">
        <w:rPr>
          <w:rFonts w:ascii="宋体" w:eastAsia="宋体" w:hAnsi="宋体" w:cs="Times New Roman" w:hint="eastAsia"/>
          <w:b/>
          <w:bCs/>
          <w:sz w:val="28"/>
          <w:szCs w:val="32"/>
        </w:rPr>
        <w:t xml:space="preserve">                 学号：</w:t>
      </w:r>
      <w:r w:rsidRPr="00EF166F">
        <w:rPr>
          <w:rFonts w:ascii="Times New Roman" w:hAnsi="Times New Roman" w:cs="Times New Roman"/>
          <w:b/>
          <w:bCs/>
          <w:sz w:val="28"/>
          <w:szCs w:val="32"/>
        </w:rPr>
        <w:t>823104010001</w:t>
      </w:r>
    </w:p>
    <w:p w14:paraId="6D867689" w14:textId="625C9A96" w:rsidR="00EF166F" w:rsidRPr="00EF166F" w:rsidRDefault="00EF166F" w:rsidP="00EF166F">
      <w:pPr>
        <w:pStyle w:val="a3"/>
        <w:ind w:left="360" w:firstLineChars="0" w:firstLine="0"/>
        <w:rPr>
          <w:rFonts w:ascii="宋体" w:eastAsia="宋体" w:hAnsi="宋体" w:cs="Times New Roman"/>
          <w:b/>
          <w:bCs/>
          <w:sz w:val="28"/>
          <w:szCs w:val="32"/>
        </w:rPr>
      </w:pPr>
      <w:proofErr w:type="gramStart"/>
      <w:r>
        <w:rPr>
          <w:rFonts w:ascii="宋体" w:eastAsia="宋体" w:hAnsi="宋体" w:cs="Times New Roman" w:hint="eastAsia"/>
          <w:b/>
          <w:bCs/>
          <w:sz w:val="28"/>
          <w:szCs w:val="32"/>
        </w:rPr>
        <w:t>一</w:t>
      </w:r>
      <w:proofErr w:type="gramEnd"/>
      <w:r>
        <w:rPr>
          <w:rFonts w:ascii="宋体" w:eastAsia="宋体" w:hAnsi="宋体" w:cs="Times New Roman" w:hint="eastAsia"/>
          <w:b/>
          <w:bCs/>
          <w:sz w:val="28"/>
          <w:szCs w:val="32"/>
        </w:rPr>
        <w:t>.</w:t>
      </w:r>
      <w:r w:rsidRPr="00EF166F">
        <w:rPr>
          <w:rFonts w:ascii="宋体" w:eastAsia="宋体" w:hAnsi="宋体" w:cs="Times New Roman" w:hint="eastAsia"/>
          <w:b/>
          <w:bCs/>
          <w:sz w:val="28"/>
          <w:szCs w:val="32"/>
        </w:rPr>
        <w:t>算法流程：</w:t>
      </w:r>
    </w:p>
    <w:p w14:paraId="4CFDE16F" w14:textId="3579B950" w:rsidR="00EF166F" w:rsidRPr="00260B8C" w:rsidRDefault="00017E17" w:rsidP="00EF166F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8"/>
          <w:szCs w:val="32"/>
        </w:rPr>
      </w:pPr>
      <w:r w:rsidRPr="00017E17">
        <w:rPr>
          <w:rFonts w:ascii="Times New Roman" w:hAnsi="Times New Roman" w:cs="Times New Roman"/>
          <w:b/>
          <w:bCs/>
          <w:sz w:val="28"/>
          <w:szCs w:val="32"/>
        </w:rPr>
        <w:drawing>
          <wp:inline distT="0" distB="0" distL="0" distR="0" wp14:anchorId="19C70203" wp14:editId="6F100195">
            <wp:extent cx="5274310" cy="3923030"/>
            <wp:effectExtent l="0" t="0" r="2540" b="1270"/>
            <wp:docPr id="1454763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63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6602" w14:textId="08874D50" w:rsidR="00EE6348" w:rsidRDefault="00EE6348" w:rsidP="00EF166F">
      <w:pPr>
        <w:pStyle w:val="a3"/>
        <w:ind w:left="360" w:firstLineChars="0" w:firstLine="0"/>
        <w:rPr>
          <w:rFonts w:ascii="宋体" w:eastAsia="宋体" w:hAnsi="宋体" w:cs="Times New Roman"/>
          <w:b/>
          <w:bCs/>
          <w:sz w:val="28"/>
          <w:szCs w:val="32"/>
        </w:rPr>
      </w:pPr>
      <w:r w:rsidRPr="00EE6348">
        <w:rPr>
          <w:rFonts w:ascii="宋体" w:eastAsia="宋体" w:hAnsi="宋体" w:cs="Times New Roman" w:hint="eastAsia"/>
          <w:b/>
          <w:bCs/>
          <w:sz w:val="28"/>
          <w:szCs w:val="32"/>
        </w:rPr>
        <w:t>二．运行结果：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A7DD2" w14:paraId="79D61E7B" w14:textId="77777777" w:rsidTr="003A7DD2">
        <w:tc>
          <w:tcPr>
            <w:tcW w:w="9351" w:type="dxa"/>
          </w:tcPr>
          <w:p w14:paraId="1DF92390" w14:textId="315B5FC4" w:rsidR="003A7DD2" w:rsidRPr="003A7DD2" w:rsidRDefault="00366BE2" w:rsidP="001723C9">
            <w:pPr>
              <w:ind w:firstLineChars="1100" w:firstLine="3092"/>
              <w:rPr>
                <w:rFonts w:ascii="Times New Roman" w:eastAsia="宋体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>左视角</w:t>
            </w:r>
            <w:r w:rsidR="001723C9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>图像（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>Left</w:t>
            </w:r>
            <w:r w:rsidR="001723C9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 xml:space="preserve"> Image</w:t>
            </w:r>
            <w:r w:rsidR="001723C9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>）</w:t>
            </w:r>
          </w:p>
        </w:tc>
      </w:tr>
      <w:tr w:rsidR="003A7DD2" w14:paraId="3D03B34D" w14:textId="77777777" w:rsidTr="003A7DD2">
        <w:tc>
          <w:tcPr>
            <w:tcW w:w="9351" w:type="dxa"/>
          </w:tcPr>
          <w:p w14:paraId="265C465A" w14:textId="34072ADE" w:rsidR="003A7DD2" w:rsidRPr="007E658C" w:rsidRDefault="00E4555B" w:rsidP="00E97668">
            <w:pPr>
              <w:rPr>
                <w:rFonts w:ascii="宋体" w:eastAsia="宋体" w:hAnsi="宋体" w:cs="Times New Roman"/>
                <w:b/>
                <w:bCs/>
                <w:sz w:val="28"/>
                <w:szCs w:val="32"/>
              </w:rPr>
            </w:pPr>
            <w:r w:rsidRPr="00366BE2">
              <w:rPr>
                <w:rFonts w:ascii="宋体" w:eastAsia="宋体" w:hAnsi="宋体" w:cs="Times New Roman"/>
                <w:b/>
                <w:bCs/>
                <w:noProof/>
                <w:sz w:val="28"/>
                <w:szCs w:val="32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336A320C" wp14:editId="15DA31F9">
                  <wp:simplePos x="0" y="0"/>
                  <wp:positionH relativeFrom="column">
                    <wp:posOffset>895985</wp:posOffset>
                  </wp:positionH>
                  <wp:positionV relativeFrom="paragraph">
                    <wp:posOffset>16510</wp:posOffset>
                  </wp:positionV>
                  <wp:extent cx="3886200" cy="3825240"/>
                  <wp:effectExtent l="0" t="0" r="0" b="3810"/>
                  <wp:wrapSquare wrapText="bothSides"/>
                  <wp:docPr id="8372303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382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7DD2" w14:paraId="41D6DE97" w14:textId="77777777" w:rsidTr="003A7DD2">
        <w:tc>
          <w:tcPr>
            <w:tcW w:w="9351" w:type="dxa"/>
          </w:tcPr>
          <w:p w14:paraId="52026B2F" w14:textId="74E22717" w:rsidR="003A7DD2" w:rsidRDefault="00366BE2" w:rsidP="00441F90">
            <w:pPr>
              <w:ind w:firstLineChars="1000" w:firstLine="2811"/>
              <w:rPr>
                <w:rFonts w:ascii="宋体" w:eastAsia="宋体" w:hAnsi="宋体" w:cs="Times New Roman"/>
                <w:b/>
                <w:bCs/>
                <w:sz w:val="28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>右视角</w:t>
            </w:r>
            <w:r w:rsidR="007E658C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>图像（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>Right</w:t>
            </w:r>
            <w:r w:rsidR="007E658C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 xml:space="preserve"> Image</w:t>
            </w:r>
            <w:r w:rsidR="007E658C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>）</w:t>
            </w:r>
          </w:p>
        </w:tc>
      </w:tr>
      <w:tr w:rsidR="003A7DD2" w14:paraId="2D9962AE" w14:textId="77777777" w:rsidTr="003A7DD2">
        <w:tc>
          <w:tcPr>
            <w:tcW w:w="9351" w:type="dxa"/>
          </w:tcPr>
          <w:p w14:paraId="6B260BA3" w14:textId="3B035F91" w:rsidR="00B403ED" w:rsidRDefault="0077560E" w:rsidP="00E97668">
            <w:pPr>
              <w:rPr>
                <w:rFonts w:ascii="宋体" w:eastAsia="宋体" w:hAnsi="宋体" w:cs="Times New Roman"/>
                <w:b/>
                <w:bCs/>
                <w:sz w:val="28"/>
                <w:szCs w:val="32"/>
              </w:rPr>
            </w:pPr>
            <w:r w:rsidRPr="0077560E">
              <w:rPr>
                <w:rFonts w:ascii="宋体" w:eastAsia="宋体" w:hAnsi="宋体" w:cs="Times New Roman"/>
                <w:b/>
                <w:bCs/>
                <w:sz w:val="28"/>
                <w:szCs w:val="32"/>
              </w:rPr>
              <w:drawing>
                <wp:anchor distT="0" distB="0" distL="114300" distR="114300" simplePos="0" relativeHeight="251671552" behindDoc="0" locked="0" layoutInCell="1" allowOverlap="1" wp14:anchorId="48C1DB39" wp14:editId="6D1A70AD">
                  <wp:simplePos x="0" y="0"/>
                  <wp:positionH relativeFrom="column">
                    <wp:posOffset>934085</wp:posOffset>
                  </wp:positionH>
                  <wp:positionV relativeFrom="paragraph">
                    <wp:posOffset>90170</wp:posOffset>
                  </wp:positionV>
                  <wp:extent cx="3886200" cy="3825240"/>
                  <wp:effectExtent l="0" t="0" r="0" b="3810"/>
                  <wp:wrapSquare wrapText="bothSides"/>
                  <wp:docPr id="190002988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382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7DD2" w14:paraId="636BC5F8" w14:textId="77777777" w:rsidTr="003A7DD2">
        <w:tc>
          <w:tcPr>
            <w:tcW w:w="9351" w:type="dxa"/>
          </w:tcPr>
          <w:p w14:paraId="706B676D" w14:textId="6F3E971B" w:rsidR="003A7DD2" w:rsidRDefault="0077560E" w:rsidP="00E45913">
            <w:pPr>
              <w:ind w:firstLineChars="1100" w:firstLine="3092"/>
              <w:rPr>
                <w:rFonts w:ascii="宋体" w:eastAsia="宋体" w:hAnsi="宋体" w:cs="Times New Roman"/>
                <w:b/>
                <w:bCs/>
                <w:sz w:val="28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>视差图像（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>Disparity</w:t>
            </w:r>
            <w:r w:rsidR="00E45913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 xml:space="preserve"> Image</w:t>
            </w:r>
            <w:r w:rsidR="00E45913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32"/>
              </w:rPr>
              <w:t>）</w:t>
            </w:r>
          </w:p>
        </w:tc>
      </w:tr>
      <w:tr w:rsidR="003A7DD2" w14:paraId="05B3D14A" w14:textId="77777777" w:rsidTr="003A7DD2">
        <w:tc>
          <w:tcPr>
            <w:tcW w:w="9351" w:type="dxa"/>
          </w:tcPr>
          <w:p w14:paraId="3896A139" w14:textId="2FFB4BE5" w:rsidR="003A5855" w:rsidRDefault="00E4555B" w:rsidP="00E97668">
            <w:pPr>
              <w:rPr>
                <w:rFonts w:ascii="宋体" w:eastAsia="宋体" w:hAnsi="宋体" w:cs="Times New Roman"/>
                <w:b/>
                <w:bCs/>
                <w:sz w:val="28"/>
                <w:szCs w:val="32"/>
              </w:rPr>
            </w:pPr>
            <w:r w:rsidRPr="00E4555B">
              <w:rPr>
                <w:rFonts w:ascii="宋体" w:eastAsia="宋体" w:hAnsi="宋体" w:cs="Times New Roman"/>
                <w:b/>
                <w:bCs/>
                <w:noProof/>
                <w:sz w:val="28"/>
                <w:szCs w:val="32"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7A3E1264" wp14:editId="2264420E">
                  <wp:simplePos x="0" y="0"/>
                  <wp:positionH relativeFrom="column">
                    <wp:posOffset>987425</wp:posOffset>
                  </wp:positionH>
                  <wp:positionV relativeFrom="paragraph">
                    <wp:posOffset>115570</wp:posOffset>
                  </wp:positionV>
                  <wp:extent cx="3886200" cy="3825240"/>
                  <wp:effectExtent l="0" t="0" r="0" b="3810"/>
                  <wp:wrapSquare wrapText="bothSides"/>
                  <wp:docPr id="188342883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382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3F3F34" w14:textId="77777777" w:rsidR="002427FF" w:rsidRPr="00960088" w:rsidRDefault="002427FF" w:rsidP="00960088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9997DBC" w14:textId="60821EFA" w:rsidR="00EE6348" w:rsidRPr="007752A1" w:rsidRDefault="00701DB9" w:rsidP="00EF166F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8"/>
          <w:szCs w:val="32"/>
        </w:rPr>
      </w:pPr>
      <w:bookmarkStart w:id="0" w:name="_Hlk166267769"/>
      <w:r w:rsidRPr="007752A1">
        <w:rPr>
          <w:rFonts w:ascii="Times New Roman" w:hAnsi="Times New Roman" w:cs="Times New Roman"/>
          <w:b/>
          <w:bCs/>
          <w:sz w:val="28"/>
          <w:szCs w:val="32"/>
        </w:rPr>
        <w:t>三．</w:t>
      </w:r>
      <w:bookmarkEnd w:id="0"/>
      <w:r w:rsidR="00A75E77" w:rsidRPr="007752A1">
        <w:rPr>
          <w:rFonts w:ascii="Times New Roman" w:hAnsi="Times New Roman" w:cs="Times New Roman"/>
          <w:b/>
          <w:bCs/>
          <w:sz w:val="28"/>
          <w:szCs w:val="32"/>
        </w:rPr>
        <w:t>实践</w:t>
      </w:r>
      <w:r w:rsidR="000C3078" w:rsidRPr="007752A1">
        <w:rPr>
          <w:rFonts w:ascii="Times New Roman" w:hAnsi="Times New Roman" w:cs="Times New Roman"/>
          <w:b/>
          <w:bCs/>
          <w:sz w:val="28"/>
          <w:szCs w:val="32"/>
        </w:rPr>
        <w:t>结果分析</w:t>
      </w:r>
      <w:r w:rsidRPr="007752A1">
        <w:rPr>
          <w:rFonts w:ascii="Times New Roman" w:hAnsi="Times New Roman" w:cs="Times New Roman"/>
          <w:b/>
          <w:bCs/>
          <w:sz w:val="28"/>
          <w:szCs w:val="32"/>
        </w:rPr>
        <w:t>：</w:t>
      </w:r>
    </w:p>
    <w:p w14:paraId="655E8926" w14:textId="22B2B475" w:rsidR="00506029" w:rsidRDefault="00506029" w:rsidP="00506029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 w:rsidRPr="00506029">
        <w:rPr>
          <w:rFonts w:ascii="Times New Roman" w:eastAsia="宋体" w:hAnsi="Times New Roman" w:cs="Times New Roman"/>
          <w:sz w:val="28"/>
          <w:szCs w:val="32"/>
        </w:rPr>
        <w:t>SGBM</w:t>
      </w:r>
      <w:r w:rsidRPr="00506029">
        <w:rPr>
          <w:rFonts w:ascii="Times New Roman" w:eastAsia="宋体" w:hAnsi="Times New Roman" w:cs="Times New Roman"/>
          <w:sz w:val="28"/>
          <w:szCs w:val="32"/>
        </w:rPr>
        <w:t>（</w:t>
      </w:r>
      <w:r w:rsidRPr="00506029">
        <w:rPr>
          <w:rFonts w:ascii="Times New Roman" w:eastAsia="宋体" w:hAnsi="Times New Roman" w:cs="Times New Roman"/>
          <w:sz w:val="28"/>
          <w:szCs w:val="32"/>
        </w:rPr>
        <w:t>Semi-Global Block Matching</w:t>
      </w:r>
      <w:r w:rsidRPr="00506029">
        <w:rPr>
          <w:rFonts w:ascii="Times New Roman" w:eastAsia="宋体" w:hAnsi="Times New Roman" w:cs="Times New Roman"/>
          <w:sz w:val="28"/>
          <w:szCs w:val="32"/>
        </w:rPr>
        <w:t>）是一种用于计算双目视觉中视差（</w:t>
      </w:r>
      <w:r w:rsidRPr="00506029">
        <w:rPr>
          <w:rFonts w:ascii="Times New Roman" w:eastAsia="宋体" w:hAnsi="Times New Roman" w:cs="Times New Roman"/>
          <w:sz w:val="28"/>
          <w:szCs w:val="32"/>
        </w:rPr>
        <w:t>disparity</w:t>
      </w:r>
      <w:r w:rsidRPr="00506029">
        <w:rPr>
          <w:rFonts w:ascii="Times New Roman" w:eastAsia="宋体" w:hAnsi="Times New Roman" w:cs="Times New Roman"/>
          <w:sz w:val="28"/>
          <w:szCs w:val="32"/>
        </w:rPr>
        <w:t>）的</w:t>
      </w:r>
      <w:r w:rsidRPr="00506029">
        <w:rPr>
          <w:rFonts w:ascii="Times New Roman" w:eastAsia="宋体" w:hAnsi="Times New Roman" w:cs="Times New Roman"/>
          <w:b/>
          <w:bCs/>
          <w:sz w:val="28"/>
          <w:szCs w:val="32"/>
        </w:rPr>
        <w:t>半全局匹配</w:t>
      </w:r>
      <w:r w:rsidRPr="00506029">
        <w:rPr>
          <w:rFonts w:ascii="Times New Roman" w:eastAsia="宋体" w:hAnsi="Times New Roman" w:cs="Times New Roman"/>
          <w:sz w:val="28"/>
          <w:szCs w:val="32"/>
        </w:rPr>
        <w:t>算法，在</w:t>
      </w:r>
      <w:r w:rsidRPr="00506029">
        <w:rPr>
          <w:rFonts w:ascii="Times New Roman" w:eastAsia="宋体" w:hAnsi="Times New Roman" w:cs="Times New Roman"/>
          <w:sz w:val="28"/>
          <w:szCs w:val="32"/>
        </w:rPr>
        <w:t>OpenCV</w:t>
      </w:r>
      <w:r w:rsidRPr="00506029">
        <w:rPr>
          <w:rFonts w:ascii="Times New Roman" w:eastAsia="宋体" w:hAnsi="Times New Roman" w:cs="Times New Roman"/>
          <w:sz w:val="28"/>
          <w:szCs w:val="32"/>
        </w:rPr>
        <w:t>中的实现为</w:t>
      </w:r>
      <w:r w:rsidRPr="00506029">
        <w:rPr>
          <w:rFonts w:ascii="Times New Roman" w:eastAsia="宋体" w:hAnsi="Times New Roman" w:cs="Times New Roman"/>
          <w:sz w:val="28"/>
          <w:szCs w:val="32"/>
        </w:rPr>
        <w:t>semi-global block matching</w:t>
      </w:r>
      <w:r w:rsidRPr="00506029">
        <w:rPr>
          <w:rFonts w:ascii="Times New Roman" w:eastAsia="宋体" w:hAnsi="Times New Roman" w:cs="Times New Roman"/>
          <w:sz w:val="28"/>
          <w:szCs w:val="32"/>
        </w:rPr>
        <w:t>（</w:t>
      </w:r>
      <w:r w:rsidRPr="00506029">
        <w:rPr>
          <w:rFonts w:ascii="Times New Roman" w:eastAsia="宋体" w:hAnsi="Times New Roman" w:cs="Times New Roman"/>
          <w:sz w:val="28"/>
          <w:szCs w:val="32"/>
        </w:rPr>
        <w:t>SGBM</w:t>
      </w:r>
      <w:r w:rsidRPr="00506029">
        <w:rPr>
          <w:rFonts w:ascii="Times New Roman" w:eastAsia="宋体" w:hAnsi="Times New Roman" w:cs="Times New Roman"/>
          <w:sz w:val="28"/>
          <w:szCs w:val="32"/>
        </w:rPr>
        <w:t>）。它是基于全局匹配算法和局部匹配算法的优缺点，提出了一种折中的方法，既能保证视差图的质量，又能降低计算复杂度</w:t>
      </w:r>
      <w:r>
        <w:rPr>
          <w:rFonts w:ascii="Times New Roman" w:eastAsia="宋体" w:hAnsi="Times New Roman" w:cs="Times New Roman" w:hint="eastAsia"/>
          <w:sz w:val="28"/>
          <w:szCs w:val="32"/>
        </w:rPr>
        <w:t>。</w:t>
      </w:r>
    </w:p>
    <w:p w14:paraId="669A82EC" w14:textId="64C4A7F7" w:rsidR="0059740C" w:rsidRPr="0059740C" w:rsidRDefault="0059740C" w:rsidP="0059740C">
      <w:pPr>
        <w:ind w:firstLineChars="200" w:firstLine="560"/>
        <w:rPr>
          <w:rFonts w:ascii="Times New Roman" w:eastAsia="宋体" w:hAnsi="Times New Roman" w:cs="Times New Roman" w:hint="eastAsia"/>
          <w:sz w:val="28"/>
          <w:szCs w:val="32"/>
        </w:rPr>
      </w:pPr>
      <w:r w:rsidRPr="0059740C">
        <w:rPr>
          <w:rFonts w:ascii="Times New Roman" w:eastAsia="宋体" w:hAnsi="Times New Roman" w:cs="Times New Roman"/>
          <w:sz w:val="28"/>
          <w:szCs w:val="32"/>
        </w:rPr>
        <w:t>SGBM</w:t>
      </w:r>
      <w:r w:rsidRPr="0059740C">
        <w:rPr>
          <w:rFonts w:ascii="Times New Roman" w:eastAsia="宋体" w:hAnsi="Times New Roman" w:cs="Times New Roman"/>
          <w:sz w:val="28"/>
          <w:szCs w:val="32"/>
        </w:rPr>
        <w:t>的原理可以分为以下几个步骤：</w:t>
      </w:r>
    </w:p>
    <w:p w14:paraId="509D72C6" w14:textId="30B6A63A" w:rsidR="0059740C" w:rsidRPr="0059740C" w:rsidRDefault="00EB68A6" w:rsidP="0059740C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="0059740C">
        <w:rPr>
          <w:rFonts w:ascii="Times New Roman" w:eastAsia="宋体" w:hAnsi="Times New Roman" w:cs="Times New Roman" w:hint="eastAsia"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sz w:val="28"/>
          <w:szCs w:val="32"/>
        </w:rPr>
        <w:t>）</w:t>
      </w:r>
      <w:r w:rsidR="0059740C">
        <w:rPr>
          <w:rFonts w:ascii="Times New Roman" w:eastAsia="宋体" w:hAnsi="Times New Roman" w:cs="Times New Roman" w:hint="eastAsia"/>
          <w:sz w:val="28"/>
          <w:szCs w:val="32"/>
        </w:rPr>
        <w:t>.</w:t>
      </w:r>
      <w:r w:rsidR="0059740C" w:rsidRPr="0059740C">
        <w:rPr>
          <w:rFonts w:ascii="Times New Roman" w:eastAsia="宋体" w:hAnsi="Times New Roman" w:cs="Times New Roman" w:hint="eastAsia"/>
          <w:sz w:val="28"/>
          <w:szCs w:val="32"/>
        </w:rPr>
        <w:t>预处理：使用水平</w:t>
      </w:r>
      <w:r w:rsidR="0059740C" w:rsidRPr="0059740C">
        <w:rPr>
          <w:rFonts w:ascii="Times New Roman" w:eastAsia="宋体" w:hAnsi="Times New Roman" w:cs="Times New Roman"/>
          <w:sz w:val="28"/>
          <w:szCs w:val="32"/>
        </w:rPr>
        <w:t>Sobel</w:t>
      </w:r>
      <w:r w:rsidR="0059740C" w:rsidRPr="0059740C">
        <w:rPr>
          <w:rFonts w:ascii="Times New Roman" w:eastAsia="宋体" w:hAnsi="Times New Roman" w:cs="Times New Roman"/>
          <w:sz w:val="28"/>
          <w:szCs w:val="32"/>
        </w:rPr>
        <w:t>算子对左右图像进行边缘检测，得到梯度图像。</w:t>
      </w:r>
    </w:p>
    <w:p w14:paraId="4348E401" w14:textId="16AEB1BC" w:rsidR="0059740C" w:rsidRPr="0059740C" w:rsidRDefault="00EB68A6" w:rsidP="0059740C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="0059740C">
        <w:rPr>
          <w:rFonts w:ascii="Times New Roman" w:eastAsia="宋体" w:hAnsi="Times New Roman" w:cs="Times New Roman" w:hint="eastAsia"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sz w:val="28"/>
          <w:szCs w:val="32"/>
        </w:rPr>
        <w:t>）</w:t>
      </w:r>
      <w:r w:rsidR="0059740C">
        <w:rPr>
          <w:rFonts w:ascii="Times New Roman" w:eastAsia="宋体" w:hAnsi="Times New Roman" w:cs="Times New Roman" w:hint="eastAsia"/>
          <w:sz w:val="28"/>
          <w:szCs w:val="32"/>
        </w:rPr>
        <w:t>.</w:t>
      </w:r>
      <w:r w:rsidR="0059740C" w:rsidRPr="0059740C">
        <w:rPr>
          <w:rFonts w:ascii="Times New Roman" w:eastAsia="宋体" w:hAnsi="Times New Roman" w:cs="Times New Roman" w:hint="eastAsia"/>
          <w:sz w:val="28"/>
          <w:szCs w:val="32"/>
        </w:rPr>
        <w:t>匹配代价计算：对于每个像素，计算其在不同视差下与对应像素的匹配代价，通常使用绝对差或平方差作为代价函数。</w:t>
      </w:r>
    </w:p>
    <w:p w14:paraId="5E5FDE8A" w14:textId="6007C434" w:rsidR="0059740C" w:rsidRPr="0059740C" w:rsidRDefault="00EB68A6" w:rsidP="0059740C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lastRenderedPageBreak/>
        <w:t>（</w:t>
      </w:r>
      <w:r w:rsidR="0059740C">
        <w:rPr>
          <w:rFonts w:ascii="Times New Roman" w:eastAsia="宋体" w:hAnsi="Times New Roman" w:cs="Times New Roman" w:hint="eastAsia"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sz w:val="28"/>
          <w:szCs w:val="32"/>
        </w:rPr>
        <w:t>）</w:t>
      </w:r>
      <w:r w:rsidR="0059740C">
        <w:rPr>
          <w:rFonts w:ascii="Times New Roman" w:eastAsia="宋体" w:hAnsi="Times New Roman" w:cs="Times New Roman" w:hint="eastAsia"/>
          <w:sz w:val="28"/>
          <w:szCs w:val="32"/>
        </w:rPr>
        <w:t>.</w:t>
      </w:r>
      <w:r w:rsidR="0059740C" w:rsidRPr="0059740C">
        <w:rPr>
          <w:rFonts w:ascii="Times New Roman" w:eastAsia="宋体" w:hAnsi="Times New Roman" w:cs="Times New Roman" w:hint="eastAsia"/>
          <w:sz w:val="28"/>
          <w:szCs w:val="32"/>
        </w:rPr>
        <w:t>能量函数最小化：对于每个像素，定义一个能量函数，包括数据项和平滑项。数据项表示匹配代价，平滑项表示相邻像素的视差连续性。使用动态规划的方法，沿着多个方向（通常为</w:t>
      </w:r>
      <w:r w:rsidR="0059740C" w:rsidRPr="0059740C">
        <w:rPr>
          <w:rFonts w:ascii="Times New Roman" w:eastAsia="宋体" w:hAnsi="Times New Roman" w:cs="Times New Roman"/>
          <w:sz w:val="28"/>
          <w:szCs w:val="32"/>
        </w:rPr>
        <w:t>8</w:t>
      </w:r>
      <w:r w:rsidR="0059740C" w:rsidRPr="0059740C">
        <w:rPr>
          <w:rFonts w:ascii="Times New Roman" w:eastAsia="宋体" w:hAnsi="Times New Roman" w:cs="Times New Roman"/>
          <w:sz w:val="28"/>
          <w:szCs w:val="32"/>
        </w:rPr>
        <w:t>个或</w:t>
      </w:r>
      <w:r w:rsidR="0059740C" w:rsidRPr="0059740C">
        <w:rPr>
          <w:rFonts w:ascii="Times New Roman" w:eastAsia="宋体" w:hAnsi="Times New Roman" w:cs="Times New Roman"/>
          <w:sz w:val="28"/>
          <w:szCs w:val="32"/>
        </w:rPr>
        <w:t>16</w:t>
      </w:r>
      <w:r w:rsidR="0059740C" w:rsidRPr="0059740C">
        <w:rPr>
          <w:rFonts w:ascii="Times New Roman" w:eastAsia="宋体" w:hAnsi="Times New Roman" w:cs="Times New Roman"/>
          <w:sz w:val="28"/>
          <w:szCs w:val="32"/>
        </w:rPr>
        <w:t>个）计算累积代价，并求取最小值作为最终代价。</w:t>
      </w:r>
    </w:p>
    <w:p w14:paraId="1EE94EB8" w14:textId="64621AD7" w:rsidR="0059740C" w:rsidRPr="0059740C" w:rsidRDefault="00EB68A6" w:rsidP="0059740C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="0059740C">
        <w:rPr>
          <w:rFonts w:ascii="Times New Roman" w:eastAsia="宋体" w:hAnsi="Times New Roman" w:cs="Times New Roman" w:hint="eastAsia"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sz w:val="28"/>
          <w:szCs w:val="32"/>
        </w:rPr>
        <w:t>）</w:t>
      </w:r>
      <w:r w:rsidR="0059740C">
        <w:rPr>
          <w:rFonts w:ascii="Times New Roman" w:eastAsia="宋体" w:hAnsi="Times New Roman" w:cs="Times New Roman" w:hint="eastAsia"/>
          <w:sz w:val="28"/>
          <w:szCs w:val="32"/>
        </w:rPr>
        <w:t>.</w:t>
      </w:r>
      <w:r w:rsidR="0059740C" w:rsidRPr="0059740C">
        <w:rPr>
          <w:rFonts w:ascii="Times New Roman" w:eastAsia="宋体" w:hAnsi="Times New Roman" w:cs="Times New Roman" w:hint="eastAsia"/>
          <w:sz w:val="28"/>
          <w:szCs w:val="32"/>
        </w:rPr>
        <w:t>视差图生成：对于每个像素，根据最终代价选择最佳视差，并生成视差图。</w:t>
      </w:r>
    </w:p>
    <w:p w14:paraId="777DA29C" w14:textId="503A61FB" w:rsidR="0059740C" w:rsidRDefault="00EB68A6" w:rsidP="0059740C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="0059740C">
        <w:rPr>
          <w:rFonts w:ascii="Times New Roman" w:eastAsia="宋体" w:hAnsi="Times New Roman" w:cs="Times New Roman" w:hint="eastAsia"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sz w:val="28"/>
          <w:szCs w:val="32"/>
        </w:rPr>
        <w:t>）</w:t>
      </w:r>
      <w:r w:rsidR="0059740C">
        <w:rPr>
          <w:rFonts w:ascii="Times New Roman" w:eastAsia="宋体" w:hAnsi="Times New Roman" w:cs="Times New Roman" w:hint="eastAsia"/>
          <w:sz w:val="28"/>
          <w:szCs w:val="32"/>
        </w:rPr>
        <w:t>.</w:t>
      </w:r>
      <w:r w:rsidR="0059740C" w:rsidRPr="0059740C">
        <w:rPr>
          <w:rFonts w:ascii="Times New Roman" w:eastAsia="宋体" w:hAnsi="Times New Roman" w:cs="Times New Roman" w:hint="eastAsia"/>
          <w:sz w:val="28"/>
          <w:szCs w:val="32"/>
        </w:rPr>
        <w:t>视差图后处理：对于视差图中的异常值或空洞，使用一些后处理方法进行修复或填充，例如中值滤波、</w:t>
      </w:r>
      <w:r w:rsidR="0059740C" w:rsidRPr="0059740C">
        <w:rPr>
          <w:rFonts w:ascii="Times New Roman" w:eastAsia="宋体" w:hAnsi="Times New Roman" w:cs="Times New Roman"/>
          <w:sz w:val="28"/>
          <w:szCs w:val="32"/>
        </w:rPr>
        <w:t>WLS</w:t>
      </w:r>
      <w:r w:rsidR="0059740C" w:rsidRPr="0059740C">
        <w:rPr>
          <w:rFonts w:ascii="Times New Roman" w:eastAsia="宋体" w:hAnsi="Times New Roman" w:cs="Times New Roman"/>
          <w:sz w:val="28"/>
          <w:szCs w:val="32"/>
        </w:rPr>
        <w:t>滤波等。</w:t>
      </w:r>
    </w:p>
    <w:p w14:paraId="737681C3" w14:textId="744D884C" w:rsidR="005E3DE8" w:rsidRDefault="005E3DE8" w:rsidP="0059740C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proofErr w:type="spellStart"/>
      <w:r>
        <w:rPr>
          <w:rFonts w:ascii="Times New Roman" w:eastAsia="宋体" w:hAnsi="Times New Roman" w:cs="Times New Roman"/>
          <w:sz w:val="28"/>
          <w:szCs w:val="32"/>
        </w:rPr>
        <w:t>O</w:t>
      </w:r>
      <w:r>
        <w:rPr>
          <w:rFonts w:ascii="Times New Roman" w:eastAsia="宋体" w:hAnsi="Times New Roman" w:cs="Times New Roman" w:hint="eastAsia"/>
          <w:sz w:val="28"/>
          <w:szCs w:val="32"/>
        </w:rPr>
        <w:t>pencv</w:t>
      </w:r>
      <w:proofErr w:type="spellEnd"/>
      <w:r>
        <w:rPr>
          <w:rFonts w:ascii="Times New Roman" w:eastAsia="宋体" w:hAnsi="Times New Roman" w:cs="Times New Roman" w:hint="eastAsia"/>
          <w:sz w:val="28"/>
          <w:szCs w:val="32"/>
        </w:rPr>
        <w:t>中有内部</w:t>
      </w:r>
      <w:r w:rsidR="00CD6847">
        <w:rPr>
          <w:rFonts w:ascii="Times New Roman" w:eastAsia="宋体" w:hAnsi="Times New Roman" w:cs="Times New Roman" w:hint="eastAsia"/>
          <w:sz w:val="28"/>
          <w:szCs w:val="32"/>
        </w:rPr>
        <w:t>的</w:t>
      </w:r>
      <w:r>
        <w:rPr>
          <w:rFonts w:ascii="Times New Roman" w:eastAsia="宋体" w:hAnsi="Times New Roman" w:cs="Times New Roman" w:hint="eastAsia"/>
          <w:sz w:val="28"/>
          <w:szCs w:val="32"/>
        </w:rPr>
        <w:t>SGBM</w:t>
      </w:r>
      <w:r w:rsidR="00CD6847">
        <w:rPr>
          <w:rFonts w:ascii="Times New Roman" w:eastAsia="宋体" w:hAnsi="Times New Roman" w:cs="Times New Roman" w:hint="eastAsia"/>
          <w:sz w:val="28"/>
          <w:szCs w:val="32"/>
        </w:rPr>
        <w:t>算法</w:t>
      </w:r>
      <w:r w:rsidR="00CD6847">
        <w:rPr>
          <w:rFonts w:ascii="Times New Roman" w:eastAsia="宋体" w:hAnsi="Times New Roman" w:cs="Times New Roman" w:hint="eastAsia"/>
          <w:sz w:val="28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32"/>
        </w:rPr>
        <w:t>函数，具体参数如下：</w:t>
      </w:r>
    </w:p>
    <w:p w14:paraId="34A4C0BE" w14:textId="7B80F234" w:rsidR="005E3DE8" w:rsidRDefault="005E3DE8" w:rsidP="0059740C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 w:rsidRPr="005E3DE8">
        <w:rPr>
          <w:rFonts w:ascii="Times New Roman" w:eastAsia="宋体" w:hAnsi="Times New Roman" w:cs="Times New Roman"/>
          <w:sz w:val="28"/>
          <w:szCs w:val="32"/>
        </w:rPr>
        <w:drawing>
          <wp:inline distT="0" distB="0" distL="0" distR="0" wp14:anchorId="1CD8AFC7" wp14:editId="74E00973">
            <wp:extent cx="5617210" cy="1560186"/>
            <wp:effectExtent l="0" t="0" r="2540" b="2540"/>
            <wp:docPr id="1529160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60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978" cy="15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C98D" w14:textId="713F9EEF" w:rsidR="005E3DE8" w:rsidRDefault="00CD6847" w:rsidP="0059740C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下面对这几个参数作详细说明：</w:t>
      </w:r>
    </w:p>
    <w:p w14:paraId="736D6255" w14:textId="1CF271BE" w:rsidR="00E973F7" w:rsidRPr="00E973F7" w:rsidRDefault="00E973F7" w:rsidP="00E973F7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1.</w:t>
      </w:r>
      <w:r w:rsidRPr="00E973F7">
        <w:rPr>
          <w:rFonts w:ascii="Times New Roman" w:eastAsia="宋体" w:hAnsi="Times New Roman" w:cs="Times New Roman"/>
          <w:sz w:val="28"/>
          <w:szCs w:val="32"/>
        </w:rPr>
        <w:t>numDisparities</w:t>
      </w:r>
      <w:r w:rsidRPr="00E973F7">
        <w:rPr>
          <w:rFonts w:ascii="Times New Roman" w:eastAsia="宋体" w:hAnsi="Times New Roman" w:cs="Times New Roman"/>
          <w:sz w:val="28"/>
          <w:szCs w:val="32"/>
        </w:rPr>
        <w:t>：</w:t>
      </w:r>
      <w:r w:rsidRPr="00E973F7">
        <w:rPr>
          <w:rFonts w:ascii="Times New Roman" w:eastAsia="宋体" w:hAnsi="Times New Roman" w:cs="Times New Roman"/>
          <w:sz w:val="28"/>
          <w:szCs w:val="32"/>
        </w:rPr>
        <w:t xml:space="preserve"> </w:t>
      </w:r>
      <w:r w:rsidRPr="00E973F7">
        <w:rPr>
          <w:rFonts w:ascii="Times New Roman" w:eastAsia="宋体" w:hAnsi="Times New Roman" w:cs="Times New Roman"/>
          <w:sz w:val="28"/>
          <w:szCs w:val="32"/>
        </w:rPr>
        <w:t>视差数量越多，能够获取到更多详细的深度信息。但是，增加视差数量也会增加计算量，可能会导致较慢的运行速度以及噪声增多，且增大</w:t>
      </w:r>
      <w:proofErr w:type="spellStart"/>
      <w:r w:rsidRPr="00E973F7">
        <w:rPr>
          <w:rFonts w:ascii="Times New Roman" w:eastAsia="宋体" w:hAnsi="Times New Roman" w:cs="Times New Roman"/>
          <w:sz w:val="28"/>
          <w:szCs w:val="32"/>
        </w:rPr>
        <w:t>numDisparities</w:t>
      </w:r>
      <w:proofErr w:type="spellEnd"/>
      <w:r w:rsidRPr="00E973F7">
        <w:rPr>
          <w:rFonts w:ascii="Times New Roman" w:eastAsia="宋体" w:hAnsi="Times New Roman" w:cs="Times New Roman"/>
          <w:sz w:val="28"/>
          <w:szCs w:val="32"/>
        </w:rPr>
        <w:t>会扩大视差范围，即视差图中可以估计的深度范围增大。如果增大的视差范围超过了场景中实际的深度范围，就会出现黑色区域。黑色区域表示无法进行有效的匹配或估计深度。</w:t>
      </w:r>
    </w:p>
    <w:p w14:paraId="7B35C9A8" w14:textId="2AB4A203" w:rsidR="00CD6847" w:rsidRDefault="006B662E" w:rsidP="00E973F7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2.</w:t>
      </w:r>
      <w:r w:rsidRPr="006B662E">
        <w:t xml:space="preserve"> </w:t>
      </w:r>
      <w:proofErr w:type="spellStart"/>
      <w:r w:rsidRPr="006B662E">
        <w:rPr>
          <w:rFonts w:ascii="Times New Roman" w:eastAsia="宋体" w:hAnsi="Times New Roman" w:cs="Times New Roman"/>
          <w:sz w:val="28"/>
          <w:szCs w:val="32"/>
        </w:rPr>
        <w:t>minDisparity</w:t>
      </w:r>
      <w:proofErr w:type="spellEnd"/>
      <w:r w:rsidRPr="006B662E">
        <w:rPr>
          <w:rFonts w:ascii="Times New Roman" w:eastAsia="宋体" w:hAnsi="Times New Roman" w:cs="Times New Roman"/>
          <w:sz w:val="28"/>
          <w:szCs w:val="32"/>
        </w:rPr>
        <w:t>：</w:t>
      </w:r>
      <w:r w:rsidRPr="006B662E">
        <w:rPr>
          <w:rFonts w:ascii="Times New Roman" w:eastAsia="宋体" w:hAnsi="Times New Roman" w:cs="Times New Roman"/>
          <w:sz w:val="28"/>
          <w:szCs w:val="32"/>
        </w:rPr>
        <w:t xml:space="preserve"> </w:t>
      </w:r>
      <w:r w:rsidRPr="006B662E">
        <w:rPr>
          <w:rFonts w:ascii="Times New Roman" w:eastAsia="宋体" w:hAnsi="Times New Roman" w:cs="Times New Roman"/>
          <w:sz w:val="28"/>
          <w:szCs w:val="32"/>
        </w:rPr>
        <w:t>最小视差越大，物体离相机近的程度就会变小。如果提高最小视差，则可能会使视差图被高估，因为物体不可能有大</w:t>
      </w:r>
      <w:r w:rsidRPr="006B662E">
        <w:rPr>
          <w:rFonts w:ascii="Times New Roman" w:eastAsia="宋体" w:hAnsi="Times New Roman" w:cs="Times New Roman"/>
          <w:sz w:val="28"/>
          <w:szCs w:val="32"/>
        </w:rPr>
        <w:lastRenderedPageBreak/>
        <w:t>于最小视差的负的视差值。而如果最小视差过低，则可能会受到噪声的影响，产生错误的视差值。</w:t>
      </w:r>
    </w:p>
    <w:p w14:paraId="27224802" w14:textId="0A8AE4A3" w:rsidR="006B662E" w:rsidRDefault="006B662E" w:rsidP="00E973F7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3.</w:t>
      </w:r>
      <w:r w:rsidRPr="006B662E">
        <w:t xml:space="preserve"> </w:t>
      </w:r>
      <w:proofErr w:type="spellStart"/>
      <w:r w:rsidRPr="006B662E">
        <w:rPr>
          <w:rFonts w:ascii="Times New Roman" w:eastAsia="宋体" w:hAnsi="Times New Roman" w:cs="Times New Roman"/>
          <w:sz w:val="28"/>
          <w:szCs w:val="32"/>
        </w:rPr>
        <w:t>blockSize</w:t>
      </w:r>
      <w:proofErr w:type="spellEnd"/>
      <w:r w:rsidRPr="006B662E">
        <w:rPr>
          <w:rFonts w:ascii="Times New Roman" w:eastAsia="宋体" w:hAnsi="Times New Roman" w:cs="Times New Roman"/>
          <w:sz w:val="28"/>
          <w:szCs w:val="32"/>
        </w:rPr>
        <w:t>：</w:t>
      </w:r>
      <w:r w:rsidRPr="006B662E">
        <w:rPr>
          <w:rFonts w:ascii="Times New Roman" w:eastAsia="宋体" w:hAnsi="Times New Roman" w:cs="Times New Roman"/>
          <w:sz w:val="28"/>
          <w:szCs w:val="32"/>
        </w:rPr>
        <w:t xml:space="preserve"> </w:t>
      </w:r>
      <w:r w:rsidRPr="006B662E">
        <w:rPr>
          <w:rFonts w:ascii="Times New Roman" w:eastAsia="宋体" w:hAnsi="Times New Roman" w:cs="Times New Roman"/>
          <w:sz w:val="28"/>
          <w:szCs w:val="32"/>
        </w:rPr>
        <w:t>所选的窗口大小越大，所包含的像素就越多，从而产生更稳定，但粗略的视差图。减小块大小，可以获得反之，一些锐利但可能嘈杂（即不确定）的视差边缘。</w:t>
      </w:r>
    </w:p>
    <w:p w14:paraId="6671CB3B" w14:textId="1BF332F0" w:rsidR="006B662E" w:rsidRDefault="006B662E" w:rsidP="00E973F7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4.</w:t>
      </w:r>
      <w:r w:rsidRPr="006B662E">
        <w:t xml:space="preserve"> </w:t>
      </w:r>
      <w:r w:rsidRPr="006B662E">
        <w:rPr>
          <w:rFonts w:ascii="Times New Roman" w:eastAsia="宋体" w:hAnsi="Times New Roman" w:cs="Times New Roman"/>
          <w:sz w:val="28"/>
          <w:szCs w:val="32"/>
        </w:rPr>
        <w:t xml:space="preserve">P1 </w:t>
      </w:r>
      <w:r w:rsidRPr="006B662E">
        <w:rPr>
          <w:rFonts w:ascii="Times New Roman" w:eastAsia="宋体" w:hAnsi="Times New Roman" w:cs="Times New Roman"/>
          <w:sz w:val="28"/>
          <w:szCs w:val="32"/>
        </w:rPr>
        <w:t>和</w:t>
      </w:r>
      <w:r w:rsidRPr="006B662E">
        <w:rPr>
          <w:rFonts w:ascii="Times New Roman" w:eastAsia="宋体" w:hAnsi="Times New Roman" w:cs="Times New Roman"/>
          <w:sz w:val="28"/>
          <w:szCs w:val="32"/>
        </w:rPr>
        <w:t xml:space="preserve"> P2</w:t>
      </w:r>
      <w:r w:rsidRPr="006B662E">
        <w:rPr>
          <w:rFonts w:ascii="Times New Roman" w:eastAsia="宋体" w:hAnsi="Times New Roman" w:cs="Times New Roman"/>
          <w:sz w:val="28"/>
          <w:szCs w:val="32"/>
        </w:rPr>
        <w:t>：</w:t>
      </w:r>
      <w:r w:rsidRPr="006B662E">
        <w:rPr>
          <w:rFonts w:ascii="Times New Roman" w:eastAsia="宋体" w:hAnsi="Times New Roman" w:cs="Times New Roman"/>
          <w:sz w:val="28"/>
          <w:szCs w:val="32"/>
        </w:rPr>
        <w:t xml:space="preserve"> </w:t>
      </w:r>
      <w:r w:rsidRPr="006B662E">
        <w:rPr>
          <w:rFonts w:ascii="Times New Roman" w:eastAsia="宋体" w:hAnsi="Times New Roman" w:cs="Times New Roman"/>
          <w:sz w:val="28"/>
          <w:szCs w:val="32"/>
        </w:rPr>
        <w:t>两种参数都是控制视差变化规则的，从而使结果更平滑，增加这些值会使抗噪声能力更强但同时会失去保留锐度的细节。如果</w:t>
      </w:r>
      <w:r w:rsidRPr="006B662E">
        <w:rPr>
          <w:rFonts w:ascii="Times New Roman" w:eastAsia="宋体" w:hAnsi="Times New Roman" w:cs="Times New Roman"/>
          <w:sz w:val="28"/>
          <w:szCs w:val="32"/>
        </w:rPr>
        <w:t>P1</w:t>
      </w:r>
      <w:r w:rsidRPr="006B662E">
        <w:rPr>
          <w:rFonts w:ascii="Times New Roman" w:eastAsia="宋体" w:hAnsi="Times New Roman" w:cs="Times New Roman"/>
          <w:sz w:val="28"/>
          <w:szCs w:val="32"/>
        </w:rPr>
        <w:t>和</w:t>
      </w:r>
      <w:r w:rsidRPr="006B662E">
        <w:rPr>
          <w:rFonts w:ascii="Times New Roman" w:eastAsia="宋体" w:hAnsi="Times New Roman" w:cs="Times New Roman"/>
          <w:sz w:val="28"/>
          <w:szCs w:val="32"/>
        </w:rPr>
        <w:t>P2</w:t>
      </w:r>
      <w:r w:rsidRPr="006B662E">
        <w:rPr>
          <w:rFonts w:ascii="Times New Roman" w:eastAsia="宋体" w:hAnsi="Times New Roman" w:cs="Times New Roman"/>
          <w:sz w:val="28"/>
          <w:szCs w:val="32"/>
        </w:rPr>
        <w:t>参数值过小，则会使视差图中出现许多噪声或未对齐的图像。如果参数值太高，将导致平滑的结果，丢失更多的细节和</w:t>
      </w:r>
      <w:proofErr w:type="gramStart"/>
      <w:r w:rsidRPr="006B662E">
        <w:rPr>
          <w:rFonts w:ascii="Times New Roman" w:eastAsia="宋体" w:hAnsi="Times New Roman" w:cs="Times New Roman"/>
          <w:sz w:val="28"/>
          <w:szCs w:val="32"/>
        </w:rPr>
        <w:t>锐度</w:t>
      </w:r>
      <w:proofErr w:type="gramEnd"/>
      <w:r w:rsidRPr="006B662E">
        <w:rPr>
          <w:rFonts w:ascii="Times New Roman" w:eastAsia="宋体" w:hAnsi="Times New Roman" w:cs="Times New Roman"/>
          <w:sz w:val="28"/>
          <w:szCs w:val="32"/>
        </w:rPr>
        <w:t>。</w:t>
      </w:r>
    </w:p>
    <w:p w14:paraId="043C4948" w14:textId="21DF8233" w:rsidR="006B662E" w:rsidRDefault="006B662E" w:rsidP="00E973F7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5.</w:t>
      </w:r>
      <w:r w:rsidRPr="006B662E">
        <w:t xml:space="preserve"> </w:t>
      </w:r>
      <w:r w:rsidRPr="006B662E">
        <w:rPr>
          <w:rFonts w:ascii="Times New Roman" w:eastAsia="宋体" w:hAnsi="Times New Roman" w:cs="Times New Roman"/>
          <w:sz w:val="28"/>
          <w:szCs w:val="32"/>
        </w:rPr>
        <w:t>disp12MaxDiff</w:t>
      </w:r>
      <w:r w:rsidRPr="006B662E">
        <w:rPr>
          <w:rFonts w:ascii="Times New Roman" w:eastAsia="宋体" w:hAnsi="Times New Roman" w:cs="Times New Roman"/>
          <w:sz w:val="28"/>
          <w:szCs w:val="32"/>
        </w:rPr>
        <w:t>：</w:t>
      </w:r>
      <w:r w:rsidRPr="006B662E">
        <w:rPr>
          <w:rFonts w:ascii="Times New Roman" w:eastAsia="宋体" w:hAnsi="Times New Roman" w:cs="Times New Roman"/>
          <w:sz w:val="28"/>
          <w:szCs w:val="32"/>
        </w:rPr>
        <w:t xml:space="preserve"> </w:t>
      </w:r>
      <w:r w:rsidRPr="006B662E">
        <w:rPr>
          <w:rFonts w:ascii="Times New Roman" w:eastAsia="宋体" w:hAnsi="Times New Roman" w:cs="Times New Roman"/>
          <w:sz w:val="28"/>
          <w:szCs w:val="32"/>
        </w:rPr>
        <w:t>这个参数用于限制左右视图之间的最大视差数量差异。增加这个值可能会导致插值和未对齐的像素点在图像中显示。但太小的值，则视差较光滑，缺少细节特征。</w:t>
      </w:r>
    </w:p>
    <w:p w14:paraId="114E12A6" w14:textId="06A660E7" w:rsidR="006B662E" w:rsidRDefault="006B662E" w:rsidP="00E973F7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6.</w:t>
      </w:r>
      <w:r w:rsidRPr="006B662E">
        <w:t xml:space="preserve"> </w:t>
      </w:r>
      <w:proofErr w:type="spellStart"/>
      <w:r w:rsidRPr="006B662E">
        <w:rPr>
          <w:rFonts w:ascii="Times New Roman" w:eastAsia="宋体" w:hAnsi="Times New Roman" w:cs="Times New Roman"/>
          <w:sz w:val="28"/>
          <w:szCs w:val="32"/>
        </w:rPr>
        <w:t>uniquenessRatio</w:t>
      </w:r>
      <w:proofErr w:type="spellEnd"/>
      <w:r w:rsidRPr="006B662E">
        <w:rPr>
          <w:rFonts w:ascii="Times New Roman" w:eastAsia="宋体" w:hAnsi="Times New Roman" w:cs="Times New Roman"/>
          <w:sz w:val="28"/>
          <w:szCs w:val="32"/>
        </w:rPr>
        <w:t>：</w:t>
      </w:r>
      <w:r w:rsidRPr="006B662E">
        <w:rPr>
          <w:rFonts w:ascii="Times New Roman" w:eastAsia="宋体" w:hAnsi="Times New Roman" w:cs="Times New Roman"/>
          <w:sz w:val="28"/>
          <w:szCs w:val="32"/>
        </w:rPr>
        <w:t xml:space="preserve"> </w:t>
      </w:r>
      <w:r w:rsidRPr="006B662E">
        <w:rPr>
          <w:rFonts w:ascii="Times New Roman" w:eastAsia="宋体" w:hAnsi="Times New Roman" w:cs="Times New Roman"/>
          <w:sz w:val="28"/>
          <w:szCs w:val="32"/>
        </w:rPr>
        <w:t>这个参数是用来控制</w:t>
      </w:r>
      <w:proofErr w:type="gramStart"/>
      <w:r w:rsidRPr="006B662E">
        <w:rPr>
          <w:rFonts w:ascii="Times New Roman" w:eastAsia="宋体" w:hAnsi="Times New Roman" w:cs="Times New Roman"/>
          <w:sz w:val="28"/>
          <w:szCs w:val="32"/>
        </w:rPr>
        <w:t>像素值</w:t>
      </w:r>
      <w:proofErr w:type="gramEnd"/>
      <w:r w:rsidRPr="006B662E">
        <w:rPr>
          <w:rFonts w:ascii="Times New Roman" w:eastAsia="宋体" w:hAnsi="Times New Roman" w:cs="Times New Roman"/>
          <w:sz w:val="28"/>
          <w:szCs w:val="32"/>
        </w:rPr>
        <w:t>的唯一性，如果唯一性比例越高，则得到的视差图的噪声和未对齐的像素会越小。但如果唯一性比例太高，则有可能会失去细节特征。</w:t>
      </w:r>
    </w:p>
    <w:p w14:paraId="3155E039" w14:textId="721C71AA" w:rsidR="004A6E64" w:rsidRDefault="004A6E64" w:rsidP="00E973F7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7.</w:t>
      </w:r>
      <w:r w:rsidRPr="004A6E64">
        <w:t xml:space="preserve"> </w:t>
      </w:r>
      <w:proofErr w:type="spellStart"/>
      <w:r w:rsidRPr="004A6E64">
        <w:rPr>
          <w:rFonts w:ascii="Times New Roman" w:eastAsia="宋体" w:hAnsi="Times New Roman" w:cs="Times New Roman"/>
          <w:sz w:val="28"/>
          <w:szCs w:val="32"/>
        </w:rPr>
        <w:t>speckleWindowSize</w:t>
      </w:r>
      <w:proofErr w:type="spellEnd"/>
      <w:r w:rsidRPr="004A6E64">
        <w:rPr>
          <w:rFonts w:ascii="Times New Roman" w:eastAsia="宋体" w:hAnsi="Times New Roman" w:cs="Times New Roman"/>
          <w:sz w:val="28"/>
          <w:szCs w:val="32"/>
        </w:rPr>
        <w:t>：</w:t>
      </w:r>
      <w:r w:rsidRPr="004A6E64">
        <w:rPr>
          <w:rFonts w:ascii="Times New Roman" w:eastAsia="宋体" w:hAnsi="Times New Roman" w:cs="Times New Roman"/>
          <w:sz w:val="28"/>
          <w:szCs w:val="32"/>
        </w:rPr>
        <w:t xml:space="preserve"> </w:t>
      </w:r>
      <w:r w:rsidRPr="004A6E64">
        <w:rPr>
          <w:rFonts w:ascii="Times New Roman" w:eastAsia="宋体" w:hAnsi="Times New Roman" w:cs="Times New Roman"/>
          <w:sz w:val="28"/>
          <w:szCs w:val="32"/>
        </w:rPr>
        <w:t>这个参数被用来滤除</w:t>
      </w:r>
      <w:proofErr w:type="gramStart"/>
      <w:r w:rsidRPr="004A6E64">
        <w:rPr>
          <w:rFonts w:ascii="Times New Roman" w:eastAsia="宋体" w:hAnsi="Times New Roman" w:cs="Times New Roman"/>
          <w:sz w:val="28"/>
          <w:szCs w:val="32"/>
        </w:rPr>
        <w:t>孤立噪点或者</w:t>
      </w:r>
      <w:proofErr w:type="gramEnd"/>
      <w:r w:rsidRPr="004A6E64">
        <w:rPr>
          <w:rFonts w:ascii="Times New Roman" w:eastAsia="宋体" w:hAnsi="Times New Roman" w:cs="Times New Roman"/>
          <w:sz w:val="28"/>
          <w:szCs w:val="32"/>
        </w:rPr>
        <w:t>离群值，如果窗口太小，则没有过滤到足够的噪声点而窗口太大则会损失一些细节特征。</w:t>
      </w:r>
    </w:p>
    <w:p w14:paraId="11628577" w14:textId="07D65376" w:rsidR="004A6E64" w:rsidRDefault="004A6E64" w:rsidP="00E973F7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8.</w:t>
      </w:r>
      <w:r w:rsidRPr="004A6E64">
        <w:t xml:space="preserve"> </w:t>
      </w:r>
      <w:proofErr w:type="spellStart"/>
      <w:r w:rsidRPr="004A6E64">
        <w:rPr>
          <w:rFonts w:ascii="Times New Roman" w:eastAsia="宋体" w:hAnsi="Times New Roman" w:cs="Times New Roman"/>
          <w:sz w:val="28"/>
          <w:szCs w:val="32"/>
        </w:rPr>
        <w:t>speckleRange</w:t>
      </w:r>
      <w:proofErr w:type="spellEnd"/>
      <w:r w:rsidRPr="004A6E64">
        <w:rPr>
          <w:rFonts w:ascii="Times New Roman" w:eastAsia="宋体" w:hAnsi="Times New Roman" w:cs="Times New Roman"/>
          <w:sz w:val="28"/>
          <w:szCs w:val="32"/>
        </w:rPr>
        <w:t>：</w:t>
      </w:r>
      <w:r w:rsidRPr="004A6E64">
        <w:rPr>
          <w:rFonts w:ascii="Times New Roman" w:eastAsia="宋体" w:hAnsi="Times New Roman" w:cs="Times New Roman"/>
          <w:sz w:val="28"/>
          <w:szCs w:val="32"/>
        </w:rPr>
        <w:t xml:space="preserve"> </w:t>
      </w:r>
      <w:r w:rsidRPr="004A6E64">
        <w:rPr>
          <w:rFonts w:ascii="Times New Roman" w:eastAsia="宋体" w:hAnsi="Times New Roman" w:cs="Times New Roman"/>
          <w:sz w:val="28"/>
          <w:szCs w:val="32"/>
        </w:rPr>
        <w:t>这个参数规定一个视差变化的阈值，如果发现视差变化超出了这个阈值，则这个像素应该是一些无用的孤立像素。适当调整该参数可以使其过滤掉孤立的杂点和噪声。</w:t>
      </w:r>
    </w:p>
    <w:p w14:paraId="46A28DA0" w14:textId="362438CF" w:rsidR="004A6E64" w:rsidRPr="0059740C" w:rsidRDefault="004A6E64" w:rsidP="00E973F7">
      <w:pPr>
        <w:ind w:firstLineChars="200" w:firstLine="560"/>
        <w:rPr>
          <w:rFonts w:ascii="Times New Roman" w:eastAsia="宋体" w:hAnsi="Times New Roman" w:cs="Times New Roman" w:hint="eastAsia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lastRenderedPageBreak/>
        <w:t>9.</w:t>
      </w:r>
      <w:r w:rsidRPr="004A6E64">
        <w:t xml:space="preserve"> </w:t>
      </w:r>
      <w:proofErr w:type="spellStart"/>
      <w:r w:rsidRPr="004A6E64">
        <w:rPr>
          <w:rFonts w:ascii="Times New Roman" w:eastAsia="宋体" w:hAnsi="Times New Roman" w:cs="Times New Roman"/>
          <w:sz w:val="28"/>
          <w:szCs w:val="32"/>
        </w:rPr>
        <w:t>preFilterCap</w:t>
      </w:r>
      <w:proofErr w:type="spellEnd"/>
      <w:r w:rsidRPr="004A6E64">
        <w:rPr>
          <w:rFonts w:ascii="Times New Roman" w:eastAsia="宋体" w:hAnsi="Times New Roman" w:cs="Times New Roman"/>
          <w:sz w:val="28"/>
          <w:szCs w:val="32"/>
        </w:rPr>
        <w:t>：</w:t>
      </w:r>
      <w:r w:rsidRPr="004A6E64">
        <w:rPr>
          <w:rFonts w:ascii="Times New Roman" w:eastAsia="宋体" w:hAnsi="Times New Roman" w:cs="Times New Roman"/>
          <w:sz w:val="28"/>
          <w:szCs w:val="32"/>
        </w:rPr>
        <w:t xml:space="preserve"> </w:t>
      </w:r>
      <w:r w:rsidRPr="004A6E64">
        <w:rPr>
          <w:rFonts w:ascii="Times New Roman" w:eastAsia="宋体" w:hAnsi="Times New Roman" w:cs="Times New Roman"/>
          <w:sz w:val="28"/>
          <w:szCs w:val="32"/>
        </w:rPr>
        <w:t>该参数控制了像素的最大值。如果已经将</w:t>
      </w:r>
      <w:proofErr w:type="gramStart"/>
      <w:r w:rsidRPr="004A6E64">
        <w:rPr>
          <w:rFonts w:ascii="Times New Roman" w:eastAsia="宋体" w:hAnsi="Times New Roman" w:cs="Times New Roman"/>
          <w:sz w:val="28"/>
          <w:szCs w:val="32"/>
        </w:rPr>
        <w:t>值限制</w:t>
      </w:r>
      <w:proofErr w:type="gramEnd"/>
      <w:r w:rsidRPr="004A6E64">
        <w:rPr>
          <w:rFonts w:ascii="Times New Roman" w:eastAsia="宋体" w:hAnsi="Times New Roman" w:cs="Times New Roman"/>
          <w:sz w:val="28"/>
          <w:szCs w:val="32"/>
        </w:rPr>
        <w:t>在负值的范围内，那么它必须和</w:t>
      </w:r>
      <w:proofErr w:type="gramStart"/>
      <w:r w:rsidRPr="004A6E64">
        <w:rPr>
          <w:rFonts w:ascii="Times New Roman" w:eastAsia="宋体" w:hAnsi="Times New Roman" w:cs="Times New Roman"/>
          <w:sz w:val="28"/>
          <w:szCs w:val="32"/>
        </w:rPr>
        <w:t>像素值</w:t>
      </w:r>
      <w:proofErr w:type="gramEnd"/>
      <w:r w:rsidRPr="004A6E64">
        <w:rPr>
          <w:rFonts w:ascii="Times New Roman" w:eastAsia="宋体" w:hAnsi="Times New Roman" w:cs="Times New Roman"/>
          <w:sz w:val="28"/>
          <w:szCs w:val="32"/>
        </w:rPr>
        <w:t>相比较，过滤掉那些值过大的像素点。</w:t>
      </w:r>
    </w:p>
    <w:p w14:paraId="6E00774E" w14:textId="26A432EB" w:rsidR="009908C9" w:rsidRPr="009908C9" w:rsidRDefault="009908C9" w:rsidP="005E3DE8">
      <w:pPr>
        <w:ind w:firstLineChars="100" w:firstLine="280"/>
        <w:rPr>
          <w:rFonts w:ascii="Times New Roman" w:eastAsia="宋体" w:hAnsi="Times New Roman" w:cs="Times New Roman"/>
          <w:sz w:val="28"/>
          <w:szCs w:val="32"/>
        </w:rPr>
      </w:pPr>
    </w:p>
    <w:sectPr w:rsidR="009908C9" w:rsidRPr="00990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E0BDD"/>
    <w:multiLevelType w:val="hybridMultilevel"/>
    <w:tmpl w:val="722EE80E"/>
    <w:lvl w:ilvl="0" w:tplc="DEA865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5E4D088D"/>
    <w:multiLevelType w:val="hybridMultilevel"/>
    <w:tmpl w:val="BED459CA"/>
    <w:lvl w:ilvl="0" w:tplc="CF36EB98">
      <w:start w:val="1"/>
      <w:numFmt w:val="decimal"/>
      <w:lvlText w:val="%1."/>
      <w:lvlJc w:val="left"/>
      <w:pPr>
        <w:ind w:left="128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2" w15:restartNumberingAfterBreak="0">
    <w:nsid w:val="73380A07"/>
    <w:multiLevelType w:val="hybridMultilevel"/>
    <w:tmpl w:val="CB10A9C6"/>
    <w:lvl w:ilvl="0" w:tplc="7040C50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3622123">
    <w:abstractNumId w:val="2"/>
  </w:num>
  <w:num w:numId="2" w16cid:durableId="1237089654">
    <w:abstractNumId w:val="0"/>
  </w:num>
  <w:num w:numId="3" w16cid:durableId="839931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3D"/>
    <w:rsid w:val="00017E17"/>
    <w:rsid w:val="000322FE"/>
    <w:rsid w:val="00032862"/>
    <w:rsid w:val="00032BAD"/>
    <w:rsid w:val="00066E4D"/>
    <w:rsid w:val="000C3078"/>
    <w:rsid w:val="000C61EA"/>
    <w:rsid w:val="00103848"/>
    <w:rsid w:val="00105831"/>
    <w:rsid w:val="00126CB4"/>
    <w:rsid w:val="001723C9"/>
    <w:rsid w:val="001938C5"/>
    <w:rsid w:val="001B2718"/>
    <w:rsid w:val="001C3299"/>
    <w:rsid w:val="002301D7"/>
    <w:rsid w:val="002427FF"/>
    <w:rsid w:val="00260B8C"/>
    <w:rsid w:val="002955C1"/>
    <w:rsid w:val="00315B28"/>
    <w:rsid w:val="0031766E"/>
    <w:rsid w:val="0034169F"/>
    <w:rsid w:val="00360F03"/>
    <w:rsid w:val="00366BE2"/>
    <w:rsid w:val="003A5855"/>
    <w:rsid w:val="003A7DD2"/>
    <w:rsid w:val="003F75AD"/>
    <w:rsid w:val="00412042"/>
    <w:rsid w:val="00415B38"/>
    <w:rsid w:val="00441F90"/>
    <w:rsid w:val="00481422"/>
    <w:rsid w:val="004A6E64"/>
    <w:rsid w:val="004B78EB"/>
    <w:rsid w:val="00506029"/>
    <w:rsid w:val="005147EE"/>
    <w:rsid w:val="00521FCA"/>
    <w:rsid w:val="005273E5"/>
    <w:rsid w:val="00542591"/>
    <w:rsid w:val="00562499"/>
    <w:rsid w:val="00571E0B"/>
    <w:rsid w:val="00581CBA"/>
    <w:rsid w:val="0059740C"/>
    <w:rsid w:val="005A1155"/>
    <w:rsid w:val="005E3DE8"/>
    <w:rsid w:val="006B662E"/>
    <w:rsid w:val="006C6FFE"/>
    <w:rsid w:val="00701DB9"/>
    <w:rsid w:val="007752A1"/>
    <w:rsid w:val="0077560E"/>
    <w:rsid w:val="00783FD6"/>
    <w:rsid w:val="007C5C33"/>
    <w:rsid w:val="007E658C"/>
    <w:rsid w:val="008F51F2"/>
    <w:rsid w:val="00960088"/>
    <w:rsid w:val="00960BE6"/>
    <w:rsid w:val="009908C9"/>
    <w:rsid w:val="009E6EC3"/>
    <w:rsid w:val="00A05FF8"/>
    <w:rsid w:val="00A73D7D"/>
    <w:rsid w:val="00A73EC1"/>
    <w:rsid w:val="00A75E77"/>
    <w:rsid w:val="00AA1974"/>
    <w:rsid w:val="00AD76DE"/>
    <w:rsid w:val="00B32C83"/>
    <w:rsid w:val="00B403ED"/>
    <w:rsid w:val="00B4293F"/>
    <w:rsid w:val="00B47E83"/>
    <w:rsid w:val="00B93BBA"/>
    <w:rsid w:val="00B9718B"/>
    <w:rsid w:val="00BA3270"/>
    <w:rsid w:val="00BA59D8"/>
    <w:rsid w:val="00BF68C7"/>
    <w:rsid w:val="00C050CB"/>
    <w:rsid w:val="00C4601C"/>
    <w:rsid w:val="00C91D30"/>
    <w:rsid w:val="00CD628F"/>
    <w:rsid w:val="00CD6847"/>
    <w:rsid w:val="00D01919"/>
    <w:rsid w:val="00DF4D03"/>
    <w:rsid w:val="00E13E88"/>
    <w:rsid w:val="00E4555B"/>
    <w:rsid w:val="00E45913"/>
    <w:rsid w:val="00E53DED"/>
    <w:rsid w:val="00E86EB7"/>
    <w:rsid w:val="00E973F7"/>
    <w:rsid w:val="00E97668"/>
    <w:rsid w:val="00EB68A6"/>
    <w:rsid w:val="00ED4863"/>
    <w:rsid w:val="00ED7648"/>
    <w:rsid w:val="00EE253D"/>
    <w:rsid w:val="00EE6348"/>
    <w:rsid w:val="00EF166F"/>
    <w:rsid w:val="00F67667"/>
    <w:rsid w:val="00FC1128"/>
    <w:rsid w:val="00F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C04F"/>
  <w15:chartTrackingRefBased/>
  <w15:docId w15:val="{6F3F9534-DEB9-4D38-AD26-F3DFBFC3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66F"/>
    <w:pPr>
      <w:ind w:firstLineChars="200" w:firstLine="420"/>
    </w:pPr>
  </w:style>
  <w:style w:type="table" w:styleId="a4">
    <w:name w:val="Table Grid"/>
    <w:basedOn w:val="a1"/>
    <w:uiPriority w:val="39"/>
    <w:rsid w:val="00317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4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浩泽 齐</dc:creator>
  <cp:keywords/>
  <dc:description/>
  <cp:lastModifiedBy>浩泽 齐</cp:lastModifiedBy>
  <cp:revision>92</cp:revision>
  <dcterms:created xsi:type="dcterms:W3CDTF">2024-04-25T13:06:00Z</dcterms:created>
  <dcterms:modified xsi:type="dcterms:W3CDTF">2024-05-31T15:11:00Z</dcterms:modified>
</cp:coreProperties>
</file>