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是否要在新闻材料中筛选出ESG新闻？如何确定ESG新闻的真实影响力，用股票收益率作为ESG新闻影响力的代理变量是否准确？收益率变动中都多少成分是来自ESG新闻的？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筛选出ESG新闻，则忽视了其它新闻对股价的影响，收益率不一定来自ESG新闻的影响；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开始不筛选出ESG新闻，影响力寻址后再筛选出ESG新闻，如何筛选（关键字过滤？）。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为ESG特征赋权的过程中，对股价越有影响，说明此项特征越重要，在评级时赋予更大权重。那么，是否存在某项特征对股价影响不大，却很能够反映公司的ESG表现呢？换句话说，公司的ESG表现是否与股价有必然对应关系？以这种方法得到的ESG指标，分数越高的公司，股价是否也一定是正向拉升越高的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利用每一层的Score 评分来确定字词、句、文档的重要性，可视化效果如下：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19700" cy="1847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句子的注意力分数与句子的长短直接相关，同理文章的注意力分数也与文章的长短直接相关，只有同等长度的文字材料其注意力分数才有可比性。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每日的新闻集对应了一个已有的影响力大小（日收益率），那么是否可以直接将新闻分为影响力高中低类，在各类中统计指标特征的关键字频数，从而得到该特征的权重。注意力模型除了将影响力权重寻址到字词级别外，字词的影响力权重对构建ESG指标有什么作用？分字、句、文档多层的目的是什么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如何计算ESG指标的权重。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获得ESG指标权重后，怎样对公司进行评分。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读期刊：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ESG新闻对证券市场的影响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自然语言处理在证券市场上的应用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如何将得到词与指标的映射：</w:t>
      </w:r>
      <w:r>
        <w:rPr>
          <w:rFonts w:hint="eastAsia"/>
          <w:lang w:val="en-US" w:eastAsia="zh-CN"/>
        </w:rPr>
        <w:t>提取出所有ESG新闻，进行分词得到词汇字典，用机器学习（CNN分类器）进行词汇分类为每个词注上标签。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问题：</w:t>
      </w:r>
      <w:r>
        <w:rPr>
          <w:rFonts w:hint="eastAsia"/>
          <w:lang w:val="en-US" w:eastAsia="zh-CN"/>
        </w:rPr>
        <w:t>细分ESG子特征是否影响词分类的准确性？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计算指标权重：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vertAlign w:val="baseline"/>
          <w:lang w:val="en-US" w:eastAsia="zh-CN"/>
        </w:rPr>
        <w:t>词score*句score*文档score</w:t>
      </w: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温室气体排放</w:t>
            </w: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2B844"/>
    <w:multiLevelType w:val="singleLevel"/>
    <w:tmpl w:val="FF12B84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E414265"/>
    <w:multiLevelType w:val="singleLevel"/>
    <w:tmpl w:val="2E41426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10F6BB"/>
    <w:multiLevelType w:val="singleLevel"/>
    <w:tmpl w:val="5510F6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zOTIxYjI2YmEwNmViN2NmOWFhOTVjYmU4Nzc5MTkifQ=="/>
  </w:docVars>
  <w:rsids>
    <w:rsidRoot w:val="07C07B84"/>
    <w:rsid w:val="07C07B84"/>
    <w:rsid w:val="0B092A8A"/>
    <w:rsid w:val="1B551CEB"/>
    <w:rsid w:val="236C6787"/>
    <w:rsid w:val="4AF018C8"/>
    <w:rsid w:val="4D253FE2"/>
    <w:rsid w:val="686705D1"/>
    <w:rsid w:val="68B808B7"/>
    <w:rsid w:val="6F771D08"/>
    <w:rsid w:val="724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625</Words>
  <Characters>663</Characters>
  <Lines>0</Lines>
  <Paragraphs>0</Paragraphs>
  <TotalTime>2</TotalTime>
  <ScaleCrop>false</ScaleCrop>
  <LinksUpToDate>false</LinksUpToDate>
  <CharactersWithSpaces>664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2023-03-27T02:17:00Z</dcterms:created>
  <dc:creator>胡再星-。-</dc:creator>
  <cp:lastModifiedBy>胡再星-。-</cp:lastModifiedBy>
  <dcterms:modified xsi:type="dcterms:W3CDTF">2023-03-28T03:24:19Z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16A51B30E3BB4B969325948E538D35DB</vt:lpwstr>
  </property>
</Properties>
</file>