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xygen" w:cs="Oxygen" w:eastAsia="Oxygen" w:hAnsi="Oxygen"/>
          <w:sz w:val="36"/>
          <w:szCs w:val="36"/>
        </w:rPr>
      </w:pPr>
      <w:r w:rsidDel="00000000" w:rsidR="00000000" w:rsidRPr="00000000">
        <w:rPr>
          <w:rFonts w:ascii="Oxygen" w:cs="Oxygen" w:eastAsia="Oxygen" w:hAnsi="Oxygen"/>
          <w:sz w:val="36"/>
          <w:szCs w:val="36"/>
          <w:rtl w:val="0"/>
        </w:rPr>
        <w:t xml:space="preserve">Non-Performant Algorithm</w:t>
      </w:r>
    </w:p>
    <w:p w:rsidR="00000000" w:rsidDel="00000000" w:rsidP="00000000" w:rsidRDefault="00000000" w:rsidRPr="00000000" w14:paraId="00000002">
      <w:pPr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Quant: </w:t>
      </w:r>
    </w:p>
    <w:p w:rsidR="00000000" w:rsidDel="00000000" w:rsidP="00000000" w:rsidRDefault="00000000" w:rsidRPr="00000000" w14:paraId="00000003">
      <w:pPr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Desk: Joey Shao</w:t>
      </w:r>
    </w:p>
    <w:p w:rsidR="00000000" w:rsidDel="00000000" w:rsidP="00000000" w:rsidRDefault="00000000" w:rsidRPr="00000000" w14:paraId="00000004">
      <w:pPr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Backtester:</w:t>
      </w:r>
    </w:p>
    <w:p w:rsidR="00000000" w:rsidDel="00000000" w:rsidP="00000000" w:rsidRDefault="00000000" w:rsidRPr="00000000" w14:paraId="00000005">
      <w:pPr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Implementer:</w:t>
      </w:r>
    </w:p>
    <w:p w:rsidR="00000000" w:rsidDel="00000000" w:rsidP="00000000" w:rsidRDefault="00000000" w:rsidRPr="00000000" w14:paraId="00000006">
      <w:pPr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xygen" w:cs="Oxygen" w:eastAsia="Oxygen" w:hAnsi="Oxygen"/>
          <w:b w:val="1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This algorithm is made solely for demonstration purposes and is not performant. If the trend of the price of the stock reverses, then our position on the stock will reverse. </w:t>
      </w:r>
    </w:p>
    <w:p w:rsidR="00000000" w:rsidDel="00000000" w:rsidP="00000000" w:rsidRDefault="00000000" w:rsidRPr="00000000" w14:paraId="00000009">
      <w:pPr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xygen" w:cs="Oxygen" w:eastAsia="Oxygen" w:hAnsi="Oxygen"/>
          <w:b w:val="1"/>
          <w:u w:val="single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u w:val="none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This algorithm takes in a dictionary where the keys are stock tickers.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u w:val="none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Values for this dictionary should be another dictionary that just has one key:value pair, which represents price.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u w:val="none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Making the value of the dictionary another dictionary is important because the dictionary is used to store another metric “Trend” which will be initialized and calculated in the script itself.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16"/>
          <w:szCs w:val="16"/>
          <w:u w:val="none"/>
        </w:rPr>
      </w:pPr>
      <w:r w:rsidDel="00000000" w:rsidR="00000000" w:rsidRPr="00000000">
        <w:rPr>
          <w:rFonts w:ascii="Oxygen" w:cs="Oxygen" w:eastAsia="Oxygen" w:hAnsi="Oxygen"/>
          <w:sz w:val="16"/>
          <w:szCs w:val="16"/>
          <w:rtl w:val="0"/>
        </w:rPr>
        <w:t xml:space="preserve">note - I could change this if it’s easier for the other teams to pass data in a different format (multiple lists/arrays or just a regular dictionary with key:value pairs)  but since it’s the way I coded it initially I’m just gonna keep it that way and this assignment is also just for demonstration purposes/practice</w:t>
      </w:r>
    </w:p>
    <w:p w:rsidR="00000000" w:rsidDel="00000000" w:rsidP="00000000" w:rsidRDefault="00000000" w:rsidRPr="00000000" w14:paraId="0000000F">
      <w:pPr>
        <w:ind w:left="0" w:firstLine="0"/>
        <w:rPr>
          <w:rFonts w:ascii="Oxygen" w:cs="Oxygen" w:eastAsia="Oxygen" w:hAnsi="Oxygen"/>
          <w:b w:val="1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This algorithm will output a dictionary where keys will be a stock ticker and values will be one of three positions in string form: “Buy”, “Stay” (do nothing), or “Sell”. </w:t>
      </w:r>
    </w:p>
    <w:p w:rsidR="00000000" w:rsidDel="00000000" w:rsidP="00000000" w:rsidRDefault="00000000" w:rsidRPr="00000000" w14:paraId="00000011">
      <w:pPr>
        <w:ind w:left="0" w:firstLine="0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Oxygen" w:cs="Oxygen" w:eastAsia="Oxygen" w:hAnsi="Oxygen"/>
          <w:b w:val="1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Backtesting:</w:t>
      </w:r>
    </w:p>
    <w:p w:rsidR="00000000" w:rsidDel="00000000" w:rsidP="00000000" w:rsidRDefault="00000000" w:rsidRPr="00000000" w14:paraId="00000013">
      <w:pPr>
        <w:ind w:left="0" w:firstLine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Pending, but this algorithm will be terrible.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