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72541" w14:textId="1A72FDB9" w:rsidR="00D44EE4" w:rsidRDefault="00D44EE4" w:rsidP="00D44EE4">
      <w:pPr>
        <w:pStyle w:val="2"/>
        <w:jc w:val="center"/>
      </w:pPr>
      <w:r w:rsidRPr="00D44EE4">
        <w:rPr>
          <w:rFonts w:hint="eastAsia"/>
        </w:rPr>
        <w:t>决策树（</w:t>
      </w:r>
      <w:r w:rsidRPr="00D44EE4">
        <w:t>Decision Tree）在材料学中的应用</w:t>
      </w:r>
    </w:p>
    <w:p w14:paraId="7FC88150" w14:textId="77777777" w:rsidR="00D44EE4" w:rsidRDefault="00D44EE4"/>
    <w:p w14:paraId="2954A54A" w14:textId="040CF2BA" w:rsidR="001829A9" w:rsidRDefault="00410783">
      <w:r>
        <w:rPr>
          <w:rFonts w:hint="eastAsia"/>
        </w:rPr>
        <w:t>原代码的解读及改进</w:t>
      </w:r>
      <w:r w:rsidR="004F232B">
        <w:rPr>
          <w:rFonts w:hint="eastAsia"/>
        </w:rPr>
        <w:t>：</w:t>
      </w:r>
    </w:p>
    <w:p w14:paraId="72C4598D" w14:textId="71AC6929" w:rsidR="004F232B" w:rsidRDefault="004F232B"/>
    <w:p w14:paraId="56A48E2E" w14:textId="71757B3A" w:rsidR="004F232B" w:rsidRDefault="004F232B">
      <w:r>
        <w:rPr>
          <w:rFonts w:hint="eastAsia"/>
        </w:rPr>
        <w:t>一般来说，先对数据进行了预处理</w:t>
      </w:r>
    </w:p>
    <w:p w14:paraId="76F3D91A" w14:textId="77777777" w:rsidR="004F232B" w:rsidRDefault="004F232B"/>
    <w:p w14:paraId="7E4B3C4E" w14:textId="03DCAB97" w:rsidR="004F232B" w:rsidRDefault="004F232B">
      <w:r>
        <w:rPr>
          <w:rFonts w:hint="eastAsia"/>
        </w:rPr>
        <w:t>首先根据焓变进行了二分类。作者直接简单地根据金属氢化焓变进行了二分类，依据是金属氢化生成焓的分布，作者直接以4</w:t>
      </w:r>
      <w:r>
        <w:t>0</w:t>
      </w:r>
      <w:r>
        <w:rPr>
          <w:rFonts w:hint="eastAsia"/>
        </w:rPr>
        <w:t>为界限，此处是可以进行调整的。</w:t>
      </w:r>
    </w:p>
    <w:p w14:paraId="43AF7E1F" w14:textId="3E8642EE" w:rsidR="004F232B" w:rsidRDefault="004F232B"/>
    <w:p w14:paraId="3FC26BDE" w14:textId="72947DF1" w:rsidR="004F232B" w:rsidRDefault="004F232B">
      <w:r>
        <w:rPr>
          <w:rFonts w:hint="eastAsia"/>
        </w:rPr>
        <w:t>其次，将合金的组成成分由原来复杂的百分比，变为了二分类问题。</w:t>
      </w:r>
    </w:p>
    <w:p w14:paraId="45B069AE" w14:textId="1BD31E0B" w:rsidR="004F232B" w:rsidRDefault="004F232B"/>
    <w:p w14:paraId="0D3439B5" w14:textId="73071BF1" w:rsidR="004F232B" w:rsidRDefault="004F232B">
      <w:r>
        <w:rPr>
          <w:rFonts w:hint="eastAsia"/>
        </w:rPr>
        <w:t>接着，勘察了所有合金中每种不同的金属出现的次数，原文中是出现次数少于Y的金属则进行剔除。</w:t>
      </w:r>
    </w:p>
    <w:p w14:paraId="72C7F238" w14:textId="77777777" w:rsidR="004F232B" w:rsidRDefault="004F232B"/>
    <w:p w14:paraId="6D7923E0" w14:textId="3773A74D" w:rsidR="004F232B" w:rsidRDefault="009628EF">
      <w:r>
        <w:rPr>
          <w:rFonts w:hint="eastAsia"/>
        </w:rPr>
        <w:t>接下来，划分了测试集和数据集，参数为</w:t>
      </w:r>
      <w:r w:rsidRPr="009628EF">
        <w:t>test_size=0.3, random_state=0</w:t>
      </w:r>
      <w:r>
        <w:rPr>
          <w:rFonts w:hint="eastAsia"/>
        </w:rPr>
        <w:t>。这是两个可以调整的参数。</w:t>
      </w:r>
    </w:p>
    <w:p w14:paraId="6AE61255" w14:textId="175A2D29" w:rsidR="009628EF" w:rsidRDefault="009628EF"/>
    <w:p w14:paraId="79832F1F" w14:textId="752425C5" w:rsidR="009628EF" w:rsidRDefault="009628EF">
      <w:r>
        <w:rPr>
          <w:rFonts w:hint="eastAsia"/>
        </w:rPr>
        <w:t>然后建立的模型，</w:t>
      </w:r>
      <w:r w:rsidRPr="00410783">
        <w:rPr>
          <w:rFonts w:hint="eastAsia"/>
          <w:b/>
          <w:bCs/>
        </w:rPr>
        <w:t>在这里我</w:t>
      </w:r>
      <w:r w:rsidR="009B54D4">
        <w:rPr>
          <w:rFonts w:hint="eastAsia"/>
          <w:b/>
          <w:bCs/>
        </w:rPr>
        <w:t>们</w:t>
      </w:r>
      <w:r w:rsidRPr="00410783">
        <w:rPr>
          <w:rFonts w:hint="eastAsia"/>
          <w:b/>
          <w:bCs/>
        </w:rPr>
        <w:t>测试了三种不同的判断依据</w:t>
      </w:r>
      <w:r>
        <w:rPr>
          <w:rFonts w:hint="eastAsia"/>
        </w:rPr>
        <w:t>，分别是信息熵，基尼系数，对数损失函数。</w:t>
      </w:r>
    </w:p>
    <w:p w14:paraId="5BA29475" w14:textId="72B69231" w:rsidR="004F232B" w:rsidRDefault="009628EF">
      <w:r>
        <w:rPr>
          <w:rFonts w:hint="eastAsia"/>
        </w:rPr>
        <w:t>信息熵的准确度为：0</w:t>
      </w:r>
      <w:r>
        <w:t>.995</w:t>
      </w:r>
    </w:p>
    <w:p w14:paraId="5E103721" w14:textId="6B5DCB16" w:rsidR="009628EF" w:rsidRDefault="009628EF">
      <w:r>
        <w:rPr>
          <w:rFonts w:hint="eastAsia"/>
        </w:rPr>
        <w:t>基尼系数的准确度为：0</w:t>
      </w:r>
      <w:r>
        <w:t>.8</w:t>
      </w:r>
    </w:p>
    <w:p w14:paraId="619DC3E0" w14:textId="10391B76" w:rsidR="009628EF" w:rsidRDefault="004C20F6">
      <w:r>
        <w:rPr>
          <w:rFonts w:hint="eastAsia"/>
        </w:rPr>
        <w:t>对数损失函数的准确度为：0</w:t>
      </w:r>
      <w:r>
        <w:t>.81</w:t>
      </w:r>
    </w:p>
    <w:p w14:paraId="79DF38C2" w14:textId="0BEFE8E2" w:rsidR="004C20F6" w:rsidRDefault="004C20F6">
      <w:r>
        <w:rPr>
          <w:rFonts w:hint="eastAsia"/>
        </w:rPr>
        <w:t>如下图左中右分别是信息熵，基尼系数和对数损失函数生成的结果，可以看出，在固定数据集的情况下，信息熵最为准确，且三种树的划分并不</w:t>
      </w:r>
      <w:r w:rsidR="009E36A5">
        <w:rPr>
          <w:rFonts w:hint="eastAsia"/>
        </w:rPr>
        <w:t>相同。</w:t>
      </w:r>
    </w:p>
    <w:p w14:paraId="34E73C28" w14:textId="15D3EBB8" w:rsidR="004C20F6" w:rsidRDefault="004C20F6">
      <w:r w:rsidRPr="004C20F6">
        <w:rPr>
          <w:noProof/>
        </w:rPr>
        <w:drawing>
          <wp:inline distT="0" distB="0" distL="0" distR="0" wp14:anchorId="5169E859" wp14:editId="15864558">
            <wp:extent cx="1449249" cy="144000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924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0F6">
        <w:rPr>
          <w:noProof/>
        </w:rPr>
        <w:drawing>
          <wp:inline distT="0" distB="0" distL="0" distR="0" wp14:anchorId="55A28D32" wp14:editId="566A6A2B">
            <wp:extent cx="1449246" cy="144000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924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0F6">
        <w:rPr>
          <w:noProof/>
        </w:rPr>
        <w:drawing>
          <wp:inline distT="0" distB="0" distL="0" distR="0" wp14:anchorId="5610A769" wp14:editId="4FF1F461">
            <wp:extent cx="1449248" cy="1440000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92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AAB6" w14:textId="60D00326" w:rsidR="003E0D79" w:rsidRDefault="003E0D79"/>
    <w:p w14:paraId="2715AC89" w14:textId="50E13F9E" w:rsidR="003E0D79" w:rsidRDefault="009B54D4">
      <w:r w:rsidRPr="009B54D4">
        <w:rPr>
          <w:rFonts w:hint="eastAsia"/>
          <w:b/>
          <w:bCs/>
        </w:rPr>
        <w:t>我们自己</w:t>
      </w:r>
      <w:r w:rsidR="003E0D79" w:rsidRPr="009B54D4">
        <w:rPr>
          <w:rFonts w:hint="eastAsia"/>
          <w:b/>
          <w:bCs/>
        </w:rPr>
        <w:t>从数学角度来看</w:t>
      </w:r>
      <w:r w:rsidR="003E0D79">
        <w:rPr>
          <w:rFonts w:hint="eastAsia"/>
        </w:rPr>
        <w:t>：</w:t>
      </w:r>
      <w:r w:rsidR="003E0D79" w:rsidRPr="003E0D79">
        <w:rPr>
          <w:rFonts w:hint="eastAsia"/>
        </w:rPr>
        <w:t>信息增益对较混乱的集合有很好的表现力，但是基尼指数有所欠缺。另一方面，这也说明较纯的集合，基尼指数可能会区分得更清楚</w:t>
      </w:r>
      <w:r w:rsidR="00E76E1D">
        <w:rPr>
          <w:rFonts w:hint="eastAsia"/>
        </w:rPr>
        <w:t>。</w:t>
      </w:r>
    </w:p>
    <w:p w14:paraId="70A77405" w14:textId="49679C06" w:rsidR="00E76E1D" w:rsidRDefault="00E76E1D">
      <w:r>
        <w:rPr>
          <w:rFonts w:hint="eastAsia"/>
        </w:rPr>
        <w:t>其实可以从它们的极限来看这件事，显然在极端混乱的情况下E分的更清楚。</w:t>
      </w:r>
    </w:p>
    <w:p w14:paraId="3DCA6234" w14:textId="56B66CCD" w:rsidR="00E76E1D" w:rsidRDefault="00E76E1D">
      <w:r w:rsidRPr="00E76E1D">
        <w:rPr>
          <w:noProof/>
        </w:rPr>
        <w:drawing>
          <wp:anchor distT="0" distB="0" distL="114300" distR="114300" simplePos="0" relativeHeight="251658240" behindDoc="0" locked="0" layoutInCell="1" allowOverlap="1" wp14:anchorId="412DA235" wp14:editId="6483DA5E">
            <wp:simplePos x="1866900" y="7012940"/>
            <wp:positionH relativeFrom="column">
              <wp:align>left</wp:align>
            </wp:positionH>
            <wp:positionV relativeFrom="paragraph">
              <wp:align>top</wp:align>
            </wp:positionV>
            <wp:extent cx="1022350" cy="2463800"/>
            <wp:effectExtent l="3175" t="0" r="9525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23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295">
        <w:br w:type="textWrapping" w:clear="all"/>
      </w:r>
    </w:p>
    <w:p w14:paraId="2F78DAAD" w14:textId="3FC84312" w:rsidR="005C6295" w:rsidRDefault="005C6295">
      <w:r>
        <w:rPr>
          <w:rFonts w:hint="eastAsia"/>
        </w:rPr>
        <w:t>然而使用信息熵，容易出现过拟合的情况，尤其是对于混乱的模型，因此可以引入random_state和改变splitter。可以发现</w:t>
      </w:r>
      <w:r w:rsidR="00C94D6F">
        <w:rPr>
          <w:rFonts w:hint="eastAsia"/>
        </w:rPr>
        <w:t>在一定的范围内</w:t>
      </w:r>
      <w:r>
        <w:rPr>
          <w:rFonts w:hint="eastAsia"/>
        </w:rPr>
        <w:t>random_</w:t>
      </w:r>
      <w:r>
        <w:t>state</w:t>
      </w:r>
      <w:r>
        <w:rPr>
          <w:rFonts w:hint="eastAsia"/>
        </w:rPr>
        <w:t>越大，</w:t>
      </w:r>
      <w:r w:rsidR="00C94D6F">
        <w:rPr>
          <w:rFonts w:hint="eastAsia"/>
        </w:rPr>
        <w:t>测试</w:t>
      </w:r>
      <w:r>
        <w:rPr>
          <w:rFonts w:hint="eastAsia"/>
        </w:rPr>
        <w:t>集的准确度越低：当random_</w:t>
      </w:r>
      <w:r>
        <w:t>state = 0, 1</w:t>
      </w:r>
      <w:r>
        <w:rPr>
          <w:rFonts w:hint="eastAsia"/>
        </w:rPr>
        <w:t>,</w:t>
      </w:r>
      <w:r>
        <w:t xml:space="preserve"> 5, 10, 30 </w:t>
      </w:r>
      <w:r>
        <w:rPr>
          <w:rFonts w:hint="eastAsia"/>
        </w:rPr>
        <w:t>时，准确率分别为：0</w:t>
      </w:r>
      <w:r>
        <w:t>.</w:t>
      </w:r>
      <w:r w:rsidR="00C94D6F">
        <w:t>800</w:t>
      </w:r>
      <w:r>
        <w:rPr>
          <w:rFonts w:hint="eastAsia"/>
        </w:rPr>
        <w:t>,</w:t>
      </w:r>
      <w:r>
        <w:t xml:space="preserve"> </w:t>
      </w:r>
      <w:r w:rsidR="00C94D6F">
        <w:t>0.810</w:t>
      </w:r>
      <w:r>
        <w:t xml:space="preserve">, </w:t>
      </w:r>
      <w:r w:rsidR="00C94D6F">
        <w:t>0.810</w:t>
      </w:r>
      <w:r>
        <w:t xml:space="preserve">, 0.821, </w:t>
      </w:r>
      <w:r w:rsidR="00C94D6F">
        <w:t>0.810</w:t>
      </w:r>
      <w:r w:rsidR="00C94D6F">
        <w:rPr>
          <w:rFonts w:hint="eastAsia"/>
        </w:rPr>
        <w:t>，</w:t>
      </w:r>
      <w:r w:rsidR="00E83E9F">
        <w:rPr>
          <w:rFonts w:hint="eastAsia"/>
        </w:rPr>
        <w:t>绘制出的树也与前面的不尽相同。</w:t>
      </w:r>
      <w:r w:rsidR="00C94D6F">
        <w:rPr>
          <w:rFonts w:hint="eastAsia"/>
        </w:rPr>
        <w:t>不过重复性有待进一步考证。</w:t>
      </w:r>
    </w:p>
    <w:p w14:paraId="69407271" w14:textId="0204DEB7" w:rsidR="00E83E9F" w:rsidRDefault="00022CBE">
      <w:r w:rsidRPr="00022CBE">
        <w:rPr>
          <w:noProof/>
        </w:rPr>
        <w:drawing>
          <wp:inline distT="0" distB="0" distL="0" distR="0" wp14:anchorId="0FE0BD7E" wp14:editId="5AF4575C">
            <wp:extent cx="1449248" cy="144000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92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69EB" w14:textId="5BE9347C" w:rsidR="00022CBE" w:rsidRDefault="00022CBE"/>
    <w:p w14:paraId="04404992" w14:textId="12556F83" w:rsidR="00FF6D69" w:rsidRDefault="00022CBE">
      <w:r>
        <w:rPr>
          <w:rFonts w:hint="eastAsia"/>
        </w:rPr>
        <w:t>此时我引入了P</w:t>
      </w:r>
      <w:r>
        <w:t>CA</w:t>
      </w:r>
      <w:r>
        <w:rPr>
          <w:rFonts w:hint="eastAsia"/>
        </w:rPr>
        <w:t>降维（</w:t>
      </w:r>
      <w:r w:rsidRPr="00022CBE">
        <w:rPr>
          <w:rFonts w:hint="eastAsia"/>
          <w:b/>
          <w:bCs/>
        </w:rPr>
        <w:t>文献中并没有引入</w:t>
      </w:r>
      <w:r>
        <w:rPr>
          <w:rFonts w:hint="eastAsia"/>
        </w:rPr>
        <w:t>），</w:t>
      </w:r>
      <w:r w:rsidR="00410783" w:rsidRPr="000F0DE5">
        <w:rPr>
          <w:rFonts w:hint="eastAsia"/>
          <w:b/>
          <w:bCs/>
        </w:rPr>
        <w:t>这是我</w:t>
      </w:r>
      <w:r w:rsidR="009B54D4">
        <w:rPr>
          <w:rFonts w:hint="eastAsia"/>
          <w:b/>
          <w:bCs/>
        </w:rPr>
        <w:t>们</w:t>
      </w:r>
      <w:r w:rsidR="00410783" w:rsidRPr="000F0DE5">
        <w:rPr>
          <w:rFonts w:hint="eastAsia"/>
          <w:b/>
          <w:bCs/>
        </w:rPr>
        <w:t>完全新引入的</w:t>
      </w:r>
      <w:r w:rsidR="00410783">
        <w:rPr>
          <w:rFonts w:hint="eastAsia"/>
        </w:rPr>
        <w:t>，</w:t>
      </w:r>
      <w:r>
        <w:rPr>
          <w:rFonts w:hint="eastAsia"/>
        </w:rPr>
        <w:t>开始时为1</w:t>
      </w:r>
      <w:r>
        <w:t>5</w:t>
      </w:r>
      <w:r>
        <w:rPr>
          <w:rFonts w:hint="eastAsia"/>
        </w:rPr>
        <w:t>维，然后分别取降到</w:t>
      </w:r>
      <w:r w:rsidR="00410783">
        <w:rPr>
          <w:rFonts w:hint="eastAsia"/>
        </w:rPr>
        <w:t>不同维度</w:t>
      </w:r>
      <w:r>
        <w:rPr>
          <w:rFonts w:hint="eastAsia"/>
        </w:rPr>
        <w:t>测试，其训练集误差均为</w:t>
      </w:r>
      <w:r w:rsidR="00FF6D69">
        <w:rPr>
          <w:rFonts w:hint="eastAsia"/>
        </w:rPr>
        <w:t>0</w:t>
      </w:r>
      <w:r w:rsidR="00FF6D69">
        <w:t>.995</w:t>
      </w:r>
      <w:r w:rsidR="00FF6D69">
        <w:rPr>
          <w:rFonts w:hint="eastAsia"/>
        </w:rPr>
        <w:t>，但测试集误差分别为：</w:t>
      </w:r>
    </w:p>
    <w:p w14:paraId="75775239" w14:textId="64AD8469" w:rsidR="00410783" w:rsidRDefault="00FF6D69">
      <w:r>
        <w:rPr>
          <w:rFonts w:hint="eastAsia"/>
        </w:rPr>
        <w:t>3维：0</w:t>
      </w:r>
      <w:r>
        <w:t>.758</w:t>
      </w:r>
      <w:r w:rsidR="00410783">
        <w:t xml:space="preserve">  </w:t>
      </w:r>
      <w:r>
        <w:rPr>
          <w:rFonts w:hint="eastAsia"/>
        </w:rPr>
        <w:t>4维：0</w:t>
      </w:r>
      <w:r>
        <w:t>.852</w:t>
      </w:r>
      <w:r w:rsidR="00410783">
        <w:t xml:space="preserve">  </w:t>
      </w:r>
      <w:r>
        <w:rPr>
          <w:rFonts w:hint="eastAsia"/>
        </w:rPr>
        <w:t>5维：0</w:t>
      </w:r>
      <w:r>
        <w:t>.842</w:t>
      </w:r>
      <w:r w:rsidR="00410783">
        <w:rPr>
          <w:rFonts w:hint="eastAsia"/>
        </w:rPr>
        <w:t xml:space="preserve"> </w:t>
      </w:r>
      <w:r w:rsidR="00410783">
        <w:t xml:space="preserve"> </w:t>
      </w:r>
      <w:r>
        <w:rPr>
          <w:rFonts w:hint="eastAsia"/>
        </w:rPr>
        <w:t>6维：0</w:t>
      </w:r>
      <w:r>
        <w:t>.853</w:t>
      </w:r>
      <w:r w:rsidR="00410783">
        <w:t xml:space="preserve">  </w:t>
      </w:r>
      <w:r>
        <w:rPr>
          <w:rFonts w:hint="eastAsia"/>
        </w:rPr>
        <w:t>7维：0</w:t>
      </w:r>
      <w:r>
        <w:t>.821</w:t>
      </w:r>
      <w:r w:rsidR="00410783">
        <w:t xml:space="preserve"> 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维：0</w:t>
      </w:r>
      <w:r>
        <w:t>.821</w:t>
      </w:r>
      <w:r w:rsidR="00410783">
        <w:t xml:space="preserve">  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维：0</w:t>
      </w:r>
      <w:r>
        <w:t>.810</w:t>
      </w:r>
    </w:p>
    <w:p w14:paraId="244DE541" w14:textId="1426B69E" w:rsidR="00410783" w:rsidRDefault="00410783">
      <w:r>
        <w:rPr>
          <w:rFonts w:hint="eastAsia"/>
        </w:rPr>
        <w:t>可以发现，P</w:t>
      </w:r>
      <w:r>
        <w:t>CA</w:t>
      </w:r>
      <w:r>
        <w:rPr>
          <w:rFonts w:hint="eastAsia"/>
        </w:rPr>
        <w:t>降维确实能够在一定范围内提高决策树模型的泛化能力。但如果降维过多，会丢失重要特征。</w:t>
      </w:r>
    </w:p>
    <w:p w14:paraId="2C3878A8" w14:textId="0D7993C9" w:rsidR="00410783" w:rsidRDefault="00410783"/>
    <w:p w14:paraId="4FAABB36" w14:textId="0EBE8CD5" w:rsidR="00410783" w:rsidRDefault="00410783">
      <w:r>
        <w:rPr>
          <w:rFonts w:hint="eastAsia"/>
        </w:rPr>
        <w:t>还有一些其它的剪枝策略：比如限制树的深度，限制节点的子节点的sample个数，限制特征数和限制信息增益的大小。</w:t>
      </w:r>
    </w:p>
    <w:p w14:paraId="2A23421F" w14:textId="3F2D7A2E" w:rsidR="00410783" w:rsidRDefault="00410783">
      <w:r>
        <w:rPr>
          <w:rFonts w:hint="eastAsia"/>
        </w:rPr>
        <w:t>然后可以通过优化曲线来确认最终的参数。</w:t>
      </w:r>
      <w:r w:rsidR="007933CE">
        <w:rPr>
          <w:rFonts w:hint="eastAsia"/>
        </w:rPr>
        <w:t>当然也有其它的方法来做超参数优化，比如高斯过程。但限于时间关系，鄙人暂未实现相关代码。</w:t>
      </w:r>
    </w:p>
    <w:p w14:paraId="4EB51665" w14:textId="1428F8CF" w:rsidR="00C83453" w:rsidRDefault="00C83453"/>
    <w:p w14:paraId="02DDE80F" w14:textId="5C8CA473" w:rsidR="00C83453" w:rsidRDefault="00C83453">
      <w:r w:rsidRPr="000F0DE5">
        <w:rPr>
          <w:rFonts w:hint="eastAsia"/>
          <w:b/>
          <w:bCs/>
        </w:rPr>
        <w:t>然后</w:t>
      </w:r>
      <w:r w:rsidR="000F0DE5" w:rsidRPr="000F0DE5">
        <w:rPr>
          <w:rFonts w:hint="eastAsia"/>
          <w:b/>
          <w:bCs/>
        </w:rPr>
        <w:t>我</w:t>
      </w:r>
      <w:r w:rsidR="009B54D4">
        <w:rPr>
          <w:rFonts w:hint="eastAsia"/>
          <w:b/>
          <w:bCs/>
        </w:rPr>
        <w:t>们</w:t>
      </w:r>
      <w:r w:rsidR="000F0DE5" w:rsidRPr="000F0DE5">
        <w:rPr>
          <w:rFonts w:hint="eastAsia"/>
          <w:b/>
          <w:bCs/>
        </w:rPr>
        <w:t>自己</w:t>
      </w:r>
      <w:r w:rsidRPr="000F0DE5">
        <w:rPr>
          <w:rFonts w:hint="eastAsia"/>
          <w:b/>
          <w:bCs/>
        </w:rPr>
        <w:t>考虑将</w:t>
      </w:r>
      <w:r w:rsidRPr="00C83453">
        <w:t>PCA和max_depth 融合</w:t>
      </w:r>
      <w:r>
        <w:rPr>
          <w:rFonts w:hint="eastAsia"/>
        </w:rPr>
        <w:t>，在不变参数的情况下，测试集准确度反而降低了，仅为0</w:t>
      </w:r>
      <w:r>
        <w:t>.</w:t>
      </w:r>
      <w:r w:rsidR="000F0DE5">
        <w:t>832</w:t>
      </w:r>
      <w:r>
        <w:rPr>
          <w:rFonts w:hint="eastAsia"/>
        </w:rPr>
        <w:t>。说明不同的模型需要有不同的超参数。</w:t>
      </w:r>
    </w:p>
    <w:p w14:paraId="4B3083FC" w14:textId="1F4427BA" w:rsidR="000F0DE5" w:rsidRDefault="000F0DE5"/>
    <w:p w14:paraId="14B4C17F" w14:textId="4A33E302" w:rsidR="000F0DE5" w:rsidRDefault="000F0DE5">
      <w:r>
        <w:rPr>
          <w:rFonts w:hint="eastAsia"/>
        </w:rPr>
        <w:t>引入目标权重，相当于引入了先验概率，可以进行人为干涉。在此数据集中可以根据期刊类型来赋予不同的权重</w:t>
      </w:r>
      <w:r w:rsidR="00F65BB2">
        <w:rPr>
          <w:rFonts w:hint="eastAsia"/>
        </w:rPr>
        <w:t>。</w:t>
      </w:r>
    </w:p>
    <w:p w14:paraId="4398A6C8" w14:textId="52432571" w:rsidR="00D910C9" w:rsidRDefault="00D910C9"/>
    <w:p w14:paraId="75003145" w14:textId="3562E936" w:rsidR="00D910C9" w:rsidRDefault="00D910C9">
      <w:r>
        <w:rPr>
          <w:rFonts w:hint="eastAsia"/>
        </w:rPr>
        <w:t>唐浩程，李昭阳：负责优化代码，debug，引入新的代码进行测试，数学推导</w:t>
      </w:r>
    </w:p>
    <w:p w14:paraId="2D89DD6D" w14:textId="0D7A3753" w:rsidR="00D910C9" w:rsidRPr="00D910C9" w:rsidRDefault="00D910C9">
      <w:pPr>
        <w:rPr>
          <w:rFonts w:hint="eastAsia"/>
        </w:rPr>
      </w:pPr>
      <w:r>
        <w:rPr>
          <w:rFonts w:hint="eastAsia"/>
        </w:rPr>
        <w:t>钟圣，沈略号：阅读文献写文档</w:t>
      </w:r>
    </w:p>
    <w:sectPr w:rsidR="00D910C9" w:rsidRPr="00D910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01477C"/>
    <w:multiLevelType w:val="multilevel"/>
    <w:tmpl w:val="6B680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CCF"/>
    <w:rsid w:val="00022CBE"/>
    <w:rsid w:val="00025198"/>
    <w:rsid w:val="000F0DE5"/>
    <w:rsid w:val="001829A9"/>
    <w:rsid w:val="003A7CF2"/>
    <w:rsid w:val="003E0D79"/>
    <w:rsid w:val="00410783"/>
    <w:rsid w:val="004C20F6"/>
    <w:rsid w:val="004F232B"/>
    <w:rsid w:val="00550CCF"/>
    <w:rsid w:val="005C6295"/>
    <w:rsid w:val="007933CE"/>
    <w:rsid w:val="00936D97"/>
    <w:rsid w:val="009628EF"/>
    <w:rsid w:val="009B54D4"/>
    <w:rsid w:val="009E36A5"/>
    <w:rsid w:val="00C83453"/>
    <w:rsid w:val="00C94D6F"/>
    <w:rsid w:val="00D44EE4"/>
    <w:rsid w:val="00D910C9"/>
    <w:rsid w:val="00E32894"/>
    <w:rsid w:val="00E76E1D"/>
    <w:rsid w:val="00E83E9F"/>
    <w:rsid w:val="00F65BB2"/>
    <w:rsid w:val="00FF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52106"/>
  <w15:chartTrackingRefBased/>
  <w15:docId w15:val="{7D89D33F-F13E-410B-95F4-8269BB9FD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44E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44EE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2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Haocheng</dc:creator>
  <cp:keywords/>
  <dc:description/>
  <cp:lastModifiedBy>Tang Haocheng</cp:lastModifiedBy>
  <cp:revision>15</cp:revision>
  <dcterms:created xsi:type="dcterms:W3CDTF">2024-01-15T13:00:00Z</dcterms:created>
  <dcterms:modified xsi:type="dcterms:W3CDTF">2024-01-15T15:53:00Z</dcterms:modified>
</cp:coreProperties>
</file>