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rPr>
      </w:pPr>
      <w:r>
        <w:rPr>
          <w:rFonts w:hint="eastAsia" w:ascii="微软雅黑" w:hAnsi="微软雅黑" w:eastAsia="微软雅黑" w:cs="微软雅黑"/>
          <w:b/>
          <w:bCs/>
        </w:rPr>
        <w:t>一、数据说明</w:t>
      </w:r>
    </w:p>
    <w:p>
      <w:pPr>
        <w:rPr>
          <w:rFonts w:hint="eastAsia" w:ascii="微软雅黑" w:hAnsi="微软雅黑" w:eastAsia="微软雅黑" w:cs="微软雅黑"/>
        </w:rPr>
      </w:pPr>
      <w:r>
        <w:rPr>
          <w:rFonts w:hint="eastAsia" w:ascii="微软雅黑" w:hAnsi="微软雅黑" w:eastAsia="微软雅黑" w:cs="微软雅黑"/>
        </w:rPr>
        <w:t>本数据集提供了3个冠脉斑块患者的血管造影图像及3份自生成的二维投影曲线图像，如下所示：</w:t>
      </w:r>
    </w:p>
    <w:p>
      <w:pPr>
        <w:pStyle w:val="29"/>
        <w:numPr>
          <w:ilvl w:val="0"/>
          <w:numId w:val="1"/>
        </w:numPr>
        <w:rPr>
          <w:rFonts w:hint="eastAsia" w:ascii="微软雅黑" w:hAnsi="微软雅黑" w:eastAsia="微软雅黑" w:cs="微软雅黑"/>
        </w:rPr>
      </w:pPr>
      <w:r>
        <w:rPr>
          <w:rFonts w:hint="eastAsia" w:ascii="微软雅黑" w:hAnsi="微软雅黑" w:eastAsia="微软雅黑" w:cs="微软雅黑"/>
        </w:rPr>
        <w:t>血管造影图像（详见文件夹：患者-血管造影图像）</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191760" cy="828675"/>
            <wp:effectExtent l="0" t="0" r="0" b="9525"/>
            <wp:docPr id="14186893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89392" name="图片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191850" cy="828791"/>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3060065"/>
            <wp:effectExtent l="0" t="0" r="2540" b="6985"/>
            <wp:docPr id="636622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22944"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pPr>
        <w:pStyle w:val="29"/>
        <w:numPr>
          <w:ilvl w:val="0"/>
          <w:numId w:val="1"/>
        </w:numPr>
        <w:rPr>
          <w:rFonts w:hint="eastAsia" w:ascii="微软雅黑" w:hAnsi="微软雅黑" w:eastAsia="微软雅黑" w:cs="微软雅黑"/>
        </w:rPr>
      </w:pPr>
      <w:r>
        <w:rPr>
          <w:rFonts w:hint="eastAsia" w:ascii="微软雅黑" w:hAnsi="微软雅黑" w:eastAsia="微软雅黑" w:cs="微软雅黑"/>
        </w:rPr>
        <w:t>自生成的二维投影曲线图像</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2483485" cy="2194560"/>
            <wp:effectExtent l="0" t="0" r="0" b="0"/>
            <wp:docPr id="11337690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69040"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490672" cy="2200403"/>
                    </a:xfrm>
                    <a:prstGeom prst="rect">
                      <a:avLst/>
                    </a:prstGeom>
                    <a:noFill/>
                    <a:ln>
                      <a:noFill/>
                    </a:ln>
                  </pic:spPr>
                </pic:pic>
              </a:graphicData>
            </a:graphic>
          </wp:inline>
        </w:drawing>
      </w:r>
      <w:r>
        <w:rPr>
          <w:rFonts w:hint="eastAsia" w:ascii="微软雅黑" w:hAnsi="微软雅黑" w:eastAsia="微软雅黑" w:cs="微软雅黑"/>
        </w:rPr>
        <w:drawing>
          <wp:inline distT="0" distB="0" distL="0" distR="0">
            <wp:extent cx="2479675" cy="2186940"/>
            <wp:effectExtent l="0" t="0" r="0" b="3810"/>
            <wp:docPr id="19611755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75589"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494901" cy="2200410"/>
                    </a:xfrm>
                    <a:prstGeom prst="rect">
                      <a:avLst/>
                    </a:prstGeom>
                    <a:noFill/>
                    <a:ln>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左图为xoz平面三维空间曲线投影，右图为yoz平面三维空间曲线投影</w:t>
      </w:r>
      <w:r>
        <w:rPr>
          <w:rFonts w:hint="eastAsia" w:ascii="微软雅黑" w:hAnsi="微软雅黑" w:eastAsia="微软雅黑" w:cs="微软雅黑"/>
        </w:rPr>
        <w:br w:type="page"/>
      </w:r>
    </w:p>
    <w:p>
      <w:pPr>
        <w:rPr>
          <w:rFonts w:hint="eastAsia" w:ascii="微软雅黑" w:hAnsi="微软雅黑" w:eastAsia="微软雅黑" w:cs="微软雅黑"/>
          <w:b/>
          <w:bCs/>
        </w:rPr>
      </w:pPr>
      <w:r>
        <w:rPr>
          <w:rFonts w:hint="eastAsia" w:ascii="微软雅黑" w:hAnsi="微软雅黑" w:eastAsia="微软雅黑" w:cs="微软雅黑"/>
          <w:b/>
          <w:bCs/>
        </w:rPr>
        <w:t>二、初赛任务说明</w:t>
      </w:r>
    </w:p>
    <w:p>
      <w:pPr>
        <w:pStyle w:val="29"/>
        <w:numPr>
          <w:ilvl w:val="0"/>
          <w:numId w:val="2"/>
        </w:numPr>
        <w:rPr>
          <w:rFonts w:hint="eastAsia" w:ascii="微软雅黑" w:hAnsi="微软雅黑" w:eastAsia="微软雅黑" w:cs="微软雅黑"/>
        </w:rPr>
      </w:pPr>
      <w:r>
        <w:rPr>
          <w:rFonts w:hint="eastAsia" w:ascii="微软雅黑" w:hAnsi="微软雅黑" w:eastAsia="微软雅黑" w:cs="微软雅黑"/>
        </w:rPr>
        <w:t>各位选手需要根据血管造影图像生成患者冠脉中心基线三维视图及空间曲线函数，如下图所示</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4791710" cy="2114550"/>
            <wp:effectExtent l="0" t="0" r="8890" b="0"/>
            <wp:docPr id="8949667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66724"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91744" cy="2114845"/>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每个患者的血管造影图像文件夹内的IMG-0004-00001与IMG-0005-00001均为两个相互垂直的视角拍摄所得，选手可根据这两组影像生成各个患者冠脉中心基线的三维视图。</w:t>
      </w:r>
    </w:p>
    <w:p>
      <w:pP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5274310" cy="1857375"/>
            <wp:effectExtent l="0" t="0" r="2540" b="9525"/>
            <wp:docPr id="20829024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02494"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857375"/>
                    </a:xfrm>
                    <a:prstGeom prst="rect">
                      <a:avLst/>
                    </a:prstGeom>
                    <a:noFill/>
                    <a:ln>
                      <a:noFill/>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b/>
          <w:bCs/>
        </w:rPr>
      </w:pPr>
      <w:r>
        <w:rPr>
          <w:rFonts w:hint="eastAsia" w:ascii="微软雅黑" w:hAnsi="微软雅黑" w:eastAsia="微软雅黑" w:cs="微软雅黑"/>
          <w:b/>
          <w:bCs/>
        </w:rPr>
        <w:t>（1）</w:t>
      </w:r>
    </w:p>
    <w:p>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3957955" cy="2296795"/>
            <wp:effectExtent l="0" t="0" r="4445" b="8255"/>
            <wp:docPr id="18056164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16479"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5046" cy="2306734"/>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上图为冠脉中心基线在xoz平面上的投影（图像来源于“患者1-血管造影图像”-IMG-0005-00001第41帧</w:t>
      </w:r>
      <w:r>
        <w:rPr>
          <w:rFonts w:hint="eastAsia" w:ascii="微软雅黑" w:hAnsi="微软雅黑" w:eastAsia="微软雅黑" w:cs="微软雅黑"/>
        </w:rPr>
        <w:t>）</w:t>
      </w:r>
    </w:p>
    <w:p>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3919220" cy="2272030"/>
            <wp:effectExtent l="0" t="0" r="5080" b="0"/>
            <wp:docPr id="15858429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42983" name="图片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2119" cy="2285249"/>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上图为冠脉中心基线在yoz平面上的投影（图像来源于“患者1-血管造影图像”-IMG-0004-00001第44帧）</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b/>
          <w:bCs/>
        </w:rPr>
      </w:pPr>
      <w:r>
        <w:rPr>
          <w:rFonts w:hint="eastAsia" w:ascii="微软雅黑" w:hAnsi="微软雅黑" w:eastAsia="微软雅黑" w:cs="微软雅黑"/>
          <w:b/>
          <w:bCs/>
        </w:rPr>
        <w:t>（2）</w:t>
      </w:r>
    </w:p>
    <w:p>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3947795" cy="2296795"/>
            <wp:effectExtent l="0" t="0" r="0" b="8255"/>
            <wp:docPr id="5783830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83061" name="图片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3162" cy="2299744"/>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上图为冠脉中心基线在xoz平面上的投影（图像来源于“患者2-血管造影图像”-IMG-0005-00001第26帧）</w:t>
      </w:r>
    </w:p>
    <w:p>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4103370" cy="2368550"/>
            <wp:effectExtent l="0" t="0" r="0" b="0"/>
            <wp:docPr id="9158710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71072"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3789" cy="2374863"/>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上图为冠脉中心基线在yoz平面上的投影（图像来源于“患者2-血管造影图像”-IMG-0004-00001第33帧）</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b/>
          <w:bCs/>
        </w:rPr>
      </w:pPr>
      <w:r>
        <w:rPr>
          <w:rFonts w:hint="eastAsia" w:ascii="微软雅黑" w:hAnsi="微软雅黑" w:eastAsia="微软雅黑" w:cs="微软雅黑"/>
          <w:b/>
          <w:bCs/>
        </w:rPr>
        <w:t>（3）</w:t>
      </w:r>
    </w:p>
    <w:p>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4018280" cy="2326005"/>
            <wp:effectExtent l="0" t="0" r="1270" b="0"/>
            <wp:docPr id="18101175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17573" name="图片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4621" cy="2329688"/>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上图为冠脉中心基线在xoz平面上的投影（图像来源于“患者3-血管造影图像”-IMG-0005-00001第33帧）</w:t>
      </w:r>
    </w:p>
    <w:p>
      <w:pPr>
        <w:jc w:val="center"/>
        <w:rPr>
          <w:rFonts w:hint="eastAsia" w:ascii="微软雅黑" w:hAnsi="微软雅黑" w:eastAsia="微软雅黑" w:cs="微软雅黑"/>
        </w:rPr>
      </w:pPr>
      <w:r>
        <w:rPr>
          <w:rFonts w:hint="eastAsia" w:ascii="微软雅黑" w:hAnsi="微软雅黑" w:eastAsia="微软雅黑" w:cs="微软雅黑"/>
        </w:rPr>
        <w:drawing>
          <wp:inline distT="0" distB="0" distL="0" distR="0">
            <wp:extent cx="4005580" cy="2318385"/>
            <wp:effectExtent l="0" t="0" r="0" b="5715"/>
            <wp:docPr id="13056589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8929" name="图片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294" cy="2326603"/>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上图为冠脉中心基线在xoz平面上的投影（图像来源于“患者3-血管造影图像”-IMG-0004-00001第29帧）</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bookmarkStart w:id="0" w:name="_GoBack"/>
      <w:bookmarkEnd w:id="0"/>
    </w:p>
    <w:p>
      <w:pPr>
        <w:pStyle w:val="29"/>
        <w:numPr>
          <w:ilvl w:val="0"/>
          <w:numId w:val="2"/>
        </w:numPr>
        <w:rPr>
          <w:rFonts w:hint="eastAsia" w:ascii="微软雅黑" w:hAnsi="微软雅黑" w:eastAsia="微软雅黑" w:cs="微软雅黑"/>
        </w:rPr>
      </w:pPr>
      <w:r>
        <w:rPr>
          <w:rFonts w:hint="eastAsia" w:ascii="微软雅黑" w:hAnsi="微软雅黑" w:eastAsia="微软雅黑" w:cs="微软雅黑"/>
        </w:rPr>
        <w:t>选手需根据自生成的二维投影曲线图像生成曲线的三维视图及曲线函数</w:t>
      </w:r>
    </w:p>
    <w:p>
      <w:pPr>
        <w:pStyle w:val="12"/>
        <w:rPr>
          <w:rFonts w:hint="eastAsia" w:ascii="微软雅黑" w:hAnsi="微软雅黑" w:eastAsia="微软雅黑" w:cs="微软雅黑"/>
        </w:rPr>
      </w:pPr>
      <w:r>
        <w:rPr>
          <w:rFonts w:hint="eastAsia" w:ascii="微软雅黑" w:hAnsi="微软雅黑" w:eastAsia="微软雅黑" w:cs="微软雅黑"/>
          <w14:ligatures w14:val="standardContextual"/>
        </w:rPr>
        <mc:AlternateContent>
          <mc:Choice Requires="wps">
            <w:drawing>
              <wp:anchor distT="0" distB="0" distL="114300" distR="114300" simplePos="0" relativeHeight="251659264" behindDoc="0" locked="0" layoutInCell="1" allowOverlap="1">
                <wp:simplePos x="0" y="0"/>
                <wp:positionH relativeFrom="column">
                  <wp:posOffset>3816350</wp:posOffset>
                </wp:positionH>
                <wp:positionV relativeFrom="paragraph">
                  <wp:posOffset>1076325</wp:posOffset>
                </wp:positionV>
                <wp:extent cx="372745" cy="504825"/>
                <wp:effectExtent l="0" t="19050" r="46990" b="29210"/>
                <wp:wrapNone/>
                <wp:docPr id="1527551161" name="箭头: 右 12"/>
                <wp:cNvGraphicFramePr/>
                <a:graphic xmlns:a="http://schemas.openxmlformats.org/drawingml/2006/main">
                  <a:graphicData uri="http://schemas.microsoft.com/office/word/2010/wordprocessingShape">
                    <wps:wsp>
                      <wps:cNvSpPr/>
                      <wps:spPr>
                        <a:xfrm>
                          <a:off x="0" y="0"/>
                          <a:ext cx="372643" cy="50474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2" o:spid="_x0000_s1026" o:spt="13" type="#_x0000_t13" style="position:absolute;left:0pt;margin-left:300.5pt;margin-top:84.75pt;height:39.75pt;width:29.35pt;z-index:251659264;v-text-anchor:middle;mso-width-relative:page;mso-height-relative:page;" fillcolor="#156082 [3204]" filled="t" stroked="t" coordsize="21600,21600" o:gfxdata="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202yDbAAAACwEAAA8AAAAAAAAAAQAgAAAAIgAAAGRycy9kb3ducmV2LnhtbFBLAQIUABQAAAAI&#10;AIdO4kCLPFJRlQIAACkFAAAOAAAAAAAAAAEAIAAAACoBAABkcnMvZTJvRG9jLnhtbFBLBQYAAAAA&#10;BgAGAFkBAAAxBgAAAAA=&#10;" adj="10800,5400">
                <v:fill on="t" focussize="0,0"/>
                <v:stroke weight="1pt" color="#042433 [3204]" miterlimit="8" joinstyle="miter"/>
                <v:imagedata o:title=""/>
                <o:lock v:ext="edit" aspectratio="f"/>
              </v:shape>
            </w:pict>
          </mc:Fallback>
        </mc:AlternateContent>
      </w:r>
      <w:r>
        <w:rPr>
          <w:rFonts w:hint="eastAsia" w:ascii="微软雅黑" w:hAnsi="微软雅黑" w:eastAsia="微软雅黑" w:cs="微软雅黑"/>
        </w:rPr>
        <w:drawing>
          <wp:inline distT="0" distB="0" distL="0" distR="0">
            <wp:extent cx="5676900" cy="1967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44455" cy="1991130"/>
                    </a:xfrm>
                    <a:prstGeom prst="rect">
                      <a:avLst/>
                    </a:prstGeom>
                    <a:noFill/>
                    <a:ln>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最右图即为需要选手输出的结果。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2010600030101010101"/>
    <w:charset w:val="86"/>
    <w:family w:val="auto"/>
    <w:pitch w:val="default"/>
    <w:sig w:usb0="00000000" w:usb1="00000000" w:usb2="00000016" w:usb3="00000000" w:csb0="0004000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Arial Unicode MS">
    <w:panose1 w:val="020B0604020202020204"/>
    <w:charset w:val="86"/>
    <w:family w:val="auto"/>
    <w:pitch w:val="default"/>
    <w:sig w:usb0="FFFFFFFF" w:usb1="E9FFFFFF" w:usb2="0000003F" w:usb3="00000000" w:csb0="603F01FF" w:csb1="FFFF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D9128F"/>
    <w:multiLevelType w:val="multilevel"/>
    <w:tmpl w:val="35D9128F"/>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7F2862C2"/>
    <w:multiLevelType w:val="multilevel"/>
    <w:tmpl w:val="7F2862C2"/>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B8D"/>
    <w:rsid w:val="00096194"/>
    <w:rsid w:val="003A1083"/>
    <w:rsid w:val="00433DA2"/>
    <w:rsid w:val="00456BEE"/>
    <w:rsid w:val="00522944"/>
    <w:rsid w:val="00650BAA"/>
    <w:rsid w:val="006C617B"/>
    <w:rsid w:val="00B15B8D"/>
    <w:rsid w:val="00B45731"/>
    <w:rsid w:val="00C7044A"/>
    <w:rsid w:val="00D376D6"/>
    <w:rsid w:val="00E56BA0"/>
    <w:rsid w:val="00EA43F6"/>
    <w:rsid w:val="06215BFB"/>
    <w:rsid w:val="1D786A0D"/>
    <w:rsid w:val="6CD979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6"/>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18"/>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19"/>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0"/>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1"/>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2"/>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4"/>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5">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11">
    <w:name w:val="Subtitle"/>
    <w:basedOn w:val="1"/>
    <w:next w:val="1"/>
    <w:link w:val="26"/>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14:ligatures w14:val="none"/>
    </w:rPr>
  </w:style>
  <w:style w:type="paragraph" w:styleId="13">
    <w:name w:val="Title"/>
    <w:basedOn w:val="1"/>
    <w:next w:val="1"/>
    <w:link w:val="25"/>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customStyle="1" w:styleId="16">
    <w:name w:val="标题 1 字符"/>
    <w:basedOn w:val="15"/>
    <w:link w:val="2"/>
    <w:qFormat/>
    <w:uiPriority w:val="9"/>
    <w:rPr>
      <w:rFonts w:asciiTheme="majorHAnsi" w:hAnsiTheme="majorHAnsi" w:eastAsiaTheme="majorEastAsia" w:cstheme="majorBidi"/>
      <w:color w:val="104862" w:themeColor="accent1" w:themeShade="BF"/>
      <w:sz w:val="48"/>
      <w:szCs w:val="48"/>
    </w:rPr>
  </w:style>
  <w:style w:type="character" w:customStyle="1" w:styleId="17">
    <w:name w:val="标题 2 字符"/>
    <w:basedOn w:val="15"/>
    <w:link w:val="3"/>
    <w:semiHidden/>
    <w:qFormat/>
    <w:uiPriority w:val="9"/>
    <w:rPr>
      <w:rFonts w:asciiTheme="majorHAnsi" w:hAnsiTheme="majorHAnsi" w:eastAsiaTheme="majorEastAsia" w:cstheme="majorBidi"/>
      <w:color w:val="104862" w:themeColor="accent1" w:themeShade="BF"/>
      <w:sz w:val="40"/>
      <w:szCs w:val="40"/>
    </w:rPr>
  </w:style>
  <w:style w:type="character" w:customStyle="1" w:styleId="18">
    <w:name w:val="标题 3 字符"/>
    <w:basedOn w:val="15"/>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19">
    <w:name w:val="标题 4 字符"/>
    <w:basedOn w:val="15"/>
    <w:link w:val="5"/>
    <w:semiHidden/>
    <w:qFormat/>
    <w:uiPriority w:val="9"/>
    <w:rPr>
      <w:rFonts w:cstheme="majorBidi"/>
      <w:color w:val="104862" w:themeColor="accent1" w:themeShade="BF"/>
      <w:sz w:val="28"/>
      <w:szCs w:val="28"/>
    </w:rPr>
  </w:style>
  <w:style w:type="character" w:customStyle="1" w:styleId="20">
    <w:name w:val="标题 5 字符"/>
    <w:basedOn w:val="15"/>
    <w:link w:val="6"/>
    <w:semiHidden/>
    <w:qFormat/>
    <w:uiPriority w:val="9"/>
    <w:rPr>
      <w:rFonts w:cstheme="majorBidi"/>
      <w:color w:val="104862" w:themeColor="accent1" w:themeShade="BF"/>
      <w:sz w:val="24"/>
      <w:szCs w:val="24"/>
    </w:rPr>
  </w:style>
  <w:style w:type="character" w:customStyle="1" w:styleId="21">
    <w:name w:val="标题 6 字符"/>
    <w:basedOn w:val="15"/>
    <w:link w:val="7"/>
    <w:semiHidden/>
    <w:qFormat/>
    <w:uiPriority w:val="9"/>
    <w:rPr>
      <w:rFonts w:cstheme="majorBidi"/>
      <w:b/>
      <w:bCs/>
      <w:color w:val="104862" w:themeColor="accent1" w:themeShade="BF"/>
    </w:rPr>
  </w:style>
  <w:style w:type="character" w:customStyle="1" w:styleId="22">
    <w:name w:val="标题 7 字符"/>
    <w:basedOn w:val="15"/>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3">
    <w:name w:val="标题 8 字符"/>
    <w:basedOn w:val="15"/>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4">
    <w:name w:val="标题 9 字符"/>
    <w:basedOn w:val="15"/>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标题 字符"/>
    <w:basedOn w:val="15"/>
    <w:link w:val="13"/>
    <w:qFormat/>
    <w:uiPriority w:val="10"/>
    <w:rPr>
      <w:rFonts w:asciiTheme="majorHAnsi" w:hAnsiTheme="majorHAnsi" w:eastAsiaTheme="majorEastAsia" w:cstheme="majorBidi"/>
      <w:spacing w:val="-10"/>
      <w:kern w:val="28"/>
      <w:sz w:val="56"/>
      <w:szCs w:val="56"/>
    </w:rPr>
  </w:style>
  <w:style w:type="character" w:customStyle="1" w:styleId="26">
    <w:name w:val="副标题 字符"/>
    <w:basedOn w:val="15"/>
    <w:link w:val="11"/>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引用 字符"/>
    <w:basedOn w:val="15"/>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5"/>
    <w:qFormat/>
    <w:uiPriority w:val="21"/>
    <w:rPr>
      <w:i/>
      <w:iCs/>
      <w:color w:val="104862" w:themeColor="accent1" w:themeShade="BF"/>
    </w:rPr>
  </w:style>
  <w:style w:type="paragraph" w:styleId="31">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明显引用 字符"/>
    <w:basedOn w:val="15"/>
    <w:link w:val="31"/>
    <w:qFormat/>
    <w:uiPriority w:val="30"/>
    <w:rPr>
      <w:i/>
      <w:iCs/>
      <w:color w:val="104862" w:themeColor="accent1" w:themeShade="BF"/>
    </w:rPr>
  </w:style>
  <w:style w:type="character" w:customStyle="1" w:styleId="33">
    <w:name w:val="Intense Reference"/>
    <w:basedOn w:val="15"/>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514</Words>
  <Characters>652</Characters>
  <Lines>24</Lines>
  <Paragraphs>21</Paragraphs>
  <TotalTime>81</TotalTime>
  <ScaleCrop>false</ScaleCrop>
  <LinksUpToDate>false</LinksUpToDate>
  <CharactersWithSpaces>652</CharactersWithSpaces>
  <Application>WPS Office_11.8.2.12187_F1E327BC-269C-435d-A152-05C5408002CA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2025-04-21T01:16:00Z</dcterms:created>
  <dc:creator>卓睿 李</dc:creator>
  <cp:lastModifiedBy>fanzhang24</cp:lastModifiedBy>
  <dcterms:modified xsi:type="dcterms:W3CDTF">2025-05-13T06:13:03Z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2052-11.8.2.12187</vt:lpwstr>
  </property>
  <property fmtid="{D5CDD505-2E9C-101B-9397-08002B2CF9AE}" pid="3" name="ICV">
    <vt:lpwstr>0F0FEB1113724EAAA1DD68A8B49EF7EA</vt:lpwstr>
  </property>
</Properties>
</file>