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1A0D" w14:textId="77777777" w:rsidR="007F4DA9" w:rsidRDefault="007F4DA9" w:rsidP="007F4DA9">
      <w:pPr>
        <w:jc w:val="center"/>
        <w:rPr>
          <w:rFonts w:asciiTheme="majorHAnsi" w:eastAsiaTheme="majorHAnsi" w:hAnsiTheme="majorHAnsi"/>
          <w:b/>
          <w:bCs/>
          <w:color w:val="0A1D30" w:themeColor="text2" w:themeShade="BF"/>
          <w:sz w:val="40"/>
          <w:szCs w:val="40"/>
        </w:rPr>
      </w:pPr>
      <w:bookmarkStart w:id="0" w:name="_Hlk198476985"/>
      <w:r w:rsidRPr="007F4DA9">
        <w:rPr>
          <w:rFonts w:asciiTheme="majorHAnsi" w:eastAsiaTheme="majorHAnsi" w:hAnsiTheme="majorHAnsi" w:hint="eastAsia"/>
          <w:b/>
          <w:bCs/>
          <w:color w:val="0F4761" w:themeColor="accent1" w:themeShade="BF"/>
          <w:sz w:val="70"/>
          <w:szCs w:val="70"/>
        </w:rPr>
        <w:t xml:space="preserve">[3조] </w:t>
      </w:r>
      <w:r w:rsidR="008C4B09" w:rsidRPr="007F4DA9">
        <w:rPr>
          <w:rFonts w:asciiTheme="majorHAnsi" w:eastAsiaTheme="majorHAnsi" w:hAnsiTheme="majorHAnsi" w:hint="eastAsia"/>
          <w:b/>
          <w:bCs/>
          <w:color w:val="0F4761" w:themeColor="accent1" w:themeShade="BF"/>
          <w:sz w:val="70"/>
          <w:szCs w:val="70"/>
        </w:rPr>
        <w:t>기말 프로젝트 보고서</w:t>
      </w:r>
      <w:r w:rsidR="008C4B09">
        <w:rPr>
          <w:rFonts w:asciiTheme="majorHAnsi" w:eastAsiaTheme="majorHAnsi" w:hAnsiTheme="majorHAnsi"/>
          <w:b/>
          <w:bCs/>
          <w:color w:val="0A1D30" w:themeColor="text2" w:themeShade="BF"/>
          <w:sz w:val="60"/>
          <w:szCs w:val="60"/>
        </w:rPr>
        <w:br/>
      </w:r>
      <w:proofErr w:type="spellStart"/>
      <w:r w:rsidR="008C4B09" w:rsidRPr="00496A49">
        <w:rPr>
          <w:rFonts w:asciiTheme="majorHAnsi" w:eastAsiaTheme="majorHAnsi" w:hAnsiTheme="majorHAnsi" w:hint="eastAsia"/>
          <w:b/>
          <w:bCs/>
          <w:color w:val="0A1D30" w:themeColor="text2" w:themeShade="BF"/>
          <w:sz w:val="40"/>
          <w:szCs w:val="40"/>
        </w:rPr>
        <w:t>딥러닝응용</w:t>
      </w:r>
      <w:proofErr w:type="spellEnd"/>
    </w:p>
    <w:p w14:paraId="59C92AB4" w14:textId="77777777" w:rsidR="00F9051A" w:rsidRPr="007F4DA9" w:rsidRDefault="00F9051A" w:rsidP="007F4DA9">
      <w:pPr>
        <w:spacing w:before="240" w:after="0" w:line="480" w:lineRule="auto"/>
        <w:jc w:val="center"/>
        <w:rPr>
          <w:rFonts w:asciiTheme="majorHAnsi" w:eastAsiaTheme="majorHAnsi" w:hAnsiTheme="majorHAnsi"/>
          <w:b/>
          <w:bCs/>
          <w:sz w:val="24"/>
          <w:szCs w:val="24"/>
        </w:rPr>
      </w:pPr>
      <w:proofErr w:type="gramStart"/>
      <w:r w:rsidRPr="007F4DA9">
        <w:rPr>
          <w:rFonts w:asciiTheme="majorHAnsi" w:eastAsiaTheme="majorHAnsi" w:hAnsiTheme="majorHAnsi" w:hint="eastAsia"/>
          <w:b/>
          <w:bCs/>
          <w:sz w:val="24"/>
          <w:szCs w:val="24"/>
        </w:rPr>
        <w:t>[</w:t>
      </w:r>
      <w:r w:rsidR="007F4DA9" w:rsidRPr="007F4DA9">
        <w:rPr>
          <w:rFonts w:asciiTheme="majorHAnsi" w:eastAsiaTheme="majorHAnsi" w:hAnsiTheme="majorHAnsi" w:hint="eastAsia"/>
          <w:b/>
          <w:bCs/>
          <w:sz w:val="24"/>
          <w:szCs w:val="24"/>
        </w:rPr>
        <w:t xml:space="preserve"> 기말</w:t>
      </w:r>
      <w:proofErr w:type="gramEnd"/>
      <w:r w:rsidR="007F4DA9" w:rsidRPr="007F4DA9">
        <w:rPr>
          <w:rFonts w:asciiTheme="majorHAnsi" w:eastAsiaTheme="majorHAnsi" w:hAnsiTheme="majorHAnsi" w:hint="eastAsia"/>
          <w:b/>
          <w:bCs/>
          <w:sz w:val="24"/>
          <w:szCs w:val="24"/>
        </w:rPr>
        <w:t xml:space="preserve"> </w:t>
      </w:r>
      <w:proofErr w:type="gramStart"/>
      <w:r w:rsidR="007F4DA9" w:rsidRPr="007F4DA9">
        <w:rPr>
          <w:rFonts w:asciiTheme="majorHAnsi" w:eastAsiaTheme="majorHAnsi" w:hAnsiTheme="majorHAnsi" w:hint="eastAsia"/>
          <w:b/>
          <w:bCs/>
          <w:sz w:val="24"/>
          <w:szCs w:val="24"/>
        </w:rPr>
        <w:t xml:space="preserve">프로젝트 </w:t>
      </w:r>
      <w:r w:rsidRPr="007F4DA9">
        <w:rPr>
          <w:rFonts w:asciiTheme="majorHAnsi" w:eastAsiaTheme="majorHAnsi" w:hAnsiTheme="majorHAnsi" w:hint="eastAsia"/>
          <w:b/>
          <w:bCs/>
          <w:sz w:val="24"/>
          <w:szCs w:val="24"/>
        </w:rPr>
        <w:t>]</w:t>
      </w:r>
      <w:proofErr w:type="gramEnd"/>
      <w:r w:rsidRPr="007F4DA9">
        <w:rPr>
          <w:rFonts w:asciiTheme="majorHAnsi" w:eastAsiaTheme="majorHAnsi" w:hAnsiTheme="majorHAnsi" w:hint="eastAsia"/>
          <w:b/>
          <w:bCs/>
          <w:sz w:val="24"/>
          <w:szCs w:val="24"/>
        </w:rPr>
        <w:t xml:space="preserve">  </w:t>
      </w:r>
      <w:proofErr w:type="spellStart"/>
      <w:r w:rsidRPr="007F4DA9">
        <w:rPr>
          <w:rFonts w:asciiTheme="majorHAnsi" w:eastAsiaTheme="majorHAnsi" w:hAnsiTheme="majorHAnsi" w:hint="eastAsia"/>
          <w:b/>
          <w:bCs/>
          <w:sz w:val="24"/>
          <w:szCs w:val="24"/>
        </w:rPr>
        <w:t>멀티모달</w:t>
      </w:r>
      <w:proofErr w:type="spellEnd"/>
      <w:r w:rsidRPr="007F4DA9">
        <w:rPr>
          <w:rFonts w:asciiTheme="majorHAnsi" w:eastAsiaTheme="majorHAnsi" w:hAnsiTheme="majorHAnsi" w:hint="eastAsia"/>
          <w:b/>
          <w:bCs/>
          <w:sz w:val="24"/>
          <w:szCs w:val="24"/>
        </w:rPr>
        <w:t xml:space="preserve"> 딥러닝 기반 제조 공정 이상 탐지</w:t>
      </w:r>
    </w:p>
    <w:p w14:paraId="15782E42" w14:textId="77777777" w:rsidR="00F9051A" w:rsidRPr="007F4DA9" w:rsidRDefault="00F9051A" w:rsidP="00EF34EA">
      <w:pPr>
        <w:rPr>
          <w:rFonts w:asciiTheme="majorHAnsi" w:eastAsiaTheme="majorHAnsi" w:hAnsiTheme="majorHAnsi"/>
          <w:b/>
          <w:bCs/>
        </w:rPr>
      </w:pPr>
    </w:p>
    <w:p w14:paraId="3E935EE9" w14:textId="77777777" w:rsidR="00F9051A" w:rsidRPr="0070245A" w:rsidRDefault="00F9051A" w:rsidP="00EF34EA">
      <w:pPr>
        <w:rPr>
          <w:rFonts w:asciiTheme="majorHAnsi" w:eastAsiaTheme="majorHAnsi" w:hAnsiTheme="majorHAnsi"/>
          <w:b/>
          <w:bCs/>
        </w:rPr>
      </w:pPr>
    </w:p>
    <w:p w14:paraId="36ACEEAE" w14:textId="77777777" w:rsidR="00F9051A" w:rsidRPr="0070245A" w:rsidRDefault="00F9051A" w:rsidP="00EF34EA">
      <w:pPr>
        <w:rPr>
          <w:rFonts w:asciiTheme="majorHAnsi" w:eastAsiaTheme="majorHAnsi" w:hAnsiTheme="majorHAnsi"/>
          <w:b/>
          <w:bCs/>
        </w:rPr>
      </w:pPr>
    </w:p>
    <w:p w14:paraId="234D617B" w14:textId="77777777" w:rsidR="00F9051A" w:rsidRPr="0070245A" w:rsidRDefault="00F9051A" w:rsidP="00EF34EA">
      <w:pPr>
        <w:rPr>
          <w:rFonts w:asciiTheme="majorHAnsi" w:eastAsiaTheme="majorHAnsi" w:hAnsiTheme="majorHAnsi"/>
          <w:b/>
          <w:bCs/>
        </w:rPr>
      </w:pPr>
    </w:p>
    <w:p w14:paraId="6AA15E1C" w14:textId="77777777" w:rsidR="00F9051A" w:rsidRPr="0070245A" w:rsidRDefault="00F9051A" w:rsidP="00EF34EA">
      <w:pPr>
        <w:rPr>
          <w:rFonts w:asciiTheme="majorHAnsi" w:eastAsiaTheme="majorHAnsi" w:hAnsiTheme="majorHAnsi"/>
          <w:b/>
          <w:bCs/>
        </w:rPr>
      </w:pPr>
    </w:p>
    <w:p w14:paraId="4BA43B60" w14:textId="77777777" w:rsidR="00F9051A" w:rsidRPr="0070245A" w:rsidRDefault="00F9051A" w:rsidP="00EF34EA">
      <w:pPr>
        <w:rPr>
          <w:rFonts w:asciiTheme="majorHAnsi" w:eastAsiaTheme="majorHAnsi" w:hAnsiTheme="majorHAnsi"/>
          <w:b/>
          <w:bCs/>
        </w:rPr>
      </w:pPr>
    </w:p>
    <w:p w14:paraId="7686BE98" w14:textId="77777777" w:rsidR="00F9051A" w:rsidRPr="0070245A" w:rsidRDefault="00F9051A" w:rsidP="00EF34EA">
      <w:pPr>
        <w:rPr>
          <w:rFonts w:asciiTheme="majorHAnsi" w:eastAsiaTheme="majorHAnsi" w:hAnsiTheme="majorHAnsi"/>
          <w:b/>
          <w:bCs/>
        </w:rPr>
      </w:pPr>
    </w:p>
    <w:p w14:paraId="2A4ABC90" w14:textId="77777777" w:rsidR="00F9051A" w:rsidRPr="0070245A" w:rsidRDefault="00F9051A" w:rsidP="00EF34EA">
      <w:pPr>
        <w:rPr>
          <w:rFonts w:asciiTheme="majorHAnsi" w:eastAsiaTheme="majorHAnsi" w:hAnsiTheme="majorHAnsi"/>
          <w:b/>
          <w:bCs/>
        </w:rPr>
      </w:pPr>
    </w:p>
    <w:p w14:paraId="1030B728" w14:textId="77777777" w:rsidR="00F9051A" w:rsidRPr="0070245A" w:rsidRDefault="00F9051A" w:rsidP="00EF34EA">
      <w:pPr>
        <w:rPr>
          <w:rFonts w:asciiTheme="majorHAnsi" w:eastAsiaTheme="majorHAnsi" w:hAnsiTheme="majorHAnsi"/>
          <w:b/>
          <w:bCs/>
        </w:rPr>
      </w:pPr>
    </w:p>
    <w:p w14:paraId="709DF4DE" w14:textId="77777777" w:rsidR="005921EC" w:rsidRPr="0070245A" w:rsidRDefault="005921EC" w:rsidP="00EF34EA">
      <w:pPr>
        <w:rPr>
          <w:rFonts w:asciiTheme="majorHAnsi" w:eastAsiaTheme="majorHAnsi" w:hAnsiTheme="majorHAnsi"/>
          <w:b/>
          <w:bCs/>
        </w:rPr>
      </w:pPr>
    </w:p>
    <w:p w14:paraId="76C7CE40" w14:textId="77777777" w:rsidR="005921EC" w:rsidRPr="0070245A" w:rsidRDefault="005921EC" w:rsidP="00EF34EA">
      <w:pPr>
        <w:rPr>
          <w:rFonts w:asciiTheme="majorHAnsi" w:eastAsiaTheme="majorHAnsi" w:hAnsiTheme="majorHAnsi"/>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60"/>
        <w:gridCol w:w="4281"/>
      </w:tblGrid>
      <w:tr w:rsidR="00F9051A" w:rsidRPr="0070245A" w14:paraId="3DB4E092" w14:textId="77777777" w:rsidTr="00D20F30">
        <w:trPr>
          <w:jc w:val="center"/>
        </w:trPr>
        <w:tc>
          <w:tcPr>
            <w:tcW w:w="1413" w:type="dxa"/>
          </w:tcPr>
          <w:p w14:paraId="6A4052C7"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과목명</w:t>
            </w:r>
          </w:p>
        </w:tc>
        <w:tc>
          <w:tcPr>
            <w:tcW w:w="260" w:type="dxa"/>
          </w:tcPr>
          <w:p w14:paraId="40B47AED"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66DCBFBF" w14:textId="77777777" w:rsidR="00F9051A" w:rsidRPr="0070245A" w:rsidRDefault="00E83B9C" w:rsidP="00EF34EA">
            <w:pPr>
              <w:jc w:val="both"/>
              <w:rPr>
                <w:rFonts w:asciiTheme="majorHAnsi" w:eastAsiaTheme="majorHAnsi" w:hAnsiTheme="majorHAnsi"/>
              </w:rPr>
            </w:pPr>
            <w:r>
              <w:rPr>
                <w:rFonts w:asciiTheme="majorHAnsi" w:eastAsiaTheme="majorHAnsi" w:hAnsiTheme="majorHAnsi" w:hint="eastAsia"/>
              </w:rPr>
              <w:t>딥러닝응용</w:t>
            </w:r>
          </w:p>
        </w:tc>
      </w:tr>
      <w:tr w:rsidR="00F9051A" w:rsidRPr="0070245A" w14:paraId="5A483B73" w14:textId="77777777" w:rsidTr="00D20F30">
        <w:trPr>
          <w:jc w:val="center"/>
        </w:trPr>
        <w:tc>
          <w:tcPr>
            <w:tcW w:w="1413" w:type="dxa"/>
          </w:tcPr>
          <w:p w14:paraId="5F18273D"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지도교수</w:t>
            </w:r>
          </w:p>
        </w:tc>
        <w:tc>
          <w:tcPr>
            <w:tcW w:w="260" w:type="dxa"/>
          </w:tcPr>
          <w:p w14:paraId="3CA64612"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51DB047E" w14:textId="77777777" w:rsidR="00F9051A" w:rsidRPr="0070245A" w:rsidRDefault="00E83B9C" w:rsidP="00EF34EA">
            <w:pPr>
              <w:jc w:val="both"/>
              <w:rPr>
                <w:rFonts w:asciiTheme="majorHAnsi" w:eastAsiaTheme="majorHAnsi" w:hAnsiTheme="majorHAnsi"/>
              </w:rPr>
            </w:pPr>
            <w:r>
              <w:rPr>
                <w:rFonts w:asciiTheme="majorHAnsi" w:eastAsiaTheme="majorHAnsi" w:hAnsiTheme="majorHAnsi" w:hint="eastAsia"/>
              </w:rPr>
              <w:t>민현정 교수님</w:t>
            </w:r>
          </w:p>
        </w:tc>
      </w:tr>
      <w:tr w:rsidR="00F9051A" w:rsidRPr="0070245A" w14:paraId="71D0452C" w14:textId="77777777" w:rsidTr="00D20F30">
        <w:trPr>
          <w:jc w:val="center"/>
        </w:trPr>
        <w:tc>
          <w:tcPr>
            <w:tcW w:w="1413" w:type="dxa"/>
          </w:tcPr>
          <w:p w14:paraId="201D9747"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학과</w:t>
            </w:r>
          </w:p>
        </w:tc>
        <w:tc>
          <w:tcPr>
            <w:tcW w:w="260" w:type="dxa"/>
          </w:tcPr>
          <w:p w14:paraId="2A4132DF"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224951B5" w14:textId="77777777" w:rsidR="00F9051A" w:rsidRPr="0070245A" w:rsidRDefault="00F9051A" w:rsidP="00EF34EA">
            <w:pPr>
              <w:jc w:val="both"/>
              <w:rPr>
                <w:rFonts w:asciiTheme="majorHAnsi" w:eastAsiaTheme="majorHAnsi" w:hAnsiTheme="majorHAnsi"/>
              </w:rPr>
            </w:pPr>
            <w:r>
              <w:rPr>
                <w:rFonts w:asciiTheme="majorHAnsi" w:eastAsiaTheme="majorHAnsi" w:hAnsiTheme="majorHAnsi" w:hint="eastAsia"/>
              </w:rPr>
              <w:t>융합시스템공학과</w:t>
            </w:r>
          </w:p>
        </w:tc>
      </w:tr>
      <w:tr w:rsidR="00F9051A" w:rsidRPr="0070245A" w14:paraId="77CFBF30" w14:textId="77777777" w:rsidTr="00D20F30">
        <w:trPr>
          <w:jc w:val="center"/>
        </w:trPr>
        <w:tc>
          <w:tcPr>
            <w:tcW w:w="1413" w:type="dxa"/>
          </w:tcPr>
          <w:p w14:paraId="5DFAA092" w14:textId="77777777" w:rsidR="00F9051A" w:rsidRPr="0070245A" w:rsidRDefault="00E83B9C" w:rsidP="00EF34EA">
            <w:pPr>
              <w:jc w:val="distribute"/>
              <w:rPr>
                <w:rFonts w:asciiTheme="majorHAnsi" w:eastAsiaTheme="majorHAnsi" w:hAnsiTheme="majorHAnsi"/>
              </w:rPr>
            </w:pPr>
            <w:proofErr w:type="gramStart"/>
            <w:r>
              <w:rPr>
                <w:rFonts w:asciiTheme="majorHAnsi" w:eastAsiaTheme="majorHAnsi" w:hAnsiTheme="majorHAnsi" w:hint="eastAsia"/>
              </w:rPr>
              <w:t>학번 /</w:t>
            </w:r>
            <w:proofErr w:type="gramEnd"/>
            <w:r>
              <w:rPr>
                <w:rFonts w:asciiTheme="majorHAnsi" w:eastAsiaTheme="majorHAnsi" w:hAnsiTheme="majorHAnsi" w:hint="eastAsia"/>
              </w:rPr>
              <w:t xml:space="preserve"> 이름</w:t>
            </w:r>
          </w:p>
        </w:tc>
        <w:tc>
          <w:tcPr>
            <w:tcW w:w="260" w:type="dxa"/>
          </w:tcPr>
          <w:p w14:paraId="72EED6FB"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4FBA4222" w14:textId="77777777" w:rsidR="00F9051A" w:rsidRDefault="0014045F" w:rsidP="00EF34EA">
            <w:pPr>
              <w:jc w:val="both"/>
              <w:rPr>
                <w:rFonts w:asciiTheme="majorHAnsi" w:eastAsiaTheme="majorHAnsi" w:hAnsiTheme="majorHAnsi"/>
              </w:rPr>
            </w:pPr>
            <w:proofErr w:type="gramStart"/>
            <w:r w:rsidRPr="0014045F">
              <w:rPr>
                <w:rFonts w:asciiTheme="majorHAnsi" w:eastAsiaTheme="majorHAnsi" w:hAnsiTheme="majorHAnsi"/>
              </w:rPr>
              <w:t>202320606</w:t>
            </w:r>
            <w:r>
              <w:rPr>
                <w:rFonts w:asciiTheme="majorHAnsi" w:eastAsiaTheme="majorHAnsi" w:hAnsiTheme="majorHAnsi" w:hint="eastAsia"/>
              </w:rPr>
              <w:t xml:space="preserve"> /</w:t>
            </w:r>
            <w:proofErr w:type="gramEnd"/>
            <w:r>
              <w:rPr>
                <w:rFonts w:asciiTheme="majorHAnsi" w:eastAsiaTheme="majorHAnsi" w:hAnsiTheme="majorHAnsi" w:hint="eastAsia"/>
              </w:rPr>
              <w:t xml:space="preserve"> </w:t>
            </w:r>
            <w:r w:rsidR="00D20F30">
              <w:rPr>
                <w:rFonts w:asciiTheme="majorHAnsi" w:eastAsiaTheme="majorHAnsi" w:hAnsiTheme="majorHAnsi" w:hint="eastAsia"/>
              </w:rPr>
              <w:t>김주헌</w:t>
            </w:r>
          </w:p>
          <w:p w14:paraId="3788025F" w14:textId="77777777" w:rsidR="007F4DA9" w:rsidRPr="0070245A" w:rsidRDefault="007F4DA9" w:rsidP="00EF34EA">
            <w:pPr>
              <w:jc w:val="both"/>
              <w:rPr>
                <w:rFonts w:asciiTheme="majorHAnsi" w:eastAsiaTheme="majorHAnsi" w:hAnsiTheme="majorHAnsi"/>
              </w:rPr>
            </w:pPr>
            <w:proofErr w:type="gramStart"/>
            <w:r>
              <w:rPr>
                <w:rFonts w:asciiTheme="majorHAnsi" w:eastAsiaTheme="majorHAnsi" w:hAnsiTheme="majorHAnsi" w:hint="eastAsia"/>
              </w:rPr>
              <w:t>202320635 /</w:t>
            </w:r>
            <w:proofErr w:type="gramEnd"/>
            <w:r>
              <w:rPr>
                <w:rFonts w:asciiTheme="majorHAnsi" w:eastAsiaTheme="majorHAnsi" w:hAnsiTheme="majorHAnsi" w:hint="eastAsia"/>
              </w:rPr>
              <w:t xml:space="preserve"> 하현성</w:t>
            </w:r>
          </w:p>
        </w:tc>
      </w:tr>
    </w:tbl>
    <w:p w14:paraId="77E69BFB" w14:textId="77777777" w:rsidR="00884DE7" w:rsidRPr="0070245A" w:rsidRDefault="00F9051A" w:rsidP="00EF34EA">
      <w:pPr>
        <w:widowControl/>
        <w:autoSpaceDE/>
        <w:autoSpaceDN/>
        <w:rPr>
          <w:rFonts w:asciiTheme="majorHAnsi" w:eastAsiaTheme="majorHAnsi" w:hAnsiTheme="majorHAnsi"/>
          <w:b/>
          <w:bCs/>
          <w:sz w:val="18"/>
          <w:szCs w:val="18"/>
        </w:rPr>
      </w:pPr>
      <w:r>
        <w:rPr>
          <w:rFonts w:asciiTheme="majorHAnsi" w:eastAsiaTheme="majorHAnsi" w:hAnsiTheme="majorHAnsi"/>
          <w:b/>
          <w:bCs/>
          <w:sz w:val="18"/>
          <w:szCs w:val="18"/>
        </w:rPr>
        <w:br w:type="page"/>
      </w:r>
    </w:p>
    <w:bookmarkEnd w:id="0"/>
    <w:p w14:paraId="64FADCA6" w14:textId="77777777" w:rsidR="00341C78" w:rsidRPr="00454A40" w:rsidRDefault="0070245A" w:rsidP="00EF34EA">
      <w:pPr>
        <w:widowControl/>
        <w:autoSpaceDE/>
        <w:autoSpaceDN/>
        <w:rPr>
          <w:rFonts w:asciiTheme="majorHAnsi" w:eastAsiaTheme="majorHAnsi" w:hAnsiTheme="majorHAnsi"/>
          <w:b/>
          <w:bCs/>
          <w:color w:val="0E2841" w:themeColor="text2"/>
          <w:sz w:val="50"/>
          <w:szCs w:val="50"/>
        </w:rPr>
      </w:pPr>
      <w:r w:rsidRPr="00454A40">
        <w:rPr>
          <w:rFonts w:asciiTheme="majorHAnsi" w:eastAsiaTheme="majorHAnsi" w:hAnsiTheme="majorHAnsi" w:hint="eastAsia"/>
          <w:b/>
          <w:bCs/>
          <w:color w:val="0E2841" w:themeColor="text2"/>
          <w:sz w:val="50"/>
          <w:szCs w:val="50"/>
        </w:rPr>
        <w:lastRenderedPageBreak/>
        <w:t>목차</w:t>
      </w:r>
    </w:p>
    <w:sdt>
      <w:sdtPr>
        <w:rPr>
          <w:b w:val="0"/>
          <w:lang w:val="ko-KR"/>
        </w:rPr>
        <w:id w:val="-1697607383"/>
        <w:docPartObj>
          <w:docPartGallery w:val="Table of Contents"/>
          <w:docPartUnique/>
        </w:docPartObj>
      </w:sdtPr>
      <w:sdtEndPr>
        <w:rPr>
          <w:bCs/>
        </w:rPr>
      </w:sdtEndPr>
      <w:sdtContent>
        <w:p w14:paraId="3A48E0F1" w14:textId="24E378C3" w:rsidR="000B7EE0" w:rsidRPr="000B7EE0" w:rsidRDefault="0027540E">
          <w:pPr>
            <w:pStyle w:val="10"/>
            <w:tabs>
              <w:tab w:val="left" w:pos="440"/>
              <w:tab w:val="right" w:leader="dot" w:pos="9350"/>
            </w:tabs>
            <w:rPr>
              <w:rFonts w:asciiTheme="minorHAnsi"/>
              <w:b w:val="0"/>
              <w:noProof/>
              <w:sz w:val="19"/>
              <w:szCs w:val="19"/>
              <w:lang w:bidi="ar-SA"/>
            </w:rPr>
          </w:pPr>
          <w:r w:rsidRPr="000B7EE0">
            <w:rPr>
              <w:b w:val="0"/>
              <w:sz w:val="19"/>
              <w:szCs w:val="19"/>
            </w:rPr>
            <w:fldChar w:fldCharType="begin"/>
          </w:r>
          <w:r w:rsidRPr="000B7EE0">
            <w:rPr>
              <w:sz w:val="19"/>
              <w:szCs w:val="19"/>
            </w:rPr>
            <w:instrText xml:space="preserve"> TOC \o "1-3" \h \z \u </w:instrText>
          </w:r>
          <w:r w:rsidRPr="000B7EE0">
            <w:rPr>
              <w:b w:val="0"/>
              <w:sz w:val="19"/>
              <w:szCs w:val="19"/>
            </w:rPr>
            <w:fldChar w:fldCharType="separate"/>
          </w:r>
          <w:hyperlink w:anchor="_Toc231946421" w:history="1">
            <w:r w:rsidR="000B7EE0" w:rsidRPr="000B7EE0">
              <w:rPr>
                <w:rStyle w:val="af"/>
                <w:noProof/>
                <w:sz w:val="19"/>
                <w:szCs w:val="19"/>
              </w:rPr>
              <w:t>1.</w:t>
            </w:r>
            <w:r w:rsidR="000B7EE0" w:rsidRPr="000B7EE0">
              <w:rPr>
                <w:rFonts w:asciiTheme="minorHAnsi"/>
                <w:b w:val="0"/>
                <w:noProof/>
                <w:sz w:val="19"/>
                <w:szCs w:val="19"/>
                <w:lang w:bidi="ar-SA"/>
              </w:rPr>
              <w:tab/>
            </w:r>
            <w:r w:rsidR="000B7EE0" w:rsidRPr="000B7EE0">
              <w:rPr>
                <w:rStyle w:val="af"/>
                <w:noProof/>
                <w:sz w:val="19"/>
                <w:szCs w:val="19"/>
              </w:rPr>
              <w:t>요약</w:t>
            </w:r>
            <w:r w:rsidR="000B7EE0" w:rsidRPr="000B7EE0">
              <w:rPr>
                <w:noProof/>
                <w:webHidden/>
                <w:sz w:val="19"/>
                <w:szCs w:val="19"/>
              </w:rPr>
              <w:tab/>
            </w:r>
            <w:r w:rsidR="000B7EE0" w:rsidRPr="000B7EE0">
              <w:rPr>
                <w:noProof/>
                <w:webHidden/>
                <w:sz w:val="19"/>
                <w:szCs w:val="19"/>
              </w:rPr>
              <w:fldChar w:fldCharType="begin"/>
            </w:r>
            <w:r w:rsidR="000B7EE0" w:rsidRPr="000B7EE0">
              <w:rPr>
                <w:noProof/>
                <w:webHidden/>
                <w:sz w:val="19"/>
                <w:szCs w:val="19"/>
              </w:rPr>
              <w:instrText xml:space="preserve"> PAGEREF _Toc231946421 \h </w:instrText>
            </w:r>
            <w:r w:rsidR="000B7EE0" w:rsidRPr="000B7EE0">
              <w:rPr>
                <w:noProof/>
                <w:webHidden/>
                <w:sz w:val="19"/>
                <w:szCs w:val="19"/>
              </w:rPr>
            </w:r>
            <w:r w:rsidR="000B7EE0" w:rsidRPr="000B7EE0">
              <w:rPr>
                <w:noProof/>
                <w:webHidden/>
                <w:sz w:val="19"/>
                <w:szCs w:val="19"/>
              </w:rPr>
              <w:fldChar w:fldCharType="separate"/>
            </w:r>
            <w:r w:rsidR="000B7EE0" w:rsidRPr="000B7EE0">
              <w:rPr>
                <w:noProof/>
                <w:webHidden/>
                <w:sz w:val="19"/>
                <w:szCs w:val="19"/>
              </w:rPr>
              <w:t>3</w:t>
            </w:r>
            <w:r w:rsidR="000B7EE0" w:rsidRPr="000B7EE0">
              <w:rPr>
                <w:noProof/>
                <w:webHidden/>
                <w:sz w:val="19"/>
                <w:szCs w:val="19"/>
              </w:rPr>
              <w:fldChar w:fldCharType="end"/>
            </w:r>
          </w:hyperlink>
        </w:p>
        <w:p w14:paraId="18EA5B37" w14:textId="2286D257" w:rsidR="000B7EE0" w:rsidRPr="000B7EE0" w:rsidRDefault="000B7EE0">
          <w:pPr>
            <w:pStyle w:val="10"/>
            <w:tabs>
              <w:tab w:val="left" w:pos="440"/>
              <w:tab w:val="right" w:leader="dot" w:pos="9350"/>
            </w:tabs>
            <w:rPr>
              <w:rFonts w:asciiTheme="minorHAnsi"/>
              <w:b w:val="0"/>
              <w:noProof/>
              <w:sz w:val="19"/>
              <w:szCs w:val="19"/>
              <w:lang w:bidi="ar-SA"/>
            </w:rPr>
          </w:pPr>
          <w:hyperlink w:anchor="_Toc231946422" w:history="1">
            <w:r w:rsidRPr="000B7EE0">
              <w:rPr>
                <w:rStyle w:val="af"/>
                <w:noProof/>
                <w:sz w:val="19"/>
                <w:szCs w:val="19"/>
              </w:rPr>
              <w:t>2.</w:t>
            </w:r>
            <w:r w:rsidRPr="000B7EE0">
              <w:rPr>
                <w:rFonts w:asciiTheme="minorHAnsi"/>
                <w:b w:val="0"/>
                <w:noProof/>
                <w:sz w:val="19"/>
                <w:szCs w:val="19"/>
                <w:lang w:bidi="ar-SA"/>
              </w:rPr>
              <w:tab/>
            </w:r>
            <w:r w:rsidRPr="000B7EE0">
              <w:rPr>
                <w:rStyle w:val="af"/>
                <w:noProof/>
                <w:sz w:val="19"/>
                <w:szCs w:val="19"/>
              </w:rPr>
              <w:t>서론</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_Toc231946422 \h </w:instrText>
            </w:r>
            <w:r w:rsidRPr="000B7EE0">
              <w:rPr>
                <w:noProof/>
                <w:webHidden/>
                <w:sz w:val="19"/>
                <w:szCs w:val="19"/>
              </w:rPr>
            </w:r>
            <w:r w:rsidRPr="000B7EE0">
              <w:rPr>
                <w:noProof/>
                <w:webHidden/>
                <w:sz w:val="19"/>
                <w:szCs w:val="19"/>
              </w:rPr>
              <w:fldChar w:fldCharType="separate"/>
            </w:r>
            <w:r w:rsidRPr="000B7EE0">
              <w:rPr>
                <w:noProof/>
                <w:webHidden/>
                <w:sz w:val="19"/>
                <w:szCs w:val="19"/>
              </w:rPr>
              <w:t>3</w:t>
            </w:r>
            <w:r w:rsidRPr="000B7EE0">
              <w:rPr>
                <w:noProof/>
                <w:webHidden/>
                <w:sz w:val="19"/>
                <w:szCs w:val="19"/>
              </w:rPr>
              <w:fldChar w:fldCharType="end"/>
            </w:r>
          </w:hyperlink>
        </w:p>
        <w:p w14:paraId="71BA0267" w14:textId="18D53CDF"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3" w:history="1">
            <w:r w:rsidRPr="000B7EE0">
              <w:rPr>
                <w:rStyle w:val="af"/>
                <w:noProof/>
                <w:sz w:val="19"/>
                <w:szCs w:val="19"/>
                <w:lang w:bidi="th-TH"/>
              </w:rPr>
              <w:t>2.1.</w:t>
            </w:r>
            <w:r w:rsidRPr="000B7EE0">
              <w:rPr>
                <w:rFonts w:cstheme="minorBidi"/>
                <w:noProof/>
                <w:kern w:val="2"/>
                <w:sz w:val="19"/>
                <w:szCs w:val="19"/>
                <w14:ligatures w14:val="standardContextual"/>
              </w:rPr>
              <w:tab/>
            </w:r>
            <w:r w:rsidRPr="000B7EE0">
              <w:rPr>
                <w:rStyle w:val="af"/>
                <w:noProof/>
                <w:sz w:val="19"/>
                <w:szCs w:val="19"/>
                <w:lang w:bidi="th-TH"/>
              </w:rPr>
              <w:t>주제 선택 동기</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_Toc231946423 \h </w:instrText>
            </w:r>
            <w:r w:rsidRPr="000B7EE0">
              <w:rPr>
                <w:noProof/>
                <w:webHidden/>
                <w:sz w:val="19"/>
                <w:szCs w:val="19"/>
              </w:rPr>
            </w:r>
            <w:r w:rsidRPr="000B7EE0">
              <w:rPr>
                <w:noProof/>
                <w:webHidden/>
                <w:sz w:val="19"/>
                <w:szCs w:val="19"/>
              </w:rPr>
              <w:fldChar w:fldCharType="separate"/>
            </w:r>
            <w:r w:rsidRPr="000B7EE0">
              <w:rPr>
                <w:noProof/>
                <w:webHidden/>
                <w:sz w:val="19"/>
                <w:szCs w:val="19"/>
              </w:rPr>
              <w:t>3</w:t>
            </w:r>
            <w:r w:rsidRPr="000B7EE0">
              <w:rPr>
                <w:noProof/>
                <w:webHidden/>
                <w:sz w:val="19"/>
                <w:szCs w:val="19"/>
              </w:rPr>
              <w:fldChar w:fldCharType="end"/>
            </w:r>
          </w:hyperlink>
        </w:p>
        <w:p w14:paraId="07FB16D1" w14:textId="06C9EF8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4" w:history="1">
            <w:r w:rsidRPr="000B7EE0">
              <w:rPr>
                <w:rStyle w:val="af"/>
                <w:noProof/>
                <w:sz w:val="19"/>
                <w:szCs w:val="19"/>
                <w:lang w:bidi="th-TH"/>
              </w:rPr>
              <w:t>2.2.</w:t>
            </w:r>
            <w:r w:rsidRPr="000B7EE0">
              <w:rPr>
                <w:rFonts w:cstheme="minorBidi"/>
                <w:noProof/>
                <w:kern w:val="2"/>
                <w:sz w:val="19"/>
                <w:szCs w:val="19"/>
                <w14:ligatures w14:val="standardContextual"/>
              </w:rPr>
              <w:tab/>
            </w:r>
            <w:r w:rsidRPr="000B7EE0">
              <w:rPr>
                <w:rStyle w:val="af"/>
                <w:noProof/>
                <w:sz w:val="19"/>
                <w:szCs w:val="19"/>
                <w:lang w:bidi="th-TH"/>
              </w:rPr>
              <w:t>프로젝트 목표 및 접근</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_Toc231946424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46A70AE5" w14:textId="18E2E98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5" w:history="1">
            <w:r w:rsidRPr="000B7EE0">
              <w:rPr>
                <w:rStyle w:val="af"/>
                <w:noProof/>
                <w:sz w:val="19"/>
                <w:szCs w:val="19"/>
                <w:lang w:bidi="th-TH"/>
              </w:rPr>
              <w:t>2.3.</w:t>
            </w:r>
            <w:r w:rsidRPr="000B7EE0">
              <w:rPr>
                <w:rFonts w:cstheme="minorBidi"/>
                <w:noProof/>
                <w:kern w:val="2"/>
                <w:sz w:val="19"/>
                <w:szCs w:val="19"/>
                <w14:ligatures w14:val="standardContextual"/>
              </w:rPr>
              <w:tab/>
            </w:r>
            <w:r w:rsidRPr="000B7EE0">
              <w:rPr>
                <w:rStyle w:val="af"/>
                <w:noProof/>
                <w:sz w:val="19"/>
                <w:szCs w:val="19"/>
                <w:lang w:bidi="th-TH"/>
              </w:rPr>
              <w:t>관련 연구 — NSF-MAP (IJCAI 2025)</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_Toc231946425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1159CB29" w14:textId="36729BE6" w:rsidR="000B7EE0" w:rsidRPr="000B7EE0" w:rsidRDefault="000B7EE0">
          <w:pPr>
            <w:pStyle w:val="10"/>
            <w:tabs>
              <w:tab w:val="left" w:pos="440"/>
              <w:tab w:val="right" w:leader="dot" w:pos="9350"/>
            </w:tabs>
            <w:rPr>
              <w:rFonts w:asciiTheme="minorHAnsi"/>
              <w:b w:val="0"/>
              <w:noProof/>
              <w:sz w:val="19"/>
              <w:szCs w:val="19"/>
              <w:lang w:bidi="ar-SA"/>
            </w:rPr>
          </w:pPr>
          <w:hyperlink w:anchor="_Toc231946426" w:history="1">
            <w:r w:rsidRPr="000B7EE0">
              <w:rPr>
                <w:rStyle w:val="af"/>
                <w:noProof/>
                <w:sz w:val="19"/>
                <w:szCs w:val="19"/>
              </w:rPr>
              <w:t>3.</w:t>
            </w:r>
            <w:r w:rsidRPr="000B7EE0">
              <w:rPr>
                <w:rFonts w:asciiTheme="minorHAnsi"/>
                <w:b w:val="0"/>
                <w:noProof/>
                <w:sz w:val="19"/>
                <w:szCs w:val="19"/>
                <w:lang w:bidi="ar-SA"/>
              </w:rPr>
              <w:tab/>
            </w:r>
            <w:r w:rsidRPr="000B7EE0">
              <w:rPr>
                <w:rStyle w:val="af"/>
                <w:noProof/>
                <w:sz w:val="19"/>
                <w:szCs w:val="19"/>
              </w:rPr>
              <w:t>데이터</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_Toc231946426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3CD3A0D0" w14:textId="034CCDE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7" w:history="1">
            <w:r w:rsidRPr="000B7EE0">
              <w:rPr>
                <w:rStyle w:val="af"/>
                <w:noProof/>
                <w:sz w:val="19"/>
                <w:szCs w:val="19"/>
                <w:lang w:bidi="th-TH"/>
              </w:rPr>
              <w:t>3.1.</w:t>
            </w:r>
            <w:r w:rsidRPr="000B7EE0">
              <w:rPr>
                <w:rFonts w:cstheme="minorBidi"/>
                <w:noProof/>
                <w:kern w:val="2"/>
                <w:sz w:val="19"/>
                <w:szCs w:val="19"/>
                <w14:ligatures w14:val="standardContextual"/>
              </w:rPr>
              <w:tab/>
            </w:r>
            <w:r w:rsidRPr="000B7EE0">
              <w:rPr>
                <w:rStyle w:val="af"/>
                <w:noProof/>
                <w:sz w:val="19"/>
                <w:szCs w:val="19"/>
                <w:lang w:bidi="th-TH"/>
              </w:rPr>
              <w:t>데이터셋 출처 · 링크 · 확보 과정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_Toc231946427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1DCD18E4" w14:textId="3CC4EFB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8" w:history="1">
            <w:r w:rsidRPr="000B7EE0">
              <w:rPr>
                <w:rStyle w:val="af"/>
                <w:noProof/>
                <w:sz w:val="19"/>
                <w:szCs w:val="19"/>
                <w:lang w:bidi="th-TH"/>
              </w:rPr>
              <w:t>3.2.</w:t>
            </w:r>
            <w:r w:rsidRPr="000B7EE0">
              <w:rPr>
                <w:rFonts w:cstheme="minorBidi"/>
                <w:noProof/>
                <w:kern w:val="2"/>
                <w:sz w:val="19"/>
                <w:szCs w:val="19"/>
                <w14:ligatures w14:val="standardContextual"/>
              </w:rPr>
              <w:tab/>
            </w:r>
            <w:r w:rsidRPr="000B7EE0">
              <w:rPr>
                <w:rStyle w:val="af"/>
                <w:noProof/>
                <w:sz w:val="19"/>
                <w:szCs w:val="19"/>
                <w:lang w:bidi="th-TH"/>
              </w:rPr>
              <w:t>데이터 특성</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_Toc231946428 \h </w:instrText>
            </w:r>
            <w:r w:rsidRPr="000B7EE0">
              <w:rPr>
                <w:noProof/>
                <w:webHidden/>
                <w:sz w:val="19"/>
                <w:szCs w:val="19"/>
              </w:rPr>
            </w:r>
            <w:r w:rsidRPr="000B7EE0">
              <w:rPr>
                <w:noProof/>
                <w:webHidden/>
                <w:sz w:val="19"/>
                <w:szCs w:val="19"/>
              </w:rPr>
              <w:fldChar w:fldCharType="separate"/>
            </w:r>
            <w:r w:rsidRPr="000B7EE0">
              <w:rPr>
                <w:noProof/>
                <w:webHidden/>
                <w:sz w:val="19"/>
                <w:szCs w:val="19"/>
              </w:rPr>
              <w:t>5</w:t>
            </w:r>
            <w:r w:rsidRPr="000B7EE0">
              <w:rPr>
                <w:noProof/>
                <w:webHidden/>
                <w:sz w:val="19"/>
                <w:szCs w:val="19"/>
              </w:rPr>
              <w:fldChar w:fldCharType="end"/>
            </w:r>
          </w:hyperlink>
        </w:p>
        <w:p w14:paraId="6040A7B0" w14:textId="5D232820"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9" w:history="1">
            <w:r w:rsidRPr="000B7EE0">
              <w:rPr>
                <w:rStyle w:val="af"/>
                <w:noProof/>
                <w:sz w:val="19"/>
                <w:szCs w:val="19"/>
                <w:lang w:bidi="th-TH"/>
              </w:rPr>
              <w:t>3.3.</w:t>
            </w:r>
            <w:r w:rsidRPr="000B7EE0">
              <w:rPr>
                <w:rFonts w:cstheme="minorBidi"/>
                <w:noProof/>
                <w:kern w:val="2"/>
                <w:sz w:val="19"/>
                <w:szCs w:val="19"/>
                <w14:ligatures w14:val="standardContextual"/>
              </w:rPr>
              <w:tab/>
            </w:r>
            <w:r w:rsidRPr="000B7EE0">
              <w:rPr>
                <w:rStyle w:val="af"/>
                <w:noProof/>
                <w:sz w:val="19"/>
                <w:szCs w:val="19"/>
                <w:lang w:bidi="th-TH"/>
              </w:rPr>
              <w:t>전처리 및 학습/평가 분리</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_Toc231946429 \h </w:instrText>
            </w:r>
            <w:r w:rsidRPr="000B7EE0">
              <w:rPr>
                <w:noProof/>
                <w:webHidden/>
                <w:sz w:val="19"/>
                <w:szCs w:val="19"/>
              </w:rPr>
            </w:r>
            <w:r w:rsidRPr="000B7EE0">
              <w:rPr>
                <w:noProof/>
                <w:webHidden/>
                <w:sz w:val="19"/>
                <w:szCs w:val="19"/>
              </w:rPr>
              <w:fldChar w:fldCharType="separate"/>
            </w:r>
            <w:r w:rsidRPr="000B7EE0">
              <w:rPr>
                <w:noProof/>
                <w:webHidden/>
                <w:sz w:val="19"/>
                <w:szCs w:val="19"/>
              </w:rPr>
              <w:t>6</w:t>
            </w:r>
            <w:r w:rsidRPr="000B7EE0">
              <w:rPr>
                <w:noProof/>
                <w:webHidden/>
                <w:sz w:val="19"/>
                <w:szCs w:val="19"/>
              </w:rPr>
              <w:fldChar w:fldCharType="end"/>
            </w:r>
          </w:hyperlink>
        </w:p>
        <w:p w14:paraId="2B6DE201" w14:textId="7FDF751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0" w:history="1">
            <w:r w:rsidRPr="000B7EE0">
              <w:rPr>
                <w:rStyle w:val="af"/>
                <w:noProof/>
                <w:sz w:val="19"/>
                <w:szCs w:val="19"/>
                <w:lang w:bidi="th-TH"/>
              </w:rPr>
              <w:t>3.4.</w:t>
            </w:r>
            <w:r w:rsidRPr="000B7EE0">
              <w:rPr>
                <w:rFonts w:cstheme="minorBidi"/>
                <w:noProof/>
                <w:kern w:val="2"/>
                <w:sz w:val="19"/>
                <w:szCs w:val="19"/>
                <w14:ligatures w14:val="standardContextual"/>
              </w:rPr>
              <w:tab/>
            </w:r>
            <w:r w:rsidRPr="000B7EE0">
              <w:rPr>
                <w:rStyle w:val="af"/>
                <w:noProof/>
                <w:sz w:val="19"/>
                <w:szCs w:val="19"/>
                <w:lang w:bidi="th-TH"/>
              </w:rPr>
              <w:t>Kaggle 환경 구성 및 경로 매핑</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_Toc231946430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31841CC0" w14:textId="0E56CA0B" w:rsidR="000B7EE0" w:rsidRPr="000B7EE0" w:rsidRDefault="000B7EE0">
          <w:pPr>
            <w:pStyle w:val="10"/>
            <w:tabs>
              <w:tab w:val="left" w:pos="440"/>
              <w:tab w:val="right" w:leader="dot" w:pos="9350"/>
            </w:tabs>
            <w:rPr>
              <w:rFonts w:asciiTheme="minorHAnsi"/>
              <w:b w:val="0"/>
              <w:noProof/>
              <w:sz w:val="19"/>
              <w:szCs w:val="19"/>
              <w:lang w:bidi="ar-SA"/>
            </w:rPr>
          </w:pPr>
          <w:hyperlink w:anchor="_Toc231946431" w:history="1">
            <w:r w:rsidRPr="000B7EE0">
              <w:rPr>
                <w:rStyle w:val="af"/>
                <w:noProof/>
                <w:sz w:val="19"/>
                <w:szCs w:val="19"/>
              </w:rPr>
              <w:t>4.</w:t>
            </w:r>
            <w:r w:rsidRPr="000B7EE0">
              <w:rPr>
                <w:rFonts w:asciiTheme="minorHAnsi"/>
                <w:b w:val="0"/>
                <w:noProof/>
                <w:sz w:val="19"/>
                <w:szCs w:val="19"/>
                <w:lang w:bidi="ar-SA"/>
              </w:rPr>
              <w:tab/>
            </w:r>
            <w:r w:rsidRPr="000B7EE0">
              <w:rPr>
                <w:rStyle w:val="af"/>
                <w:noProof/>
                <w:sz w:val="19"/>
                <w:szCs w:val="19"/>
              </w:rPr>
              <w:t>방법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_Toc231946431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344FCA2B" w14:textId="1D3EF23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2" w:history="1">
            <w:r w:rsidRPr="000B7EE0">
              <w:rPr>
                <w:rStyle w:val="af"/>
                <w:noProof/>
                <w:sz w:val="19"/>
                <w:szCs w:val="19"/>
                <w:lang w:bidi="th-TH"/>
              </w:rPr>
              <w:t>4.1.</w:t>
            </w:r>
            <w:r w:rsidRPr="000B7EE0">
              <w:rPr>
                <w:rFonts w:cstheme="minorBidi"/>
                <w:noProof/>
                <w:kern w:val="2"/>
                <w:sz w:val="19"/>
                <w:szCs w:val="19"/>
                <w14:ligatures w14:val="standardContextual"/>
              </w:rPr>
              <w:tab/>
            </w:r>
            <w:r w:rsidRPr="000B7EE0">
              <w:rPr>
                <w:rStyle w:val="af"/>
                <w:noProof/>
                <w:sz w:val="19"/>
                <w:szCs w:val="19"/>
                <w:lang w:bidi="th-TH"/>
              </w:rPr>
              <w:t>비교 설계</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_Toc231946432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740B93FB" w14:textId="011336B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3" w:history="1">
            <w:r w:rsidRPr="000B7EE0">
              <w:rPr>
                <w:rStyle w:val="af"/>
                <w:noProof/>
                <w:sz w:val="19"/>
                <w:szCs w:val="19"/>
                <w:lang w:bidi="th-TH"/>
              </w:rPr>
              <w:t>4.2.</w:t>
            </w:r>
            <w:r w:rsidRPr="000B7EE0">
              <w:rPr>
                <w:rFonts w:cstheme="minorBidi"/>
                <w:noProof/>
                <w:kern w:val="2"/>
                <w:sz w:val="19"/>
                <w:szCs w:val="19"/>
                <w14:ligatures w14:val="standardContextual"/>
              </w:rPr>
              <w:tab/>
            </w:r>
            <w:r w:rsidRPr="000B7EE0">
              <w:rPr>
                <w:rStyle w:val="af"/>
                <w:noProof/>
                <w:sz w:val="19"/>
                <w:szCs w:val="19"/>
                <w:lang w:bidi="th-TH"/>
              </w:rPr>
              <w:t>단독 모델</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_Toc231946433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7B390582" w14:textId="43EC912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4" w:history="1">
            <w:r w:rsidRPr="000B7EE0">
              <w:rPr>
                <w:rStyle w:val="af"/>
                <w:noProof/>
                <w:sz w:val="19"/>
                <w:szCs w:val="19"/>
                <w:lang w:bidi="th-TH"/>
              </w:rPr>
              <w:t>4.3.</w:t>
            </w:r>
            <w:r w:rsidRPr="000B7EE0">
              <w:rPr>
                <w:rFonts w:cstheme="minorBidi"/>
                <w:noProof/>
                <w:kern w:val="2"/>
                <w:sz w:val="19"/>
                <w:szCs w:val="19"/>
                <w14:ligatures w14:val="standardContextual"/>
              </w:rPr>
              <w:tab/>
            </w:r>
            <w:r w:rsidRPr="000B7EE0">
              <w:rPr>
                <w:rStyle w:val="af"/>
                <w:noProof/>
                <w:sz w:val="19"/>
                <w:szCs w:val="19"/>
                <w:lang w:bidi="th-TH"/>
              </w:rPr>
              <w:t>융합 모델 (세 가지)</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_Toc231946434 \h </w:instrText>
            </w:r>
            <w:r w:rsidRPr="000B7EE0">
              <w:rPr>
                <w:noProof/>
                <w:webHidden/>
                <w:sz w:val="19"/>
                <w:szCs w:val="19"/>
              </w:rPr>
            </w:r>
            <w:r w:rsidRPr="000B7EE0">
              <w:rPr>
                <w:noProof/>
                <w:webHidden/>
                <w:sz w:val="19"/>
                <w:szCs w:val="19"/>
              </w:rPr>
              <w:fldChar w:fldCharType="separate"/>
            </w:r>
            <w:r w:rsidRPr="000B7EE0">
              <w:rPr>
                <w:noProof/>
                <w:webHidden/>
                <w:sz w:val="19"/>
                <w:szCs w:val="19"/>
              </w:rPr>
              <w:t>9</w:t>
            </w:r>
            <w:r w:rsidRPr="000B7EE0">
              <w:rPr>
                <w:noProof/>
                <w:webHidden/>
                <w:sz w:val="19"/>
                <w:szCs w:val="19"/>
              </w:rPr>
              <w:fldChar w:fldCharType="end"/>
            </w:r>
          </w:hyperlink>
        </w:p>
        <w:p w14:paraId="559539D8" w14:textId="54BD7AC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5" w:history="1">
            <w:r w:rsidRPr="000B7EE0">
              <w:rPr>
                <w:rStyle w:val="af"/>
                <w:noProof/>
                <w:sz w:val="19"/>
                <w:szCs w:val="19"/>
                <w:lang w:bidi="th-TH"/>
              </w:rPr>
              <w:t>4.4.</w:t>
            </w:r>
            <w:r w:rsidRPr="000B7EE0">
              <w:rPr>
                <w:rFonts w:cstheme="minorBidi"/>
                <w:noProof/>
                <w:kern w:val="2"/>
                <w:sz w:val="19"/>
                <w:szCs w:val="19"/>
                <w14:ligatures w14:val="standardContextual"/>
              </w:rPr>
              <w:tab/>
            </w:r>
            <w:r w:rsidRPr="000B7EE0">
              <w:rPr>
                <w:rStyle w:val="af"/>
                <w:noProof/>
                <w:sz w:val="19"/>
                <w:szCs w:val="19"/>
                <w:lang w:bidi="th-TH"/>
              </w:rPr>
              <w:t>구현 중 발생한 문제와 해결 (디버깅)</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_Toc231946435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58D909C8" w14:textId="43301629" w:rsidR="000B7EE0" w:rsidRPr="000B7EE0" w:rsidRDefault="000B7EE0">
          <w:pPr>
            <w:pStyle w:val="10"/>
            <w:tabs>
              <w:tab w:val="left" w:pos="440"/>
              <w:tab w:val="right" w:leader="dot" w:pos="9350"/>
            </w:tabs>
            <w:rPr>
              <w:rFonts w:asciiTheme="minorHAnsi"/>
              <w:b w:val="0"/>
              <w:noProof/>
              <w:sz w:val="19"/>
              <w:szCs w:val="19"/>
              <w:lang w:bidi="ar-SA"/>
            </w:rPr>
          </w:pPr>
          <w:hyperlink w:anchor="_Toc231946436" w:history="1">
            <w:r w:rsidRPr="000B7EE0">
              <w:rPr>
                <w:rStyle w:val="af"/>
                <w:noProof/>
                <w:sz w:val="19"/>
                <w:szCs w:val="19"/>
              </w:rPr>
              <w:t>5.</w:t>
            </w:r>
            <w:r w:rsidRPr="000B7EE0">
              <w:rPr>
                <w:rFonts w:asciiTheme="minorHAnsi"/>
                <w:b w:val="0"/>
                <w:noProof/>
                <w:sz w:val="19"/>
                <w:szCs w:val="19"/>
                <w:lang w:bidi="ar-SA"/>
              </w:rPr>
              <w:tab/>
            </w:r>
            <w:r w:rsidRPr="000B7EE0">
              <w:rPr>
                <w:rStyle w:val="af"/>
                <w:noProof/>
                <w:sz w:val="19"/>
                <w:szCs w:val="19"/>
              </w:rPr>
              <w:t>실험 결과</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_Toc231946436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1959103B" w14:textId="6AE86AD1"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7" w:history="1">
            <w:r w:rsidRPr="000B7EE0">
              <w:rPr>
                <w:rStyle w:val="af"/>
                <w:noProof/>
                <w:sz w:val="19"/>
                <w:szCs w:val="19"/>
                <w:lang w:bidi="th-TH"/>
              </w:rPr>
              <w:t>5.1.</w:t>
            </w:r>
            <w:r w:rsidRPr="000B7EE0">
              <w:rPr>
                <w:rFonts w:cstheme="minorBidi"/>
                <w:noProof/>
                <w:kern w:val="2"/>
                <w:sz w:val="19"/>
                <w:szCs w:val="19"/>
                <w14:ligatures w14:val="standardContextual"/>
              </w:rPr>
              <w:tab/>
            </w:r>
            <w:r w:rsidRPr="000B7EE0">
              <w:rPr>
                <w:rStyle w:val="af"/>
                <w:noProof/>
                <w:sz w:val="19"/>
                <w:szCs w:val="19"/>
                <w:lang w:bidi="th-TH"/>
              </w:rPr>
              <w:t>중간발표 시점의 결과와 진단</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_Toc231946437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08D0615B" w14:textId="26E777D9"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8" w:history="1">
            <w:r w:rsidRPr="000B7EE0">
              <w:rPr>
                <w:rStyle w:val="af"/>
                <w:noProof/>
                <w:sz w:val="19"/>
                <w:szCs w:val="19"/>
                <w:lang w:bidi="th-TH"/>
              </w:rPr>
              <w:t>5.2.</w:t>
            </w:r>
            <w:r w:rsidRPr="000B7EE0">
              <w:rPr>
                <w:rFonts w:cstheme="minorBidi"/>
                <w:noProof/>
                <w:kern w:val="2"/>
                <w:sz w:val="19"/>
                <w:szCs w:val="19"/>
                <w14:ligatures w14:val="standardContextual"/>
              </w:rPr>
              <w:tab/>
            </w:r>
            <w:r w:rsidRPr="000B7EE0">
              <w:rPr>
                <w:rStyle w:val="af"/>
                <w:noProof/>
                <w:sz w:val="19"/>
                <w:szCs w:val="19"/>
                <w:lang w:bidi="th-TH"/>
              </w:rPr>
              <w:t>개선 과정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_Toc231946438 \h </w:instrText>
            </w:r>
            <w:r w:rsidRPr="000B7EE0">
              <w:rPr>
                <w:noProof/>
                <w:webHidden/>
                <w:sz w:val="19"/>
                <w:szCs w:val="19"/>
              </w:rPr>
            </w:r>
            <w:r w:rsidRPr="000B7EE0">
              <w:rPr>
                <w:noProof/>
                <w:webHidden/>
                <w:sz w:val="19"/>
                <w:szCs w:val="19"/>
              </w:rPr>
              <w:fldChar w:fldCharType="separate"/>
            </w:r>
            <w:r w:rsidRPr="000B7EE0">
              <w:rPr>
                <w:noProof/>
                <w:webHidden/>
                <w:sz w:val="19"/>
                <w:szCs w:val="19"/>
              </w:rPr>
              <w:t>11</w:t>
            </w:r>
            <w:r w:rsidRPr="000B7EE0">
              <w:rPr>
                <w:noProof/>
                <w:webHidden/>
                <w:sz w:val="19"/>
                <w:szCs w:val="19"/>
              </w:rPr>
              <w:fldChar w:fldCharType="end"/>
            </w:r>
          </w:hyperlink>
        </w:p>
        <w:p w14:paraId="3D33A332" w14:textId="6930E693"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9" w:history="1">
            <w:r w:rsidRPr="000B7EE0">
              <w:rPr>
                <w:rStyle w:val="af"/>
                <w:noProof/>
                <w:sz w:val="19"/>
                <w:szCs w:val="19"/>
                <w:lang w:bidi="th-TH"/>
              </w:rPr>
              <w:t>5.3.</w:t>
            </w:r>
            <w:r w:rsidRPr="000B7EE0">
              <w:rPr>
                <w:rFonts w:cstheme="minorBidi"/>
                <w:noProof/>
                <w:kern w:val="2"/>
                <w:sz w:val="19"/>
                <w:szCs w:val="19"/>
                <w14:ligatures w14:val="standardContextual"/>
              </w:rPr>
              <w:tab/>
            </w:r>
            <w:r w:rsidRPr="000B7EE0">
              <w:rPr>
                <w:rStyle w:val="af"/>
                <w:noProof/>
                <w:sz w:val="19"/>
                <w:szCs w:val="19"/>
                <w:lang w:bidi="th-TH"/>
              </w:rPr>
              <w:t>최종 결과 — 단독 vs 융합 (이미지 존재 구간 3,912 시점)</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_Toc231946439 \h </w:instrText>
            </w:r>
            <w:r w:rsidRPr="000B7EE0">
              <w:rPr>
                <w:noProof/>
                <w:webHidden/>
                <w:sz w:val="19"/>
                <w:szCs w:val="19"/>
              </w:rPr>
            </w:r>
            <w:r w:rsidRPr="000B7EE0">
              <w:rPr>
                <w:noProof/>
                <w:webHidden/>
                <w:sz w:val="19"/>
                <w:szCs w:val="19"/>
              </w:rPr>
              <w:fldChar w:fldCharType="separate"/>
            </w:r>
            <w:r w:rsidRPr="000B7EE0">
              <w:rPr>
                <w:noProof/>
                <w:webHidden/>
                <w:sz w:val="19"/>
                <w:szCs w:val="19"/>
              </w:rPr>
              <w:t>11</w:t>
            </w:r>
            <w:r w:rsidRPr="000B7EE0">
              <w:rPr>
                <w:noProof/>
                <w:webHidden/>
                <w:sz w:val="19"/>
                <w:szCs w:val="19"/>
              </w:rPr>
              <w:fldChar w:fldCharType="end"/>
            </w:r>
          </w:hyperlink>
        </w:p>
        <w:p w14:paraId="0108856B" w14:textId="734881EE"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0" w:history="1">
            <w:r w:rsidRPr="000B7EE0">
              <w:rPr>
                <w:rStyle w:val="af"/>
                <w:noProof/>
                <w:sz w:val="19"/>
                <w:szCs w:val="19"/>
                <w:lang w:bidi="th-TH"/>
              </w:rPr>
              <w:t>5.4.</w:t>
            </w:r>
            <w:r w:rsidRPr="000B7EE0">
              <w:rPr>
                <w:rFonts w:cstheme="minorBidi"/>
                <w:noProof/>
                <w:kern w:val="2"/>
                <w:sz w:val="19"/>
                <w:szCs w:val="19"/>
                <w14:ligatures w14:val="standardContextual"/>
              </w:rPr>
              <w:tab/>
            </w:r>
            <w:r w:rsidRPr="000B7EE0">
              <w:rPr>
                <w:rStyle w:val="af"/>
                <w:noProof/>
                <w:sz w:val="19"/>
                <w:szCs w:val="19"/>
                <w:lang w:bidi="th-TH"/>
              </w:rPr>
              <w:t>결측 포함 전체 구간 (cycle 4·9, 9,521 시점)</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_Toc231946440 \h </w:instrText>
            </w:r>
            <w:r w:rsidRPr="000B7EE0">
              <w:rPr>
                <w:noProof/>
                <w:webHidden/>
                <w:sz w:val="19"/>
                <w:szCs w:val="19"/>
              </w:rPr>
            </w:r>
            <w:r w:rsidRPr="000B7EE0">
              <w:rPr>
                <w:noProof/>
                <w:webHidden/>
                <w:sz w:val="19"/>
                <w:szCs w:val="19"/>
              </w:rPr>
              <w:fldChar w:fldCharType="separate"/>
            </w:r>
            <w:r w:rsidRPr="000B7EE0">
              <w:rPr>
                <w:noProof/>
                <w:webHidden/>
                <w:sz w:val="19"/>
                <w:szCs w:val="19"/>
              </w:rPr>
              <w:t>12</w:t>
            </w:r>
            <w:r w:rsidRPr="000B7EE0">
              <w:rPr>
                <w:noProof/>
                <w:webHidden/>
                <w:sz w:val="19"/>
                <w:szCs w:val="19"/>
              </w:rPr>
              <w:fldChar w:fldCharType="end"/>
            </w:r>
          </w:hyperlink>
        </w:p>
        <w:p w14:paraId="3EF2FB97" w14:textId="7BB97EDA"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1" w:history="1">
            <w:r w:rsidRPr="000B7EE0">
              <w:rPr>
                <w:rStyle w:val="af"/>
                <w:noProof/>
                <w:sz w:val="19"/>
                <w:szCs w:val="19"/>
                <w:lang w:bidi="th-TH"/>
              </w:rPr>
              <w:t>5.5.</w:t>
            </w:r>
            <w:r w:rsidRPr="000B7EE0">
              <w:rPr>
                <w:rFonts w:cstheme="minorBidi"/>
                <w:noProof/>
                <w:kern w:val="2"/>
                <w:sz w:val="19"/>
                <w:szCs w:val="19"/>
                <w14:ligatures w14:val="standardContextual"/>
              </w:rPr>
              <w:tab/>
            </w:r>
            <w:r w:rsidRPr="000B7EE0">
              <w:rPr>
                <w:rStyle w:val="af"/>
                <w:noProof/>
                <w:sz w:val="19"/>
                <w:szCs w:val="19"/>
                <w:lang w:bidi="th-TH"/>
              </w:rPr>
              <w:t>이미지 열화 견고성 (추가 실험)</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_Toc231946441 \h </w:instrText>
            </w:r>
            <w:r w:rsidRPr="000B7EE0">
              <w:rPr>
                <w:noProof/>
                <w:webHidden/>
                <w:sz w:val="19"/>
                <w:szCs w:val="19"/>
              </w:rPr>
            </w:r>
            <w:r w:rsidRPr="000B7EE0">
              <w:rPr>
                <w:noProof/>
                <w:webHidden/>
                <w:sz w:val="19"/>
                <w:szCs w:val="19"/>
              </w:rPr>
              <w:fldChar w:fldCharType="separate"/>
            </w:r>
            <w:r w:rsidRPr="000B7EE0">
              <w:rPr>
                <w:noProof/>
                <w:webHidden/>
                <w:sz w:val="19"/>
                <w:szCs w:val="19"/>
              </w:rPr>
              <w:t>13</w:t>
            </w:r>
            <w:r w:rsidRPr="000B7EE0">
              <w:rPr>
                <w:noProof/>
                <w:webHidden/>
                <w:sz w:val="19"/>
                <w:szCs w:val="19"/>
              </w:rPr>
              <w:fldChar w:fldCharType="end"/>
            </w:r>
          </w:hyperlink>
        </w:p>
        <w:p w14:paraId="0AAA9FA9" w14:textId="58F05CB2"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2" w:history="1">
            <w:r w:rsidRPr="000B7EE0">
              <w:rPr>
                <w:rStyle w:val="af"/>
                <w:noProof/>
                <w:sz w:val="19"/>
                <w:szCs w:val="19"/>
                <w:lang w:bidi="th-TH"/>
              </w:rPr>
              <w:t>5.6.</w:t>
            </w:r>
            <w:r w:rsidRPr="000B7EE0">
              <w:rPr>
                <w:rFonts w:cstheme="minorBidi"/>
                <w:noProof/>
                <w:kern w:val="2"/>
                <w:sz w:val="19"/>
                <w:szCs w:val="19"/>
                <w14:ligatures w14:val="standardContextual"/>
              </w:rPr>
              <w:tab/>
            </w:r>
            <w:r w:rsidRPr="000B7EE0">
              <w:rPr>
                <w:rStyle w:val="af"/>
                <w:noProof/>
                <w:sz w:val="19"/>
                <w:szCs w:val="19"/>
                <w:lang w:bidi="th-TH"/>
              </w:rPr>
              <w:t>결함 유형별 성능</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_Toc231946442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4EBBC021" w14:textId="46BB85BA" w:rsidR="000B7EE0" w:rsidRPr="000B7EE0" w:rsidRDefault="000B7EE0">
          <w:pPr>
            <w:pStyle w:val="10"/>
            <w:tabs>
              <w:tab w:val="left" w:pos="440"/>
              <w:tab w:val="right" w:leader="dot" w:pos="9350"/>
            </w:tabs>
            <w:rPr>
              <w:rFonts w:asciiTheme="minorHAnsi"/>
              <w:b w:val="0"/>
              <w:noProof/>
              <w:sz w:val="19"/>
              <w:szCs w:val="19"/>
              <w:lang w:bidi="ar-SA"/>
            </w:rPr>
          </w:pPr>
          <w:hyperlink w:anchor="_Toc231946443" w:history="1">
            <w:r w:rsidRPr="000B7EE0">
              <w:rPr>
                <w:rStyle w:val="af"/>
                <w:noProof/>
                <w:sz w:val="19"/>
                <w:szCs w:val="19"/>
              </w:rPr>
              <w:t>6.</w:t>
            </w:r>
            <w:r w:rsidRPr="000B7EE0">
              <w:rPr>
                <w:rFonts w:asciiTheme="minorHAnsi"/>
                <w:b w:val="0"/>
                <w:noProof/>
                <w:sz w:val="19"/>
                <w:szCs w:val="19"/>
                <w:lang w:bidi="ar-SA"/>
              </w:rPr>
              <w:tab/>
            </w:r>
            <w:r w:rsidRPr="000B7EE0">
              <w:rPr>
                <w:rStyle w:val="af"/>
                <w:noProof/>
                <w:sz w:val="19"/>
                <w:szCs w:val="19"/>
              </w:rPr>
              <w:t>토의 내용</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_Toc231946443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13C69280" w14:textId="3C45733C"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4" w:history="1">
            <w:r w:rsidRPr="000B7EE0">
              <w:rPr>
                <w:rStyle w:val="af"/>
                <w:noProof/>
                <w:sz w:val="19"/>
                <w:szCs w:val="19"/>
                <w:lang w:bidi="th-TH"/>
              </w:rPr>
              <w:t>6.1.</w:t>
            </w:r>
            <w:r w:rsidRPr="000B7EE0">
              <w:rPr>
                <w:rFonts w:cstheme="minorBidi"/>
                <w:noProof/>
                <w:kern w:val="2"/>
                <w:sz w:val="19"/>
                <w:szCs w:val="19"/>
                <w14:ligatures w14:val="standardContextual"/>
              </w:rPr>
              <w:tab/>
            </w:r>
            <w:r w:rsidRPr="000B7EE0">
              <w:rPr>
                <w:rStyle w:val="af"/>
                <w:noProof/>
                <w:sz w:val="19"/>
                <w:szCs w:val="19"/>
                <w:lang w:bidi="th-TH"/>
              </w:rPr>
              <w:t>배운 점과 해석</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_Toc231946444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43EEEA2D" w14:textId="16D9B47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5" w:history="1">
            <w:r w:rsidRPr="000B7EE0">
              <w:rPr>
                <w:rStyle w:val="af"/>
                <w:noProof/>
                <w:sz w:val="19"/>
                <w:szCs w:val="19"/>
                <w:lang w:bidi="th-TH"/>
              </w:rPr>
              <w:t>6.2.</w:t>
            </w:r>
            <w:r w:rsidRPr="000B7EE0">
              <w:rPr>
                <w:rFonts w:cstheme="minorBidi"/>
                <w:noProof/>
                <w:kern w:val="2"/>
                <w:sz w:val="19"/>
                <w:szCs w:val="19"/>
                <w14:ligatures w14:val="standardContextual"/>
              </w:rPr>
              <w:tab/>
            </w:r>
            <w:r w:rsidRPr="000B7EE0">
              <w:rPr>
                <w:rStyle w:val="af"/>
                <w:noProof/>
                <w:sz w:val="19"/>
                <w:szCs w:val="19"/>
                <w:lang w:bidi="th-TH"/>
              </w:rPr>
              <w:t>한계 및 향후 개선 사항</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_Toc231946445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3F9AAA99" w14:textId="763E768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6" w:history="1">
            <w:r w:rsidRPr="000B7EE0">
              <w:rPr>
                <w:rStyle w:val="af"/>
                <w:noProof/>
                <w:sz w:val="19"/>
                <w:szCs w:val="19"/>
                <w:lang w:bidi="th-TH"/>
              </w:rPr>
              <w:t>6.3.</w:t>
            </w:r>
            <w:r w:rsidRPr="000B7EE0">
              <w:rPr>
                <w:rFonts w:cstheme="minorBidi"/>
                <w:noProof/>
                <w:kern w:val="2"/>
                <w:sz w:val="19"/>
                <w:szCs w:val="19"/>
                <w14:ligatures w14:val="standardContextual"/>
              </w:rPr>
              <w:tab/>
            </w:r>
            <w:r w:rsidRPr="000B7EE0">
              <w:rPr>
                <w:rStyle w:val="af"/>
                <w:noProof/>
                <w:sz w:val="19"/>
                <w:szCs w:val="19"/>
                <w:lang w:bidi="th-TH"/>
              </w:rPr>
              <w:t>역할 분담</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_Toc231946446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2B8F78CA" w14:textId="68ADB72C"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7" w:history="1">
            <w:r w:rsidRPr="000B7EE0">
              <w:rPr>
                <w:rStyle w:val="af"/>
                <w:noProof/>
                <w:sz w:val="19"/>
                <w:szCs w:val="19"/>
                <w:lang w:bidi="th-TH"/>
              </w:rPr>
              <w:t>6.4.</w:t>
            </w:r>
            <w:r w:rsidRPr="000B7EE0">
              <w:rPr>
                <w:rFonts w:cstheme="minorBidi"/>
                <w:noProof/>
                <w:kern w:val="2"/>
                <w:sz w:val="19"/>
                <w:szCs w:val="19"/>
                <w14:ligatures w14:val="standardContextual"/>
              </w:rPr>
              <w:tab/>
            </w:r>
            <w:r w:rsidRPr="000B7EE0">
              <w:rPr>
                <w:rStyle w:val="af"/>
                <w:noProof/>
                <w:sz w:val="19"/>
                <w:szCs w:val="19"/>
                <w:lang w:bidi="th-TH"/>
              </w:rPr>
              <w:t>공유·소통 및 산출물 링크</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_Toc231946447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109062C8" w14:textId="3A19A29E" w:rsidR="0094492D" w:rsidRPr="000F23CF" w:rsidRDefault="0027540E" w:rsidP="000F23CF">
          <w:pPr>
            <w:rPr>
              <w:b/>
              <w:bCs/>
              <w:lang w:val="ko-KR"/>
            </w:rPr>
          </w:pPr>
          <w:r w:rsidRPr="000B7EE0">
            <w:rPr>
              <w:b/>
              <w:bCs/>
              <w:sz w:val="19"/>
              <w:szCs w:val="19"/>
              <w:lang w:val="ko-KR"/>
            </w:rPr>
            <w:fldChar w:fldCharType="end"/>
          </w:r>
        </w:p>
      </w:sdtContent>
    </w:sdt>
    <w:p w14:paraId="0E2A4636" w14:textId="77777777" w:rsidR="00E3691A" w:rsidRDefault="00000000" w:rsidP="000F23CF">
      <w:pPr>
        <w:pStyle w:val="1"/>
        <w:spacing w:before="360" w:after="0"/>
      </w:pPr>
      <w:bookmarkStart w:id="1" w:name="_Toc231946421"/>
      <w:r>
        <w:lastRenderedPageBreak/>
        <w:t>요약</w:t>
      </w:r>
      <w:bookmarkEnd w:id="1"/>
    </w:p>
    <w:p w14:paraId="06D437E6" w14:textId="77777777" w:rsidR="00E3691A" w:rsidRDefault="00000000">
      <w:pPr>
        <w:spacing w:after="120"/>
      </w:pPr>
      <w:r>
        <w:t>본 프로젝트는 실제 제조 조립 라인에서 수집된 시계열 센서 데이터와 카메라 이미지를 함께 활용하여, 제품 조립 결함을 매 측정 시점 단위로 분류하는 멀티모달 이상 탐지 모델을 구현하고 단일 모달리티 모델과 정량적으로 비교한 연구입니다. 사우스캐롤라이나대학교 Future Factories(FF) 공개 데이터셋(166,001 시점, 285 사이클, 5개 상태)을 사용하였으며, 센서는 양방향 LSTM(BiLSTM)으로, 이미지는 ImageNet 사전학습 ResNet18 전이학습으로 모델링한 뒤, 세 가지 융합 전략(Decision-level, Concat, Cross-Attention)을 비교하였습니다.</w:t>
      </w:r>
    </w:p>
    <w:p w14:paraId="16712176" w14:textId="77777777" w:rsidR="00E3691A" w:rsidRDefault="00000000">
      <w:pPr>
        <w:spacing w:after="120"/>
      </w:pPr>
      <w:r>
        <w:t>프로젝트 초기(중간발표 시점)에는 이미지 데이터가 부족하여 융합 모델이 센서 단독보다 오히려 낮은 성능을 보였습니다. 이를 데이터 불균형 문제로 진단하고, 이미지 데이터 확장·센서 및 이미지 브랜치 가중치 이식(warm-start)·확률 결합(Decision-level)·학습률 안정화 등 여러 단계의 개선을 거쳤습니다. 그 결과 두 모달리티가 모두 존재하는 구간(3,912 시점)에서 특징을 학습형으로 결합한 Concat 융합이 가중 F1 0.963으로 센서 단독(0.905)과 이미지 단독(0.956)을 모두 앞섰으며, 그 차이는 부트스트랩 검정에서 통계적으로 유의하였습니다.</w:t>
      </w:r>
    </w:p>
    <w:p w14:paraId="0D1D7A78" w14:textId="77777777" w:rsidR="00E3691A" w:rsidRDefault="00000000">
      <w:pPr>
        <w:spacing w:after="120"/>
      </w:pPr>
      <w:r>
        <w:t>학습된 모델을 고정한 채 테스트 이미지만 깨끗→중간열화→강열화 3단계로 약화시켜(블러+조명변화+가림) 추론만 비교하였습니다. 이미지 단독이 0.956→0.810→0.087로 붕괴하는 동안 융합 방식마다 다른 결과를 보였습니다. 고정 가중 Decision은 중간 열화만으로 센서(0.905) 아래로 떨어졌고(0.814), 학습형 Concat은 중간까지 버틴 뒤(0.941) 강열화에 크게 하락(0.603)하였으며, 적응형 Cross-Attention만 끝까지 견고(0.905)하였습니다.</w:t>
      </w:r>
      <w:r w:rsidR="000F23CF">
        <w:rPr>
          <w:rFonts w:hint="eastAsia"/>
        </w:rPr>
      </w:r>
      <w:r/>
    </w:p>
    <w:p w14:paraId="3EF015D3" w14:textId="77777777" w:rsidR="00E3691A" w:rsidRDefault="00000000" w:rsidP="000F23CF">
      <w:pPr>
        <w:pStyle w:val="1"/>
        <w:spacing w:before="360" w:after="0"/>
      </w:pPr>
      <w:bookmarkStart w:id="2" w:name="_Toc231946422"/>
      <w:r>
        <w:t>서론</w:t>
      </w:r>
      <w:bookmarkEnd w:id="2"/>
    </w:p>
    <w:p w14:paraId="1B821D64" w14:textId="77777777" w:rsidR="00E3691A" w:rsidRDefault="00000000" w:rsidP="000F23CF">
      <w:pPr>
        <w:pStyle w:val="2"/>
        <w:spacing w:after="40"/>
      </w:pPr>
      <w:bookmarkStart w:id="3" w:name="_Toc231946423"/>
      <w:r>
        <w:t>주제 선택 동기</w:t>
      </w:r>
      <w:bookmarkEnd w:id="3"/>
    </w:p>
    <w:p w14:paraId="69AE41B8" w14:textId="77777777" w:rsidR="00E3691A" w:rsidRDefault="000F23CF">
      <w:pPr>
        <w:spacing w:after="120"/>
      </w:pPr>
      <w:r>
        <w:rPr>
          <w:rFonts w:hint="eastAsia"/>
        </w:rPr>
        <w:t>저희 팀은</w:t>
      </w:r>
      <w:r>
        <w:t xml:space="preserve"> 자동화 장비 업계에 종사하면서 </w:t>
      </w:r>
      <w:r>
        <w:rPr>
          <w:rFonts w:hint="eastAsia"/>
        </w:rPr>
        <w:t xml:space="preserve">자동화 </w:t>
      </w:r>
      <w:r>
        <w:t>공정에서 딥러닝 기반 불량 판정이 어떻게 활용되는지를 직접 접해 왔습니다. 현재 산업 현장의 불량 판정은 대부분 비전 카메라 단독 방식이지만, 실제로는 조명·각도·가려짐 때문에 비전만으로 판단이 어려운 경우가 자주 발생합니다. 반대로 센서 데이터 역시 노이즈나 고장 때문에 단독으로는 신뢰하기 어려운 경우가 존재합니다.</w:t>
      </w:r>
    </w:p>
    <w:p w14:paraId="5D1C191E" w14:textId="77777777" w:rsidR="00E3691A" w:rsidRDefault="00000000">
      <w:pPr>
        <w:spacing w:after="120"/>
      </w:pPr>
      <w:r>
        <w:t xml:space="preserve">이미지는 시각적 결손을 잘 잡아내지만 가려짐·조명 변화에 취약하고, 센서는 동작 패턴은 정확히 포착하지만 시각 정보가 부재합니다. 두 모달리티의 약점이 서로 보완될 수 있다는 점에 주목하여, 이미지와 센서를 함께 활용하는 멀티모달 접근이 실제로 어떤 성능 차이를 </w:t>
      </w:r>
      <w:r>
        <w:lastRenderedPageBreak/>
        <w:t>만드는지를 정량적으로 검증하는 것을 핵심 동기로 삼았습니다.</w:t>
      </w:r>
    </w:p>
    <w:p w14:paraId="19FC759C" w14:textId="77777777" w:rsidR="00E3691A" w:rsidRDefault="00000000">
      <w:pPr>
        <w:pStyle w:val="2"/>
        <w:spacing w:before="260" w:after="40"/>
      </w:pPr>
      <w:bookmarkStart w:id="4" w:name="_Toc231946424"/>
      <w:r>
        <w:t>프로젝트 목표 및 접근</w:t>
      </w:r>
      <w:bookmarkEnd w:id="4"/>
    </w:p>
    <w:p w14:paraId="05388FC2" w14:textId="77777777" w:rsidR="00E3691A" w:rsidRDefault="00000000">
      <w:pPr>
        <w:spacing w:after="120"/>
      </w:pPr>
      <w:r>
        <w:t xml:space="preserve">구체적인 목표는 동일한 데이터와 동일한 평가 지표 위에서 (1) 센서 단독 모델, (2) 이미지 단독 모델, (3) </w:t>
      </w:r>
      <w:proofErr w:type="spellStart"/>
      <w:r>
        <w:t>멀티모달</w:t>
      </w:r>
      <w:proofErr w:type="spellEnd"/>
      <w:r>
        <w:t xml:space="preserve"> 융합 모델을 공정하게 비교하여, 멀티모달 융합이 단일 모달리티 대비 실제로 어떤 이점을 주는지를 직접 구현하고 분석하는 것입니다. 융합은 강의에서 학습한 개념(전이학습, RNN/LSTM, 멀티모달 결합)을 토대로 Decision-level(확률 가중 평균), Concat(특징 결합 후 공동 학습), Cross-Attention(센서 질의가 이미지에 주의를 거는 적응형)의 세 가지로 구현하였으며, 이후 이미지 열화 견고성 실험을 통해 멀티모달의 실질적 이점을 검증하였습니다.</w:t>
      </w:r>
    </w:p>
    <w:p w14:paraId="65EFADC9" w14:textId="77777777" w:rsidR="00E3691A" w:rsidRDefault="00000000">
      <w:pPr>
        <w:pStyle w:val="2"/>
        <w:spacing w:before="260" w:after="40"/>
      </w:pPr>
      <w:bookmarkStart w:id="5" w:name="_Toc231946425"/>
      <w:r>
        <w:t>관련 연구 — NSF-MAP (IJCAI 2025)</w:t>
      </w:r>
      <w:bookmarkEnd w:id="5"/>
    </w:p>
    <w:p w14:paraId="36EAED95" w14:textId="77777777" w:rsidR="00E3691A" w:rsidRDefault="00000000">
      <w:pPr>
        <w:spacing w:after="120"/>
      </w:pPr>
      <w:r>
        <w:t>주요 참고 논문은 동일한 Future Factories 데이터셋을 사용한 NSF-MAP(IJCAI 2025)입니다. 이 연구는 단계적 발전 전략을 취하여, 기본 Decision-Level Fusion(P1)에서 정확도 72%, 전이학습을 더한 P2에서 88%, Process Ontology 기반 Knowledge Infusion을 더한 P3에서 93%를 달성합니다. 본 프로젝트는 NSF-MAP을 참고하되, 시계열은 Autoencoder 대신 강의에서 학습한 BiLSTM으로, 이미지는 EfficientNet-B0 대신 ResNet18로 재구성하여 강의 학습 범위 안에서 멀티모달 융합의 효과 자체를 검증하는 데 집중하였습니다. Knowledge Infusion·Ontology는 여건상 향후 확장 과제로 분류하였습니다.</w:t>
      </w:r>
    </w:p>
    <w:p w14:paraId="6DA946BE" w14:textId="77777777" w:rsidR="00E3691A" w:rsidRDefault="00000000">
      <w:pPr>
        <w:pStyle w:val="1"/>
        <w:spacing w:before="360" w:after="60"/>
      </w:pPr>
      <w:bookmarkStart w:id="6" w:name="_Toc231946426"/>
      <w:r>
        <w:t>데이터</w:t>
      </w:r>
      <w:bookmarkEnd w:id="6"/>
    </w:p>
    <w:p w14:paraId="120BCA28" w14:textId="77777777" w:rsidR="00E3691A" w:rsidRDefault="00000000">
      <w:pPr>
        <w:pStyle w:val="2"/>
        <w:spacing w:before="260" w:after="40"/>
      </w:pPr>
      <w:bookmarkStart w:id="7" w:name="_Toc231946427"/>
      <w:r>
        <w:t>데이터셋 출처 · 링크 · 확보 과정</w:t>
      </w:r>
      <w:bookmarkEnd w:id="7"/>
    </w:p>
    <w:p w14:paraId="69571FFE" w14:textId="77777777" w:rsidR="00E3691A" w:rsidRDefault="00000000">
      <w:pPr>
        <w:spacing w:after="120"/>
      </w:pPr>
      <w:r>
        <w:t>사우스캐롤라이나대학교 Future Factories(FF) Lab이 공개한 산업용 멀티모달 데이터셋을 사용하였습니다. 실제 조립 라인을 모사한 시설에서 산업용 로봇 4대와 컨베이어가 약 30시간 동안 로켓 모형을 조립하며 약 1.95Hz로 측정하여, 총 166,001개의 시점(레코드)과 285개 사이클(제품)이 기록되었습니다. 데이터는 (1) 40개 이상의 센서 채널과 이상 라벨·사이클 정보·이미지 경로가 담긴 시계열 CSV와 (2) 카메라 2대가 동기 촬영한 이미지로 구성됩니다. 결함은 의도적으로 특정 부품을 빼고 조립하여 생성하였고 누적적이며(</w:t>
      </w:r>
      <w:r w:rsidR="000F23CF">
        <w:rPr>
          <w:rFonts w:hint="eastAsia"/>
        </w:rPr>
        <w:t xml:space="preserve">Nose </w:t>
      </w:r>
      <w:r>
        <w:t>→</w:t>
      </w:r>
      <w:r w:rsidR="000F23CF">
        <w:rPr>
          <w:rFonts w:hint="eastAsia"/>
        </w:rPr>
        <w:t xml:space="preserve"> Body</w:t>
      </w:r>
      <w:r>
        <w:t>2</w:t>
      </w:r>
      <w:r w:rsidR="000F23CF">
        <w:rPr>
          <w:rFonts w:hint="eastAsia"/>
        </w:rPr>
        <w:t xml:space="preserve"> </w:t>
      </w:r>
      <w:r>
        <w:t>→</w:t>
      </w:r>
      <w:r w:rsidR="000F23CF">
        <w:rPr>
          <w:rFonts w:hint="eastAsia"/>
        </w:rPr>
        <w:t xml:space="preserve"> Body</w:t>
      </w:r>
      <w:r>
        <w:t>1 순), 각 시점에 그 순간의 상태가 라벨로 기록되어 있습니다. 본 프로젝트에서는 소수 클래스를 일부 병합하여 5개 클래스로 단순화하였습니다.</w:t>
      </w:r>
    </w:p>
    <w:p w14:paraId="4E734DB5" w14:textId="77777777" w:rsidR="00E3691A" w:rsidRDefault="00000000">
      <w:pPr>
        <w:spacing w:after="120"/>
      </w:pPr>
      <w:r>
        <w:t xml:space="preserve">데이터 확보는 두 갈래로 진행하였습니다. 센서·라벨 데이터는 NSF-MAP 논문 저자의 공개 </w:t>
      </w:r>
      <w:r>
        <w:lastRenderedPageBreak/>
        <w:t>저장소(GitHub: ChathurangiShyalika/NSF-MAP)에 연결된 Google Drive 링크에서 전처리 CSV(FF_Multimodal.csv, 약 75MB, 166,001행 × 51열)를 직접 내려받아 사용하였고, 이후 Kaggle 노트북에서 활용하기 위해 동일 CSV를 Kaggle 데이터셋으로 재업로드(공개)하였습니다. 반면 이미지 원본은 Kaggle에 6개 파트(각 약 104GB, 합계 약 580GB)로 분할 업로드되어 있어 로컬 PC로 전부 내려받는 것이 사실상 불가능했습니다. 따라서 전체 다운로드 대신 Kaggle 노트북의 Add Input 기능으로 실제 필요한 2개 파트(part 1</w:t>
      </w:r>
      <w:r w:rsidR="000F23CF">
        <w:rPr>
          <w:rFonts w:hint="eastAsia"/>
        </w:rPr>
        <w:t>/</w:t>
      </w:r>
      <w:r>
        <w:t>6, part 2</w:t>
      </w:r>
      <w:r w:rsidR="000F23CF">
        <w:rPr>
          <w:rFonts w:hint="eastAsia"/>
        </w:rPr>
        <w:t>/</w:t>
      </w:r>
      <w:r>
        <w:t>6)만 세션에 마운트하여, 다운로드 없이 서버에 적재된 이미지를 직접 읽어 사용하였습니다.</w:t>
      </w:r>
    </w:p>
    <w:tbl>
      <w:tblPr>
        <w:tblStyle w:val="aa"/>
        <w:tblW w:w="0" w:type="auto"/>
        <w:tblLook w:val="04A0" w:firstRow="1" w:lastRow="0" w:firstColumn="1" w:lastColumn="0" w:noHBand="0" w:noVBand="1"/>
      </w:tblPr>
      <w:tblGrid>
        <w:gridCol w:w="1696"/>
        <w:gridCol w:w="3402"/>
        <w:gridCol w:w="1560"/>
        <w:gridCol w:w="2692"/>
      </w:tblGrid>
      <w:tr w:rsidR="00E3691A" w14:paraId="1F97B54E" w14:textId="77777777" w:rsidTr="00070DDD">
        <w:tc>
          <w:tcPr>
            <w:tcW w:w="1696" w:type="dxa"/>
            <w:shd w:val="clear" w:color="auto" w:fill="DCE6F1"/>
          </w:tcPr>
          <w:p w14:paraId="3878EAF3" w14:textId="77777777" w:rsidR="00E3691A" w:rsidRDefault="00000000">
            <w:pPr>
              <w:jc w:val="center"/>
            </w:pPr>
            <w:r>
              <w:rPr>
                <w:b/>
                <w:sz w:val="19"/>
              </w:rPr>
              <w:t>구성</w:t>
            </w:r>
          </w:p>
        </w:tc>
        <w:tc>
          <w:tcPr>
            <w:tcW w:w="3402" w:type="dxa"/>
            <w:shd w:val="clear" w:color="auto" w:fill="DCE6F1"/>
          </w:tcPr>
          <w:p w14:paraId="11DA5016" w14:textId="77777777" w:rsidR="00E3691A" w:rsidRDefault="00000000">
            <w:pPr>
              <w:jc w:val="center"/>
            </w:pPr>
            <w:r>
              <w:rPr>
                <w:b/>
                <w:sz w:val="19"/>
              </w:rPr>
              <w:t>내용</w:t>
            </w:r>
          </w:p>
        </w:tc>
        <w:tc>
          <w:tcPr>
            <w:tcW w:w="1560" w:type="dxa"/>
            <w:shd w:val="clear" w:color="auto" w:fill="DCE6F1"/>
          </w:tcPr>
          <w:p w14:paraId="7F3F0D5E" w14:textId="77777777" w:rsidR="00E3691A" w:rsidRDefault="00000000">
            <w:pPr>
              <w:jc w:val="center"/>
            </w:pPr>
            <w:r>
              <w:rPr>
                <w:b/>
                <w:sz w:val="19"/>
              </w:rPr>
              <w:t>용량</w:t>
            </w:r>
          </w:p>
        </w:tc>
        <w:tc>
          <w:tcPr>
            <w:tcW w:w="2692" w:type="dxa"/>
            <w:shd w:val="clear" w:color="auto" w:fill="DCE6F1"/>
          </w:tcPr>
          <w:p w14:paraId="30F0C3E3" w14:textId="77777777" w:rsidR="00E3691A" w:rsidRDefault="00000000">
            <w:pPr>
              <w:jc w:val="center"/>
            </w:pPr>
            <w:r>
              <w:rPr>
                <w:b/>
                <w:sz w:val="19"/>
              </w:rPr>
              <w:t>출처 · 확보 방법</w:t>
            </w:r>
          </w:p>
        </w:tc>
      </w:tr>
      <w:tr w:rsidR="00E3691A" w14:paraId="0EF81638" w14:textId="77777777" w:rsidTr="00070DDD">
        <w:tc>
          <w:tcPr>
            <w:tcW w:w="1696" w:type="dxa"/>
          </w:tcPr>
          <w:p w14:paraId="1A134303" w14:textId="77777777" w:rsidR="00E3691A" w:rsidRDefault="00000000" w:rsidP="00070DDD">
            <w:r>
              <w:rPr>
                <w:sz w:val="19"/>
              </w:rPr>
              <w:t>센서·라벨 CSV</w:t>
            </w:r>
          </w:p>
        </w:tc>
        <w:tc>
          <w:tcPr>
            <w:tcW w:w="3402" w:type="dxa"/>
          </w:tcPr>
          <w:p w14:paraId="6FFE7D1D" w14:textId="77777777" w:rsidR="00E3691A" w:rsidRDefault="00000000" w:rsidP="00070DDD">
            <w:r>
              <w:rPr>
                <w:sz w:val="19"/>
              </w:rPr>
              <w:t>166,001행 × 51열 (센서 40+채널, 라벨, 사이클, 이미지 경로)</w:t>
            </w:r>
          </w:p>
        </w:tc>
        <w:tc>
          <w:tcPr>
            <w:tcW w:w="1560" w:type="dxa"/>
          </w:tcPr>
          <w:p w14:paraId="1112B620" w14:textId="77777777" w:rsidR="00E3691A" w:rsidRDefault="00000000" w:rsidP="00070DDD">
            <w:r>
              <w:rPr>
                <w:sz w:val="19"/>
              </w:rPr>
              <w:t>약 75MB</w:t>
            </w:r>
          </w:p>
        </w:tc>
        <w:tc>
          <w:tcPr>
            <w:tcW w:w="2692" w:type="dxa"/>
          </w:tcPr>
          <w:p w14:paraId="15E1B561" w14:textId="77777777" w:rsidR="00E3691A" w:rsidRDefault="00000000" w:rsidP="00070DDD">
            <w:r>
              <w:rPr>
                <w:sz w:val="19"/>
              </w:rPr>
              <w:t>NSF-MAP GitHub→Google Drive 다운로드 (Kaggle 데이터셋으로 재업로드)</w:t>
            </w:r>
          </w:p>
        </w:tc>
      </w:tr>
      <w:tr w:rsidR="00E3691A" w14:paraId="3B45B1D4" w14:textId="77777777" w:rsidTr="00070DDD">
        <w:tc>
          <w:tcPr>
            <w:tcW w:w="1696" w:type="dxa"/>
          </w:tcPr>
          <w:p w14:paraId="5E791CDC" w14:textId="77777777" w:rsidR="00E3691A" w:rsidRDefault="00000000" w:rsidP="00070DDD">
            <w:r>
              <w:rPr>
                <w:sz w:val="19"/>
              </w:rPr>
              <w:t>이미지 원본</w:t>
            </w:r>
          </w:p>
        </w:tc>
        <w:tc>
          <w:tcPr>
            <w:tcW w:w="3402" w:type="dxa"/>
          </w:tcPr>
          <w:p w14:paraId="67551ECD" w14:textId="77777777" w:rsidR="00E3691A" w:rsidRDefault="00000000" w:rsidP="00070DDD">
            <w:r>
              <w:rPr>
                <w:sz w:val="19"/>
              </w:rPr>
              <w:t>카메라 2대 동기 촬영 PNG</w:t>
            </w:r>
          </w:p>
        </w:tc>
        <w:tc>
          <w:tcPr>
            <w:tcW w:w="1560" w:type="dxa"/>
          </w:tcPr>
          <w:p w14:paraId="478B9A7B" w14:textId="77777777" w:rsidR="00E3691A" w:rsidRDefault="00000000" w:rsidP="00070DDD">
            <w:r>
              <w:rPr>
                <w:sz w:val="19"/>
              </w:rPr>
              <w:t>6파트×~104GB ≈ 580GB</w:t>
            </w:r>
          </w:p>
        </w:tc>
        <w:tc>
          <w:tcPr>
            <w:tcW w:w="2692" w:type="dxa"/>
          </w:tcPr>
          <w:p w14:paraId="51B22BC3" w14:textId="77777777" w:rsidR="00E3691A" w:rsidRDefault="00000000" w:rsidP="00070DDD">
            <w:r>
              <w:rPr>
                <w:sz w:val="19"/>
              </w:rPr>
              <w:t xml:space="preserve">Kaggle </w:t>
            </w:r>
            <w:proofErr w:type="spellStart"/>
            <w:r>
              <w:rPr>
                <w:sz w:val="19"/>
              </w:rPr>
              <w:t>ramyharik</w:t>
            </w:r>
            <w:proofErr w:type="spellEnd"/>
            <w:r>
              <w:rPr>
                <w:sz w:val="19"/>
              </w:rPr>
              <w:t xml:space="preserve"> 데이터셋 (2파트만 Add Input)</w:t>
            </w:r>
          </w:p>
        </w:tc>
      </w:tr>
    </w:tbl>
    <w:p w14:paraId="7BC3F19F" w14:textId="77777777" w:rsidR="00E3691A" w:rsidRDefault="00000000" w:rsidP="00070DDD">
      <w:pPr>
        <w:spacing w:before="240" w:after="40"/>
        <w:ind w:left="340"/>
      </w:pPr>
      <w:r>
        <w:t>•  센서 CSV(</w:t>
      </w:r>
      <w:proofErr w:type="spellStart"/>
      <w:r>
        <w:t>재업로드</w:t>
      </w:r>
      <w:proofErr w:type="spellEnd"/>
      <w:r>
        <w:t xml:space="preserve">, 공개): </w:t>
      </w:r>
      <w:hyperlink r:id="rId8" w:history="1">
        <w:r w:rsidR="00E3691A" w:rsidRPr="007E5D66">
          <w:rPr>
            <w:rStyle w:val="af"/>
          </w:rPr>
          <w:t>https://www.kaggle.com/datasets/hyunsungha/ff-multimodal-csv</w:t>
        </w:r>
      </w:hyperlink>
    </w:p>
    <w:p w14:paraId="27195846" w14:textId="77777777" w:rsidR="00E3691A" w:rsidRDefault="00000000">
      <w:pPr>
        <w:spacing w:after="40"/>
        <w:ind w:left="340"/>
      </w:pPr>
      <w:r>
        <w:t xml:space="preserve">•  센서 CSV 원 출처(NSF-MAP): </w:t>
      </w:r>
      <w:hyperlink r:id="rId9" w:history="1">
        <w:r w:rsidR="00E3691A" w:rsidRPr="007E5D66">
          <w:rPr>
            <w:rStyle w:val="af"/>
          </w:rPr>
          <w:t>https://github.com/ChathurangiShyalika/NSF-MAP</w:t>
        </w:r>
      </w:hyperlink>
    </w:p>
    <w:p w14:paraId="125C447B" w14:textId="77777777" w:rsidR="00E3691A" w:rsidRPr="00070DDD" w:rsidRDefault="00000000">
      <w:pPr>
        <w:spacing w:after="40"/>
        <w:ind w:left="340"/>
      </w:pPr>
      <w:r>
        <w:t xml:space="preserve">•  이미지 데이터셋 part 1/6: </w:t>
      </w:r>
      <w:hyperlink r:id="rId10" w:history="1">
        <w:r w:rsidR="00E3691A" w:rsidRPr="007E5D66">
          <w:rPr>
            <w:rStyle w:val="af"/>
          </w:rPr>
          <w:t>https://www.kaggle.com/datasets/ramyharik/ff-2023-12-12-multi-modal-dataset-16</w:t>
        </w:r>
      </w:hyperlink>
    </w:p>
    <w:p w14:paraId="78BBEE5C" w14:textId="77777777" w:rsidR="00E3691A" w:rsidRDefault="00000000">
      <w:pPr>
        <w:spacing w:after="40"/>
        <w:ind w:left="340"/>
      </w:pPr>
      <w:r>
        <w:t xml:space="preserve">•  이미지 데이터셋 part 2/6: </w:t>
      </w:r>
      <w:hyperlink r:id="rId11" w:history="1">
        <w:r w:rsidR="00070DDD" w:rsidRPr="00C318DD">
          <w:rPr>
            <w:rStyle w:val="af"/>
          </w:rPr>
          <w:t>https://www.kaggle.com/datasets/ramyharik/ff-2023-12-12-multi-modal-dataset-26</w:t>
        </w:r>
      </w:hyperlink>
    </w:p>
    <w:tbl>
      <w:tblPr>
        <w:tblStyle w:val="aa"/>
        <w:tblW w:w="0" w:type="auto"/>
        <w:tblLook w:val="04A0" w:firstRow="1" w:lastRow="0" w:firstColumn="1" w:lastColumn="0" w:noHBand="0" w:noVBand="1"/>
      </w:tblPr>
      <w:tblGrid>
        <w:gridCol w:w="3117"/>
        <w:gridCol w:w="3117"/>
        <w:gridCol w:w="3116"/>
      </w:tblGrid>
      <w:tr w:rsidR="00E3691A" w14:paraId="41AECB3F" w14:textId="77777777" w:rsidTr="00070DDD">
        <w:tc>
          <w:tcPr>
            <w:tcW w:w="3117" w:type="dxa"/>
            <w:shd w:val="clear" w:color="auto" w:fill="DCE6F1"/>
          </w:tcPr>
          <w:p w14:paraId="5CB42ACB" w14:textId="77777777" w:rsidR="00E3691A" w:rsidRDefault="00000000">
            <w:pPr>
              <w:jc w:val="center"/>
            </w:pPr>
            <w:r>
              <w:rPr>
                <w:b/>
                <w:sz w:val="19"/>
              </w:rPr>
              <w:t>상태(클래스)</w:t>
            </w:r>
          </w:p>
        </w:tc>
        <w:tc>
          <w:tcPr>
            <w:tcW w:w="3117" w:type="dxa"/>
            <w:shd w:val="clear" w:color="auto" w:fill="DCE6F1"/>
          </w:tcPr>
          <w:p w14:paraId="06DA92D4" w14:textId="77777777" w:rsidR="00E3691A" w:rsidRDefault="00000000">
            <w:pPr>
              <w:jc w:val="center"/>
            </w:pPr>
            <w:r>
              <w:rPr>
                <w:b/>
                <w:sz w:val="19"/>
              </w:rPr>
              <w:t>개수</w:t>
            </w:r>
          </w:p>
        </w:tc>
        <w:tc>
          <w:tcPr>
            <w:tcW w:w="3116" w:type="dxa"/>
            <w:shd w:val="clear" w:color="auto" w:fill="DCE6F1"/>
          </w:tcPr>
          <w:p w14:paraId="0A3F83C5" w14:textId="77777777" w:rsidR="00E3691A" w:rsidRDefault="00000000">
            <w:pPr>
              <w:jc w:val="center"/>
            </w:pPr>
            <w:r>
              <w:rPr>
                <w:b/>
                <w:sz w:val="19"/>
              </w:rPr>
              <w:t>비중</w:t>
            </w:r>
          </w:p>
        </w:tc>
      </w:tr>
      <w:tr w:rsidR="00E3691A" w14:paraId="7C6ABD0F" w14:textId="77777777" w:rsidTr="00070DDD">
        <w:tc>
          <w:tcPr>
            <w:tcW w:w="3117" w:type="dxa"/>
          </w:tcPr>
          <w:p w14:paraId="69B80FF1" w14:textId="77777777" w:rsidR="00E3691A" w:rsidRDefault="00000000">
            <w:pPr>
              <w:jc w:val="center"/>
            </w:pPr>
            <w:r>
              <w:rPr>
                <w:sz w:val="19"/>
              </w:rPr>
              <w:t>Normal</w:t>
            </w:r>
          </w:p>
        </w:tc>
        <w:tc>
          <w:tcPr>
            <w:tcW w:w="3117" w:type="dxa"/>
          </w:tcPr>
          <w:p w14:paraId="55488B82" w14:textId="77777777" w:rsidR="00E3691A" w:rsidRDefault="00000000">
            <w:pPr>
              <w:jc w:val="center"/>
            </w:pPr>
            <w:r>
              <w:rPr>
                <w:sz w:val="19"/>
              </w:rPr>
              <w:t>90,775</w:t>
            </w:r>
          </w:p>
        </w:tc>
        <w:tc>
          <w:tcPr>
            <w:tcW w:w="3116" w:type="dxa"/>
          </w:tcPr>
          <w:p w14:paraId="5B1CD6D6" w14:textId="77777777" w:rsidR="00E3691A" w:rsidRDefault="00000000">
            <w:pPr>
              <w:jc w:val="center"/>
            </w:pPr>
            <w:r>
              <w:rPr>
                <w:sz w:val="19"/>
              </w:rPr>
              <w:t>54.7%</w:t>
            </w:r>
          </w:p>
        </w:tc>
      </w:tr>
      <w:tr w:rsidR="00E3691A" w14:paraId="2AAB4410" w14:textId="77777777" w:rsidTr="00070DDD">
        <w:tc>
          <w:tcPr>
            <w:tcW w:w="3117" w:type="dxa"/>
          </w:tcPr>
          <w:p w14:paraId="25E3E92E" w14:textId="77777777" w:rsidR="00E3691A" w:rsidRDefault="00000000">
            <w:pPr>
              <w:jc w:val="center"/>
            </w:pPr>
            <w:r>
              <w:rPr>
                <w:sz w:val="19"/>
              </w:rPr>
              <w:t>NoNose, NoBody2, NoBody1 (병합)</w:t>
            </w:r>
          </w:p>
        </w:tc>
        <w:tc>
          <w:tcPr>
            <w:tcW w:w="3117" w:type="dxa"/>
          </w:tcPr>
          <w:p w14:paraId="33753F96" w14:textId="77777777" w:rsidR="00E3691A" w:rsidRDefault="00000000">
            <w:pPr>
              <w:jc w:val="center"/>
            </w:pPr>
            <w:r>
              <w:rPr>
                <w:sz w:val="19"/>
              </w:rPr>
              <w:t>26,628</w:t>
            </w:r>
          </w:p>
        </w:tc>
        <w:tc>
          <w:tcPr>
            <w:tcW w:w="3116" w:type="dxa"/>
          </w:tcPr>
          <w:p w14:paraId="341527F9" w14:textId="77777777" w:rsidR="00E3691A" w:rsidRDefault="00000000">
            <w:pPr>
              <w:jc w:val="center"/>
            </w:pPr>
            <w:r>
              <w:rPr>
                <w:sz w:val="19"/>
              </w:rPr>
              <w:t>16.0%</w:t>
            </w:r>
          </w:p>
        </w:tc>
      </w:tr>
      <w:tr w:rsidR="00E3691A" w14:paraId="608506E0" w14:textId="77777777" w:rsidTr="00070DDD">
        <w:tc>
          <w:tcPr>
            <w:tcW w:w="3117" w:type="dxa"/>
          </w:tcPr>
          <w:p w14:paraId="075EF408" w14:textId="77777777" w:rsidR="00E3691A" w:rsidRDefault="00000000">
            <w:pPr>
              <w:jc w:val="center"/>
            </w:pPr>
            <w:r>
              <w:rPr>
                <w:sz w:val="19"/>
              </w:rPr>
              <w:t>NoNose, NoBody2</w:t>
            </w:r>
          </w:p>
        </w:tc>
        <w:tc>
          <w:tcPr>
            <w:tcW w:w="3117" w:type="dxa"/>
          </w:tcPr>
          <w:p w14:paraId="60C47EB1" w14:textId="77777777" w:rsidR="00E3691A" w:rsidRDefault="00000000">
            <w:pPr>
              <w:jc w:val="center"/>
            </w:pPr>
            <w:r>
              <w:rPr>
                <w:sz w:val="19"/>
              </w:rPr>
              <w:t>25,206</w:t>
            </w:r>
          </w:p>
        </w:tc>
        <w:tc>
          <w:tcPr>
            <w:tcW w:w="3116" w:type="dxa"/>
          </w:tcPr>
          <w:p w14:paraId="6D3D3772" w14:textId="77777777" w:rsidR="00E3691A" w:rsidRDefault="00000000">
            <w:pPr>
              <w:jc w:val="center"/>
            </w:pPr>
            <w:r>
              <w:rPr>
                <w:sz w:val="19"/>
              </w:rPr>
              <w:t>15.2%</w:t>
            </w:r>
          </w:p>
        </w:tc>
      </w:tr>
      <w:tr w:rsidR="00E3691A" w14:paraId="4F0563EC" w14:textId="77777777" w:rsidTr="00070DDD">
        <w:tc>
          <w:tcPr>
            <w:tcW w:w="3117" w:type="dxa"/>
          </w:tcPr>
          <w:p w14:paraId="6A659FF5" w14:textId="77777777" w:rsidR="00E3691A" w:rsidRDefault="00000000">
            <w:pPr>
              <w:jc w:val="center"/>
            </w:pPr>
            <w:r>
              <w:rPr>
                <w:sz w:val="19"/>
              </w:rPr>
              <w:t>NoNose</w:t>
            </w:r>
          </w:p>
        </w:tc>
        <w:tc>
          <w:tcPr>
            <w:tcW w:w="3117" w:type="dxa"/>
          </w:tcPr>
          <w:p w14:paraId="57B65903" w14:textId="77777777" w:rsidR="00E3691A" w:rsidRDefault="00000000">
            <w:pPr>
              <w:jc w:val="center"/>
            </w:pPr>
            <w:r>
              <w:rPr>
                <w:sz w:val="19"/>
              </w:rPr>
              <w:t>19,307</w:t>
            </w:r>
          </w:p>
        </w:tc>
        <w:tc>
          <w:tcPr>
            <w:tcW w:w="3116" w:type="dxa"/>
          </w:tcPr>
          <w:p w14:paraId="0981AE39" w14:textId="77777777" w:rsidR="00E3691A" w:rsidRDefault="00000000">
            <w:pPr>
              <w:jc w:val="center"/>
            </w:pPr>
            <w:r>
              <w:rPr>
                <w:sz w:val="19"/>
              </w:rPr>
              <w:t>11.7%</w:t>
            </w:r>
          </w:p>
        </w:tc>
      </w:tr>
      <w:tr w:rsidR="00E3691A" w14:paraId="3C9082FF" w14:textId="77777777" w:rsidTr="00070DDD">
        <w:tc>
          <w:tcPr>
            <w:tcW w:w="3117" w:type="dxa"/>
          </w:tcPr>
          <w:p w14:paraId="1CD73CD0" w14:textId="77777777" w:rsidR="00E3691A" w:rsidRDefault="00000000">
            <w:pPr>
              <w:jc w:val="center"/>
            </w:pPr>
            <w:r>
              <w:rPr>
                <w:sz w:val="19"/>
              </w:rPr>
              <w:t>NoBody1 (병합)</w:t>
            </w:r>
          </w:p>
        </w:tc>
        <w:tc>
          <w:tcPr>
            <w:tcW w:w="3117" w:type="dxa"/>
          </w:tcPr>
          <w:p w14:paraId="0844B682" w14:textId="77777777" w:rsidR="00E3691A" w:rsidRDefault="00000000">
            <w:pPr>
              <w:jc w:val="center"/>
            </w:pPr>
            <w:r>
              <w:rPr>
                <w:sz w:val="19"/>
              </w:rPr>
              <w:t>4,016</w:t>
            </w:r>
          </w:p>
        </w:tc>
        <w:tc>
          <w:tcPr>
            <w:tcW w:w="3116" w:type="dxa"/>
          </w:tcPr>
          <w:p w14:paraId="4F1A3C84" w14:textId="77777777" w:rsidR="00E3691A" w:rsidRDefault="00000000">
            <w:pPr>
              <w:jc w:val="center"/>
            </w:pPr>
            <w:r>
              <w:rPr>
                <w:sz w:val="19"/>
              </w:rPr>
              <w:t>2.4%</w:t>
            </w:r>
          </w:p>
        </w:tc>
      </w:tr>
    </w:tbl>
    <w:p w14:paraId="0EFE51D2" w14:textId="77777777" w:rsidR="00E3691A" w:rsidRDefault="00000000">
      <w:pPr>
        <w:pStyle w:val="2"/>
        <w:spacing w:before="260" w:after="40"/>
      </w:pPr>
      <w:bookmarkStart w:id="8" w:name="_Toc231946428"/>
      <w:r>
        <w:t>데이터 특성</w:t>
      </w:r>
      <w:bookmarkEnd w:id="8"/>
    </w:p>
    <w:p w14:paraId="4D95AF51" w14:textId="77777777" w:rsidR="00E3691A" w:rsidRDefault="00000000">
      <w:pPr>
        <w:spacing w:after="120"/>
      </w:pPr>
      <w:r>
        <w:t xml:space="preserve">센서 데이터는 원본 CSV의 40개 이상 채널 중, 조립 동작·결함과 직접 관련된 22개 채널을 선별하여 사용하였습니다. 선별한 22개 채널은 로봇 4대의 그리퍼 하중·위치, 모터 구동기 온도, 컨베이어 속도, 로봇 관절 각도로 구성되며, 모두 모든 시점에 결측 없이 기록되어 시계열 모델(BiLSTM)의 안정적인 입력이 됩니다. 부품이 누락되면 그리퍼가 부품을 집을 때의 </w:t>
      </w:r>
      <w:r>
        <w:lastRenderedPageBreak/>
        <w:t>하중과 관절 동작 패턴이 달라지므로, 이러한 센서 신호만으로도 상태를 상당 부분 구분할 수 있습니다.</w:t>
      </w:r>
    </w:p>
    <w:tbl>
      <w:tblPr>
        <w:tblStyle w:val="aa"/>
        <w:tblW w:w="0" w:type="auto"/>
        <w:tblLook w:val="04A0" w:firstRow="1" w:lastRow="0" w:firstColumn="1" w:lastColumn="0" w:noHBand="0" w:noVBand="1"/>
      </w:tblPr>
      <w:tblGrid>
        <w:gridCol w:w="4106"/>
        <w:gridCol w:w="851"/>
        <w:gridCol w:w="4393"/>
      </w:tblGrid>
      <w:tr w:rsidR="00E3691A" w14:paraId="4D8A33C9" w14:textId="77777777" w:rsidTr="000B7EE0">
        <w:tc>
          <w:tcPr>
            <w:tcW w:w="4106" w:type="dxa"/>
            <w:shd w:val="clear" w:color="auto" w:fill="DCE6F1"/>
          </w:tcPr>
          <w:p w14:paraId="0273A1F4" w14:textId="77777777" w:rsidR="00E3691A" w:rsidRDefault="00000000">
            <w:pPr>
              <w:jc w:val="center"/>
            </w:pPr>
            <w:r>
              <w:rPr>
                <w:b/>
                <w:sz w:val="19"/>
              </w:rPr>
              <w:t>채널 그룹 (예시 컬럼명)</w:t>
            </w:r>
          </w:p>
        </w:tc>
        <w:tc>
          <w:tcPr>
            <w:tcW w:w="851" w:type="dxa"/>
            <w:shd w:val="clear" w:color="auto" w:fill="DCE6F1"/>
          </w:tcPr>
          <w:p w14:paraId="2918B3DB" w14:textId="77777777" w:rsidR="00E3691A" w:rsidRDefault="00000000">
            <w:pPr>
              <w:jc w:val="center"/>
            </w:pPr>
            <w:r>
              <w:rPr>
                <w:b/>
                <w:sz w:val="19"/>
              </w:rPr>
              <w:t>개수</w:t>
            </w:r>
          </w:p>
        </w:tc>
        <w:tc>
          <w:tcPr>
            <w:tcW w:w="4393" w:type="dxa"/>
            <w:shd w:val="clear" w:color="auto" w:fill="DCE6F1"/>
          </w:tcPr>
          <w:p w14:paraId="33B8A477" w14:textId="77777777" w:rsidR="00E3691A" w:rsidRDefault="00000000">
            <w:pPr>
              <w:jc w:val="center"/>
            </w:pPr>
            <w:r>
              <w:rPr>
                <w:b/>
                <w:sz w:val="19"/>
              </w:rPr>
              <w:t>설명</w:t>
            </w:r>
          </w:p>
        </w:tc>
      </w:tr>
      <w:tr w:rsidR="00E3691A" w14:paraId="6245AF1E" w14:textId="77777777" w:rsidTr="000B7EE0">
        <w:tc>
          <w:tcPr>
            <w:tcW w:w="4106" w:type="dxa"/>
          </w:tcPr>
          <w:p w14:paraId="49F17598" w14:textId="77777777" w:rsidR="00E3691A" w:rsidRDefault="00000000" w:rsidP="000B7EE0">
            <w:proofErr w:type="spellStart"/>
            <w:r>
              <w:rPr>
                <w:sz w:val="19"/>
              </w:rPr>
              <w:t>그리퍼</w:t>
            </w:r>
            <w:proofErr w:type="spellEnd"/>
            <w:r>
              <w:rPr>
                <w:sz w:val="19"/>
              </w:rPr>
              <w:t xml:space="preserve"> </w:t>
            </w:r>
            <w:proofErr w:type="spellStart"/>
            <w:r>
              <w:rPr>
                <w:sz w:val="19"/>
              </w:rPr>
              <w:t>로드셀</w:t>
            </w:r>
            <w:proofErr w:type="spellEnd"/>
            <w:r>
              <w:rPr>
                <w:sz w:val="19"/>
              </w:rPr>
              <w:t xml:space="preserve"> (I_R0x_Gripper_Load)</w:t>
            </w:r>
          </w:p>
        </w:tc>
        <w:tc>
          <w:tcPr>
            <w:tcW w:w="851" w:type="dxa"/>
          </w:tcPr>
          <w:p w14:paraId="4F391E50" w14:textId="77777777" w:rsidR="00E3691A" w:rsidRDefault="00000000" w:rsidP="000B7EE0">
            <w:pPr>
              <w:jc w:val="center"/>
            </w:pPr>
            <w:r>
              <w:rPr>
                <w:sz w:val="19"/>
              </w:rPr>
              <w:t>4</w:t>
            </w:r>
          </w:p>
        </w:tc>
        <w:tc>
          <w:tcPr>
            <w:tcW w:w="4393" w:type="dxa"/>
          </w:tcPr>
          <w:p w14:paraId="5D4CB196" w14:textId="3EB11747" w:rsidR="00E3691A" w:rsidRDefault="00000000" w:rsidP="000B7EE0">
            <w:r>
              <w:rPr>
                <w:sz w:val="19"/>
              </w:rPr>
              <w:t xml:space="preserve">로봇 4대 </w:t>
            </w:r>
            <w:proofErr w:type="spellStart"/>
            <w:r>
              <w:rPr>
                <w:sz w:val="19"/>
              </w:rPr>
              <w:t>그리퍼가</w:t>
            </w:r>
            <w:proofErr w:type="spellEnd"/>
            <w:r>
              <w:rPr>
                <w:sz w:val="19"/>
              </w:rPr>
              <w:t xml:space="preserve"> 부품을 집을 때의 하중</w:t>
            </w:r>
            <w:r w:rsidR="000B7EE0">
              <w:rPr>
                <w:sz w:val="19"/>
              </w:rPr>
              <w:br/>
            </w:r>
            <w:r>
              <w:rPr>
                <w:sz w:val="19"/>
              </w:rPr>
              <w:t>— 부품 누락 시 패턴 변화</w:t>
            </w:r>
          </w:p>
        </w:tc>
      </w:tr>
      <w:tr w:rsidR="00E3691A" w14:paraId="6FD103FC" w14:textId="77777777" w:rsidTr="000B7EE0">
        <w:tc>
          <w:tcPr>
            <w:tcW w:w="4106" w:type="dxa"/>
          </w:tcPr>
          <w:p w14:paraId="265BF3C2" w14:textId="77777777" w:rsidR="00E3691A" w:rsidRDefault="00000000" w:rsidP="000B7EE0">
            <w:r>
              <w:rPr>
                <w:sz w:val="19"/>
              </w:rPr>
              <w:t>그리퍼 포텐셔미터 (I_R0x_Gripper_Pot)</w:t>
            </w:r>
          </w:p>
        </w:tc>
        <w:tc>
          <w:tcPr>
            <w:tcW w:w="851" w:type="dxa"/>
          </w:tcPr>
          <w:p w14:paraId="30A3157F" w14:textId="77777777" w:rsidR="00E3691A" w:rsidRDefault="00000000" w:rsidP="000B7EE0">
            <w:pPr>
              <w:jc w:val="center"/>
            </w:pPr>
            <w:r>
              <w:rPr>
                <w:sz w:val="19"/>
              </w:rPr>
              <w:t>4</w:t>
            </w:r>
          </w:p>
        </w:tc>
        <w:tc>
          <w:tcPr>
            <w:tcW w:w="4393" w:type="dxa"/>
          </w:tcPr>
          <w:p w14:paraId="7B7C6F91" w14:textId="77777777" w:rsidR="00E3691A" w:rsidRDefault="00000000" w:rsidP="000B7EE0">
            <w:r>
              <w:rPr>
                <w:sz w:val="19"/>
              </w:rPr>
              <w:t>그리퍼 개폐 위치(변위)</w:t>
            </w:r>
          </w:p>
        </w:tc>
      </w:tr>
      <w:tr w:rsidR="00E3691A" w14:paraId="51D9D7C6" w14:textId="77777777" w:rsidTr="000B7EE0">
        <w:tc>
          <w:tcPr>
            <w:tcW w:w="4106" w:type="dxa"/>
          </w:tcPr>
          <w:p w14:paraId="4092D38E" w14:textId="77777777" w:rsidR="00E3691A" w:rsidRDefault="00000000" w:rsidP="000B7EE0">
            <w:r>
              <w:rPr>
                <w:sz w:val="19"/>
              </w:rPr>
              <w:t>VFD 온도 (Q_VFDx_Temperature)</w:t>
            </w:r>
          </w:p>
        </w:tc>
        <w:tc>
          <w:tcPr>
            <w:tcW w:w="851" w:type="dxa"/>
          </w:tcPr>
          <w:p w14:paraId="5BCAD5E9" w14:textId="77777777" w:rsidR="00E3691A" w:rsidRDefault="00000000" w:rsidP="000B7EE0">
            <w:pPr>
              <w:jc w:val="center"/>
            </w:pPr>
            <w:r>
              <w:rPr>
                <w:sz w:val="19"/>
              </w:rPr>
              <w:t>4</w:t>
            </w:r>
          </w:p>
        </w:tc>
        <w:tc>
          <w:tcPr>
            <w:tcW w:w="4393" w:type="dxa"/>
          </w:tcPr>
          <w:p w14:paraId="0F7D37FE" w14:textId="77777777" w:rsidR="00E3691A" w:rsidRDefault="00000000" w:rsidP="000B7EE0">
            <w:r>
              <w:rPr>
                <w:sz w:val="19"/>
              </w:rPr>
              <w:t>모터 구동기(가변주파수 드라이브) 온도</w:t>
            </w:r>
          </w:p>
        </w:tc>
      </w:tr>
      <w:tr w:rsidR="00E3691A" w14:paraId="6CB146B1" w14:textId="77777777" w:rsidTr="000B7EE0">
        <w:tc>
          <w:tcPr>
            <w:tcW w:w="4106" w:type="dxa"/>
          </w:tcPr>
          <w:p w14:paraId="2D37B23A" w14:textId="77777777" w:rsidR="00E3691A" w:rsidRDefault="00000000" w:rsidP="000B7EE0">
            <w:r>
              <w:rPr>
                <w:sz w:val="19"/>
              </w:rPr>
              <w:t>컨베이어 속도 (M_Convx_Speed_mmps)</w:t>
            </w:r>
          </w:p>
        </w:tc>
        <w:tc>
          <w:tcPr>
            <w:tcW w:w="851" w:type="dxa"/>
          </w:tcPr>
          <w:p w14:paraId="4CBD391B" w14:textId="77777777" w:rsidR="00E3691A" w:rsidRDefault="00000000" w:rsidP="000B7EE0">
            <w:pPr>
              <w:jc w:val="center"/>
            </w:pPr>
            <w:r>
              <w:rPr>
                <w:sz w:val="19"/>
              </w:rPr>
              <w:t>4</w:t>
            </w:r>
          </w:p>
        </w:tc>
        <w:tc>
          <w:tcPr>
            <w:tcW w:w="4393" w:type="dxa"/>
          </w:tcPr>
          <w:p w14:paraId="12449914" w14:textId="77777777" w:rsidR="00E3691A" w:rsidRDefault="00000000" w:rsidP="000B7EE0">
            <w:r>
              <w:rPr>
                <w:sz w:val="19"/>
              </w:rPr>
              <w:t>컨베이어 4개 구간 이송 속도(mm/s)</w:t>
            </w:r>
          </w:p>
        </w:tc>
      </w:tr>
      <w:tr w:rsidR="00E3691A" w14:paraId="7AE18BA5" w14:textId="77777777" w:rsidTr="000B7EE0">
        <w:tc>
          <w:tcPr>
            <w:tcW w:w="4106" w:type="dxa"/>
          </w:tcPr>
          <w:p w14:paraId="67F1D781" w14:textId="77777777" w:rsidR="00E3691A" w:rsidRDefault="00000000" w:rsidP="000B7EE0">
            <w:r>
              <w:rPr>
                <w:sz w:val="19"/>
              </w:rPr>
              <w:t>로봇 관절각 (M_R01/R04 S·L·U JointAngle)</w:t>
            </w:r>
          </w:p>
        </w:tc>
        <w:tc>
          <w:tcPr>
            <w:tcW w:w="851" w:type="dxa"/>
          </w:tcPr>
          <w:p w14:paraId="43E55C96" w14:textId="77777777" w:rsidR="00E3691A" w:rsidRDefault="00000000" w:rsidP="000B7EE0">
            <w:pPr>
              <w:jc w:val="center"/>
            </w:pPr>
            <w:r>
              <w:rPr>
                <w:sz w:val="19"/>
              </w:rPr>
              <w:t>6</w:t>
            </w:r>
          </w:p>
        </w:tc>
        <w:tc>
          <w:tcPr>
            <w:tcW w:w="4393" w:type="dxa"/>
          </w:tcPr>
          <w:p w14:paraId="511DAF79" w14:textId="77777777" w:rsidR="00E3691A" w:rsidRDefault="00000000" w:rsidP="000B7EE0">
            <w:r>
              <w:rPr>
                <w:sz w:val="19"/>
              </w:rPr>
              <w:t>로봇 1·4의 베이스(S)·하부(L)·상부(U) 관절 각도</w:t>
            </w:r>
          </w:p>
        </w:tc>
      </w:tr>
    </w:tbl>
    <w:p w14:paraId="39B73F37" w14:textId="77777777" w:rsidR="00E3691A" w:rsidRDefault="00000000" w:rsidP="007E5D66">
      <w:pPr>
        <w:spacing w:before="240" w:after="40"/>
        <w:ind w:left="340"/>
      </w:pPr>
      <w:r>
        <w:t>•  이미지: 카메라 2대가 한 시점에 2장을 동기 촬영합니다. 부품이 명확히 보이는 공정 단계(CycleState 4·9)에서만 사용하며, 두 카메라가 모두 매칭되는 이미지 시점은 19,234개입니다.</w:t>
      </w:r>
    </w:p>
    <w:p w14:paraId="4600E7A3" w14:textId="77777777" w:rsidR="00E3691A" w:rsidRDefault="00000000">
      <w:pPr>
        <w:spacing w:after="40"/>
        <w:ind w:left="340"/>
      </w:pPr>
      <w:r>
        <w:t>•  클래스 불균형(Normal 과반)이 크므로, 평가지표로는 가중 F1(Weighted F1)을 채택하였습니다.</w:t>
      </w:r>
    </w:p>
    <w:p w14:paraId="2BC33D12" w14:textId="77777777" w:rsidR="00E3691A" w:rsidRDefault="00000000">
      <w:pPr>
        <w:pStyle w:val="2"/>
        <w:spacing w:before="260" w:after="40"/>
      </w:pPr>
      <w:bookmarkStart w:id="9" w:name="_Toc231946429"/>
      <w:r>
        <w:t>전처리 및 학습/평가 분리</w:t>
      </w:r>
      <w:bookmarkEnd w:id="9"/>
    </w:p>
    <w:p w14:paraId="3D9344A6" w14:textId="77777777" w:rsidR="00242240" w:rsidRDefault="00000000">
      <w:pPr>
        <w:spacing w:after="120"/>
        <w:rPr>
          <w:noProof/>
        </w:rPr>
      </w:pPr>
      <w:r>
        <w:t xml:space="preserve">센서 22채널을 표준화하고 라벨을 정수 인코딩한 뒤, 시계열은 길이 50의 슬라이딩 윈도우로 구성하여 윈도우의 끝 시점 상태를 예측하도록 하였습니다. 이미지는 224×224로 리사이즈·정규화하였습니다. 중요한 점은 데이터 누수를 방지하기 위해 행(시점) 단위가 아니라 사이클 단위로 학습/평가를 8:2로 분리하였다는 것입니다. 같은 사이클의 시점들이 학습과 평가에 동시에 들어가지 않으므로 인접 시점의 정보가 새어 들어가는 누수를 차단하며, 분할 시 사이클별 결함 유무로 층화하여 클래스 분포를 보존하였습니다. 나아가 학습 사이클의 일부를 검증(validation) 사이클로 분리하여, 최종적으로 train/validation/test를 70/10/20(사이클 단위)으로 구성하였습니다. 모델 선택은 검증셋으로만 수행하고 테스트셋은 최종 평가에만 사용하여 평가 엄밀성을 확보하였습니다. </w:t>
      </w:r>
      <w:proofErr w:type="spellStart"/>
      <w:r/>
      <w:proofErr w:type="spellEnd"/>
      <w:r/>
      <w:r w:rsidR="00242240" w:rsidRPr="00242240">
        <w:rPr>
          <w:noProof/>
        </w:rPr>
      </w:r>
    </w:p>
    <w:p w14:paraId="7C0AA1BE" w14:textId="5C4426D9" w:rsidR="00E3691A" w:rsidRDefault="00242240" w:rsidP="004B3507">
      <w:pPr>
        <w:spacing w:after="0"/>
        <w:jc w:val="center"/>
      </w:pPr>
      <w:r w:rsidRPr="00242240">
        <w:rPr>
          <w:noProof/>
        </w:rPr>
        <w:drawing>
          <wp:inline distT="0" distB="0" distL="0" distR="0" wp14:anchorId="58DF3317" wp14:editId="12B7B945">
            <wp:extent cx="4680000" cy="964000"/>
            <wp:effectExtent l="0" t="0" r="6350" b="7620"/>
            <wp:docPr id="8386557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5748" name=""/>
                    <pic:cNvPicPr/>
                  </pic:nvPicPr>
                  <pic:blipFill>
                    <a:blip r:embed="rId12"/>
                    <a:stretch>
                      <a:fillRect/>
                    </a:stretch>
                  </pic:blipFill>
                  <pic:spPr>
                    <a:xfrm>
                      <a:off x="0" y="0"/>
                      <a:ext cx="4680000" cy="964000"/>
                    </a:xfrm>
                    <a:prstGeom prst="rect">
                      <a:avLst/>
                    </a:prstGeom>
                  </pic:spPr>
                </pic:pic>
              </a:graphicData>
            </a:graphic>
          </wp:inline>
        </w:drawing>
      </w:r>
    </w:p>
    <w:p w14:paraId="4AEF795F" w14:textId="77777777" w:rsidR="00E3691A" w:rsidRDefault="00000000">
      <w:pPr>
        <w:jc w:val="center"/>
      </w:pPr>
      <w:r>
        <w:rPr>
          <w:i/>
          <w:color w:val="555555"/>
          <w:sz w:val="18"/>
        </w:rPr>
        <w:t>[그림 1] 사이클 단위 학습/평가 분리 코드 (Kaggle 노트북)</w:t>
      </w:r>
    </w:p>
    <w:p w14:paraId="600FFF5C" w14:textId="77777777" w:rsidR="00E3691A" w:rsidRDefault="00000000">
      <w:pPr>
        <w:spacing w:after="120"/>
      </w:pPr>
      <w:r>
        <w:t>평가는 목적에 따라 세 가지 집합으로 구분하였습니다. ① 센서 전체(모든 CycleState) 30,132 시점, ② 이미지가 사용되는 cycle 4·9 전체 9,521 시점(이미지 결측 약 59% 포함, 공정 비교용 FAIR 셋), ③ 그중 이미지가 실제 존재하는 3,912 시점(41%, 단독과 융합을 정면으로 비교할 수 있는 유일한 구간)입니다.</w:t>
      </w:r>
    </w:p>
    <w:p w14:paraId="60C4620F" w14:textId="77777777" w:rsidR="00E3691A" w:rsidRDefault="00000000">
      <w:pPr>
        <w:pStyle w:val="2"/>
        <w:spacing w:before="260" w:after="40"/>
      </w:pPr>
      <w:bookmarkStart w:id="10" w:name="_Toc231946430"/>
      <w:r>
        <w:lastRenderedPageBreak/>
        <w:t>Kaggle 환경 구성 및 경로 매핑</w:t>
      </w:r>
      <w:bookmarkEnd w:id="10"/>
    </w:p>
    <w:p w14:paraId="68F2BA08" w14:textId="77777777" w:rsidR="00E3691A" w:rsidRDefault="00000000">
      <w:pPr>
        <w:spacing w:after="120"/>
      </w:pPr>
      <w:r>
        <w:t>앞서 기술한 대용량 이미지 문제(약 580GB) 때문에 학습은 Kaggle Notebook 환경에서 진행하였습니다. Kaggle은 서버에 마운트된 데이터셋을 다운로드 없이 직접 읽을 수 있고 무료 Tesla T4 GPU(주 30시간)를 제공하므로, 데이터 용량과 연산 자원 제약을 동시에 우회할 수 있었습니다. 다만 학습용 GPU가 팀원 로컬 PC에 부재하여 이 무료 GPU 시간이 곧 자원 제약이 되었습니다.</w:t>
      </w:r>
    </w:p>
    <w:p w14:paraId="42D7A3EA" w14:textId="77777777" w:rsidR="00E3691A" w:rsidRDefault="00000000" w:rsidP="000860FA">
      <w:pPr>
        <w:pStyle w:val="1"/>
        <w:spacing w:before="360" w:after="0"/>
      </w:pPr>
      <w:bookmarkStart w:id="11" w:name="_Toc231946431"/>
      <w:r>
        <w:t>방법</w:t>
      </w:r>
      <w:bookmarkEnd w:id="11"/>
    </w:p>
    <w:p w14:paraId="65B82E22" w14:textId="77777777" w:rsidR="00E3691A" w:rsidRDefault="00000000" w:rsidP="000860FA">
      <w:pPr>
        <w:pStyle w:val="2"/>
        <w:spacing w:after="40"/>
      </w:pPr>
      <w:bookmarkStart w:id="12" w:name="_Toc231946432"/>
      <w:r>
        <w:t>비교 설계</w:t>
      </w:r>
      <w:bookmarkEnd w:id="12"/>
    </w:p>
    <w:p w14:paraId="65CEBE4B" w14:textId="77777777" w:rsidR="00E3691A" w:rsidRDefault="00000000">
      <w:pPr>
        <w:spacing w:after="120"/>
      </w:pPr>
      <w:r>
        <w:t>동일한 데이터와 동일한 사이클 분할 위에서 세 단독/융합 모델을 공정하게 비교합니다. 멀티모달의 효과를 분리해서 보기 위해, 이미지가 실제로 존재하는 구간(3,912 시점)에서 단독과 융합을 직접 비교하고, 이미지 결측이 포함된 전체 구간(9,521 시점)에서도 함께 확인하였습니다.</w:t>
      </w:r>
    </w:p>
    <w:p w14:paraId="47672B52" w14:textId="77777777" w:rsidR="00E3691A" w:rsidRDefault="00000000">
      <w:pPr>
        <w:pStyle w:val="2"/>
        <w:spacing w:before="260" w:after="40"/>
      </w:pPr>
      <w:bookmarkStart w:id="13" w:name="_Toc231946433"/>
      <w:r>
        <w:t>단독 모델</w:t>
      </w:r>
      <w:bookmarkEnd w:id="13"/>
    </w:p>
    <w:p w14:paraId="5BF5CE17" w14:textId="77777777" w:rsidR="00E3691A" w:rsidRDefault="00000000">
      <w:pPr>
        <w:spacing w:after="40"/>
        <w:ind w:left="340"/>
      </w:pPr>
      <w:r>
        <w:t>•  센서(BiLSTM): 2층 양방향 LSTM(은닉 128)으로 22채널·길이 50 시퀀스를 인코딩하여 분류합니다. 강의의 RNN/LSTM 내용을 적용하였습니다.</w:t>
      </w:r>
    </w:p>
    <w:p w14:paraId="7FF0385F" w14:textId="77777777" w:rsidR="00E3691A" w:rsidRDefault="00000000">
      <w:pPr>
        <w:spacing w:after="40"/>
        <w:ind w:left="340"/>
      </w:pPr>
      <w:r>
        <w:t>•  이미지(ResNet18): torchvision의 ImageNet 사전학습 ResNet18을 전이학습하며, 두 카메라의 예측을 평균합니다. 학습률은 1e-3에서 학습이 불안정하여 1e-4로 낮춰 안정화하였습니다(전체 미세조정에는 1e-3이 과대).</w:t>
      </w:r>
    </w:p>
    <w:p w14:paraId="3DAF838E" w14:textId="77777777" w:rsidR="00E3691A" w:rsidRDefault="00000000">
      <w:pPr>
        <w:spacing w:after="120"/>
      </w:pPr>
      <w:r>
        <w:t>오픈소스 출처와 수정 사항: 이미지 백본은 PyTorch torchvision의 ResNet18(ImageNet 사전학습 가중치)을 사용하였습니다. 본 과제에 맞추어 최종 분류층(fc)을 5개 클래스로 교체하고, 두 카메라 입력의 예측/특징을 평균하도록 멀티뷰 처리를 추가하였습니다.</w:t>
      </w:r>
    </w:p>
    <w:p w14:paraId="1156BFEC" w14:textId="256EF0EB" w:rsidR="008663C2" w:rsidRDefault="000860FA" w:rsidP="00193330">
      <w:pPr>
        <w:spacing w:before="80" w:after="0"/>
        <w:jc w:val="center"/>
      </w:pPr>
      <w:r w:rsidRPr="000860FA">
        <w:rPr>
          <w:noProof/>
        </w:rPr>
        <w:lastRenderedPageBreak/>
        <w:drawing>
          <wp:inline distT="0" distB="0" distL="0" distR="0" wp14:anchorId="2C1D2770" wp14:editId="33C6A2F8">
            <wp:extent cx="4680000" cy="3360000"/>
            <wp:effectExtent l="0" t="0" r="6350" b="0"/>
            <wp:docPr id="16520374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37495" name=""/>
                    <pic:cNvPicPr/>
                  </pic:nvPicPr>
                  <pic:blipFill>
                    <a:blip r:embed="rId13"/>
                    <a:stretch>
                      <a:fillRect/>
                    </a:stretch>
                  </pic:blipFill>
                  <pic:spPr>
                    <a:xfrm>
                      <a:off x="0" y="0"/>
                      <a:ext cx="4680000" cy="3360000"/>
                    </a:xfrm>
                    <a:prstGeom prst="rect">
                      <a:avLst/>
                    </a:prstGeom>
                  </pic:spPr>
                </pic:pic>
              </a:graphicData>
            </a:graphic>
          </wp:inline>
        </w:drawing>
      </w:r>
    </w:p>
    <w:p w14:paraId="480D7256" w14:textId="77777777" w:rsidR="008663C2" w:rsidRDefault="00000000">
      <w:pPr>
        <w:spacing w:after="40"/>
        <w:jc w:val="center"/>
      </w:pPr>
      <w:r>
        <w:rPr>
          <w:i/>
          <w:color w:val="555555"/>
          <w:sz w:val="18"/>
        </w:rPr>
        <w:t>[그림 2] 센서 단독 모델(BiLSTM) 정의 (Kaggle 노트북)</w:t>
      </w:r>
    </w:p>
    <w:p w14:paraId="46E83086" w14:textId="77777777" w:rsidR="008663C2" w:rsidRDefault="00000000">
      <w:pPr>
        <w:spacing w:after="120"/>
      </w:pPr>
      <w:r>
        <w:t>센서 22채널×50스텝 시퀀스를 2층 양방향 LSTM으로 인코딩하고, 정·역방향 마지막 은닉 상태(합쳐서 256차원)를 결합한 뒤 작은 분류기를 거쳐 5개 클래스를 예측합니다.</w:t>
      </w:r>
    </w:p>
    <w:p w14:paraId="549A5201" w14:textId="043CBE36" w:rsidR="008663C2" w:rsidRDefault="000860FA" w:rsidP="00193330">
      <w:pPr>
        <w:spacing w:before="80" w:after="0"/>
        <w:jc w:val="center"/>
      </w:pPr>
      <w:r w:rsidRPr="000860FA">
        <w:rPr>
          <w:noProof/>
        </w:rPr>
        <w:drawing>
          <wp:inline distT="0" distB="0" distL="0" distR="0" wp14:anchorId="2959CB7A" wp14:editId="4DF1A703">
            <wp:extent cx="4680000" cy="3496000"/>
            <wp:effectExtent l="0" t="0" r="6350" b="9525"/>
            <wp:docPr id="1348710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1073" name=""/>
                    <pic:cNvPicPr/>
                  </pic:nvPicPr>
                  <pic:blipFill>
                    <a:blip r:embed="rId14"/>
                    <a:stretch>
                      <a:fillRect/>
                    </a:stretch>
                  </pic:blipFill>
                  <pic:spPr>
                    <a:xfrm>
                      <a:off x="0" y="0"/>
                      <a:ext cx="4680000" cy="3496000"/>
                    </a:xfrm>
                    <a:prstGeom prst="rect">
                      <a:avLst/>
                    </a:prstGeom>
                  </pic:spPr>
                </pic:pic>
              </a:graphicData>
            </a:graphic>
          </wp:inline>
        </w:drawing>
      </w:r>
    </w:p>
    <w:p w14:paraId="3F48DB96" w14:textId="77777777" w:rsidR="008663C2" w:rsidRDefault="00000000">
      <w:pPr>
        <w:spacing w:after="40"/>
        <w:jc w:val="center"/>
      </w:pPr>
      <w:r>
        <w:rPr>
          <w:i/>
          <w:color w:val="555555"/>
          <w:sz w:val="18"/>
        </w:rPr>
        <w:t>[그림 3] 이미지 단독 모델(ResNet18 전이학습) 정의 (Kaggle 노트북)</w:t>
      </w:r>
    </w:p>
    <w:p w14:paraId="691CE08F" w14:textId="77777777" w:rsidR="008663C2" w:rsidRDefault="00000000">
      <w:pPr>
        <w:spacing w:after="120"/>
      </w:pPr>
      <w:r>
        <w:lastRenderedPageBreak/>
        <w:t>ImageNet 사전학습 ResNet18에서 마지막 분류층만 교체해 전이학습하며, 한 시점의 카메라 2장을 같은 백본에 통과시켜 얻은 특징(각 512차원)을 평균하여 한 장의 이미지 표현으로 사용합니다.</w:t>
      </w:r>
    </w:p>
    <w:p w14:paraId="13DFAA57" w14:textId="77777777" w:rsidR="00E3691A" w:rsidRDefault="00000000">
      <w:pPr>
        <w:pStyle w:val="2"/>
        <w:spacing w:before="260" w:after="40"/>
      </w:pPr>
      <w:bookmarkStart w:id="14" w:name="_Toc231946434"/>
      <w:r>
        <w:t>융합 모델 (세 가지)</w:t>
      </w:r>
      <w:bookmarkEnd w:id="14"/>
    </w:p>
    <w:p w14:paraId="06967DA9" w14:textId="77777777" w:rsidR="00E3691A" w:rsidRDefault="00000000">
      <w:pPr>
        <w:spacing w:after="40"/>
        <w:ind w:left="340"/>
      </w:pPr>
      <w:r>
        <w:t>•  Decision-level(고정 가중): 센서·이미지 각 모델의 softmax 확률을 고정 비율 w로 가중 평균합니다. 이미지가 없으면 센서로 자동 폴백합니다. 단순하고 빠르지만 가중치가 고정이라 이미지가 나빠져도 비중을 줄이지 못합니다.</w:t>
      </w:r>
    </w:p>
    <w:p w14:paraId="565F7CC2" w14:textId="77777777" w:rsidR="00E3691A" w:rsidRDefault="00000000">
      <w:pPr>
        <w:spacing w:after="40"/>
        <w:ind w:left="340"/>
      </w:pPr>
      <w:r>
        <w:t>•  Concat(학습형): 센서 특징(256)과 이미지 특징(512)을 이어붙여(768) 공동 FC로 학습하여 두 정보를 비선형 결합합니다.</w:t>
      </w:r>
    </w:p>
    <w:p w14:paraId="2841F971" w14:textId="77777777" w:rsidR="00E3691A" w:rsidRDefault="00000000">
      <w:pPr>
        <w:spacing w:after="40"/>
        <w:ind w:left="340"/>
      </w:pPr>
      <w:r>
        <w:t>•  Cross-Attention(적응형): 센서 특징을 질의(query)로, 이미지의 공간 토큰(7×7=49개, 두 카메라면 98개)을 키/값으로 두어 어텐션합니다. 이미지 신뢰도가 낮으면 어텐션 기여가 작아져 센서 경로가 분류를 지배하므로 자동 폴백이 이루어집니다.</w:t>
      </w:r>
    </w:p>
    <w:p w14:paraId="060B2B29" w14:textId="1F3DF7CE" w:rsidR="008663C2" w:rsidRDefault="000860FA" w:rsidP="00193330">
      <w:pPr>
        <w:spacing w:before="80" w:after="0"/>
        <w:jc w:val="center"/>
      </w:pPr>
      <w:r w:rsidRPr="000860FA">
        <w:rPr>
          <w:noProof/>
        </w:rPr>
        <w:drawing>
          <wp:inline distT="0" distB="0" distL="0" distR="0" wp14:anchorId="27586391" wp14:editId="78FD2344">
            <wp:extent cx="4680000" cy="2810000"/>
            <wp:effectExtent l="0" t="0" r="6350" b="9525"/>
            <wp:docPr id="12880552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55277" name=""/>
                    <pic:cNvPicPr/>
                  </pic:nvPicPr>
                  <pic:blipFill>
                    <a:blip r:embed="rId15"/>
                    <a:stretch>
                      <a:fillRect/>
                    </a:stretch>
                  </pic:blipFill>
                  <pic:spPr>
                    <a:xfrm>
                      <a:off x="0" y="0"/>
                      <a:ext cx="4680000" cy="2810000"/>
                    </a:xfrm>
                    <a:prstGeom prst="rect">
                      <a:avLst/>
                    </a:prstGeom>
                  </pic:spPr>
                </pic:pic>
              </a:graphicData>
            </a:graphic>
          </wp:inline>
        </w:drawing>
      </w:r>
    </w:p>
    <w:p w14:paraId="758385D4" w14:textId="77777777" w:rsidR="008663C2" w:rsidRDefault="00000000">
      <w:pPr>
        <w:spacing w:after="40"/>
        <w:jc w:val="center"/>
      </w:pPr>
      <w:r>
        <w:rPr>
          <w:i/>
          <w:color w:val="555555"/>
          <w:sz w:val="18"/>
        </w:rPr>
        <w:t>[그림 4] Decision-Level 융합(확률 가중 평균 + 센서 폴백) (Kaggle 노트북)</w:t>
      </w:r>
    </w:p>
    <w:p w14:paraId="0A126923" w14:textId="77777777" w:rsidR="00242240" w:rsidRDefault="00000000" w:rsidP="000860FA">
      <w:pPr>
        <w:spacing w:after="120"/>
        <w:rPr>
          <w:noProof/>
        </w:rPr>
      </w:pPr>
      <w:r>
        <w:t>두 단독 모델의 softmax 확률을 고정 비율 w로 가중 평균합니다. 가중치 w는 학습셋에서 선택해 테스트 누수를 막았고, 이미지가 없는 시점은 센서 확률로 자동 폴백합니다.</w:t>
      </w:r>
      <w:r w:rsidR="000860FA" w:rsidRPr="000860FA">
        <w:rPr>
          <w:noProof/>
        </w:rPr>
        <w:t xml:space="preserve"> </w:t>
      </w:r>
    </w:p>
    <w:p w14:paraId="37253E70" w14:textId="275885D1" w:rsidR="008663C2" w:rsidRDefault="000860FA" w:rsidP="00193330">
      <w:pPr>
        <w:spacing w:after="0"/>
        <w:jc w:val="center"/>
      </w:pPr>
      <w:r w:rsidRPr="000860FA">
        <w:rPr>
          <w:noProof/>
        </w:rPr>
        <w:lastRenderedPageBreak/>
        <w:drawing>
          <wp:inline distT="0" distB="0" distL="0" distR="0" wp14:anchorId="54DDD8AC" wp14:editId="488B696E">
            <wp:extent cx="4680000" cy="1618000"/>
            <wp:effectExtent l="0" t="0" r="6350" b="1270"/>
            <wp:docPr id="16243332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3255" name=""/>
                    <pic:cNvPicPr/>
                  </pic:nvPicPr>
                  <pic:blipFill>
                    <a:blip r:embed="rId16"/>
                    <a:stretch>
                      <a:fillRect/>
                    </a:stretch>
                  </pic:blipFill>
                  <pic:spPr>
                    <a:xfrm>
                      <a:off x="0" y="0"/>
                      <a:ext cx="4680000" cy="1618000"/>
                    </a:xfrm>
                    <a:prstGeom prst="rect">
                      <a:avLst/>
                    </a:prstGeom>
                  </pic:spPr>
                </pic:pic>
              </a:graphicData>
            </a:graphic>
          </wp:inline>
        </w:drawing>
      </w:r>
    </w:p>
    <w:p w14:paraId="2AD91F76" w14:textId="77777777" w:rsidR="008663C2" w:rsidRDefault="00000000">
      <w:pPr>
        <w:spacing w:after="40"/>
        <w:jc w:val="center"/>
      </w:pPr>
      <w:r>
        <w:rPr>
          <w:i/>
          <w:color w:val="555555"/>
          <w:sz w:val="18"/>
        </w:rPr>
        <w:t>[그림 5] Concat 융합(특징 결합) forward (Kaggle 노트북)</w:t>
      </w:r>
      <w:proofErr w:type="spellStart"/>
      <w:r>
        <w:rPr>
          <w:i/>
          <w:color w:val="555555"/>
          <w:sz w:val="18"/>
        </w:rPr>
      </w:r>
      <w:proofErr w:type="spellEnd"/>
      <w:r>
        <w:rPr>
          <w:i/>
          <w:color w:val="555555"/>
          <w:sz w:val="18"/>
        </w:rPr>
      </w:r>
    </w:p>
    <w:p w14:paraId="6698C45C" w14:textId="77777777" w:rsidR="008663C2" w:rsidRDefault="00000000">
      <w:pPr>
        <w:spacing w:after="120"/>
      </w:pPr>
      <w:r>
        <w:t>센서 특징(256)과 이미지 특징(512)을 768차원으로 이어붙여 공동 FC로 함께 학습합니다. 이미지가 없는 시점은 이미지 특징을 0으로 마스킹하여 센서만으로 분류되도록 했습니다.</w:t>
      </w:r>
    </w:p>
    <w:p w14:paraId="0DB1FD1A" w14:textId="23E6A87D" w:rsidR="00E3691A" w:rsidRDefault="000860FA" w:rsidP="00193330">
      <w:pPr>
        <w:spacing w:after="0"/>
        <w:jc w:val="center"/>
      </w:pPr>
      <w:r w:rsidRPr="000860FA">
        <w:rPr>
          <w:noProof/>
        </w:rPr>
        <w:drawing>
          <wp:inline distT="0" distB="0" distL="0" distR="0" wp14:anchorId="62DA7D67" wp14:editId="4DF20B08">
            <wp:extent cx="4680000" cy="2327000"/>
            <wp:effectExtent l="0" t="0" r="6350" b="0"/>
            <wp:docPr id="6488092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9253" name=""/>
                    <pic:cNvPicPr/>
                  </pic:nvPicPr>
                  <pic:blipFill>
                    <a:blip r:embed="rId17"/>
                    <a:stretch>
                      <a:fillRect/>
                    </a:stretch>
                  </pic:blipFill>
                  <pic:spPr>
                    <a:xfrm>
                      <a:off x="0" y="0"/>
                      <a:ext cx="4680000" cy="2327000"/>
                    </a:xfrm>
                    <a:prstGeom prst="rect">
                      <a:avLst/>
                    </a:prstGeom>
                  </pic:spPr>
                </pic:pic>
              </a:graphicData>
            </a:graphic>
          </wp:inline>
        </w:drawing>
      </w:r>
    </w:p>
    <w:p w14:paraId="004795B5" w14:textId="77777777" w:rsidR="00E3691A" w:rsidRDefault="00000000">
      <w:pPr>
        <w:jc w:val="center"/>
      </w:pPr>
      <w:r>
        <w:rPr>
          <w:i/>
          <w:color w:val="555555"/>
          <w:sz w:val="18"/>
        </w:rPr>
        <w:t>[그림 6] Cross-Attention 융합 forward — 이미지 신뢰도에 따라 비중 자동 조절 (Kaggle 노트북)</w:t>
      </w:r>
    </w:p>
    <w:p w14:paraId="5546EA43" w14:textId="77777777" w:rsidR="00E3691A" w:rsidRDefault="00000000">
      <w:pPr>
        <w:spacing w:after="120"/>
      </w:pPr>
      <w:r>
        <w:t>세 융합 모두 단독 모델의 사전학습 가중치를 이식(warm-start)한 뒤 학습하였습니다. 강의에서 다룬 멀티모달 결합 개념을 토대로 세 가지 결합 수준(결정·특징·주의)을 직접 구현·비교한 점이 본 프로젝트의 핵심입니다.</w:t>
      </w:r>
    </w:p>
    <w:p w14:paraId="1C95FE4F" w14:textId="77777777" w:rsidR="00E3691A" w:rsidRDefault="00000000">
      <w:pPr>
        <w:pStyle w:val="2"/>
        <w:spacing w:before="260" w:after="40"/>
      </w:pPr>
      <w:bookmarkStart w:id="15" w:name="_Toc231946435"/>
      <w:r>
        <w:t>구현 중 발생한 문제와 해결 (디버깅)</w:t>
      </w:r>
      <w:bookmarkEnd w:id="15"/>
    </w:p>
    <w:p w14:paraId="4149E920" w14:textId="77777777" w:rsidR="00E3691A" w:rsidRDefault="00000000">
      <w:pPr>
        <w:spacing w:after="120"/>
      </w:pPr>
      <w:r>
        <w:t>이미지 모델 학습 초기에, 검증 F1이 여러 epoch 동안 전혀 변하지 않고 모든 샘플을 다수 클래스로 분류하는 편향 학습이 관찰되었습니다. 원인은 클래스 가중치(class weight)를 센서 시퀀스 데이터(약 12만 개)의 라벨 분포로 계산한 뒤, 분포가 전혀 다른 이미지 데이터(약 9,500장) 학습에 그대로 적용한 데 있었습니다. 이미지 데이터셋 전용 클래스 가중치를 별도로 계산하고, 학습 함수에 모달리티별 가중치를 주입할 수 있도록 일반화하여 해결하였습니다. 또한 테스트 셋에 일부 클래스만 등장하여 발생한 classification_report의 클래스 개수 불일치 오류는 labels 인자를 명시하여 해결하였습니다. 이 경험을 통해 멀티모달 학습에서</w:t>
      </w:r>
      <w:r>
        <w:lastRenderedPageBreak/>
        <w:t>는 모달리티별 데이터 분포 차이를 반드시 고려해야 한다는 점을 배웠습니다.</w:t>
      </w:r>
    </w:p>
    <w:p w14:paraId="4B8154F4" w14:textId="77777777" w:rsidR="00E3691A" w:rsidRDefault="00000000" w:rsidP="000860FA">
      <w:pPr>
        <w:pStyle w:val="1"/>
        <w:spacing w:before="360" w:after="0"/>
      </w:pPr>
      <w:bookmarkStart w:id="16" w:name="_Toc231946436"/>
      <w:r>
        <w:t>실험 결과</w:t>
      </w:r>
      <w:bookmarkEnd w:id="16"/>
    </w:p>
    <w:p w14:paraId="3BA4F6CC" w14:textId="77777777" w:rsidR="00E3691A" w:rsidRDefault="00000000" w:rsidP="000860FA">
      <w:pPr>
        <w:pStyle w:val="2"/>
        <w:spacing w:after="40"/>
      </w:pPr>
      <w:bookmarkStart w:id="17" w:name="_Toc231946437"/>
      <w:r>
        <w:t>중간발표 시점의 결과와 진단</w:t>
      </w:r>
      <w:bookmarkEnd w:id="17"/>
    </w:p>
    <w:p w14:paraId="429CC800" w14:textId="77777777" w:rsidR="00E3691A" w:rsidRDefault="00000000">
      <w:pPr>
        <w:spacing w:after="120"/>
      </w:pPr>
      <w:r>
        <w:t>초기 구현(이미지 1개 파트, 약 9,542장, 단순 Concat)에서는 센서 단독이 가중 F1 0.927로 가장 높고, 이미지 단독은 0.611, 융합은 0.882로, 융합이 센서 단독보다 오히려 낮은 예상 밖의 결과가 나왔습니다. 원인을 분석한 결과, 이미지 데이터는 Cycle 4·9의 한 파트만 사용하여 양이 적고 일부 클래스만 등장하는 반면 센서는 전체 사이클의 약 12만 시퀀스로 훨씬 풍부하여, 융합 시 이미지 특징이 정보를 더하기보다 노이즈처럼 작용해 센서 정보를 희석시킨 것으로 판단하였습니다. 이는 NSF-MAP 논문이 기본 융합(P1)에서 72%로 가장 낮았다가 단계적 개선으로 향상된 것과 동일한 맥락으로, 멀티모달 융합에서 데이터 균형이 핵심임을 시사합니다.</w:t>
      </w:r>
    </w:p>
    <w:p w14:paraId="13B18451" w14:textId="77777777" w:rsidR="00E3691A" w:rsidRDefault="00000000">
      <w:pPr>
        <w:pStyle w:val="2"/>
        <w:spacing w:before="260" w:after="40"/>
      </w:pPr>
      <w:bookmarkStart w:id="18" w:name="_Toc231946438"/>
      <w:r>
        <w:t>개선 과정</w:t>
      </w:r>
      <w:bookmarkEnd w:id="18"/>
    </w:p>
    <w:p w14:paraId="1C2DC283" w14:textId="77777777" w:rsidR="00E3691A" w:rsidRDefault="00000000">
      <w:pPr>
        <w:spacing w:after="40"/>
        <w:ind w:left="340"/>
      </w:pPr>
      <w:r>
        <w:t>•  평가셋 정렬: 센서·이미지 단독은 전체 사이클에서, 융합은 cycle 4·9 부분집합에서 평가되어 직접 비교가 부당했던 문제를 발견하고, 모든 모델을 동일한 cycle 4·9 셋에서 재평가하였습니다(센서는 이 구간에서 0.871로, 전체 0.922보다 낮아 더 어려운 구간임을 확인).</w:t>
      </w:r>
    </w:p>
    <w:p w14:paraId="228BE014" w14:textId="77777777" w:rsidR="00E3691A" w:rsidRDefault="00000000">
      <w:pPr>
        <w:spacing w:after="40"/>
        <w:ind w:left="340"/>
      </w:pPr>
      <w:r>
        <w:t>•  브랜치 가중치 이식(warm-start): 융합의 센서·이미지 브랜치를 각각 학습된 단독 모델 가중치로 초기화하여, 소량 데이터로 처음부터 학습할 때의 약화를 해소하였습니다.</w:t>
      </w:r>
    </w:p>
    <w:p w14:paraId="6B20137D" w14:textId="77777777" w:rsidR="00E3691A" w:rsidRDefault="00000000">
      <w:pPr>
        <w:spacing w:after="40"/>
        <w:ind w:left="340"/>
      </w:pPr>
      <w:r>
        <w:t>•  Decision-level(확률) 융합 도입: 학습형 융합 헤드가 이미지 결측 샘플 탓에 센서 의존적으로 수렴하는 한계를 우회하여, 두 강한 단독 모델의 확률을 결합하고 가중치 w는 학습 셋에서 선택(테스트 누수 방지)하였습니다.</w:t>
      </w:r>
    </w:p>
    <w:p w14:paraId="48989367" w14:textId="77777777" w:rsidR="00E3691A" w:rsidRDefault="00000000">
      <w:pPr>
        <w:spacing w:after="40"/>
        <w:ind w:left="340"/>
      </w:pPr>
      <w:r>
        <w:t>•  이미지 데이터 확장 및 학습률 안정화: 이미지 파트를 늘려 커버리지를 높이고, 이미지 학습률을 1e-4로 조정하여 학습을 안정화함으로써 이미지 단독 성능을 크게 회복시켰습니다.</w:t>
      </w:r>
    </w:p>
    <w:p w14:paraId="205BACF6" w14:textId="77777777" w:rsidR="00E3691A" w:rsidRDefault="00000000">
      <w:pPr>
        <w:pStyle w:val="2"/>
        <w:spacing w:before="260" w:after="40"/>
      </w:pPr>
      <w:bookmarkStart w:id="19" w:name="_Toc231946439"/>
      <w:r>
        <w:t>최종 결과 — 단독 vs 융합 (이미지 존재 구간 3,912 시점)</w:t>
      </w:r>
      <w:bookmarkEnd w:id="19"/>
    </w:p>
    <w:p w14:paraId="78072B56" w14:textId="77777777" w:rsidR="00E3691A" w:rsidRDefault="00000000">
      <w:pPr>
        <w:spacing w:after="120"/>
      </w:pPr>
      <w:r>
        <w:t>두 모달리티가 모두 존재하는 구간에서, 특징을 학습형으로 결합한 Concat 융합이 0.963으로 두 단독을 모두 앞섰습니다. 이미지 단독이 이미 0.956으로 강하여 절대 이득은 작지만(최고 단독 대비 +0.007), 융합과 센서의 차이는 부트스트랩(1000회 재추출) 검정에서 평균 +0.050, 95% 신뢰구간 [+0.040, +0.061]으로 0보다 커 통계적으로 유의하였습니다.</w:t>
      </w:r>
    </w:p>
    <w:tbl>
      <w:tblPr>
        <w:tblStyle w:val="aa"/>
        <w:tblW w:w="0" w:type="auto"/>
        <w:tblLook w:val="04A0" w:firstRow="1" w:lastRow="0" w:firstColumn="1" w:lastColumn="0" w:noHBand="0" w:noVBand="1"/>
      </w:tblPr>
      <w:tblGrid>
        <w:gridCol w:w="1558"/>
        <w:gridCol w:w="1558"/>
        <w:gridCol w:w="1558"/>
        <w:gridCol w:w="1559"/>
        <w:gridCol w:w="1558"/>
        <w:gridCol w:w="1559"/>
      </w:tblGrid>
      <w:tr w:rsidR="00E3691A" w14:paraId="01CD11BD" w14:textId="77777777" w:rsidTr="00171D79">
        <w:tc>
          <w:tcPr>
            <w:tcW w:w="1558" w:type="dxa"/>
            <w:shd w:val="clear" w:color="auto" w:fill="DCE6F1"/>
          </w:tcPr>
          <w:p w14:paraId="46167781" w14:textId="77777777" w:rsidR="00E3691A" w:rsidRDefault="00000000">
            <w:pPr>
              <w:jc w:val="center"/>
            </w:pPr>
            <w:r>
              <w:rPr>
                <w:b/>
                <w:sz w:val="19"/>
              </w:rPr>
              <w:lastRenderedPageBreak/>
              <w:t>모델</w:t>
            </w:r>
          </w:p>
        </w:tc>
        <w:tc>
          <w:tcPr>
            <w:tcW w:w="1558" w:type="dxa"/>
            <w:shd w:val="clear" w:color="auto" w:fill="DCE6F1"/>
          </w:tcPr>
          <w:p w14:paraId="66F3740A" w14:textId="77777777" w:rsidR="00E3691A" w:rsidRDefault="00000000">
            <w:pPr>
              <w:jc w:val="center"/>
            </w:pPr>
            <w:r>
              <w:rPr>
                <w:b/>
                <w:sz w:val="19"/>
              </w:rPr>
              <w:t>센서</w:t>
            </w:r>
          </w:p>
        </w:tc>
        <w:tc>
          <w:tcPr>
            <w:tcW w:w="1558" w:type="dxa"/>
            <w:shd w:val="clear" w:color="auto" w:fill="DCE6F1"/>
          </w:tcPr>
          <w:p w14:paraId="24B79E38" w14:textId="77777777" w:rsidR="00E3691A" w:rsidRDefault="00000000">
            <w:pPr>
              <w:jc w:val="center"/>
            </w:pPr>
            <w:r>
              <w:rPr>
                <w:b/>
                <w:sz w:val="19"/>
              </w:rPr>
              <w:t>이미지</w:t>
            </w:r>
          </w:p>
        </w:tc>
        <w:tc>
          <w:tcPr>
            <w:tcW w:w="1559" w:type="dxa"/>
            <w:shd w:val="clear" w:color="auto" w:fill="DCE6F1"/>
          </w:tcPr>
          <w:p w14:paraId="333D841D" w14:textId="77777777" w:rsidR="00E3691A" w:rsidRDefault="00000000">
            <w:pPr>
              <w:jc w:val="center"/>
            </w:pPr>
            <w:r>
              <w:rPr>
                <w:b/>
                <w:sz w:val="19"/>
              </w:rPr>
              <w:t>Concat</w:t>
            </w:r>
          </w:p>
        </w:tc>
        <w:tc>
          <w:tcPr>
            <w:tcW w:w="1558" w:type="dxa"/>
            <w:shd w:val="clear" w:color="auto" w:fill="DCE6F1"/>
          </w:tcPr>
          <w:p w14:paraId="5A022819" w14:textId="77777777" w:rsidR="00E3691A" w:rsidRDefault="00000000">
            <w:pPr>
              <w:jc w:val="center"/>
            </w:pPr>
            <w:r>
              <w:rPr>
                <w:b/>
                <w:sz w:val="19"/>
              </w:rPr>
              <w:t>Cross-Attn</w:t>
            </w:r>
          </w:p>
        </w:tc>
        <w:tc>
          <w:tcPr>
            <w:tcW w:w="1559" w:type="dxa"/>
            <w:shd w:val="clear" w:color="auto" w:fill="DCE6F1"/>
          </w:tcPr>
          <w:p w14:paraId="1FC91F93" w14:textId="77777777" w:rsidR="00E3691A" w:rsidRDefault="00000000">
            <w:pPr>
              <w:jc w:val="center"/>
            </w:pPr>
            <w:r>
              <w:rPr>
                <w:b/>
                <w:sz w:val="19"/>
              </w:rPr>
              <w:t>Decision</w:t>
            </w:r>
          </w:p>
        </w:tc>
      </w:tr>
      <w:tr w:rsidR="00E3691A" w14:paraId="61B5B6D7" w14:textId="77777777" w:rsidTr="00171D79">
        <w:tc>
          <w:tcPr>
            <w:tcW w:w="1558" w:type="dxa"/>
          </w:tcPr>
          <w:p w14:paraId="332E3024" w14:textId="77777777" w:rsidR="00E3691A" w:rsidRDefault="00000000">
            <w:pPr>
              <w:jc w:val="center"/>
            </w:pPr>
            <w:r>
              <w:rPr>
                <w:sz w:val="19"/>
              </w:rPr>
              <w:t>가중 F1</w:t>
            </w:r>
          </w:p>
        </w:tc>
        <w:tc>
          <w:tcPr>
            <w:tcW w:w="1558" w:type="dxa"/>
          </w:tcPr>
          <w:p>
            <w:pPr>
              <w:jc w:val="center"/>
            </w:pPr>
            <w:r/>
            <w:r>
              <w:rPr>
                <w:sz w:val="19"/>
              </w:rPr>
              <w:t>0.905</w:t>
            </w:r>
          </w:p>
        </w:tc>
        <w:tc>
          <w:tcPr>
            <w:tcW w:w="1558" w:type="dxa"/>
          </w:tcPr>
          <w:p>
            <w:pPr>
              <w:jc w:val="center"/>
            </w:pPr>
            <w:r/>
            <w:r>
              <w:rPr>
                <w:sz w:val="19"/>
              </w:rPr>
              <w:t>0.956</w:t>
            </w:r>
          </w:p>
        </w:tc>
        <w:tc>
          <w:tcPr>
            <w:tcW w:w="1559" w:type="dxa"/>
          </w:tcPr>
          <w:p>
            <w:pPr>
              <w:jc w:val="center"/>
            </w:pPr>
            <w:r/>
            <w:r>
              <w:rPr>
                <w:sz w:val="19"/>
              </w:rPr>
              <w:t>0.963</w:t>
            </w:r>
          </w:p>
        </w:tc>
        <w:tc>
          <w:tcPr>
            <w:tcW w:w="1558" w:type="dxa"/>
          </w:tcPr>
          <w:p>
            <w:pPr>
              <w:jc w:val="center"/>
            </w:pPr>
            <w:r/>
            <w:r>
              <w:rPr>
                <w:sz w:val="19"/>
              </w:rPr>
              <w:t>0.906</w:t>
            </w:r>
          </w:p>
        </w:tc>
        <w:tc>
          <w:tcPr>
            <w:tcW w:w="1559" w:type="dxa"/>
          </w:tcPr>
          <w:p>
            <w:pPr>
              <w:jc w:val="center"/>
            </w:pPr>
            <w:r/>
            <w:r>
              <w:rPr>
                <w:sz w:val="19"/>
              </w:rPr>
              <w:t>0.956</w:t>
            </w:r>
          </w:p>
        </w:tc>
      </w:tr>
    </w:tbl>
    <w:p w14:paraId="571146B4" w14:textId="77777777" w:rsidR="00E3691A" w:rsidRDefault="00000000" w:rsidP="00193330">
      <w:pPr>
        <w:spacing w:before="240" w:after="0"/>
        <w:jc w:val="center"/>
      </w:pPr>
      <w:r>
        <w:rPr>
          <w:noProof/>
        </w:rPr>
        <w:drawing>
          <wp:inline distT="0" distB="0" distL="0" distR="0" wp14:anchorId="3B0D6129" wp14:editId="0B55330C">
            <wp:extent cx="4860000" cy="2735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present.png"/>
                    <pic:cNvPicPr/>
                  </pic:nvPicPr>
                  <pic:blipFill>
                    <a:blip r:embed="rId19"/>
                    <a:stretch>
                      <a:fillRect/>
                    </a:stretch>
                  </pic:blipFill>
                  <pic:spPr>
                    <a:xfrm>
                      <a:off x="0" y="0"/>
                      <a:ext cx="4860000" cy="2735431"/>
                    </a:xfrm>
                    <a:prstGeom prst="rect">
                      <a:avLst/>
                    </a:prstGeom>
                  </pic:spPr>
                </pic:pic>
              </a:graphicData>
            </a:graphic>
          </wp:inline>
        </w:drawing>
      </w:r>
    </w:p>
    <w:p w14:paraId="4CD23B3C" w14:textId="77777777" w:rsidR="00E3691A" w:rsidRDefault="00000000">
      <w:pPr>
        <w:jc w:val="center"/>
      </w:pPr>
      <w:r>
        <w:rPr>
          <w:i/>
          <w:color w:val="555555"/>
          <w:sz w:val="18"/>
        </w:rPr>
        <w:t>[그림 7] 이미지 존재 구간(3,912 시점) 단독 vs 융합 가중 F1</w:t>
      </w:r>
    </w:p>
    <w:p w14:paraId="38375074" w14:textId="77777777" w:rsidR="00E3691A" w:rsidRDefault="00000000">
      <w:pPr>
        <w:pStyle w:val="2"/>
        <w:spacing w:before="260" w:after="40"/>
      </w:pPr>
      <w:bookmarkStart w:id="20" w:name="_Toc231946440"/>
      <w:r>
        <w:t>결측 포함 전체 구간 (cycle 4·9, 9,521 시점)</w:t>
      </w:r>
      <w:bookmarkEnd w:id="20"/>
    </w:p>
    <w:p w14:paraId="3D163BF2" w14:textId="77777777" w:rsidR="00E3691A" w:rsidRDefault="00000000">
      <w:pPr>
        <w:spacing w:after="120"/>
      </w:pPr>
      <w:r>
        <w:t>이미지가 없는 시점까지 포함한 전체 구간에서도 융합(Concat 0.883, Decision 0.885)이 센서 단독(0.863)을 상회하여, 이미지 결측이 많은 현실적 분포에서도 융합이 더 견고함을 확인하였습니다. 다만 이미지 단독은 이 구간의 약 59%가 이미지 없는 시점이라 0.331로 낮게 측정되는데, 이는 이미지가 없는 곳에서는 이미지 모델이 판단할 수 없기 때문이며 단독 비교의 의미는 제한적입니다. 참고로 센서 단독을 모든 CycleState(30,132 시점)에서 평가하면 0.9224였습니다.</w:t>
      </w:r>
    </w:p>
    <w:tbl>
      <w:tblPr>
        <w:tblStyle w:val="aa"/>
        <w:tblW w:w="0" w:type="auto"/>
        <w:tblLook w:val="04A0" w:firstRow="1" w:lastRow="0" w:firstColumn="1" w:lastColumn="0" w:noHBand="0" w:noVBand="1"/>
      </w:tblPr>
      <w:tblGrid>
        <w:gridCol w:w="1558"/>
        <w:gridCol w:w="1558"/>
        <w:gridCol w:w="1558"/>
        <w:gridCol w:w="1559"/>
        <w:gridCol w:w="1558"/>
        <w:gridCol w:w="1559"/>
      </w:tblGrid>
      <w:tr w:rsidR="00E3691A" w14:paraId="2F9C5074" w14:textId="77777777" w:rsidTr="00171D79">
        <w:tc>
          <w:tcPr>
            <w:tcW w:w="1558" w:type="dxa"/>
            <w:shd w:val="clear" w:color="auto" w:fill="DCE6F1"/>
          </w:tcPr>
          <w:p w14:paraId="19068989" w14:textId="77777777" w:rsidR="00E3691A" w:rsidRDefault="00000000">
            <w:pPr>
              <w:jc w:val="center"/>
            </w:pPr>
            <w:r>
              <w:rPr>
                <w:b/>
                <w:sz w:val="19"/>
              </w:rPr>
              <w:t>모델</w:t>
            </w:r>
          </w:p>
        </w:tc>
        <w:tc>
          <w:tcPr>
            <w:tcW w:w="1558" w:type="dxa"/>
            <w:shd w:val="clear" w:color="auto" w:fill="DCE6F1"/>
          </w:tcPr>
          <w:p w14:paraId="2AD6FF59" w14:textId="77777777" w:rsidR="00E3691A" w:rsidRDefault="00000000">
            <w:pPr>
              <w:jc w:val="center"/>
            </w:pPr>
            <w:r>
              <w:rPr>
                <w:b/>
                <w:sz w:val="19"/>
              </w:rPr>
              <w:t>센서</w:t>
            </w:r>
          </w:p>
        </w:tc>
        <w:tc>
          <w:tcPr>
            <w:tcW w:w="1558" w:type="dxa"/>
            <w:shd w:val="clear" w:color="auto" w:fill="DCE6F1"/>
          </w:tcPr>
          <w:p w14:paraId="150EC41D" w14:textId="77777777" w:rsidR="00E3691A" w:rsidRDefault="00000000">
            <w:pPr>
              <w:jc w:val="center"/>
            </w:pPr>
            <w:r>
              <w:rPr>
                <w:b/>
                <w:sz w:val="19"/>
              </w:rPr>
              <w:t>이미지</w:t>
            </w:r>
          </w:p>
        </w:tc>
        <w:tc>
          <w:tcPr>
            <w:tcW w:w="1559" w:type="dxa"/>
            <w:shd w:val="clear" w:color="auto" w:fill="DCE6F1"/>
          </w:tcPr>
          <w:p w14:paraId="72864AA6" w14:textId="77777777" w:rsidR="00E3691A" w:rsidRDefault="00000000">
            <w:pPr>
              <w:jc w:val="center"/>
            </w:pPr>
            <w:r>
              <w:rPr>
                <w:b/>
                <w:sz w:val="19"/>
              </w:rPr>
              <w:t>Concat</w:t>
            </w:r>
          </w:p>
        </w:tc>
        <w:tc>
          <w:tcPr>
            <w:tcW w:w="1558" w:type="dxa"/>
            <w:shd w:val="clear" w:color="auto" w:fill="DCE6F1"/>
          </w:tcPr>
          <w:p w14:paraId="24EAB266" w14:textId="77777777" w:rsidR="00E3691A" w:rsidRDefault="00000000">
            <w:pPr>
              <w:jc w:val="center"/>
            </w:pPr>
            <w:r>
              <w:rPr>
                <w:b/>
                <w:sz w:val="19"/>
              </w:rPr>
              <w:t>Cross-Attn</w:t>
            </w:r>
          </w:p>
        </w:tc>
        <w:tc>
          <w:tcPr>
            <w:tcW w:w="1559" w:type="dxa"/>
            <w:shd w:val="clear" w:color="auto" w:fill="DCE6F1"/>
          </w:tcPr>
          <w:p w14:paraId="5ACAC2B4" w14:textId="77777777" w:rsidR="00E3691A" w:rsidRDefault="00000000">
            <w:pPr>
              <w:jc w:val="center"/>
            </w:pPr>
            <w:r>
              <w:rPr>
                <w:b/>
                <w:sz w:val="19"/>
              </w:rPr>
              <w:t>Decision</w:t>
            </w:r>
          </w:p>
        </w:tc>
      </w:tr>
      <w:tr w:rsidR="00E3691A" w14:paraId="29B9C3F1" w14:textId="77777777" w:rsidTr="00171D79">
        <w:tc>
          <w:tcPr>
            <w:tcW w:w="1558" w:type="dxa"/>
          </w:tcPr>
          <w:p w14:paraId="1AC73C8C" w14:textId="77777777" w:rsidR="00E3691A" w:rsidRDefault="00000000">
            <w:pPr>
              <w:jc w:val="center"/>
            </w:pPr>
            <w:r>
              <w:rPr>
                <w:sz w:val="19"/>
              </w:rPr>
              <w:t>가중 F1</w:t>
            </w:r>
          </w:p>
        </w:tc>
        <w:tc>
          <w:tcPr>
            <w:tcW w:w="1558" w:type="dxa"/>
          </w:tcPr>
          <w:p>
            <w:pPr>
              <w:jc w:val="center"/>
            </w:pPr>
            <w:r/>
            <w:r>
              <w:rPr>
                <w:sz w:val="19"/>
              </w:rPr>
              <w:t>0.863</w:t>
            </w:r>
          </w:p>
        </w:tc>
        <w:tc>
          <w:tcPr>
            <w:tcW w:w="1558" w:type="dxa"/>
          </w:tcPr>
          <w:p>
            <w:pPr>
              <w:jc w:val="center"/>
            </w:pPr>
            <w:r/>
            <w:r>
              <w:rPr>
                <w:sz w:val="19"/>
              </w:rPr>
              <w:t>0.331</w:t>
            </w:r>
          </w:p>
        </w:tc>
        <w:tc>
          <w:tcPr>
            <w:tcW w:w="1559" w:type="dxa"/>
          </w:tcPr>
          <w:p>
            <w:pPr>
              <w:jc w:val="center"/>
            </w:pPr>
            <w:r/>
            <w:r>
              <w:rPr>
                <w:sz w:val="19"/>
              </w:rPr>
              <w:t>0.883</w:t>
            </w:r>
          </w:p>
        </w:tc>
        <w:tc>
          <w:tcPr>
            <w:tcW w:w="1558" w:type="dxa"/>
          </w:tcPr>
          <w:p>
            <w:pPr>
              <w:jc w:val="center"/>
            </w:pPr>
            <w:r/>
            <w:r>
              <w:rPr>
                <w:sz w:val="19"/>
              </w:rPr>
              <w:t>0.859</w:t>
            </w:r>
          </w:p>
        </w:tc>
        <w:tc>
          <w:tcPr>
            <w:tcW w:w="1559" w:type="dxa"/>
          </w:tcPr>
          <w:p>
            <w:pPr>
              <w:jc w:val="center"/>
            </w:pPr>
            <w:r/>
            <w:r>
              <w:rPr>
                <w:sz w:val="19"/>
              </w:rPr>
              <w:t>0.885</w:t>
            </w:r>
          </w:p>
        </w:tc>
      </w:tr>
    </w:tbl>
    <w:p w14:paraId="5EB5EC4C" w14:textId="77777777" w:rsidR="00E3691A" w:rsidRDefault="00000000">
      <w:pPr>
        <w:pStyle w:val="2"/>
        <w:spacing w:before="260" w:after="40"/>
      </w:pPr>
      <w:bookmarkStart w:id="21" w:name="_Toc231946441"/>
      <w:r>
        <w:t>이미지 열화 견고성 (추가 실험)</w:t>
      </w:r>
      <w:bookmarkEnd w:id="21"/>
    </w:p>
    <w:p w14:paraId="04371686" w14:textId="631DEEEE" w:rsidR="00E3691A" w:rsidRDefault="00000000">
      <w:pPr>
        <w:spacing w:after="120"/>
      </w:pPr>
      <w:r>
        <w:t>학습된 모델을 고정한 채 테스트 이미지만 깨끗→중간열화→강열화 3단계로 약화시켜(블러+조명변화+가림) 추론만 비교하였습니다. 이미지 단독이 0.957→0.681→0.028로 붕괴하는 동안 융합 방식마다 다른 결과를 보였습니다. 고정 가중 Decision은 중간 열화만으로 센서(0.907) 아래로 떨어졌고(0.775), 학습형 Concat은 중간까지 버틴 뒤(0.931) 강열화에 붕괴(0.303)하였으며, 적응형 Cross-Attention만 끝까지 견고(0.905)하였습니다.</w:t>
      </w:r>
    </w:p>
    <w:tbl>
      <w:tblPr>
        <w:tblStyle w:val="aa"/>
        <w:tblW w:w="0" w:type="auto"/>
        <w:tblLook w:val="04A0" w:firstRow="1" w:lastRow="0" w:firstColumn="1" w:lastColumn="0" w:noHBand="0" w:noVBand="1"/>
      </w:tblPr>
      <w:tblGrid>
        <w:gridCol w:w="1559"/>
        <w:gridCol w:w="1558"/>
        <w:gridCol w:w="1558"/>
        <w:gridCol w:w="1559"/>
        <w:gridCol w:w="1558"/>
        <w:gridCol w:w="1558"/>
      </w:tblGrid>
      <w:tr w:rsidR="00E3691A" w14:paraId="11B4F6BF" w14:textId="77777777">
        <w:tc>
          <w:tcPr>
            <w:tcW w:w="1560" w:type="dxa"/>
            <w:shd w:val="clear" w:color="auto" w:fill="DCE6F1"/>
          </w:tcPr>
          <w:p w14:paraId="5067D045" w14:textId="77777777" w:rsidR="00E3691A" w:rsidRDefault="00000000">
            <w:pPr>
              <w:jc w:val="center"/>
            </w:pPr>
            <w:r>
              <w:rPr>
                <w:b/>
                <w:sz w:val="19"/>
              </w:rPr>
              <w:t>이미지 품질</w:t>
            </w:r>
          </w:p>
        </w:tc>
        <w:tc>
          <w:tcPr>
            <w:tcW w:w="1560" w:type="dxa"/>
            <w:shd w:val="clear" w:color="auto" w:fill="DCE6F1"/>
          </w:tcPr>
          <w:p w14:paraId="39ADCCBF" w14:textId="77777777" w:rsidR="00E3691A" w:rsidRDefault="00000000">
            <w:pPr>
              <w:jc w:val="center"/>
            </w:pPr>
            <w:r>
              <w:rPr>
                <w:b/>
                <w:sz w:val="19"/>
              </w:rPr>
              <w:t>Image</w:t>
            </w:r>
          </w:p>
        </w:tc>
        <w:tc>
          <w:tcPr>
            <w:tcW w:w="1560" w:type="dxa"/>
            <w:shd w:val="clear" w:color="auto" w:fill="DCE6F1"/>
          </w:tcPr>
          <w:p w14:paraId="5B948185" w14:textId="77777777" w:rsidR="00E3691A" w:rsidRDefault="00000000">
            <w:pPr>
              <w:jc w:val="center"/>
            </w:pPr>
            <w:r>
              <w:rPr>
                <w:b/>
                <w:sz w:val="19"/>
              </w:rPr>
              <w:t>Concat</w:t>
            </w:r>
          </w:p>
        </w:tc>
        <w:tc>
          <w:tcPr>
            <w:tcW w:w="1560" w:type="dxa"/>
            <w:shd w:val="clear" w:color="auto" w:fill="DCE6F1"/>
          </w:tcPr>
          <w:p w14:paraId="6B39A5C1" w14:textId="77777777" w:rsidR="00E3691A" w:rsidRDefault="00000000">
            <w:pPr>
              <w:jc w:val="center"/>
            </w:pPr>
            <w:r>
              <w:rPr>
                <w:b/>
                <w:sz w:val="19"/>
              </w:rPr>
              <w:t>Decision</w:t>
            </w:r>
          </w:p>
        </w:tc>
        <w:tc>
          <w:tcPr>
            <w:tcW w:w="1560" w:type="dxa"/>
            <w:shd w:val="clear" w:color="auto" w:fill="DCE6F1"/>
          </w:tcPr>
          <w:p w14:paraId="1D98C02C" w14:textId="77777777" w:rsidR="00E3691A" w:rsidRDefault="00000000">
            <w:pPr>
              <w:jc w:val="center"/>
            </w:pPr>
            <w:r>
              <w:rPr>
                <w:b/>
                <w:sz w:val="19"/>
              </w:rPr>
              <w:t>Cross-Attn</w:t>
            </w:r>
          </w:p>
        </w:tc>
        <w:tc>
          <w:tcPr>
            <w:tcW w:w="1560" w:type="dxa"/>
            <w:shd w:val="clear" w:color="auto" w:fill="DCE6F1"/>
          </w:tcPr>
          <w:p w14:paraId="0811108F" w14:textId="77777777" w:rsidR="00E3691A" w:rsidRDefault="00000000">
            <w:pPr>
              <w:jc w:val="center"/>
            </w:pPr>
            <w:r>
              <w:rPr>
                <w:b/>
                <w:sz w:val="19"/>
              </w:rPr>
              <w:t>Sensor</w:t>
            </w:r>
          </w:p>
        </w:tc>
      </w:tr>
      <w:tr w:rsidR="00E3691A" w14:paraId="212193E4" w14:textId="77777777">
        <w:tc>
          <w:tcPr>
            <w:tcW w:w="1560" w:type="dxa"/>
          </w:tcPr>
          <w:p w14:paraId="666ACB16" w14:textId="77777777" w:rsidR="00E3691A" w:rsidRDefault="00000000">
            <w:pPr>
              <w:jc w:val="center"/>
            </w:pPr>
            <w:r>
              <w:rPr>
                <w:sz w:val="19"/>
              </w:rPr>
              <w:t>깨끗</w:t>
            </w:r>
          </w:p>
        </w:tc>
        <w:tc>
          <w:tcPr>
            <w:tcW w:w="1560" w:type="dxa"/>
          </w:tcPr>
          <w:p>
            <w:pPr>
              <w:jc w:val="center"/>
            </w:pPr>
            <w:r/>
            <w:r>
              <w:rPr>
                <w:sz w:val="19"/>
              </w:rPr>
              <w:t>0.956</w:t>
            </w:r>
          </w:p>
        </w:tc>
        <w:tc>
          <w:tcPr>
            <w:tcW w:w="1560" w:type="dxa"/>
          </w:tcPr>
          <w:p>
            <w:pPr>
              <w:jc w:val="center"/>
            </w:pPr>
            <w:r/>
            <w:r>
              <w:rPr>
                <w:sz w:val="19"/>
              </w:rPr>
              <w:t>0.963</w:t>
            </w:r>
          </w:p>
        </w:tc>
        <w:tc>
          <w:tcPr>
            <w:tcW w:w="1560" w:type="dxa"/>
          </w:tcPr>
          <w:p>
            <w:pPr>
              <w:jc w:val="center"/>
            </w:pPr>
            <w:r/>
            <w:r>
              <w:rPr>
                <w:sz w:val="19"/>
              </w:rPr>
              <w:t>0.956</w:t>
            </w:r>
          </w:p>
        </w:tc>
        <w:tc>
          <w:tcPr>
            <w:tcW w:w="1560" w:type="dxa"/>
          </w:tcPr>
          <w:p>
            <w:pPr>
              <w:jc w:val="center"/>
            </w:pPr>
            <w:r/>
            <w:r>
              <w:rPr>
                <w:sz w:val="19"/>
              </w:rPr>
              <w:t>0.906</w:t>
            </w:r>
          </w:p>
        </w:tc>
        <w:tc>
          <w:tcPr>
            <w:tcW w:w="1560" w:type="dxa"/>
          </w:tcPr>
          <w:p>
            <w:pPr>
              <w:jc w:val="center"/>
            </w:pPr>
            <w:r/>
            <w:r>
              <w:rPr>
                <w:sz w:val="19"/>
              </w:rPr>
              <w:t>0.905</w:t>
            </w:r>
          </w:p>
        </w:tc>
      </w:tr>
      <w:tr w:rsidR="00E3691A" w14:paraId="00A97E03" w14:textId="77777777">
        <w:tc>
          <w:tcPr>
            <w:tcW w:w="1560" w:type="dxa"/>
          </w:tcPr>
          <w:p w14:paraId="20334DA0" w14:textId="77777777" w:rsidR="00E3691A" w:rsidRDefault="00000000">
            <w:pPr>
              <w:jc w:val="center"/>
            </w:pPr>
            <w:r>
              <w:rPr>
                <w:sz w:val="19"/>
              </w:rPr>
              <w:t>중간열화</w:t>
            </w:r>
          </w:p>
        </w:tc>
        <w:tc>
          <w:tcPr>
            <w:tcW w:w="1560" w:type="dxa"/>
          </w:tcPr>
          <w:p>
            <w:pPr>
              <w:jc w:val="center"/>
            </w:pPr>
            <w:r/>
            <w:r>
              <w:rPr>
                <w:sz w:val="19"/>
              </w:rPr>
              <w:t>0.810</w:t>
            </w:r>
          </w:p>
        </w:tc>
        <w:tc>
          <w:tcPr>
            <w:tcW w:w="1560" w:type="dxa"/>
          </w:tcPr>
          <w:p>
            <w:pPr>
              <w:jc w:val="center"/>
            </w:pPr>
            <w:r/>
            <w:r>
              <w:rPr>
                <w:sz w:val="19"/>
              </w:rPr>
              <w:t>0.941</w:t>
            </w:r>
          </w:p>
        </w:tc>
        <w:tc>
          <w:tcPr>
            <w:tcW w:w="1560" w:type="dxa"/>
          </w:tcPr>
          <w:p>
            <w:pPr>
              <w:jc w:val="center"/>
            </w:pPr>
            <w:r/>
            <w:r>
              <w:rPr>
                <w:sz w:val="19"/>
              </w:rPr>
              <w:t>0.814</w:t>
            </w:r>
          </w:p>
        </w:tc>
        <w:tc>
          <w:tcPr>
            <w:tcW w:w="1560" w:type="dxa"/>
          </w:tcPr>
          <w:p>
            <w:pPr>
              <w:jc w:val="center"/>
            </w:pPr>
            <w:r/>
            <w:r>
              <w:rPr>
                <w:sz w:val="19"/>
              </w:rPr>
              <w:t>0.905</w:t>
            </w:r>
          </w:p>
        </w:tc>
        <w:tc>
          <w:tcPr>
            <w:tcW w:w="1560" w:type="dxa"/>
          </w:tcPr>
          <w:p>
            <w:pPr>
              <w:jc w:val="center"/>
            </w:pPr>
            <w:r/>
            <w:r>
              <w:rPr>
                <w:sz w:val="19"/>
              </w:rPr>
              <w:t>0.905</w:t>
            </w:r>
          </w:p>
        </w:tc>
      </w:tr>
      <w:tr w:rsidR="00E3691A" w14:paraId="108C9D4B" w14:textId="77777777">
        <w:tc>
          <w:tcPr>
            <w:tcW w:w="1560" w:type="dxa"/>
          </w:tcPr>
          <w:p w14:paraId="0153E946" w14:textId="77777777" w:rsidR="00E3691A" w:rsidRDefault="00000000">
            <w:pPr>
              <w:jc w:val="center"/>
            </w:pPr>
            <w:r>
              <w:rPr>
                <w:sz w:val="19"/>
              </w:rPr>
              <w:t>강열화</w:t>
            </w:r>
          </w:p>
        </w:tc>
        <w:tc>
          <w:tcPr>
            <w:tcW w:w="1560" w:type="dxa"/>
          </w:tcPr>
          <w:p>
            <w:pPr>
              <w:jc w:val="center"/>
            </w:pPr>
            <w:r/>
            <w:r>
              <w:rPr>
                <w:sz w:val="19"/>
              </w:rPr>
              <w:t>0.087</w:t>
            </w:r>
          </w:p>
        </w:tc>
        <w:tc>
          <w:tcPr>
            <w:tcW w:w="1560" w:type="dxa"/>
          </w:tcPr>
          <w:p>
            <w:pPr>
              <w:jc w:val="center"/>
            </w:pPr>
            <w:r/>
            <w:r>
              <w:rPr>
                <w:sz w:val="19"/>
              </w:rPr>
              <w:t>0.603</w:t>
            </w:r>
          </w:p>
        </w:tc>
        <w:tc>
          <w:tcPr>
            <w:tcW w:w="1560" w:type="dxa"/>
          </w:tcPr>
          <w:p>
            <w:pPr>
              <w:jc w:val="center"/>
            </w:pPr>
            <w:r/>
            <w:r>
              <w:rPr>
                <w:sz w:val="19"/>
              </w:rPr>
              <w:t>0.100</w:t>
            </w:r>
          </w:p>
        </w:tc>
        <w:tc>
          <w:tcPr>
            <w:tcW w:w="1560" w:type="dxa"/>
          </w:tcPr>
          <w:p>
            <w:pPr>
              <w:jc w:val="center"/>
            </w:pPr>
            <w:r/>
            <w:r>
              <w:rPr>
                <w:sz w:val="19"/>
              </w:rPr>
              <w:t>0.905</w:t>
            </w:r>
          </w:p>
        </w:tc>
        <w:tc>
          <w:tcPr>
            <w:tcW w:w="1560" w:type="dxa"/>
          </w:tcPr>
          <w:p>
            <w:pPr>
              <w:jc w:val="center"/>
            </w:pPr>
            <w:r/>
            <w:r>
              <w:rPr>
                <w:sz w:val="19"/>
              </w:rPr>
              <w:t>0.905</w:t>
            </w:r>
          </w:p>
        </w:tc>
      </w:tr>
    </w:tbl>
    <w:p w14:paraId="7D7B0482" w14:textId="77777777" w:rsidR="00E3691A" w:rsidRDefault="00000000" w:rsidP="00193330">
      <w:pPr>
        <w:spacing w:before="240" w:after="0"/>
        <w:jc w:val="center"/>
      </w:pPr>
      <w:r>
        <w:rPr>
          <w:noProof/>
        </w:rPr>
        <w:drawing>
          <wp:inline distT="0" distB="0" distL="0" distR="0" wp14:anchorId="5E93FBF8" wp14:editId="6E36442A">
            <wp:extent cx="4500000" cy="2550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robust.png"/>
                    <pic:cNvPicPr/>
                  </pic:nvPicPr>
                  <pic:blipFill>
                    <a:blip r:embed="rId21"/>
                    <a:stretch>
                      <a:fillRect/>
                    </a:stretch>
                  </pic:blipFill>
                  <pic:spPr>
                    <a:xfrm>
                      <a:off x="0" y="0"/>
                      <a:ext cx="4500000" cy="2550998"/>
                    </a:xfrm>
                    <a:prstGeom prst="rect">
                      <a:avLst/>
                    </a:prstGeom>
                  </pic:spPr>
                </pic:pic>
              </a:graphicData>
            </a:graphic>
          </wp:inline>
        </w:drawing>
      </w:r>
    </w:p>
    <w:p w14:paraId="7368ED41" w14:textId="77777777" w:rsidR="00E3691A" w:rsidRDefault="00000000">
      <w:pPr>
        <w:jc w:val="center"/>
      </w:pPr>
      <w:r>
        <w:rPr>
          <w:i/>
          <w:color w:val="555555"/>
          <w:sz w:val="18"/>
        </w:rPr>
        <w:t>[그림 8] 이미지 열화 단계별 모델 견고성</w:t>
      </w:r>
    </w:p>
    <w:p w14:paraId="1B62C489" w14:textId="77777777" w:rsidR="00E3691A" w:rsidRDefault="00000000">
      <w:pPr>
        <w:pStyle w:val="2"/>
        <w:spacing w:before="260" w:after="40"/>
      </w:pPr>
      <w:bookmarkStart w:id="22" w:name="_Toc231946442"/>
      <w:r>
        <w:lastRenderedPageBreak/>
        <w:t>결함 유형별 성능</w:t>
      </w:r>
      <w:bookmarkEnd w:id="22"/>
    </w:p>
    <w:p w14:paraId="371A813B" w14:textId="77777777" w:rsidR="00E3691A" w:rsidRDefault="00000000">
      <w:pPr>
        <w:spacing w:after="120"/>
      </w:pPr>
      <w:r>
        <w:t>Concat 융합 기준으로 단일 결함(NoNose)은 0.96으로 정확하나, 3부품 복합 결함은 0.67로 가장 어려웠습니다. 3부품 결함은 2부품 결함에 부품 하나가 더 빠진 형태라 시각·센서적으로 닮아 인접 클래스와 혼동되기 때문입니다. 단순 정상/불량 이진 판정이라면 쉬웠을 문제로, 난이도는 결함 유형까지 세분류하는 데서 비롯합니다.</w:t>
      </w:r>
    </w:p>
    <w:p w14:paraId="0EDC7686" w14:textId="77777777" w:rsidR="00E3691A" w:rsidRDefault="00000000" w:rsidP="00193330">
      <w:pPr>
        <w:spacing w:after="0"/>
        <w:jc w:val="center"/>
      </w:pPr>
      <w:r>
        <w:rPr>
          <w:noProof/>
        </w:rPr>
        <w:drawing>
          <wp:inline distT="0" distB="0" distL="0" distR="0" wp14:anchorId="32E1EEC1" wp14:editId="20912062">
            <wp:extent cx="4680000" cy="25583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byclass.png"/>
                    <pic:cNvPicPr/>
                  </pic:nvPicPr>
                  <pic:blipFill>
                    <a:blip r:embed="rId22"/>
                    <a:stretch>
                      <a:fillRect/>
                    </a:stretch>
                  </pic:blipFill>
                  <pic:spPr>
                    <a:xfrm>
                      <a:off x="0" y="0"/>
                      <a:ext cx="4680000" cy="2558304"/>
                    </a:xfrm>
                    <a:prstGeom prst="rect">
                      <a:avLst/>
                    </a:prstGeom>
                  </pic:spPr>
                </pic:pic>
              </a:graphicData>
            </a:graphic>
          </wp:inline>
        </w:drawing>
      </w:r>
    </w:p>
    <w:p w14:paraId="3ABBAE19" w14:textId="77777777" w:rsidR="00E3691A" w:rsidRDefault="00000000">
      <w:pPr>
        <w:jc w:val="center"/>
      </w:pPr>
      <w:r>
        <w:rPr>
          <w:i/>
          <w:color w:val="555555"/>
          <w:sz w:val="18"/>
        </w:rPr>
        <w:t>[그림 9] 결함 유형별 F1 (Concat, cycle 4·9)</w:t>
      </w:r>
    </w:p>
    <w:p>
      <w:pPr>
        <w:pStyle w:val="2"/>
      </w:pPr>
      <w:r>
        <w:t>분류 예시 — 정성 분석</w:t>
      </w:r>
    </w:p>
    <w:p>
      <w:pPr/>
      <w:r>
        <w:t>정량 지표를 넘어 모델이 실제로 어떻게 판단하는지 확인하기 위해, 테스트셋(이미지 존재 구간)에서 정답 6개와 오답 4개 사례를 선정해 시각화하였습니다. 각 행은 두 카메라 이미지, 동일 시점의 센서 윈도우(50스텝), 융합 모델의 클래스별 확률(%)을 함께 보여줍니다(★=실제 클래스). 특히 정답 6개는 모두 센서 또는 이미지 단독은 틀렸으나 융합이 바로잡은 사례로, 멀티모달이 단일 모달리티의 오류를 보완함을 정성적으로 보여줍니다.</w:t>
      </w:r>
    </w:p>
    <w:p>
      <w:pPr>
        <w:jc w:val="center"/>
      </w:pPr>
      <w:r>
        <w:drawing>
          <wp:inline xmlns:a="http://schemas.openxmlformats.org/drawingml/2006/main" xmlns:pic="http://schemas.openxmlformats.org/drawingml/2006/picture">
            <wp:extent cx="5580000" cy="10610868"/>
            <wp:docPr id="1652037496" name="Picture 1652037496"/>
            <wp:cNvGraphicFramePr>
              <a:graphicFrameLocks noChangeAspect="1"/>
            </wp:cNvGraphicFramePr>
            <a:graphic>
              <a:graphicData uri="http://schemas.openxmlformats.org/drawingml/2006/picture">
                <pic:pic>
                  <pic:nvPicPr>
                    <pic:cNvPr id="0" name="classification_examples.png"/>
                    <pic:cNvPicPr/>
                  </pic:nvPicPr>
                  <pic:blipFill>
                    <a:blip r:embed="rId25"/>
                    <a:stretch>
                      <a:fillRect/>
                    </a:stretch>
                  </pic:blipFill>
                  <pic:spPr>
                    <a:xfrm>
                      <a:off x="0" y="0"/>
                      <a:ext cx="5580000" cy="10610868"/>
                    </a:xfrm>
                    <a:prstGeom prst="rect"/>
                  </pic:spPr>
                </pic:pic>
              </a:graphicData>
            </a:graphic>
          </wp:inline>
        </w:drawing>
      </w:r>
    </w:p>
    <w:p>
      <w:pPr>
        <w:jc w:val="center"/>
      </w:pPr>
      <w:r>
        <w:rPr>
          <w:i/>
          <w:color w:val="555555"/>
          <w:sz w:val="18"/>
        </w:rPr>
        <w:t>[그림 10] 분류 예시 — 이미지·센서·융합 클래스별 확률 (정답 6 / 오답 4, ★=실제 클래스)</w:t>
      </w:r>
    </w:p>
    <w:p w14:paraId="4D12D07E" w14:textId="77777777" w:rsidR="00E3691A" w:rsidRDefault="00000000" w:rsidP="000860FA">
      <w:pPr>
        <w:pStyle w:val="1"/>
        <w:spacing w:before="360" w:after="0"/>
      </w:pPr>
      <w:bookmarkStart w:id="23" w:name="_Toc231946443"/>
      <w:r>
        <w:t>토의 내용</w:t>
      </w:r>
      <w:bookmarkEnd w:id="23"/>
    </w:p>
    <w:p w14:paraId="65D562B0" w14:textId="77777777" w:rsidR="00E3691A" w:rsidRDefault="00000000" w:rsidP="000860FA">
      <w:pPr>
        <w:pStyle w:val="2"/>
        <w:spacing w:after="40"/>
      </w:pPr>
      <w:bookmarkStart w:id="24" w:name="_Toc231946444"/>
      <w:r>
        <w:t>배운 점과 해석</w:t>
      </w:r>
      <w:bookmarkEnd w:id="24"/>
    </w:p>
    <w:p w14:paraId="4637EFE0" w14:textId="77777777" w:rsidR="00E3691A" w:rsidRDefault="00000000">
      <w:pPr>
        <w:spacing w:after="40"/>
        <w:ind w:left="340"/>
      </w:pPr>
      <w:r>
        <w:t>•  멀티모달의 가치는 무조건적 정확도 향상이 아니라, 입력 품질이 나쁜 조건에서의 견고성에 있습니다.</w:t>
      </w:r>
    </w:p>
    <w:p w14:paraId="6AFA3A77" w14:textId="77777777" w:rsidR="00E3691A" w:rsidRDefault="00000000">
      <w:pPr>
        <w:spacing w:after="40"/>
        <w:ind w:left="340"/>
      </w:pPr>
      <w:r>
        <w:t>•  같은 멀티모달이라도 융합 방식이 결정적입니다 — 정확도는 Concat이 전 구간에서 최고, 열화 견고성은 적응형(Cross-Attention)만 확보하였습니다.</w:t>
      </w:r>
    </w:p>
    <w:p w14:paraId="1CA1DC1F" w14:textId="77777777" w:rsidR="00E3691A" w:rsidRDefault="00000000">
      <w:pPr>
        <w:spacing w:after="40"/>
        <w:ind w:left="340"/>
      </w:pPr>
      <w:r>
        <w:t>•  멀티모달 융합의 이득은 두 모달리티의 데이터 균형에 크게 의존하며, 모달리티별 데이터 분포 차이(클래스 가중치 등)를 반드시 고려해야 합니다.</w:t>
      </w:r>
    </w:p>
    <w:p w14:paraId="08865287" w14:textId="77777777" w:rsidR="00E3691A" w:rsidRDefault="00000000">
      <w:pPr>
        <w:spacing w:after="40"/>
        <w:ind w:left="340"/>
      </w:pPr>
      <w:r>
        <w:t>•  전이학습에서 학습률이 결과를 좌우함을 체감하였고(이미지 LR 1e-3→1e-4로 안정화), 사이클 단위 분할 같은 평가 설계가 수치의 신뢰성에 직접 영향을 준다는 점을 배웠습니다.</w:t>
      </w:r>
    </w:p>
    <w:p w14:paraId="2418C08A" w14:textId="77777777" w:rsidR="00E3691A" w:rsidRDefault="00000000">
      <w:pPr>
        <w:pStyle w:val="2"/>
        <w:spacing w:before="260" w:after="40"/>
      </w:pPr>
      <w:bookmarkStart w:id="25" w:name="_Toc231946445"/>
      <w:r>
        <w:t xml:space="preserve">한계 및 </w:t>
      </w:r>
      <w:r w:rsidR="00171D79">
        <w:rPr>
          <w:rFonts w:hint="eastAsia"/>
        </w:rPr>
        <w:t>향후 개선 사항</w:t>
      </w:r>
      <w:bookmarkEnd w:id="25"/>
    </w:p>
    <w:p w14:paraId="649F2A26" w14:textId="77777777" w:rsidR="00E3691A" w:rsidRDefault="00000000">
      <w:pPr>
        <w:spacing w:after="40"/>
        <w:ind w:left="340"/>
      </w:pPr>
      <w:r>
        <w:t>•  중간발표에서 지적된 검증(validation)/테스트 분리 미흡은 본 최종 제출에서 해소하였습니다. 학습 사이클의 일부를 검증 사이클로 분리하여 cycle 단위 train/validation/test를 70/10/20으로 구성하였고, 모델 선택(early stopping)은 검증셋으로만 수행하며 테스트셋은 최종 평가에만 사용하였습니다.</w:t>
      </w:r>
      <w:r/>
      <w:r w:rsidR="00171D79">
        <w:rPr>
          <w:rFonts w:hint="eastAsia"/>
        </w:rPr>
      </w:r>
      <w:r/>
    </w:p>
    <w:p w14:paraId="4920E09A" w14:textId="77777777" w:rsidR="00E3691A" w:rsidRDefault="00000000">
      <w:pPr>
        <w:spacing w:after="40"/>
        <w:ind w:left="340"/>
      </w:pPr>
      <w:r>
        <w:t>•  단일 데이터셋 검증이므로 일반화를 위한 추가 검증이 필요합니다.</w:t>
      </w:r>
    </w:p>
    <w:p w14:paraId="0D5543E6" w14:textId="77777777" w:rsidR="00E3691A" w:rsidRDefault="00000000" w:rsidP="00171D79">
      <w:pPr>
        <w:spacing w:after="40"/>
        <w:ind w:left="340"/>
      </w:pPr>
      <w:r>
        <w:t>•  3부품 복합 결함(0.71) 개선을 위해 결함을 부품별 멀티라벨/순서형으로 푸는 접근</w:t>
      </w:r>
      <w:r w:rsidR="00171D79">
        <w:rPr>
          <w:rFonts w:hint="eastAsia"/>
        </w:rPr>
        <w:t>을 추가한다면 좋을 것으로 판단됩니다</w:t>
      </w:r>
      <w:r>
        <w:t>.</w:t>
      </w:r>
    </w:p>
    <w:p w14:paraId="1B1A7AC4" w14:textId="77777777" w:rsidR="00E3691A" w:rsidRDefault="00000000">
      <w:pPr>
        <w:pStyle w:val="2"/>
        <w:spacing w:before="260" w:after="40"/>
      </w:pPr>
      <w:bookmarkStart w:id="26" w:name="_Toc231946446"/>
      <w:r>
        <w:t>역할 분담</w:t>
      </w:r>
      <w:bookmarkEnd w:id="26"/>
    </w:p>
    <w:p w14:paraId="61E46B1F" w14:textId="77777777" w:rsidR="00E3691A" w:rsidRDefault="00000000">
      <w:pPr>
        <w:spacing w:after="40"/>
        <w:ind w:left="340"/>
      </w:pPr>
      <w:r>
        <w:t>•  하현성: 멀티모달 융합 아키텍처 설계 및 코드 통합, 센서 브랜치(BiLSTM) 구현·학습, Kaggle 실행 환경 및 데이터 파이프라인 구축.</w:t>
      </w:r>
    </w:p>
    <w:p w14:paraId="12EE6DC4" w14:textId="77777777" w:rsidR="00E3691A" w:rsidRDefault="00000000">
      <w:pPr>
        <w:spacing w:after="40"/>
        <w:ind w:left="340"/>
      </w:pPr>
      <w:r>
        <w:t>•  김주헌: 이미지 브랜치(ResNet18) 구현·학습, 데이터 탐색 및 라벨 정리/클래스 병합, 평가 지표 시각화(Confusion Matrix 등).</w:t>
      </w:r>
    </w:p>
    <w:p w14:paraId="5FF5A216" w14:textId="77777777" w:rsidR="00E3691A" w:rsidRDefault="00000000">
      <w:pPr>
        <w:spacing w:after="40"/>
        <w:ind w:left="340"/>
      </w:pPr>
      <w:r>
        <w:t>•  공동 수행: Fusion 모델 통합 학습 및 디버깅, 3모델 성능 비교 분석, 발표 자료 및 보고서 작성.</w:t>
      </w:r>
    </w:p>
    <w:p w14:paraId="6D58146F" w14:textId="77777777" w:rsidR="00E3691A" w:rsidRDefault="00000000">
      <w:pPr>
        <w:pStyle w:val="2"/>
        <w:spacing w:before="260" w:after="40"/>
      </w:pPr>
      <w:bookmarkStart w:id="27" w:name="_Toc231946447"/>
      <w:r>
        <w:t>공유·소통 및 산출물 링크</w:t>
      </w:r>
      <w:bookmarkEnd w:id="27"/>
    </w:p>
    <w:p w14:paraId="6714DC7C" w14:textId="77777777" w:rsidR="00E3691A" w:rsidRDefault="00000000">
      <w:pPr>
        <w:spacing w:after="120"/>
      </w:pPr>
      <w:r>
        <w:t>팀 작업은 Kaggle 노트북 공유와 공유 문서를 통해 진행하였습니다. 초기 실험은 하현성 계정의 Kaggle 노트북에서 시작하였으나, 무료 GPU의 주 30시간 한도 때문에 학습량이 많아지면서 김주헌 계정의 노트북으로 작업을 이전하여 최종 실험을 수행하였습니다. 따라서 작업의 흐름은 하현성 노트북(초기 버전들의 시행착오)에서 김주헌 노트북(최종 실행)으로 이어지며, 각 노트북의 버전 히스토리를 순서대로 확인하시면 전체 진행 경과를 따라가실 수 있습니다.</w:t>
      </w:r>
    </w:p>
    <w:p w14:paraId="265B6C1F" w14:textId="77777777" w:rsidR="00E3691A" w:rsidRDefault="00000000">
      <w:pPr>
        <w:spacing w:after="40"/>
        <w:ind w:left="340"/>
      </w:pPr>
      <w:r>
        <w:t>•  최종 실행 노트북: https://www.kaggle.com/code/kimjoohoen/multimodal-deep-learning-for-manufacturing-anomaly</w:t>
      </w:r>
    </w:p>
    <w:p w14:paraId="1C4FAA65" w14:textId="67AA9DDD" w:rsidR="00E3691A" w:rsidRDefault="00000000">
      <w:pPr>
        <w:spacing w:after="40"/>
        <w:ind w:left="340"/>
      </w:pPr>
      <w:r>
        <w:t xml:space="preserve">•  </w:t>
      </w:r>
      <w:r w:rsidR="00193330">
        <w:rPr>
          <w:rFonts w:hint="eastAsia"/>
        </w:rPr>
        <w:t>초기 테스트</w:t>
      </w:r>
      <w:r>
        <w:t xml:space="preserve"> 노트북: </w:t>
      </w:r>
      <w:r w:rsidR="00795BB7" w:rsidRPr="00795BB7">
        <w:t>https://www.kaggle.com/code/hyunsungha/multimodal-deep-learning-for-manufacturing-anomaly</w:t>
      </w:r>
    </w:p>
    <w:p w14:paraId="3748A2F5" w14:textId="77777777" w:rsidR="00E3691A" w:rsidRDefault="00000000">
      <w:pPr>
        <w:spacing w:after="40"/>
        <w:ind w:left="340"/>
      </w:pPr>
      <w:r>
        <w:t xml:space="preserve">•  </w:t>
      </w:r>
      <w:proofErr w:type="spellStart"/>
      <w:r>
        <w:t>전처리</w:t>
      </w:r>
      <w:proofErr w:type="spellEnd"/>
      <w:r>
        <w:t xml:space="preserve"> CSV 데이터셋(공개): https://www.kaggle.com/datasets/hyunsungha/ff-multimodal-csv</w:t>
      </w:r>
    </w:p>
    <w:sectPr w:rsidR="00E3691A">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15CF" w14:textId="77777777" w:rsidR="00256F1F" w:rsidRDefault="00256F1F" w:rsidP="004240CA">
      <w:pPr>
        <w:spacing w:after="0"/>
      </w:pPr>
      <w:r>
        <w:separator/>
      </w:r>
    </w:p>
  </w:endnote>
  <w:endnote w:type="continuationSeparator" w:id="0">
    <w:p w14:paraId="030AFBC9" w14:textId="77777777" w:rsidR="00256F1F" w:rsidRDefault="00256F1F" w:rsidP="004240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3558" w14:textId="77777777" w:rsidR="00256F1F" w:rsidRDefault="00256F1F" w:rsidP="004240CA">
      <w:pPr>
        <w:spacing w:after="0"/>
      </w:pPr>
      <w:r>
        <w:separator/>
      </w:r>
    </w:p>
  </w:footnote>
  <w:footnote w:type="continuationSeparator" w:id="0">
    <w:p w14:paraId="27BB028E" w14:textId="77777777" w:rsidR="00256F1F" w:rsidRDefault="00256F1F" w:rsidP="004240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3DAF"/>
    <w:multiLevelType w:val="multilevel"/>
    <w:tmpl w:val="2B0E37AA"/>
    <w:lvl w:ilvl="0">
      <w:start w:val="1"/>
      <w:numFmt w:val="decimal"/>
      <w:pStyle w:val="1"/>
      <w:lvlText w:val="%1."/>
      <w:lvlJc w:val="left"/>
      <w:pPr>
        <w:ind w:left="425" w:hanging="425"/>
      </w:pPr>
    </w:lvl>
    <w:lvl w:ilvl="1">
      <w:start w:val="1"/>
      <w:numFmt w:val="decimal"/>
      <w:pStyle w:val="a"/>
      <w:lvlText w:val="%1.%2."/>
      <w:lvlJc w:val="left"/>
      <w:pPr>
        <w:ind w:left="567" w:hanging="567"/>
      </w:pPr>
      <w:rPr>
        <w:b/>
        <w:bCs/>
        <w:sz w:val="22"/>
        <w:szCs w:val="22"/>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77733878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85"/>
    <w:rsid w:val="00002310"/>
    <w:rsid w:val="00004D05"/>
    <w:rsid w:val="00010FD3"/>
    <w:rsid w:val="00032167"/>
    <w:rsid w:val="0004537D"/>
    <w:rsid w:val="000457AD"/>
    <w:rsid w:val="00052D24"/>
    <w:rsid w:val="000550F6"/>
    <w:rsid w:val="00070DDD"/>
    <w:rsid w:val="00072767"/>
    <w:rsid w:val="00077DBD"/>
    <w:rsid w:val="00082C59"/>
    <w:rsid w:val="00084C69"/>
    <w:rsid w:val="00084DB1"/>
    <w:rsid w:val="000860FA"/>
    <w:rsid w:val="000921D5"/>
    <w:rsid w:val="00092A90"/>
    <w:rsid w:val="000A1B5B"/>
    <w:rsid w:val="000A1FF4"/>
    <w:rsid w:val="000A6380"/>
    <w:rsid w:val="000B46B4"/>
    <w:rsid w:val="000B7EE0"/>
    <w:rsid w:val="000C0A83"/>
    <w:rsid w:val="000C5368"/>
    <w:rsid w:val="000D73CD"/>
    <w:rsid w:val="000E4246"/>
    <w:rsid w:val="000F23CF"/>
    <w:rsid w:val="000F5889"/>
    <w:rsid w:val="00102FB9"/>
    <w:rsid w:val="00103D9F"/>
    <w:rsid w:val="00110CA9"/>
    <w:rsid w:val="00110CEB"/>
    <w:rsid w:val="00117B47"/>
    <w:rsid w:val="001300D1"/>
    <w:rsid w:val="00134DD9"/>
    <w:rsid w:val="001353F2"/>
    <w:rsid w:val="0014045F"/>
    <w:rsid w:val="00143CB2"/>
    <w:rsid w:val="0014420C"/>
    <w:rsid w:val="001474A9"/>
    <w:rsid w:val="00153352"/>
    <w:rsid w:val="0015747D"/>
    <w:rsid w:val="00165C67"/>
    <w:rsid w:val="00167D65"/>
    <w:rsid w:val="00171D79"/>
    <w:rsid w:val="00176304"/>
    <w:rsid w:val="00176DF7"/>
    <w:rsid w:val="00191568"/>
    <w:rsid w:val="00193330"/>
    <w:rsid w:val="001A19C9"/>
    <w:rsid w:val="001C2618"/>
    <w:rsid w:val="001C528E"/>
    <w:rsid w:val="001C5D04"/>
    <w:rsid w:val="001C777C"/>
    <w:rsid w:val="001E3B62"/>
    <w:rsid w:val="001E6A72"/>
    <w:rsid w:val="001F362F"/>
    <w:rsid w:val="001F77F4"/>
    <w:rsid w:val="002038E6"/>
    <w:rsid w:val="00204DC0"/>
    <w:rsid w:val="00205D5B"/>
    <w:rsid w:val="002063ED"/>
    <w:rsid w:val="00223A27"/>
    <w:rsid w:val="00225BBC"/>
    <w:rsid w:val="0023210B"/>
    <w:rsid w:val="00234E0C"/>
    <w:rsid w:val="00242240"/>
    <w:rsid w:val="00245B4B"/>
    <w:rsid w:val="002549FD"/>
    <w:rsid w:val="00256F1F"/>
    <w:rsid w:val="002643F9"/>
    <w:rsid w:val="00267C1E"/>
    <w:rsid w:val="002703FA"/>
    <w:rsid w:val="002718A7"/>
    <w:rsid w:val="0027540E"/>
    <w:rsid w:val="002B5881"/>
    <w:rsid w:val="002E1311"/>
    <w:rsid w:val="002F2849"/>
    <w:rsid w:val="0032540C"/>
    <w:rsid w:val="003419C8"/>
    <w:rsid w:val="00341C78"/>
    <w:rsid w:val="003428EF"/>
    <w:rsid w:val="00343AF6"/>
    <w:rsid w:val="00347AE4"/>
    <w:rsid w:val="00350D4C"/>
    <w:rsid w:val="0035597F"/>
    <w:rsid w:val="00362EC9"/>
    <w:rsid w:val="00377CB5"/>
    <w:rsid w:val="00380EF6"/>
    <w:rsid w:val="003845D0"/>
    <w:rsid w:val="00397746"/>
    <w:rsid w:val="003A3DF1"/>
    <w:rsid w:val="003A533B"/>
    <w:rsid w:val="003B3EC0"/>
    <w:rsid w:val="003B6B5C"/>
    <w:rsid w:val="003B6FA2"/>
    <w:rsid w:val="003E027D"/>
    <w:rsid w:val="003F2D46"/>
    <w:rsid w:val="003F63CB"/>
    <w:rsid w:val="00400EE3"/>
    <w:rsid w:val="00407A4F"/>
    <w:rsid w:val="0041013E"/>
    <w:rsid w:val="00414DAE"/>
    <w:rsid w:val="0041522E"/>
    <w:rsid w:val="0041536C"/>
    <w:rsid w:val="00416ADB"/>
    <w:rsid w:val="004240CA"/>
    <w:rsid w:val="00430ADE"/>
    <w:rsid w:val="00433CE5"/>
    <w:rsid w:val="00442A63"/>
    <w:rsid w:val="0044303B"/>
    <w:rsid w:val="00450F55"/>
    <w:rsid w:val="00454A40"/>
    <w:rsid w:val="004571F0"/>
    <w:rsid w:val="00461BC0"/>
    <w:rsid w:val="00461D5D"/>
    <w:rsid w:val="00470A40"/>
    <w:rsid w:val="0047102C"/>
    <w:rsid w:val="00471D1C"/>
    <w:rsid w:val="00473933"/>
    <w:rsid w:val="00477888"/>
    <w:rsid w:val="004804DA"/>
    <w:rsid w:val="00483682"/>
    <w:rsid w:val="00496A49"/>
    <w:rsid w:val="004B292A"/>
    <w:rsid w:val="004B3507"/>
    <w:rsid w:val="004B68A8"/>
    <w:rsid w:val="004C5E93"/>
    <w:rsid w:val="004D067D"/>
    <w:rsid w:val="004D31F9"/>
    <w:rsid w:val="004D33B9"/>
    <w:rsid w:val="004E1C78"/>
    <w:rsid w:val="004F055E"/>
    <w:rsid w:val="0051749D"/>
    <w:rsid w:val="00531C26"/>
    <w:rsid w:val="00532A7D"/>
    <w:rsid w:val="0053557B"/>
    <w:rsid w:val="005422F6"/>
    <w:rsid w:val="00542E3F"/>
    <w:rsid w:val="00551F12"/>
    <w:rsid w:val="00552A41"/>
    <w:rsid w:val="005606EC"/>
    <w:rsid w:val="00566C08"/>
    <w:rsid w:val="00567322"/>
    <w:rsid w:val="00567452"/>
    <w:rsid w:val="00577FD4"/>
    <w:rsid w:val="00583315"/>
    <w:rsid w:val="0058711C"/>
    <w:rsid w:val="005921EC"/>
    <w:rsid w:val="005A020F"/>
    <w:rsid w:val="005A247B"/>
    <w:rsid w:val="005B1F63"/>
    <w:rsid w:val="005B48A0"/>
    <w:rsid w:val="005C3467"/>
    <w:rsid w:val="005C7B58"/>
    <w:rsid w:val="005D1909"/>
    <w:rsid w:val="005D2B91"/>
    <w:rsid w:val="005D4255"/>
    <w:rsid w:val="005E157B"/>
    <w:rsid w:val="005F043B"/>
    <w:rsid w:val="005F2371"/>
    <w:rsid w:val="005F44C7"/>
    <w:rsid w:val="00604596"/>
    <w:rsid w:val="00607A20"/>
    <w:rsid w:val="00611088"/>
    <w:rsid w:val="00630376"/>
    <w:rsid w:val="00631284"/>
    <w:rsid w:val="00645D28"/>
    <w:rsid w:val="00650CCB"/>
    <w:rsid w:val="0066694A"/>
    <w:rsid w:val="00675311"/>
    <w:rsid w:val="00676AC3"/>
    <w:rsid w:val="00684504"/>
    <w:rsid w:val="006A08BA"/>
    <w:rsid w:val="006A2CB7"/>
    <w:rsid w:val="006A3770"/>
    <w:rsid w:val="006A6F28"/>
    <w:rsid w:val="006B4FA2"/>
    <w:rsid w:val="006C508B"/>
    <w:rsid w:val="006D612F"/>
    <w:rsid w:val="006D76AF"/>
    <w:rsid w:val="006E0A84"/>
    <w:rsid w:val="006F3ECD"/>
    <w:rsid w:val="0070245A"/>
    <w:rsid w:val="00722121"/>
    <w:rsid w:val="00726242"/>
    <w:rsid w:val="007272DB"/>
    <w:rsid w:val="0073194B"/>
    <w:rsid w:val="007334D7"/>
    <w:rsid w:val="00750ACE"/>
    <w:rsid w:val="00752081"/>
    <w:rsid w:val="007528F6"/>
    <w:rsid w:val="007571F1"/>
    <w:rsid w:val="007621E5"/>
    <w:rsid w:val="0076311E"/>
    <w:rsid w:val="007729DC"/>
    <w:rsid w:val="00780F81"/>
    <w:rsid w:val="007832D4"/>
    <w:rsid w:val="00786960"/>
    <w:rsid w:val="00795BB7"/>
    <w:rsid w:val="007C18F0"/>
    <w:rsid w:val="007D2FA5"/>
    <w:rsid w:val="007E09AA"/>
    <w:rsid w:val="007E5D66"/>
    <w:rsid w:val="007F4DA9"/>
    <w:rsid w:val="008035AC"/>
    <w:rsid w:val="00810E73"/>
    <w:rsid w:val="00821029"/>
    <w:rsid w:val="008248D7"/>
    <w:rsid w:val="008342A6"/>
    <w:rsid w:val="00835AB1"/>
    <w:rsid w:val="00837086"/>
    <w:rsid w:val="00846A51"/>
    <w:rsid w:val="00852B69"/>
    <w:rsid w:val="00853C7A"/>
    <w:rsid w:val="00855F12"/>
    <w:rsid w:val="00861DCD"/>
    <w:rsid w:val="0086264B"/>
    <w:rsid w:val="00864733"/>
    <w:rsid w:val="008663C2"/>
    <w:rsid w:val="00873684"/>
    <w:rsid w:val="00876699"/>
    <w:rsid w:val="00884DE7"/>
    <w:rsid w:val="00885956"/>
    <w:rsid w:val="00890F88"/>
    <w:rsid w:val="008926D0"/>
    <w:rsid w:val="00893B82"/>
    <w:rsid w:val="0089791E"/>
    <w:rsid w:val="008A774C"/>
    <w:rsid w:val="008B0D1C"/>
    <w:rsid w:val="008B75C8"/>
    <w:rsid w:val="008C06DC"/>
    <w:rsid w:val="008C4B09"/>
    <w:rsid w:val="008C4DC5"/>
    <w:rsid w:val="008C5D10"/>
    <w:rsid w:val="008E41A9"/>
    <w:rsid w:val="008E4560"/>
    <w:rsid w:val="008F0B85"/>
    <w:rsid w:val="008F1141"/>
    <w:rsid w:val="008F64A0"/>
    <w:rsid w:val="008F7A23"/>
    <w:rsid w:val="008F7E1E"/>
    <w:rsid w:val="0091025C"/>
    <w:rsid w:val="00913702"/>
    <w:rsid w:val="0091649D"/>
    <w:rsid w:val="00920218"/>
    <w:rsid w:val="00926F87"/>
    <w:rsid w:val="00931948"/>
    <w:rsid w:val="00934A9E"/>
    <w:rsid w:val="00937EF8"/>
    <w:rsid w:val="0094492D"/>
    <w:rsid w:val="00955B6C"/>
    <w:rsid w:val="009613B1"/>
    <w:rsid w:val="009628E2"/>
    <w:rsid w:val="0096680A"/>
    <w:rsid w:val="00997475"/>
    <w:rsid w:val="00997739"/>
    <w:rsid w:val="0099795A"/>
    <w:rsid w:val="009C4D69"/>
    <w:rsid w:val="009D03C8"/>
    <w:rsid w:val="009D0A49"/>
    <w:rsid w:val="009E14DF"/>
    <w:rsid w:val="009E15FA"/>
    <w:rsid w:val="00A13026"/>
    <w:rsid w:val="00A13B31"/>
    <w:rsid w:val="00A17020"/>
    <w:rsid w:val="00A232BA"/>
    <w:rsid w:val="00A304C7"/>
    <w:rsid w:val="00A51B78"/>
    <w:rsid w:val="00A56C89"/>
    <w:rsid w:val="00A63D52"/>
    <w:rsid w:val="00A72CB6"/>
    <w:rsid w:val="00A75D28"/>
    <w:rsid w:val="00A94D05"/>
    <w:rsid w:val="00AA21B6"/>
    <w:rsid w:val="00AA2BD8"/>
    <w:rsid w:val="00AA590B"/>
    <w:rsid w:val="00AB0195"/>
    <w:rsid w:val="00AB0BE2"/>
    <w:rsid w:val="00AC1119"/>
    <w:rsid w:val="00AC2408"/>
    <w:rsid w:val="00AC431A"/>
    <w:rsid w:val="00AC6779"/>
    <w:rsid w:val="00AD7C4F"/>
    <w:rsid w:val="00AF28B2"/>
    <w:rsid w:val="00AF76EC"/>
    <w:rsid w:val="00B02167"/>
    <w:rsid w:val="00B02CB9"/>
    <w:rsid w:val="00B14CE5"/>
    <w:rsid w:val="00B16794"/>
    <w:rsid w:val="00B205EB"/>
    <w:rsid w:val="00B23B90"/>
    <w:rsid w:val="00B27A8B"/>
    <w:rsid w:val="00B30DC2"/>
    <w:rsid w:val="00B3715E"/>
    <w:rsid w:val="00B44A57"/>
    <w:rsid w:val="00B54A5A"/>
    <w:rsid w:val="00B64B91"/>
    <w:rsid w:val="00B74A4C"/>
    <w:rsid w:val="00B76483"/>
    <w:rsid w:val="00B84605"/>
    <w:rsid w:val="00B87C36"/>
    <w:rsid w:val="00B90A59"/>
    <w:rsid w:val="00B93EB1"/>
    <w:rsid w:val="00B947A4"/>
    <w:rsid w:val="00B97923"/>
    <w:rsid w:val="00BA1C09"/>
    <w:rsid w:val="00BA6420"/>
    <w:rsid w:val="00BA72DF"/>
    <w:rsid w:val="00BB3AC7"/>
    <w:rsid w:val="00BB7906"/>
    <w:rsid w:val="00BC4915"/>
    <w:rsid w:val="00BC5270"/>
    <w:rsid w:val="00BC7C42"/>
    <w:rsid w:val="00BD0CBD"/>
    <w:rsid w:val="00BD4F90"/>
    <w:rsid w:val="00BD622D"/>
    <w:rsid w:val="00BE13A1"/>
    <w:rsid w:val="00BE2493"/>
    <w:rsid w:val="00BE6963"/>
    <w:rsid w:val="00BF03AA"/>
    <w:rsid w:val="00C0633E"/>
    <w:rsid w:val="00C2799F"/>
    <w:rsid w:val="00C350A4"/>
    <w:rsid w:val="00C36CCB"/>
    <w:rsid w:val="00C37C55"/>
    <w:rsid w:val="00C40693"/>
    <w:rsid w:val="00C412C6"/>
    <w:rsid w:val="00C53DB8"/>
    <w:rsid w:val="00C5542D"/>
    <w:rsid w:val="00C57051"/>
    <w:rsid w:val="00C6411D"/>
    <w:rsid w:val="00C70F94"/>
    <w:rsid w:val="00C74552"/>
    <w:rsid w:val="00C86215"/>
    <w:rsid w:val="00C94C09"/>
    <w:rsid w:val="00CA5E12"/>
    <w:rsid w:val="00CA6F08"/>
    <w:rsid w:val="00CB5FD9"/>
    <w:rsid w:val="00CF12C9"/>
    <w:rsid w:val="00CF73DE"/>
    <w:rsid w:val="00CF7AE3"/>
    <w:rsid w:val="00D20F30"/>
    <w:rsid w:val="00D21AF1"/>
    <w:rsid w:val="00D36C76"/>
    <w:rsid w:val="00D51FEF"/>
    <w:rsid w:val="00D5379E"/>
    <w:rsid w:val="00D53C29"/>
    <w:rsid w:val="00D6351D"/>
    <w:rsid w:val="00D72FF6"/>
    <w:rsid w:val="00D77ECA"/>
    <w:rsid w:val="00D849EE"/>
    <w:rsid w:val="00D862F9"/>
    <w:rsid w:val="00D93741"/>
    <w:rsid w:val="00DA7A83"/>
    <w:rsid w:val="00DB5C61"/>
    <w:rsid w:val="00DC3A79"/>
    <w:rsid w:val="00DD0C6D"/>
    <w:rsid w:val="00DD389E"/>
    <w:rsid w:val="00DE3A67"/>
    <w:rsid w:val="00DF0F25"/>
    <w:rsid w:val="00E04E31"/>
    <w:rsid w:val="00E27EFC"/>
    <w:rsid w:val="00E3372A"/>
    <w:rsid w:val="00E3691A"/>
    <w:rsid w:val="00E45083"/>
    <w:rsid w:val="00E47349"/>
    <w:rsid w:val="00E47753"/>
    <w:rsid w:val="00E5051F"/>
    <w:rsid w:val="00E64C27"/>
    <w:rsid w:val="00E82939"/>
    <w:rsid w:val="00E83B1D"/>
    <w:rsid w:val="00E83B9C"/>
    <w:rsid w:val="00E83F0A"/>
    <w:rsid w:val="00E84B67"/>
    <w:rsid w:val="00E868F6"/>
    <w:rsid w:val="00E92072"/>
    <w:rsid w:val="00EA5262"/>
    <w:rsid w:val="00EB02A8"/>
    <w:rsid w:val="00EB5F7A"/>
    <w:rsid w:val="00EE09EA"/>
    <w:rsid w:val="00EE41E3"/>
    <w:rsid w:val="00EE6E16"/>
    <w:rsid w:val="00EF34EA"/>
    <w:rsid w:val="00EF3D75"/>
    <w:rsid w:val="00EF4B98"/>
    <w:rsid w:val="00F02460"/>
    <w:rsid w:val="00F07BFC"/>
    <w:rsid w:val="00F13C46"/>
    <w:rsid w:val="00F15D70"/>
    <w:rsid w:val="00F208E3"/>
    <w:rsid w:val="00F404D9"/>
    <w:rsid w:val="00F42489"/>
    <w:rsid w:val="00F5413D"/>
    <w:rsid w:val="00F5444B"/>
    <w:rsid w:val="00F56EEB"/>
    <w:rsid w:val="00F61FD7"/>
    <w:rsid w:val="00F632E5"/>
    <w:rsid w:val="00F636D4"/>
    <w:rsid w:val="00F673D7"/>
    <w:rsid w:val="00F703D3"/>
    <w:rsid w:val="00F73A7E"/>
    <w:rsid w:val="00F804F9"/>
    <w:rsid w:val="00F866D0"/>
    <w:rsid w:val="00F904E6"/>
    <w:rsid w:val="00F9051A"/>
    <w:rsid w:val="00FA1D65"/>
    <w:rsid w:val="00FA4056"/>
    <w:rsid w:val="00FA50B5"/>
    <w:rsid w:val="00FA775B"/>
    <w:rsid w:val="00FC1ECE"/>
    <w:rsid w:val="00FD11CD"/>
    <w:rsid w:val="00FE1F26"/>
    <w:rsid w:val="00FE382D"/>
    <w:rsid w:val="00FE75FB"/>
    <w:rsid w:val="00FE7F3A"/>
    <w:rsid w:val="00FF14AB"/>
    <w:rsid w:val="00FF475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465F8"/>
  <w15:chartTrackingRefBased/>
  <w15:docId w15:val="{5C39A627-62B0-48D9-A054-DB8DB64C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30"/>
        <w:lang w:val="en-US" w:eastAsia="ko-KR"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pPr>
  </w:style>
  <w:style w:type="paragraph" w:styleId="1">
    <w:name w:val="heading 1"/>
    <w:basedOn w:val="a1"/>
    <w:next w:val="a0"/>
    <w:link w:val="1Char"/>
    <w:uiPriority w:val="9"/>
    <w:qFormat/>
    <w:rsid w:val="00C57051"/>
    <w:pPr>
      <w:widowControl/>
      <w:numPr>
        <w:numId w:val="1"/>
      </w:numPr>
      <w:wordWrap/>
      <w:autoSpaceDE/>
      <w:autoSpaceDN/>
      <w:spacing w:after="200" w:line="360" w:lineRule="auto"/>
      <w:contextualSpacing w:val="0"/>
      <w:outlineLvl w:val="0"/>
    </w:pPr>
    <w:rPr>
      <w:rFonts w:asciiTheme="majorHAnsi" w:eastAsiaTheme="majorHAnsi" w:hAnsiTheme="majorHAnsi"/>
      <w:b/>
      <w:bCs/>
      <w:sz w:val="26"/>
      <w:szCs w:val="22"/>
    </w:rPr>
  </w:style>
  <w:style w:type="paragraph" w:styleId="2">
    <w:name w:val="heading 2"/>
    <w:basedOn w:val="a"/>
    <w:next w:val="a0"/>
    <w:link w:val="2Char"/>
    <w:uiPriority w:val="9"/>
    <w:unhideWhenUsed/>
    <w:qFormat/>
    <w:rsid w:val="0027540E"/>
    <w:pPr>
      <w:outlineLvl w:val="1"/>
    </w:pPr>
  </w:style>
  <w:style w:type="paragraph" w:styleId="3">
    <w:name w:val="heading 3"/>
    <w:basedOn w:val="a0"/>
    <w:next w:val="a0"/>
    <w:link w:val="3Char"/>
    <w:uiPriority w:val="9"/>
    <w:semiHidden/>
    <w:unhideWhenUsed/>
    <w:qFormat/>
    <w:rsid w:val="008F0B8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8F0B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8F0B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8F0B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8F0B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8F0B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8F0B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C57051"/>
    <w:rPr>
      <w:rFonts w:asciiTheme="majorHAnsi" w:eastAsiaTheme="majorHAnsi" w:hAnsiTheme="majorHAnsi"/>
      <w:b/>
      <w:bCs/>
      <w:sz w:val="26"/>
      <w:szCs w:val="22"/>
    </w:rPr>
  </w:style>
  <w:style w:type="character" w:customStyle="1" w:styleId="2Char">
    <w:name w:val="제목 2 Char"/>
    <w:basedOn w:val="a2"/>
    <w:link w:val="2"/>
    <w:uiPriority w:val="9"/>
    <w:rsid w:val="0027540E"/>
    <w:rPr>
      <w:b/>
      <w:bCs/>
    </w:rPr>
  </w:style>
  <w:style w:type="character" w:customStyle="1" w:styleId="3Char">
    <w:name w:val="제목 3 Char"/>
    <w:basedOn w:val="a2"/>
    <w:link w:val="3"/>
    <w:uiPriority w:val="9"/>
    <w:semiHidden/>
    <w:rsid w:val="008F0B85"/>
    <w:rPr>
      <w:rFonts w:asciiTheme="majorHAnsi" w:eastAsiaTheme="majorEastAsia" w:hAnsiTheme="majorHAnsi" w:cstheme="majorBidi"/>
      <w:color w:val="000000" w:themeColor="text1"/>
      <w:sz w:val="24"/>
    </w:rPr>
  </w:style>
  <w:style w:type="character" w:customStyle="1" w:styleId="4Char">
    <w:name w:val="제목 4 Char"/>
    <w:basedOn w:val="a2"/>
    <w:link w:val="4"/>
    <w:uiPriority w:val="9"/>
    <w:semiHidden/>
    <w:rsid w:val="008F0B85"/>
    <w:rPr>
      <w:rFonts w:asciiTheme="majorHAnsi" w:eastAsiaTheme="majorEastAsia" w:hAnsiTheme="majorHAnsi" w:cstheme="majorBidi"/>
      <w:color w:val="000000" w:themeColor="text1"/>
    </w:rPr>
  </w:style>
  <w:style w:type="character" w:customStyle="1" w:styleId="5Char">
    <w:name w:val="제목 5 Char"/>
    <w:basedOn w:val="a2"/>
    <w:link w:val="5"/>
    <w:uiPriority w:val="9"/>
    <w:semiHidden/>
    <w:rsid w:val="008F0B85"/>
    <w:rPr>
      <w:rFonts w:asciiTheme="majorHAnsi" w:eastAsiaTheme="majorEastAsia" w:hAnsiTheme="majorHAnsi" w:cstheme="majorBidi"/>
      <w:color w:val="000000" w:themeColor="text1"/>
    </w:rPr>
  </w:style>
  <w:style w:type="character" w:customStyle="1" w:styleId="6Char">
    <w:name w:val="제목 6 Char"/>
    <w:basedOn w:val="a2"/>
    <w:link w:val="6"/>
    <w:uiPriority w:val="9"/>
    <w:semiHidden/>
    <w:rsid w:val="008F0B85"/>
    <w:rPr>
      <w:rFonts w:asciiTheme="majorHAnsi" w:eastAsiaTheme="majorEastAsia" w:hAnsiTheme="majorHAnsi" w:cstheme="majorBidi"/>
      <w:color w:val="000000" w:themeColor="text1"/>
    </w:rPr>
  </w:style>
  <w:style w:type="character" w:customStyle="1" w:styleId="7Char">
    <w:name w:val="제목 7 Char"/>
    <w:basedOn w:val="a2"/>
    <w:link w:val="7"/>
    <w:uiPriority w:val="9"/>
    <w:semiHidden/>
    <w:rsid w:val="008F0B85"/>
    <w:rPr>
      <w:rFonts w:asciiTheme="majorHAnsi" w:eastAsiaTheme="majorEastAsia" w:hAnsiTheme="majorHAnsi" w:cstheme="majorBidi"/>
      <w:color w:val="000000" w:themeColor="text1"/>
    </w:rPr>
  </w:style>
  <w:style w:type="character" w:customStyle="1" w:styleId="8Char">
    <w:name w:val="제목 8 Char"/>
    <w:basedOn w:val="a2"/>
    <w:link w:val="8"/>
    <w:uiPriority w:val="9"/>
    <w:semiHidden/>
    <w:rsid w:val="008F0B85"/>
    <w:rPr>
      <w:rFonts w:asciiTheme="majorHAnsi" w:eastAsiaTheme="majorEastAsia" w:hAnsiTheme="majorHAnsi" w:cstheme="majorBidi"/>
      <w:color w:val="000000" w:themeColor="text1"/>
    </w:rPr>
  </w:style>
  <w:style w:type="character" w:customStyle="1" w:styleId="9Char">
    <w:name w:val="제목 9 Char"/>
    <w:basedOn w:val="a2"/>
    <w:link w:val="9"/>
    <w:uiPriority w:val="9"/>
    <w:semiHidden/>
    <w:rsid w:val="008F0B85"/>
    <w:rPr>
      <w:rFonts w:asciiTheme="majorHAnsi" w:eastAsiaTheme="majorEastAsia" w:hAnsiTheme="majorHAnsi" w:cstheme="majorBidi"/>
      <w:color w:val="000000" w:themeColor="text1"/>
    </w:rPr>
  </w:style>
  <w:style w:type="paragraph" w:styleId="a5">
    <w:name w:val="Title"/>
    <w:basedOn w:val="a0"/>
    <w:next w:val="a0"/>
    <w:link w:val="Char"/>
    <w:uiPriority w:val="10"/>
    <w:qFormat/>
    <w:rsid w:val="008F0B85"/>
    <w:pPr>
      <w:spacing w:after="80"/>
      <w:contextualSpacing/>
      <w:jc w:val="center"/>
    </w:pPr>
    <w:rPr>
      <w:rFonts w:asciiTheme="majorHAnsi" w:eastAsiaTheme="majorEastAsia" w:hAnsiTheme="majorHAnsi" w:cstheme="majorBidi"/>
      <w:spacing w:val="-10"/>
      <w:kern w:val="28"/>
      <w:sz w:val="56"/>
      <w:szCs w:val="71"/>
    </w:rPr>
  </w:style>
  <w:style w:type="character" w:customStyle="1" w:styleId="Char">
    <w:name w:val="제목 Char"/>
    <w:basedOn w:val="a2"/>
    <w:link w:val="a5"/>
    <w:uiPriority w:val="10"/>
    <w:rsid w:val="008F0B85"/>
    <w:rPr>
      <w:rFonts w:asciiTheme="majorHAnsi" w:eastAsiaTheme="majorEastAsia" w:hAnsiTheme="majorHAnsi" w:cstheme="majorBidi"/>
      <w:spacing w:val="-10"/>
      <w:kern w:val="28"/>
      <w:sz w:val="56"/>
      <w:szCs w:val="71"/>
    </w:rPr>
  </w:style>
  <w:style w:type="paragraph" w:styleId="a">
    <w:name w:val="Subtitle"/>
    <w:basedOn w:val="a1"/>
    <w:next w:val="a0"/>
    <w:link w:val="Char0"/>
    <w:uiPriority w:val="11"/>
    <w:qFormat/>
    <w:rsid w:val="0027540E"/>
    <w:pPr>
      <w:widowControl/>
      <w:numPr>
        <w:ilvl w:val="1"/>
        <w:numId w:val="1"/>
      </w:numPr>
      <w:autoSpaceDE/>
      <w:autoSpaceDN/>
      <w:spacing w:line="276" w:lineRule="auto"/>
      <w:contextualSpacing w:val="0"/>
    </w:pPr>
    <w:rPr>
      <w:b/>
      <w:bCs/>
    </w:rPr>
  </w:style>
  <w:style w:type="character" w:customStyle="1" w:styleId="Char0">
    <w:name w:val="부제 Char"/>
    <w:basedOn w:val="a2"/>
    <w:link w:val="a"/>
    <w:uiPriority w:val="11"/>
    <w:rsid w:val="0027540E"/>
    <w:rPr>
      <w:b/>
      <w:bCs/>
    </w:rPr>
  </w:style>
  <w:style w:type="paragraph" w:styleId="a6">
    <w:name w:val="Quote"/>
    <w:basedOn w:val="a0"/>
    <w:next w:val="a0"/>
    <w:link w:val="Char1"/>
    <w:uiPriority w:val="29"/>
    <w:qFormat/>
    <w:rsid w:val="008F0B85"/>
    <w:pPr>
      <w:spacing w:before="160"/>
      <w:jc w:val="center"/>
    </w:pPr>
    <w:rPr>
      <w:i/>
      <w:iCs/>
      <w:color w:val="404040" w:themeColor="text1" w:themeTint="BF"/>
    </w:rPr>
  </w:style>
  <w:style w:type="character" w:customStyle="1" w:styleId="Char1">
    <w:name w:val="인용 Char"/>
    <w:basedOn w:val="a2"/>
    <w:link w:val="a6"/>
    <w:uiPriority w:val="29"/>
    <w:rsid w:val="008F0B85"/>
    <w:rPr>
      <w:i/>
      <w:iCs/>
      <w:color w:val="404040" w:themeColor="text1" w:themeTint="BF"/>
    </w:rPr>
  </w:style>
  <w:style w:type="paragraph" w:styleId="a1">
    <w:name w:val="List Paragraph"/>
    <w:basedOn w:val="a0"/>
    <w:uiPriority w:val="34"/>
    <w:qFormat/>
    <w:rsid w:val="008F0B85"/>
    <w:pPr>
      <w:ind w:left="720"/>
      <w:contextualSpacing/>
    </w:pPr>
  </w:style>
  <w:style w:type="character" w:styleId="a7">
    <w:name w:val="Intense Emphasis"/>
    <w:basedOn w:val="a2"/>
    <w:uiPriority w:val="21"/>
    <w:qFormat/>
    <w:rsid w:val="008F0B85"/>
    <w:rPr>
      <w:i/>
      <w:iCs/>
      <w:color w:val="0F4761" w:themeColor="accent1" w:themeShade="BF"/>
    </w:rPr>
  </w:style>
  <w:style w:type="paragraph" w:styleId="a8">
    <w:name w:val="Intense Quote"/>
    <w:basedOn w:val="a0"/>
    <w:next w:val="a0"/>
    <w:link w:val="Char2"/>
    <w:uiPriority w:val="30"/>
    <w:qFormat/>
    <w:rsid w:val="008F0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2"/>
    <w:link w:val="a8"/>
    <w:uiPriority w:val="30"/>
    <w:rsid w:val="008F0B85"/>
    <w:rPr>
      <w:i/>
      <w:iCs/>
      <w:color w:val="0F4761" w:themeColor="accent1" w:themeShade="BF"/>
    </w:rPr>
  </w:style>
  <w:style w:type="character" w:styleId="a9">
    <w:name w:val="Intense Reference"/>
    <w:basedOn w:val="a2"/>
    <w:uiPriority w:val="32"/>
    <w:qFormat/>
    <w:rsid w:val="008F0B85"/>
    <w:rPr>
      <w:b/>
      <w:bCs/>
      <w:smallCaps/>
      <w:color w:val="0F4761" w:themeColor="accent1" w:themeShade="BF"/>
      <w:spacing w:val="5"/>
    </w:rPr>
  </w:style>
  <w:style w:type="table" w:styleId="aa">
    <w:name w:val="Table Grid"/>
    <w:basedOn w:val="a3"/>
    <w:uiPriority w:val="39"/>
    <w:rsid w:val="00F905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3"/>
    <w:uiPriority w:val="40"/>
    <w:rsid w:val="00110CE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
    <w:name w:val="HTML Code"/>
    <w:basedOn w:val="a2"/>
    <w:uiPriority w:val="99"/>
    <w:semiHidden/>
    <w:unhideWhenUsed/>
    <w:rsid w:val="00C0633E"/>
    <w:rPr>
      <w:rFonts w:ascii="굴림체" w:eastAsia="굴림체" w:hAnsi="굴림체" w:cs="굴림체"/>
      <w:sz w:val="24"/>
      <w:szCs w:val="24"/>
    </w:rPr>
  </w:style>
  <w:style w:type="paragraph" w:styleId="ac">
    <w:name w:val="Normal (Web)"/>
    <w:basedOn w:val="a0"/>
    <w:uiPriority w:val="99"/>
    <w:semiHidden/>
    <w:unhideWhenUsed/>
    <w:rsid w:val="001E3B62"/>
    <w:rPr>
      <w:rFonts w:ascii="Times New Roman" w:hAnsi="Times New Roman" w:cs="Angsana New"/>
      <w:sz w:val="24"/>
    </w:rPr>
  </w:style>
  <w:style w:type="paragraph" w:styleId="ad">
    <w:name w:val="header"/>
    <w:basedOn w:val="a0"/>
    <w:link w:val="Char3"/>
    <w:uiPriority w:val="99"/>
    <w:unhideWhenUsed/>
    <w:rsid w:val="004240CA"/>
    <w:pPr>
      <w:tabs>
        <w:tab w:val="center" w:pos="4513"/>
        <w:tab w:val="right" w:pos="9026"/>
      </w:tabs>
      <w:snapToGrid w:val="0"/>
    </w:pPr>
  </w:style>
  <w:style w:type="character" w:customStyle="1" w:styleId="Char3">
    <w:name w:val="머리글 Char"/>
    <w:basedOn w:val="a2"/>
    <w:link w:val="ad"/>
    <w:uiPriority w:val="99"/>
    <w:rsid w:val="004240CA"/>
  </w:style>
  <w:style w:type="paragraph" w:styleId="ae">
    <w:name w:val="footer"/>
    <w:basedOn w:val="a0"/>
    <w:link w:val="Char4"/>
    <w:uiPriority w:val="99"/>
    <w:unhideWhenUsed/>
    <w:rsid w:val="004240CA"/>
    <w:pPr>
      <w:tabs>
        <w:tab w:val="center" w:pos="4513"/>
        <w:tab w:val="right" w:pos="9026"/>
      </w:tabs>
      <w:snapToGrid w:val="0"/>
    </w:pPr>
  </w:style>
  <w:style w:type="character" w:customStyle="1" w:styleId="Char4">
    <w:name w:val="바닥글 Char"/>
    <w:basedOn w:val="a2"/>
    <w:link w:val="ae"/>
    <w:uiPriority w:val="99"/>
    <w:rsid w:val="004240CA"/>
  </w:style>
  <w:style w:type="character" w:styleId="af">
    <w:name w:val="Hyperlink"/>
    <w:basedOn w:val="a2"/>
    <w:uiPriority w:val="99"/>
    <w:unhideWhenUsed/>
    <w:rsid w:val="004240CA"/>
    <w:rPr>
      <w:color w:val="467886" w:themeColor="hyperlink"/>
      <w:u w:val="single"/>
    </w:rPr>
  </w:style>
  <w:style w:type="character" w:styleId="af0">
    <w:name w:val="Unresolved Mention"/>
    <w:basedOn w:val="a2"/>
    <w:uiPriority w:val="99"/>
    <w:semiHidden/>
    <w:unhideWhenUsed/>
    <w:rsid w:val="004240CA"/>
    <w:rPr>
      <w:color w:val="605E5C"/>
      <w:shd w:val="clear" w:color="auto" w:fill="E1DFDD"/>
    </w:rPr>
  </w:style>
  <w:style w:type="paragraph" w:styleId="af1">
    <w:name w:val="footnote text"/>
    <w:basedOn w:val="a0"/>
    <w:link w:val="Char5"/>
    <w:uiPriority w:val="99"/>
    <w:semiHidden/>
    <w:unhideWhenUsed/>
    <w:rsid w:val="004240CA"/>
    <w:pPr>
      <w:snapToGrid w:val="0"/>
    </w:pPr>
  </w:style>
  <w:style w:type="character" w:customStyle="1" w:styleId="Char5">
    <w:name w:val="각주 텍스트 Char"/>
    <w:basedOn w:val="a2"/>
    <w:link w:val="af1"/>
    <w:uiPriority w:val="99"/>
    <w:semiHidden/>
    <w:rsid w:val="004240CA"/>
  </w:style>
  <w:style w:type="character" w:styleId="af2">
    <w:name w:val="footnote reference"/>
    <w:basedOn w:val="a2"/>
    <w:uiPriority w:val="99"/>
    <w:semiHidden/>
    <w:unhideWhenUsed/>
    <w:rsid w:val="004240CA"/>
    <w:rPr>
      <w:vertAlign w:val="superscript"/>
    </w:rPr>
  </w:style>
  <w:style w:type="character" w:styleId="af3">
    <w:name w:val="FollowedHyperlink"/>
    <w:basedOn w:val="a2"/>
    <w:uiPriority w:val="99"/>
    <w:semiHidden/>
    <w:unhideWhenUsed/>
    <w:rsid w:val="006D612F"/>
    <w:rPr>
      <w:color w:val="96607D" w:themeColor="followedHyperlink"/>
      <w:u w:val="single"/>
    </w:rPr>
  </w:style>
  <w:style w:type="character" w:styleId="af4">
    <w:name w:val="Strong"/>
    <w:basedOn w:val="a2"/>
    <w:uiPriority w:val="22"/>
    <w:qFormat/>
    <w:rsid w:val="00397746"/>
    <w:rPr>
      <w:b/>
      <w:bCs/>
    </w:rPr>
  </w:style>
  <w:style w:type="paragraph" w:customStyle="1" w:styleId="font-claude-response-body">
    <w:name w:val="font-claude-response-body"/>
    <w:basedOn w:val="a0"/>
    <w:rsid w:val="00E47753"/>
    <w:pPr>
      <w:widowControl/>
      <w:wordWrap/>
      <w:autoSpaceDE/>
      <w:autoSpaceDN/>
      <w:spacing w:before="100" w:beforeAutospacing="1" w:after="100" w:afterAutospacing="1"/>
    </w:pPr>
    <w:rPr>
      <w:rFonts w:ascii="굴림" w:eastAsia="굴림" w:hAnsi="굴림" w:cs="굴림"/>
      <w:kern w:val="0"/>
      <w:sz w:val="24"/>
      <w:szCs w:val="24"/>
      <w:lang w:bidi="ar-SA"/>
      <w14:ligatures w14:val="none"/>
    </w:rPr>
  </w:style>
  <w:style w:type="character" w:styleId="af5">
    <w:name w:val="Placeholder Text"/>
    <w:basedOn w:val="a2"/>
    <w:uiPriority w:val="99"/>
    <w:semiHidden/>
    <w:rsid w:val="0070245A"/>
    <w:rPr>
      <w:color w:val="666666"/>
    </w:rPr>
  </w:style>
  <w:style w:type="paragraph" w:styleId="TOC">
    <w:name w:val="TOC Heading"/>
    <w:basedOn w:val="1"/>
    <w:next w:val="a0"/>
    <w:uiPriority w:val="39"/>
    <w:unhideWhenUsed/>
    <w:qFormat/>
    <w:rsid w:val="0070245A"/>
    <w:pPr>
      <w:spacing w:before="240" w:after="0" w:line="259" w:lineRule="auto"/>
      <w:outlineLvl w:val="9"/>
    </w:pPr>
    <w:rPr>
      <w:color w:val="0F4761" w:themeColor="accent1" w:themeShade="BF"/>
      <w:kern w:val="0"/>
      <w:szCs w:val="32"/>
      <w:lang w:bidi="ar-SA"/>
      <w14:ligatures w14:val="none"/>
    </w:rPr>
  </w:style>
  <w:style w:type="paragraph" w:styleId="10">
    <w:name w:val="toc 1"/>
    <w:basedOn w:val="a0"/>
    <w:next w:val="a0"/>
    <w:autoRedefine/>
    <w:uiPriority w:val="39"/>
    <w:unhideWhenUsed/>
    <w:rsid w:val="0094492D"/>
    <w:pPr>
      <w:spacing w:before="120" w:after="120"/>
    </w:pPr>
    <w:rPr>
      <w:b/>
    </w:rPr>
  </w:style>
  <w:style w:type="paragraph" w:styleId="20">
    <w:name w:val="toc 2"/>
    <w:basedOn w:val="a0"/>
    <w:next w:val="a0"/>
    <w:autoRedefine/>
    <w:uiPriority w:val="39"/>
    <w:unhideWhenUsed/>
    <w:rsid w:val="0094492D"/>
    <w:pPr>
      <w:widowControl/>
      <w:wordWrap/>
      <w:autoSpaceDE/>
      <w:autoSpaceDN/>
      <w:spacing w:after="0" w:line="259" w:lineRule="auto"/>
      <w:ind w:left="220"/>
    </w:pPr>
    <w:rPr>
      <w:rFonts w:asciiTheme="minorHAnsi" w:cs="Times New Roman"/>
      <w:kern w:val="0"/>
      <w:sz w:val="20"/>
      <w:szCs w:val="22"/>
      <w:lang w:bidi="ar-SA"/>
      <w14:ligatures w14:val="none"/>
    </w:rPr>
  </w:style>
  <w:style w:type="paragraph" w:styleId="30">
    <w:name w:val="toc 3"/>
    <w:basedOn w:val="a0"/>
    <w:next w:val="a0"/>
    <w:autoRedefine/>
    <w:uiPriority w:val="39"/>
    <w:unhideWhenUsed/>
    <w:rsid w:val="0027540E"/>
    <w:pPr>
      <w:widowControl/>
      <w:wordWrap/>
      <w:autoSpaceDE/>
      <w:autoSpaceDN/>
      <w:spacing w:after="100" w:line="259" w:lineRule="auto"/>
      <w:ind w:left="440"/>
    </w:pPr>
    <w:rPr>
      <w:rFonts w:asciiTheme="minorHAnsi" w:cs="Times New Roman"/>
      <w:kern w:val="0"/>
      <w:szCs w:val="22"/>
      <w:lang w:bidi="ar-SA"/>
      <w14:ligatures w14:val="none"/>
    </w:rPr>
  </w:style>
  <w:style w:type="paragraph" w:customStyle="1" w:styleId="af6">
    <w:name w:val="코드 블럭"/>
    <w:basedOn w:val="a0"/>
    <w:qFormat/>
    <w:rsid w:val="0053557B"/>
    <w:pPr>
      <w:shd w:val="clear" w:color="auto" w:fill="E8E8E8" w:themeFill="background2"/>
      <w:spacing w:after="0"/>
      <w:ind w:firstLineChars="100" w:firstLine="180"/>
    </w:pPr>
    <w:rPr>
      <w:rFonts w:ascii="Consolas" w:eastAsiaTheme="majorHAnsi" w:hAnsi="Consolas"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662">
      <w:bodyDiv w:val="1"/>
      <w:marLeft w:val="0"/>
      <w:marRight w:val="0"/>
      <w:marTop w:val="0"/>
      <w:marBottom w:val="0"/>
      <w:divBdr>
        <w:top w:val="none" w:sz="0" w:space="0" w:color="auto"/>
        <w:left w:val="none" w:sz="0" w:space="0" w:color="auto"/>
        <w:bottom w:val="none" w:sz="0" w:space="0" w:color="auto"/>
        <w:right w:val="none" w:sz="0" w:space="0" w:color="auto"/>
      </w:divBdr>
    </w:div>
    <w:div w:id="18091800">
      <w:bodyDiv w:val="1"/>
      <w:marLeft w:val="0"/>
      <w:marRight w:val="0"/>
      <w:marTop w:val="0"/>
      <w:marBottom w:val="0"/>
      <w:divBdr>
        <w:top w:val="none" w:sz="0" w:space="0" w:color="auto"/>
        <w:left w:val="none" w:sz="0" w:space="0" w:color="auto"/>
        <w:bottom w:val="none" w:sz="0" w:space="0" w:color="auto"/>
        <w:right w:val="none" w:sz="0" w:space="0" w:color="auto"/>
      </w:divBdr>
    </w:div>
    <w:div w:id="34745310">
      <w:bodyDiv w:val="1"/>
      <w:marLeft w:val="0"/>
      <w:marRight w:val="0"/>
      <w:marTop w:val="0"/>
      <w:marBottom w:val="0"/>
      <w:divBdr>
        <w:top w:val="none" w:sz="0" w:space="0" w:color="auto"/>
        <w:left w:val="none" w:sz="0" w:space="0" w:color="auto"/>
        <w:bottom w:val="none" w:sz="0" w:space="0" w:color="auto"/>
        <w:right w:val="none" w:sz="0" w:space="0" w:color="auto"/>
      </w:divBdr>
    </w:div>
    <w:div w:id="62412906">
      <w:bodyDiv w:val="1"/>
      <w:marLeft w:val="0"/>
      <w:marRight w:val="0"/>
      <w:marTop w:val="0"/>
      <w:marBottom w:val="0"/>
      <w:divBdr>
        <w:top w:val="none" w:sz="0" w:space="0" w:color="auto"/>
        <w:left w:val="none" w:sz="0" w:space="0" w:color="auto"/>
        <w:bottom w:val="none" w:sz="0" w:space="0" w:color="auto"/>
        <w:right w:val="none" w:sz="0" w:space="0" w:color="auto"/>
      </w:divBdr>
    </w:div>
    <w:div w:id="71701193">
      <w:bodyDiv w:val="1"/>
      <w:marLeft w:val="0"/>
      <w:marRight w:val="0"/>
      <w:marTop w:val="0"/>
      <w:marBottom w:val="0"/>
      <w:divBdr>
        <w:top w:val="none" w:sz="0" w:space="0" w:color="auto"/>
        <w:left w:val="none" w:sz="0" w:space="0" w:color="auto"/>
        <w:bottom w:val="none" w:sz="0" w:space="0" w:color="auto"/>
        <w:right w:val="none" w:sz="0" w:space="0" w:color="auto"/>
      </w:divBdr>
    </w:div>
    <w:div w:id="81608763">
      <w:bodyDiv w:val="1"/>
      <w:marLeft w:val="0"/>
      <w:marRight w:val="0"/>
      <w:marTop w:val="0"/>
      <w:marBottom w:val="0"/>
      <w:divBdr>
        <w:top w:val="none" w:sz="0" w:space="0" w:color="auto"/>
        <w:left w:val="none" w:sz="0" w:space="0" w:color="auto"/>
        <w:bottom w:val="none" w:sz="0" w:space="0" w:color="auto"/>
        <w:right w:val="none" w:sz="0" w:space="0" w:color="auto"/>
      </w:divBdr>
    </w:div>
    <w:div w:id="82797146">
      <w:bodyDiv w:val="1"/>
      <w:marLeft w:val="0"/>
      <w:marRight w:val="0"/>
      <w:marTop w:val="0"/>
      <w:marBottom w:val="0"/>
      <w:divBdr>
        <w:top w:val="none" w:sz="0" w:space="0" w:color="auto"/>
        <w:left w:val="none" w:sz="0" w:space="0" w:color="auto"/>
        <w:bottom w:val="none" w:sz="0" w:space="0" w:color="auto"/>
        <w:right w:val="none" w:sz="0" w:space="0" w:color="auto"/>
      </w:divBdr>
    </w:div>
    <w:div w:id="82922976">
      <w:bodyDiv w:val="1"/>
      <w:marLeft w:val="0"/>
      <w:marRight w:val="0"/>
      <w:marTop w:val="0"/>
      <w:marBottom w:val="0"/>
      <w:divBdr>
        <w:top w:val="none" w:sz="0" w:space="0" w:color="auto"/>
        <w:left w:val="none" w:sz="0" w:space="0" w:color="auto"/>
        <w:bottom w:val="none" w:sz="0" w:space="0" w:color="auto"/>
        <w:right w:val="none" w:sz="0" w:space="0" w:color="auto"/>
      </w:divBdr>
    </w:div>
    <w:div w:id="94599398">
      <w:bodyDiv w:val="1"/>
      <w:marLeft w:val="0"/>
      <w:marRight w:val="0"/>
      <w:marTop w:val="0"/>
      <w:marBottom w:val="0"/>
      <w:divBdr>
        <w:top w:val="none" w:sz="0" w:space="0" w:color="auto"/>
        <w:left w:val="none" w:sz="0" w:space="0" w:color="auto"/>
        <w:bottom w:val="none" w:sz="0" w:space="0" w:color="auto"/>
        <w:right w:val="none" w:sz="0" w:space="0" w:color="auto"/>
      </w:divBdr>
    </w:div>
    <w:div w:id="99420379">
      <w:bodyDiv w:val="1"/>
      <w:marLeft w:val="0"/>
      <w:marRight w:val="0"/>
      <w:marTop w:val="0"/>
      <w:marBottom w:val="0"/>
      <w:divBdr>
        <w:top w:val="none" w:sz="0" w:space="0" w:color="auto"/>
        <w:left w:val="none" w:sz="0" w:space="0" w:color="auto"/>
        <w:bottom w:val="none" w:sz="0" w:space="0" w:color="auto"/>
        <w:right w:val="none" w:sz="0" w:space="0" w:color="auto"/>
      </w:divBdr>
    </w:div>
    <w:div w:id="104540735">
      <w:bodyDiv w:val="1"/>
      <w:marLeft w:val="0"/>
      <w:marRight w:val="0"/>
      <w:marTop w:val="0"/>
      <w:marBottom w:val="0"/>
      <w:divBdr>
        <w:top w:val="none" w:sz="0" w:space="0" w:color="auto"/>
        <w:left w:val="none" w:sz="0" w:space="0" w:color="auto"/>
        <w:bottom w:val="none" w:sz="0" w:space="0" w:color="auto"/>
        <w:right w:val="none" w:sz="0" w:space="0" w:color="auto"/>
      </w:divBdr>
    </w:div>
    <w:div w:id="106705420">
      <w:bodyDiv w:val="1"/>
      <w:marLeft w:val="0"/>
      <w:marRight w:val="0"/>
      <w:marTop w:val="0"/>
      <w:marBottom w:val="0"/>
      <w:divBdr>
        <w:top w:val="none" w:sz="0" w:space="0" w:color="auto"/>
        <w:left w:val="none" w:sz="0" w:space="0" w:color="auto"/>
        <w:bottom w:val="none" w:sz="0" w:space="0" w:color="auto"/>
        <w:right w:val="none" w:sz="0" w:space="0" w:color="auto"/>
      </w:divBdr>
    </w:div>
    <w:div w:id="115805224">
      <w:bodyDiv w:val="1"/>
      <w:marLeft w:val="0"/>
      <w:marRight w:val="0"/>
      <w:marTop w:val="0"/>
      <w:marBottom w:val="0"/>
      <w:divBdr>
        <w:top w:val="none" w:sz="0" w:space="0" w:color="auto"/>
        <w:left w:val="none" w:sz="0" w:space="0" w:color="auto"/>
        <w:bottom w:val="none" w:sz="0" w:space="0" w:color="auto"/>
        <w:right w:val="none" w:sz="0" w:space="0" w:color="auto"/>
      </w:divBdr>
    </w:div>
    <w:div w:id="140660869">
      <w:bodyDiv w:val="1"/>
      <w:marLeft w:val="0"/>
      <w:marRight w:val="0"/>
      <w:marTop w:val="0"/>
      <w:marBottom w:val="0"/>
      <w:divBdr>
        <w:top w:val="none" w:sz="0" w:space="0" w:color="auto"/>
        <w:left w:val="none" w:sz="0" w:space="0" w:color="auto"/>
        <w:bottom w:val="none" w:sz="0" w:space="0" w:color="auto"/>
        <w:right w:val="none" w:sz="0" w:space="0" w:color="auto"/>
      </w:divBdr>
    </w:div>
    <w:div w:id="175197507">
      <w:bodyDiv w:val="1"/>
      <w:marLeft w:val="0"/>
      <w:marRight w:val="0"/>
      <w:marTop w:val="0"/>
      <w:marBottom w:val="0"/>
      <w:divBdr>
        <w:top w:val="none" w:sz="0" w:space="0" w:color="auto"/>
        <w:left w:val="none" w:sz="0" w:space="0" w:color="auto"/>
        <w:bottom w:val="none" w:sz="0" w:space="0" w:color="auto"/>
        <w:right w:val="none" w:sz="0" w:space="0" w:color="auto"/>
      </w:divBdr>
    </w:div>
    <w:div w:id="177475255">
      <w:bodyDiv w:val="1"/>
      <w:marLeft w:val="0"/>
      <w:marRight w:val="0"/>
      <w:marTop w:val="0"/>
      <w:marBottom w:val="0"/>
      <w:divBdr>
        <w:top w:val="none" w:sz="0" w:space="0" w:color="auto"/>
        <w:left w:val="none" w:sz="0" w:space="0" w:color="auto"/>
        <w:bottom w:val="none" w:sz="0" w:space="0" w:color="auto"/>
        <w:right w:val="none" w:sz="0" w:space="0" w:color="auto"/>
      </w:divBdr>
      <w:divsChild>
        <w:div w:id="726225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7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99231">
      <w:bodyDiv w:val="1"/>
      <w:marLeft w:val="0"/>
      <w:marRight w:val="0"/>
      <w:marTop w:val="0"/>
      <w:marBottom w:val="0"/>
      <w:divBdr>
        <w:top w:val="none" w:sz="0" w:space="0" w:color="auto"/>
        <w:left w:val="none" w:sz="0" w:space="0" w:color="auto"/>
        <w:bottom w:val="none" w:sz="0" w:space="0" w:color="auto"/>
        <w:right w:val="none" w:sz="0" w:space="0" w:color="auto"/>
      </w:divBdr>
    </w:div>
    <w:div w:id="224027301">
      <w:bodyDiv w:val="1"/>
      <w:marLeft w:val="0"/>
      <w:marRight w:val="0"/>
      <w:marTop w:val="0"/>
      <w:marBottom w:val="0"/>
      <w:divBdr>
        <w:top w:val="none" w:sz="0" w:space="0" w:color="auto"/>
        <w:left w:val="none" w:sz="0" w:space="0" w:color="auto"/>
        <w:bottom w:val="none" w:sz="0" w:space="0" w:color="auto"/>
        <w:right w:val="none" w:sz="0" w:space="0" w:color="auto"/>
      </w:divBdr>
      <w:divsChild>
        <w:div w:id="1395077978">
          <w:marLeft w:val="0"/>
          <w:marRight w:val="0"/>
          <w:marTop w:val="0"/>
          <w:marBottom w:val="0"/>
          <w:divBdr>
            <w:top w:val="none" w:sz="0" w:space="0" w:color="auto"/>
            <w:left w:val="none" w:sz="0" w:space="0" w:color="auto"/>
            <w:bottom w:val="none" w:sz="0" w:space="0" w:color="auto"/>
            <w:right w:val="none" w:sz="0" w:space="0" w:color="auto"/>
          </w:divBdr>
        </w:div>
      </w:divsChild>
    </w:div>
    <w:div w:id="225992889">
      <w:bodyDiv w:val="1"/>
      <w:marLeft w:val="0"/>
      <w:marRight w:val="0"/>
      <w:marTop w:val="0"/>
      <w:marBottom w:val="0"/>
      <w:divBdr>
        <w:top w:val="none" w:sz="0" w:space="0" w:color="auto"/>
        <w:left w:val="none" w:sz="0" w:space="0" w:color="auto"/>
        <w:bottom w:val="none" w:sz="0" w:space="0" w:color="auto"/>
        <w:right w:val="none" w:sz="0" w:space="0" w:color="auto"/>
      </w:divBdr>
    </w:div>
    <w:div w:id="244538894">
      <w:bodyDiv w:val="1"/>
      <w:marLeft w:val="0"/>
      <w:marRight w:val="0"/>
      <w:marTop w:val="0"/>
      <w:marBottom w:val="0"/>
      <w:divBdr>
        <w:top w:val="none" w:sz="0" w:space="0" w:color="auto"/>
        <w:left w:val="none" w:sz="0" w:space="0" w:color="auto"/>
        <w:bottom w:val="none" w:sz="0" w:space="0" w:color="auto"/>
        <w:right w:val="none" w:sz="0" w:space="0" w:color="auto"/>
      </w:divBdr>
    </w:div>
    <w:div w:id="256016353">
      <w:bodyDiv w:val="1"/>
      <w:marLeft w:val="0"/>
      <w:marRight w:val="0"/>
      <w:marTop w:val="0"/>
      <w:marBottom w:val="0"/>
      <w:divBdr>
        <w:top w:val="none" w:sz="0" w:space="0" w:color="auto"/>
        <w:left w:val="none" w:sz="0" w:space="0" w:color="auto"/>
        <w:bottom w:val="none" w:sz="0" w:space="0" w:color="auto"/>
        <w:right w:val="none" w:sz="0" w:space="0" w:color="auto"/>
      </w:divBdr>
    </w:div>
    <w:div w:id="290941249">
      <w:bodyDiv w:val="1"/>
      <w:marLeft w:val="0"/>
      <w:marRight w:val="0"/>
      <w:marTop w:val="0"/>
      <w:marBottom w:val="0"/>
      <w:divBdr>
        <w:top w:val="none" w:sz="0" w:space="0" w:color="auto"/>
        <w:left w:val="none" w:sz="0" w:space="0" w:color="auto"/>
        <w:bottom w:val="none" w:sz="0" w:space="0" w:color="auto"/>
        <w:right w:val="none" w:sz="0" w:space="0" w:color="auto"/>
      </w:divBdr>
    </w:div>
    <w:div w:id="306015193">
      <w:bodyDiv w:val="1"/>
      <w:marLeft w:val="0"/>
      <w:marRight w:val="0"/>
      <w:marTop w:val="0"/>
      <w:marBottom w:val="0"/>
      <w:divBdr>
        <w:top w:val="none" w:sz="0" w:space="0" w:color="auto"/>
        <w:left w:val="none" w:sz="0" w:space="0" w:color="auto"/>
        <w:bottom w:val="none" w:sz="0" w:space="0" w:color="auto"/>
        <w:right w:val="none" w:sz="0" w:space="0" w:color="auto"/>
      </w:divBdr>
    </w:div>
    <w:div w:id="309478559">
      <w:bodyDiv w:val="1"/>
      <w:marLeft w:val="0"/>
      <w:marRight w:val="0"/>
      <w:marTop w:val="0"/>
      <w:marBottom w:val="0"/>
      <w:divBdr>
        <w:top w:val="none" w:sz="0" w:space="0" w:color="auto"/>
        <w:left w:val="none" w:sz="0" w:space="0" w:color="auto"/>
        <w:bottom w:val="none" w:sz="0" w:space="0" w:color="auto"/>
        <w:right w:val="none" w:sz="0" w:space="0" w:color="auto"/>
      </w:divBdr>
      <w:divsChild>
        <w:div w:id="1242444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852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693876">
      <w:bodyDiv w:val="1"/>
      <w:marLeft w:val="0"/>
      <w:marRight w:val="0"/>
      <w:marTop w:val="0"/>
      <w:marBottom w:val="0"/>
      <w:divBdr>
        <w:top w:val="none" w:sz="0" w:space="0" w:color="auto"/>
        <w:left w:val="none" w:sz="0" w:space="0" w:color="auto"/>
        <w:bottom w:val="none" w:sz="0" w:space="0" w:color="auto"/>
        <w:right w:val="none" w:sz="0" w:space="0" w:color="auto"/>
      </w:divBdr>
      <w:divsChild>
        <w:div w:id="267734045">
          <w:marLeft w:val="0"/>
          <w:marRight w:val="0"/>
          <w:marTop w:val="0"/>
          <w:marBottom w:val="0"/>
          <w:divBdr>
            <w:top w:val="none" w:sz="0" w:space="0" w:color="auto"/>
            <w:left w:val="none" w:sz="0" w:space="0" w:color="auto"/>
            <w:bottom w:val="none" w:sz="0" w:space="0" w:color="auto"/>
            <w:right w:val="none" w:sz="0" w:space="0" w:color="auto"/>
          </w:divBdr>
          <w:divsChild>
            <w:div w:id="2622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3908">
      <w:bodyDiv w:val="1"/>
      <w:marLeft w:val="0"/>
      <w:marRight w:val="0"/>
      <w:marTop w:val="0"/>
      <w:marBottom w:val="0"/>
      <w:divBdr>
        <w:top w:val="none" w:sz="0" w:space="0" w:color="auto"/>
        <w:left w:val="none" w:sz="0" w:space="0" w:color="auto"/>
        <w:bottom w:val="none" w:sz="0" w:space="0" w:color="auto"/>
        <w:right w:val="none" w:sz="0" w:space="0" w:color="auto"/>
      </w:divBdr>
    </w:div>
    <w:div w:id="353654839">
      <w:bodyDiv w:val="1"/>
      <w:marLeft w:val="0"/>
      <w:marRight w:val="0"/>
      <w:marTop w:val="0"/>
      <w:marBottom w:val="0"/>
      <w:divBdr>
        <w:top w:val="none" w:sz="0" w:space="0" w:color="auto"/>
        <w:left w:val="none" w:sz="0" w:space="0" w:color="auto"/>
        <w:bottom w:val="none" w:sz="0" w:space="0" w:color="auto"/>
        <w:right w:val="none" w:sz="0" w:space="0" w:color="auto"/>
      </w:divBdr>
    </w:div>
    <w:div w:id="368845201">
      <w:bodyDiv w:val="1"/>
      <w:marLeft w:val="0"/>
      <w:marRight w:val="0"/>
      <w:marTop w:val="0"/>
      <w:marBottom w:val="0"/>
      <w:divBdr>
        <w:top w:val="none" w:sz="0" w:space="0" w:color="auto"/>
        <w:left w:val="none" w:sz="0" w:space="0" w:color="auto"/>
        <w:bottom w:val="none" w:sz="0" w:space="0" w:color="auto"/>
        <w:right w:val="none" w:sz="0" w:space="0" w:color="auto"/>
      </w:divBdr>
    </w:div>
    <w:div w:id="378941188">
      <w:bodyDiv w:val="1"/>
      <w:marLeft w:val="0"/>
      <w:marRight w:val="0"/>
      <w:marTop w:val="0"/>
      <w:marBottom w:val="0"/>
      <w:divBdr>
        <w:top w:val="none" w:sz="0" w:space="0" w:color="auto"/>
        <w:left w:val="none" w:sz="0" w:space="0" w:color="auto"/>
        <w:bottom w:val="none" w:sz="0" w:space="0" w:color="auto"/>
        <w:right w:val="none" w:sz="0" w:space="0" w:color="auto"/>
      </w:divBdr>
    </w:div>
    <w:div w:id="399596029">
      <w:bodyDiv w:val="1"/>
      <w:marLeft w:val="0"/>
      <w:marRight w:val="0"/>
      <w:marTop w:val="0"/>
      <w:marBottom w:val="0"/>
      <w:divBdr>
        <w:top w:val="none" w:sz="0" w:space="0" w:color="auto"/>
        <w:left w:val="none" w:sz="0" w:space="0" w:color="auto"/>
        <w:bottom w:val="none" w:sz="0" w:space="0" w:color="auto"/>
        <w:right w:val="none" w:sz="0" w:space="0" w:color="auto"/>
      </w:divBdr>
    </w:div>
    <w:div w:id="412581281">
      <w:bodyDiv w:val="1"/>
      <w:marLeft w:val="0"/>
      <w:marRight w:val="0"/>
      <w:marTop w:val="0"/>
      <w:marBottom w:val="0"/>
      <w:divBdr>
        <w:top w:val="none" w:sz="0" w:space="0" w:color="auto"/>
        <w:left w:val="none" w:sz="0" w:space="0" w:color="auto"/>
        <w:bottom w:val="none" w:sz="0" w:space="0" w:color="auto"/>
        <w:right w:val="none" w:sz="0" w:space="0" w:color="auto"/>
      </w:divBdr>
    </w:div>
    <w:div w:id="413548930">
      <w:bodyDiv w:val="1"/>
      <w:marLeft w:val="0"/>
      <w:marRight w:val="0"/>
      <w:marTop w:val="0"/>
      <w:marBottom w:val="0"/>
      <w:divBdr>
        <w:top w:val="none" w:sz="0" w:space="0" w:color="auto"/>
        <w:left w:val="none" w:sz="0" w:space="0" w:color="auto"/>
        <w:bottom w:val="none" w:sz="0" w:space="0" w:color="auto"/>
        <w:right w:val="none" w:sz="0" w:space="0" w:color="auto"/>
      </w:divBdr>
    </w:div>
    <w:div w:id="459499341">
      <w:bodyDiv w:val="1"/>
      <w:marLeft w:val="0"/>
      <w:marRight w:val="0"/>
      <w:marTop w:val="0"/>
      <w:marBottom w:val="0"/>
      <w:divBdr>
        <w:top w:val="none" w:sz="0" w:space="0" w:color="auto"/>
        <w:left w:val="none" w:sz="0" w:space="0" w:color="auto"/>
        <w:bottom w:val="none" w:sz="0" w:space="0" w:color="auto"/>
        <w:right w:val="none" w:sz="0" w:space="0" w:color="auto"/>
      </w:divBdr>
    </w:div>
    <w:div w:id="465051740">
      <w:bodyDiv w:val="1"/>
      <w:marLeft w:val="0"/>
      <w:marRight w:val="0"/>
      <w:marTop w:val="0"/>
      <w:marBottom w:val="0"/>
      <w:divBdr>
        <w:top w:val="none" w:sz="0" w:space="0" w:color="auto"/>
        <w:left w:val="none" w:sz="0" w:space="0" w:color="auto"/>
        <w:bottom w:val="none" w:sz="0" w:space="0" w:color="auto"/>
        <w:right w:val="none" w:sz="0" w:space="0" w:color="auto"/>
      </w:divBdr>
    </w:div>
    <w:div w:id="489560668">
      <w:bodyDiv w:val="1"/>
      <w:marLeft w:val="0"/>
      <w:marRight w:val="0"/>
      <w:marTop w:val="0"/>
      <w:marBottom w:val="0"/>
      <w:divBdr>
        <w:top w:val="none" w:sz="0" w:space="0" w:color="auto"/>
        <w:left w:val="none" w:sz="0" w:space="0" w:color="auto"/>
        <w:bottom w:val="none" w:sz="0" w:space="0" w:color="auto"/>
        <w:right w:val="none" w:sz="0" w:space="0" w:color="auto"/>
      </w:divBdr>
    </w:div>
    <w:div w:id="538398127">
      <w:bodyDiv w:val="1"/>
      <w:marLeft w:val="0"/>
      <w:marRight w:val="0"/>
      <w:marTop w:val="0"/>
      <w:marBottom w:val="0"/>
      <w:divBdr>
        <w:top w:val="none" w:sz="0" w:space="0" w:color="auto"/>
        <w:left w:val="none" w:sz="0" w:space="0" w:color="auto"/>
        <w:bottom w:val="none" w:sz="0" w:space="0" w:color="auto"/>
        <w:right w:val="none" w:sz="0" w:space="0" w:color="auto"/>
      </w:divBdr>
    </w:div>
    <w:div w:id="547424186">
      <w:bodyDiv w:val="1"/>
      <w:marLeft w:val="0"/>
      <w:marRight w:val="0"/>
      <w:marTop w:val="0"/>
      <w:marBottom w:val="0"/>
      <w:divBdr>
        <w:top w:val="none" w:sz="0" w:space="0" w:color="auto"/>
        <w:left w:val="none" w:sz="0" w:space="0" w:color="auto"/>
        <w:bottom w:val="none" w:sz="0" w:space="0" w:color="auto"/>
        <w:right w:val="none" w:sz="0" w:space="0" w:color="auto"/>
      </w:divBdr>
      <w:divsChild>
        <w:div w:id="203031526">
          <w:marLeft w:val="0"/>
          <w:marRight w:val="0"/>
          <w:marTop w:val="0"/>
          <w:marBottom w:val="0"/>
          <w:divBdr>
            <w:top w:val="none" w:sz="0" w:space="0" w:color="auto"/>
            <w:left w:val="none" w:sz="0" w:space="0" w:color="auto"/>
            <w:bottom w:val="none" w:sz="0" w:space="0" w:color="auto"/>
            <w:right w:val="none" w:sz="0" w:space="0" w:color="auto"/>
          </w:divBdr>
        </w:div>
      </w:divsChild>
    </w:div>
    <w:div w:id="595209149">
      <w:bodyDiv w:val="1"/>
      <w:marLeft w:val="0"/>
      <w:marRight w:val="0"/>
      <w:marTop w:val="0"/>
      <w:marBottom w:val="0"/>
      <w:divBdr>
        <w:top w:val="none" w:sz="0" w:space="0" w:color="auto"/>
        <w:left w:val="none" w:sz="0" w:space="0" w:color="auto"/>
        <w:bottom w:val="none" w:sz="0" w:space="0" w:color="auto"/>
        <w:right w:val="none" w:sz="0" w:space="0" w:color="auto"/>
      </w:divBdr>
    </w:div>
    <w:div w:id="601182433">
      <w:bodyDiv w:val="1"/>
      <w:marLeft w:val="0"/>
      <w:marRight w:val="0"/>
      <w:marTop w:val="0"/>
      <w:marBottom w:val="0"/>
      <w:divBdr>
        <w:top w:val="none" w:sz="0" w:space="0" w:color="auto"/>
        <w:left w:val="none" w:sz="0" w:space="0" w:color="auto"/>
        <w:bottom w:val="none" w:sz="0" w:space="0" w:color="auto"/>
        <w:right w:val="none" w:sz="0" w:space="0" w:color="auto"/>
      </w:divBdr>
    </w:div>
    <w:div w:id="608701782">
      <w:bodyDiv w:val="1"/>
      <w:marLeft w:val="0"/>
      <w:marRight w:val="0"/>
      <w:marTop w:val="0"/>
      <w:marBottom w:val="0"/>
      <w:divBdr>
        <w:top w:val="none" w:sz="0" w:space="0" w:color="auto"/>
        <w:left w:val="none" w:sz="0" w:space="0" w:color="auto"/>
        <w:bottom w:val="none" w:sz="0" w:space="0" w:color="auto"/>
        <w:right w:val="none" w:sz="0" w:space="0" w:color="auto"/>
      </w:divBdr>
    </w:div>
    <w:div w:id="611128732">
      <w:bodyDiv w:val="1"/>
      <w:marLeft w:val="0"/>
      <w:marRight w:val="0"/>
      <w:marTop w:val="0"/>
      <w:marBottom w:val="0"/>
      <w:divBdr>
        <w:top w:val="none" w:sz="0" w:space="0" w:color="auto"/>
        <w:left w:val="none" w:sz="0" w:space="0" w:color="auto"/>
        <w:bottom w:val="none" w:sz="0" w:space="0" w:color="auto"/>
        <w:right w:val="none" w:sz="0" w:space="0" w:color="auto"/>
      </w:divBdr>
    </w:div>
    <w:div w:id="637612672">
      <w:bodyDiv w:val="1"/>
      <w:marLeft w:val="0"/>
      <w:marRight w:val="0"/>
      <w:marTop w:val="0"/>
      <w:marBottom w:val="0"/>
      <w:divBdr>
        <w:top w:val="none" w:sz="0" w:space="0" w:color="auto"/>
        <w:left w:val="none" w:sz="0" w:space="0" w:color="auto"/>
        <w:bottom w:val="none" w:sz="0" w:space="0" w:color="auto"/>
        <w:right w:val="none" w:sz="0" w:space="0" w:color="auto"/>
      </w:divBdr>
    </w:div>
    <w:div w:id="671683752">
      <w:bodyDiv w:val="1"/>
      <w:marLeft w:val="0"/>
      <w:marRight w:val="0"/>
      <w:marTop w:val="0"/>
      <w:marBottom w:val="0"/>
      <w:divBdr>
        <w:top w:val="none" w:sz="0" w:space="0" w:color="auto"/>
        <w:left w:val="none" w:sz="0" w:space="0" w:color="auto"/>
        <w:bottom w:val="none" w:sz="0" w:space="0" w:color="auto"/>
        <w:right w:val="none" w:sz="0" w:space="0" w:color="auto"/>
      </w:divBdr>
    </w:div>
    <w:div w:id="712653705">
      <w:bodyDiv w:val="1"/>
      <w:marLeft w:val="0"/>
      <w:marRight w:val="0"/>
      <w:marTop w:val="0"/>
      <w:marBottom w:val="0"/>
      <w:divBdr>
        <w:top w:val="none" w:sz="0" w:space="0" w:color="auto"/>
        <w:left w:val="none" w:sz="0" w:space="0" w:color="auto"/>
        <w:bottom w:val="none" w:sz="0" w:space="0" w:color="auto"/>
        <w:right w:val="none" w:sz="0" w:space="0" w:color="auto"/>
      </w:divBdr>
    </w:div>
    <w:div w:id="743532079">
      <w:bodyDiv w:val="1"/>
      <w:marLeft w:val="0"/>
      <w:marRight w:val="0"/>
      <w:marTop w:val="0"/>
      <w:marBottom w:val="0"/>
      <w:divBdr>
        <w:top w:val="none" w:sz="0" w:space="0" w:color="auto"/>
        <w:left w:val="none" w:sz="0" w:space="0" w:color="auto"/>
        <w:bottom w:val="none" w:sz="0" w:space="0" w:color="auto"/>
        <w:right w:val="none" w:sz="0" w:space="0" w:color="auto"/>
      </w:divBdr>
      <w:divsChild>
        <w:div w:id="2075274511">
          <w:marLeft w:val="0"/>
          <w:marRight w:val="0"/>
          <w:marTop w:val="0"/>
          <w:marBottom w:val="0"/>
          <w:divBdr>
            <w:top w:val="none" w:sz="0" w:space="0" w:color="auto"/>
            <w:left w:val="none" w:sz="0" w:space="0" w:color="auto"/>
            <w:bottom w:val="none" w:sz="0" w:space="0" w:color="auto"/>
            <w:right w:val="none" w:sz="0" w:space="0" w:color="auto"/>
          </w:divBdr>
          <w:divsChild>
            <w:div w:id="1926918348">
              <w:marLeft w:val="0"/>
              <w:marRight w:val="0"/>
              <w:marTop w:val="0"/>
              <w:marBottom w:val="0"/>
              <w:divBdr>
                <w:top w:val="none" w:sz="0" w:space="0" w:color="auto"/>
                <w:left w:val="none" w:sz="0" w:space="0" w:color="auto"/>
                <w:bottom w:val="none" w:sz="0" w:space="0" w:color="auto"/>
                <w:right w:val="none" w:sz="0" w:space="0" w:color="auto"/>
              </w:divBdr>
              <w:divsChild>
                <w:div w:id="1928033428">
                  <w:marLeft w:val="0"/>
                  <w:marRight w:val="0"/>
                  <w:marTop w:val="0"/>
                  <w:marBottom w:val="0"/>
                  <w:divBdr>
                    <w:top w:val="none" w:sz="0" w:space="0" w:color="auto"/>
                    <w:left w:val="none" w:sz="0" w:space="0" w:color="auto"/>
                    <w:bottom w:val="none" w:sz="0" w:space="0" w:color="auto"/>
                    <w:right w:val="none" w:sz="0" w:space="0" w:color="auto"/>
                  </w:divBdr>
                  <w:divsChild>
                    <w:div w:id="107167658">
                      <w:marLeft w:val="0"/>
                      <w:marRight w:val="0"/>
                      <w:marTop w:val="0"/>
                      <w:marBottom w:val="0"/>
                      <w:divBdr>
                        <w:top w:val="none" w:sz="0" w:space="0" w:color="auto"/>
                        <w:left w:val="none" w:sz="0" w:space="0" w:color="auto"/>
                        <w:bottom w:val="none" w:sz="0" w:space="0" w:color="auto"/>
                        <w:right w:val="none" w:sz="0" w:space="0" w:color="auto"/>
                      </w:divBdr>
                      <w:divsChild>
                        <w:div w:id="244271459">
                          <w:marLeft w:val="0"/>
                          <w:marRight w:val="0"/>
                          <w:marTop w:val="0"/>
                          <w:marBottom w:val="0"/>
                          <w:divBdr>
                            <w:top w:val="none" w:sz="0" w:space="0" w:color="auto"/>
                            <w:left w:val="none" w:sz="0" w:space="0" w:color="auto"/>
                            <w:bottom w:val="none" w:sz="0" w:space="0" w:color="auto"/>
                            <w:right w:val="none" w:sz="0" w:space="0" w:color="auto"/>
                          </w:divBdr>
                          <w:divsChild>
                            <w:div w:id="1737241027">
                              <w:marLeft w:val="0"/>
                              <w:marRight w:val="0"/>
                              <w:marTop w:val="0"/>
                              <w:marBottom w:val="0"/>
                              <w:divBdr>
                                <w:top w:val="none" w:sz="0" w:space="0" w:color="auto"/>
                                <w:left w:val="none" w:sz="0" w:space="0" w:color="auto"/>
                                <w:bottom w:val="none" w:sz="0" w:space="0" w:color="auto"/>
                                <w:right w:val="none" w:sz="0" w:space="0" w:color="auto"/>
                              </w:divBdr>
                              <w:divsChild>
                                <w:div w:id="1156186798">
                                  <w:marLeft w:val="0"/>
                                  <w:marRight w:val="0"/>
                                  <w:marTop w:val="0"/>
                                  <w:marBottom w:val="0"/>
                                  <w:divBdr>
                                    <w:top w:val="none" w:sz="0" w:space="0" w:color="auto"/>
                                    <w:left w:val="none" w:sz="0" w:space="0" w:color="auto"/>
                                    <w:bottom w:val="none" w:sz="0" w:space="0" w:color="auto"/>
                                    <w:right w:val="none" w:sz="0" w:space="0" w:color="auto"/>
                                  </w:divBdr>
                                  <w:divsChild>
                                    <w:div w:id="2015374214">
                                      <w:marLeft w:val="0"/>
                                      <w:marRight w:val="0"/>
                                      <w:marTop w:val="0"/>
                                      <w:marBottom w:val="0"/>
                                      <w:divBdr>
                                        <w:top w:val="none" w:sz="0" w:space="0" w:color="auto"/>
                                        <w:left w:val="none" w:sz="0" w:space="0" w:color="auto"/>
                                        <w:bottom w:val="none" w:sz="0" w:space="0" w:color="auto"/>
                                        <w:right w:val="none" w:sz="0" w:space="0" w:color="auto"/>
                                      </w:divBdr>
                                      <w:divsChild>
                                        <w:div w:id="1236554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394880">
      <w:bodyDiv w:val="1"/>
      <w:marLeft w:val="0"/>
      <w:marRight w:val="0"/>
      <w:marTop w:val="0"/>
      <w:marBottom w:val="0"/>
      <w:divBdr>
        <w:top w:val="none" w:sz="0" w:space="0" w:color="auto"/>
        <w:left w:val="none" w:sz="0" w:space="0" w:color="auto"/>
        <w:bottom w:val="none" w:sz="0" w:space="0" w:color="auto"/>
        <w:right w:val="none" w:sz="0" w:space="0" w:color="auto"/>
      </w:divBdr>
    </w:div>
    <w:div w:id="779569897">
      <w:bodyDiv w:val="1"/>
      <w:marLeft w:val="0"/>
      <w:marRight w:val="0"/>
      <w:marTop w:val="0"/>
      <w:marBottom w:val="0"/>
      <w:divBdr>
        <w:top w:val="none" w:sz="0" w:space="0" w:color="auto"/>
        <w:left w:val="none" w:sz="0" w:space="0" w:color="auto"/>
        <w:bottom w:val="none" w:sz="0" w:space="0" w:color="auto"/>
        <w:right w:val="none" w:sz="0" w:space="0" w:color="auto"/>
      </w:divBdr>
    </w:div>
    <w:div w:id="825168606">
      <w:bodyDiv w:val="1"/>
      <w:marLeft w:val="0"/>
      <w:marRight w:val="0"/>
      <w:marTop w:val="0"/>
      <w:marBottom w:val="0"/>
      <w:divBdr>
        <w:top w:val="none" w:sz="0" w:space="0" w:color="auto"/>
        <w:left w:val="none" w:sz="0" w:space="0" w:color="auto"/>
        <w:bottom w:val="none" w:sz="0" w:space="0" w:color="auto"/>
        <w:right w:val="none" w:sz="0" w:space="0" w:color="auto"/>
      </w:divBdr>
    </w:div>
    <w:div w:id="848103233">
      <w:bodyDiv w:val="1"/>
      <w:marLeft w:val="0"/>
      <w:marRight w:val="0"/>
      <w:marTop w:val="0"/>
      <w:marBottom w:val="0"/>
      <w:divBdr>
        <w:top w:val="none" w:sz="0" w:space="0" w:color="auto"/>
        <w:left w:val="none" w:sz="0" w:space="0" w:color="auto"/>
        <w:bottom w:val="none" w:sz="0" w:space="0" w:color="auto"/>
        <w:right w:val="none" w:sz="0" w:space="0" w:color="auto"/>
      </w:divBdr>
    </w:div>
    <w:div w:id="866021523">
      <w:bodyDiv w:val="1"/>
      <w:marLeft w:val="0"/>
      <w:marRight w:val="0"/>
      <w:marTop w:val="0"/>
      <w:marBottom w:val="0"/>
      <w:divBdr>
        <w:top w:val="none" w:sz="0" w:space="0" w:color="auto"/>
        <w:left w:val="none" w:sz="0" w:space="0" w:color="auto"/>
        <w:bottom w:val="none" w:sz="0" w:space="0" w:color="auto"/>
        <w:right w:val="none" w:sz="0" w:space="0" w:color="auto"/>
      </w:divBdr>
    </w:div>
    <w:div w:id="902301441">
      <w:bodyDiv w:val="1"/>
      <w:marLeft w:val="0"/>
      <w:marRight w:val="0"/>
      <w:marTop w:val="0"/>
      <w:marBottom w:val="0"/>
      <w:divBdr>
        <w:top w:val="none" w:sz="0" w:space="0" w:color="auto"/>
        <w:left w:val="none" w:sz="0" w:space="0" w:color="auto"/>
        <w:bottom w:val="none" w:sz="0" w:space="0" w:color="auto"/>
        <w:right w:val="none" w:sz="0" w:space="0" w:color="auto"/>
      </w:divBdr>
    </w:div>
    <w:div w:id="907884027">
      <w:bodyDiv w:val="1"/>
      <w:marLeft w:val="0"/>
      <w:marRight w:val="0"/>
      <w:marTop w:val="0"/>
      <w:marBottom w:val="0"/>
      <w:divBdr>
        <w:top w:val="none" w:sz="0" w:space="0" w:color="auto"/>
        <w:left w:val="none" w:sz="0" w:space="0" w:color="auto"/>
        <w:bottom w:val="none" w:sz="0" w:space="0" w:color="auto"/>
        <w:right w:val="none" w:sz="0" w:space="0" w:color="auto"/>
      </w:divBdr>
    </w:div>
    <w:div w:id="941573909">
      <w:bodyDiv w:val="1"/>
      <w:marLeft w:val="0"/>
      <w:marRight w:val="0"/>
      <w:marTop w:val="0"/>
      <w:marBottom w:val="0"/>
      <w:divBdr>
        <w:top w:val="none" w:sz="0" w:space="0" w:color="auto"/>
        <w:left w:val="none" w:sz="0" w:space="0" w:color="auto"/>
        <w:bottom w:val="none" w:sz="0" w:space="0" w:color="auto"/>
        <w:right w:val="none" w:sz="0" w:space="0" w:color="auto"/>
      </w:divBdr>
    </w:div>
    <w:div w:id="998119490">
      <w:bodyDiv w:val="1"/>
      <w:marLeft w:val="0"/>
      <w:marRight w:val="0"/>
      <w:marTop w:val="0"/>
      <w:marBottom w:val="0"/>
      <w:divBdr>
        <w:top w:val="none" w:sz="0" w:space="0" w:color="auto"/>
        <w:left w:val="none" w:sz="0" w:space="0" w:color="auto"/>
        <w:bottom w:val="none" w:sz="0" w:space="0" w:color="auto"/>
        <w:right w:val="none" w:sz="0" w:space="0" w:color="auto"/>
      </w:divBdr>
    </w:div>
    <w:div w:id="1015617380">
      <w:bodyDiv w:val="1"/>
      <w:marLeft w:val="0"/>
      <w:marRight w:val="0"/>
      <w:marTop w:val="0"/>
      <w:marBottom w:val="0"/>
      <w:divBdr>
        <w:top w:val="none" w:sz="0" w:space="0" w:color="auto"/>
        <w:left w:val="none" w:sz="0" w:space="0" w:color="auto"/>
        <w:bottom w:val="none" w:sz="0" w:space="0" w:color="auto"/>
        <w:right w:val="none" w:sz="0" w:space="0" w:color="auto"/>
      </w:divBdr>
    </w:div>
    <w:div w:id="1027020547">
      <w:bodyDiv w:val="1"/>
      <w:marLeft w:val="0"/>
      <w:marRight w:val="0"/>
      <w:marTop w:val="0"/>
      <w:marBottom w:val="0"/>
      <w:divBdr>
        <w:top w:val="none" w:sz="0" w:space="0" w:color="auto"/>
        <w:left w:val="none" w:sz="0" w:space="0" w:color="auto"/>
        <w:bottom w:val="none" w:sz="0" w:space="0" w:color="auto"/>
        <w:right w:val="none" w:sz="0" w:space="0" w:color="auto"/>
      </w:divBdr>
    </w:div>
    <w:div w:id="1031683843">
      <w:bodyDiv w:val="1"/>
      <w:marLeft w:val="0"/>
      <w:marRight w:val="0"/>
      <w:marTop w:val="0"/>
      <w:marBottom w:val="0"/>
      <w:divBdr>
        <w:top w:val="none" w:sz="0" w:space="0" w:color="auto"/>
        <w:left w:val="none" w:sz="0" w:space="0" w:color="auto"/>
        <w:bottom w:val="none" w:sz="0" w:space="0" w:color="auto"/>
        <w:right w:val="none" w:sz="0" w:space="0" w:color="auto"/>
      </w:divBdr>
    </w:div>
    <w:div w:id="1120025562">
      <w:bodyDiv w:val="1"/>
      <w:marLeft w:val="0"/>
      <w:marRight w:val="0"/>
      <w:marTop w:val="0"/>
      <w:marBottom w:val="0"/>
      <w:divBdr>
        <w:top w:val="none" w:sz="0" w:space="0" w:color="auto"/>
        <w:left w:val="none" w:sz="0" w:space="0" w:color="auto"/>
        <w:bottom w:val="none" w:sz="0" w:space="0" w:color="auto"/>
        <w:right w:val="none" w:sz="0" w:space="0" w:color="auto"/>
      </w:divBdr>
    </w:div>
    <w:div w:id="1133519268">
      <w:bodyDiv w:val="1"/>
      <w:marLeft w:val="0"/>
      <w:marRight w:val="0"/>
      <w:marTop w:val="0"/>
      <w:marBottom w:val="0"/>
      <w:divBdr>
        <w:top w:val="none" w:sz="0" w:space="0" w:color="auto"/>
        <w:left w:val="none" w:sz="0" w:space="0" w:color="auto"/>
        <w:bottom w:val="none" w:sz="0" w:space="0" w:color="auto"/>
        <w:right w:val="none" w:sz="0" w:space="0" w:color="auto"/>
      </w:divBdr>
    </w:div>
    <w:div w:id="1138762314">
      <w:bodyDiv w:val="1"/>
      <w:marLeft w:val="0"/>
      <w:marRight w:val="0"/>
      <w:marTop w:val="0"/>
      <w:marBottom w:val="0"/>
      <w:divBdr>
        <w:top w:val="none" w:sz="0" w:space="0" w:color="auto"/>
        <w:left w:val="none" w:sz="0" w:space="0" w:color="auto"/>
        <w:bottom w:val="none" w:sz="0" w:space="0" w:color="auto"/>
        <w:right w:val="none" w:sz="0" w:space="0" w:color="auto"/>
      </w:divBdr>
    </w:div>
    <w:div w:id="1141001485">
      <w:bodyDiv w:val="1"/>
      <w:marLeft w:val="0"/>
      <w:marRight w:val="0"/>
      <w:marTop w:val="0"/>
      <w:marBottom w:val="0"/>
      <w:divBdr>
        <w:top w:val="none" w:sz="0" w:space="0" w:color="auto"/>
        <w:left w:val="none" w:sz="0" w:space="0" w:color="auto"/>
        <w:bottom w:val="none" w:sz="0" w:space="0" w:color="auto"/>
        <w:right w:val="none" w:sz="0" w:space="0" w:color="auto"/>
      </w:divBdr>
    </w:div>
    <w:div w:id="1191846067">
      <w:bodyDiv w:val="1"/>
      <w:marLeft w:val="0"/>
      <w:marRight w:val="0"/>
      <w:marTop w:val="0"/>
      <w:marBottom w:val="0"/>
      <w:divBdr>
        <w:top w:val="none" w:sz="0" w:space="0" w:color="auto"/>
        <w:left w:val="none" w:sz="0" w:space="0" w:color="auto"/>
        <w:bottom w:val="none" w:sz="0" w:space="0" w:color="auto"/>
        <w:right w:val="none" w:sz="0" w:space="0" w:color="auto"/>
      </w:divBdr>
    </w:div>
    <w:div w:id="1258711430">
      <w:bodyDiv w:val="1"/>
      <w:marLeft w:val="0"/>
      <w:marRight w:val="0"/>
      <w:marTop w:val="0"/>
      <w:marBottom w:val="0"/>
      <w:divBdr>
        <w:top w:val="none" w:sz="0" w:space="0" w:color="auto"/>
        <w:left w:val="none" w:sz="0" w:space="0" w:color="auto"/>
        <w:bottom w:val="none" w:sz="0" w:space="0" w:color="auto"/>
        <w:right w:val="none" w:sz="0" w:space="0" w:color="auto"/>
      </w:divBdr>
    </w:div>
    <w:div w:id="1263418078">
      <w:bodyDiv w:val="1"/>
      <w:marLeft w:val="0"/>
      <w:marRight w:val="0"/>
      <w:marTop w:val="0"/>
      <w:marBottom w:val="0"/>
      <w:divBdr>
        <w:top w:val="none" w:sz="0" w:space="0" w:color="auto"/>
        <w:left w:val="none" w:sz="0" w:space="0" w:color="auto"/>
        <w:bottom w:val="none" w:sz="0" w:space="0" w:color="auto"/>
        <w:right w:val="none" w:sz="0" w:space="0" w:color="auto"/>
      </w:divBdr>
    </w:div>
    <w:div w:id="1276476520">
      <w:bodyDiv w:val="1"/>
      <w:marLeft w:val="0"/>
      <w:marRight w:val="0"/>
      <w:marTop w:val="0"/>
      <w:marBottom w:val="0"/>
      <w:divBdr>
        <w:top w:val="none" w:sz="0" w:space="0" w:color="auto"/>
        <w:left w:val="none" w:sz="0" w:space="0" w:color="auto"/>
        <w:bottom w:val="none" w:sz="0" w:space="0" w:color="auto"/>
        <w:right w:val="none" w:sz="0" w:space="0" w:color="auto"/>
      </w:divBdr>
    </w:div>
    <w:div w:id="1291129415">
      <w:bodyDiv w:val="1"/>
      <w:marLeft w:val="0"/>
      <w:marRight w:val="0"/>
      <w:marTop w:val="0"/>
      <w:marBottom w:val="0"/>
      <w:divBdr>
        <w:top w:val="none" w:sz="0" w:space="0" w:color="auto"/>
        <w:left w:val="none" w:sz="0" w:space="0" w:color="auto"/>
        <w:bottom w:val="none" w:sz="0" w:space="0" w:color="auto"/>
        <w:right w:val="none" w:sz="0" w:space="0" w:color="auto"/>
      </w:divBdr>
    </w:div>
    <w:div w:id="1311131385">
      <w:bodyDiv w:val="1"/>
      <w:marLeft w:val="0"/>
      <w:marRight w:val="0"/>
      <w:marTop w:val="0"/>
      <w:marBottom w:val="0"/>
      <w:divBdr>
        <w:top w:val="none" w:sz="0" w:space="0" w:color="auto"/>
        <w:left w:val="none" w:sz="0" w:space="0" w:color="auto"/>
        <w:bottom w:val="none" w:sz="0" w:space="0" w:color="auto"/>
        <w:right w:val="none" w:sz="0" w:space="0" w:color="auto"/>
      </w:divBdr>
    </w:div>
    <w:div w:id="1338993572">
      <w:bodyDiv w:val="1"/>
      <w:marLeft w:val="0"/>
      <w:marRight w:val="0"/>
      <w:marTop w:val="0"/>
      <w:marBottom w:val="0"/>
      <w:divBdr>
        <w:top w:val="none" w:sz="0" w:space="0" w:color="auto"/>
        <w:left w:val="none" w:sz="0" w:space="0" w:color="auto"/>
        <w:bottom w:val="none" w:sz="0" w:space="0" w:color="auto"/>
        <w:right w:val="none" w:sz="0" w:space="0" w:color="auto"/>
      </w:divBdr>
    </w:div>
    <w:div w:id="1410422777">
      <w:bodyDiv w:val="1"/>
      <w:marLeft w:val="0"/>
      <w:marRight w:val="0"/>
      <w:marTop w:val="0"/>
      <w:marBottom w:val="0"/>
      <w:divBdr>
        <w:top w:val="none" w:sz="0" w:space="0" w:color="auto"/>
        <w:left w:val="none" w:sz="0" w:space="0" w:color="auto"/>
        <w:bottom w:val="none" w:sz="0" w:space="0" w:color="auto"/>
        <w:right w:val="none" w:sz="0" w:space="0" w:color="auto"/>
      </w:divBdr>
    </w:div>
    <w:div w:id="1412196516">
      <w:bodyDiv w:val="1"/>
      <w:marLeft w:val="0"/>
      <w:marRight w:val="0"/>
      <w:marTop w:val="0"/>
      <w:marBottom w:val="0"/>
      <w:divBdr>
        <w:top w:val="none" w:sz="0" w:space="0" w:color="auto"/>
        <w:left w:val="none" w:sz="0" w:space="0" w:color="auto"/>
        <w:bottom w:val="none" w:sz="0" w:space="0" w:color="auto"/>
        <w:right w:val="none" w:sz="0" w:space="0" w:color="auto"/>
      </w:divBdr>
    </w:div>
    <w:div w:id="1421681694">
      <w:bodyDiv w:val="1"/>
      <w:marLeft w:val="0"/>
      <w:marRight w:val="0"/>
      <w:marTop w:val="0"/>
      <w:marBottom w:val="0"/>
      <w:divBdr>
        <w:top w:val="none" w:sz="0" w:space="0" w:color="auto"/>
        <w:left w:val="none" w:sz="0" w:space="0" w:color="auto"/>
        <w:bottom w:val="none" w:sz="0" w:space="0" w:color="auto"/>
        <w:right w:val="none" w:sz="0" w:space="0" w:color="auto"/>
      </w:divBdr>
    </w:div>
    <w:div w:id="1438405567">
      <w:bodyDiv w:val="1"/>
      <w:marLeft w:val="0"/>
      <w:marRight w:val="0"/>
      <w:marTop w:val="0"/>
      <w:marBottom w:val="0"/>
      <w:divBdr>
        <w:top w:val="none" w:sz="0" w:space="0" w:color="auto"/>
        <w:left w:val="none" w:sz="0" w:space="0" w:color="auto"/>
        <w:bottom w:val="none" w:sz="0" w:space="0" w:color="auto"/>
        <w:right w:val="none" w:sz="0" w:space="0" w:color="auto"/>
      </w:divBdr>
    </w:div>
    <w:div w:id="1447120155">
      <w:bodyDiv w:val="1"/>
      <w:marLeft w:val="0"/>
      <w:marRight w:val="0"/>
      <w:marTop w:val="0"/>
      <w:marBottom w:val="0"/>
      <w:divBdr>
        <w:top w:val="none" w:sz="0" w:space="0" w:color="auto"/>
        <w:left w:val="none" w:sz="0" w:space="0" w:color="auto"/>
        <w:bottom w:val="none" w:sz="0" w:space="0" w:color="auto"/>
        <w:right w:val="none" w:sz="0" w:space="0" w:color="auto"/>
      </w:divBdr>
    </w:div>
    <w:div w:id="1463040532">
      <w:bodyDiv w:val="1"/>
      <w:marLeft w:val="0"/>
      <w:marRight w:val="0"/>
      <w:marTop w:val="0"/>
      <w:marBottom w:val="0"/>
      <w:divBdr>
        <w:top w:val="none" w:sz="0" w:space="0" w:color="auto"/>
        <w:left w:val="none" w:sz="0" w:space="0" w:color="auto"/>
        <w:bottom w:val="none" w:sz="0" w:space="0" w:color="auto"/>
        <w:right w:val="none" w:sz="0" w:space="0" w:color="auto"/>
      </w:divBdr>
    </w:div>
    <w:div w:id="1469319387">
      <w:bodyDiv w:val="1"/>
      <w:marLeft w:val="0"/>
      <w:marRight w:val="0"/>
      <w:marTop w:val="0"/>
      <w:marBottom w:val="0"/>
      <w:divBdr>
        <w:top w:val="none" w:sz="0" w:space="0" w:color="auto"/>
        <w:left w:val="none" w:sz="0" w:space="0" w:color="auto"/>
        <w:bottom w:val="none" w:sz="0" w:space="0" w:color="auto"/>
        <w:right w:val="none" w:sz="0" w:space="0" w:color="auto"/>
      </w:divBdr>
    </w:div>
    <w:div w:id="1532181897">
      <w:bodyDiv w:val="1"/>
      <w:marLeft w:val="0"/>
      <w:marRight w:val="0"/>
      <w:marTop w:val="0"/>
      <w:marBottom w:val="0"/>
      <w:divBdr>
        <w:top w:val="none" w:sz="0" w:space="0" w:color="auto"/>
        <w:left w:val="none" w:sz="0" w:space="0" w:color="auto"/>
        <w:bottom w:val="none" w:sz="0" w:space="0" w:color="auto"/>
        <w:right w:val="none" w:sz="0" w:space="0" w:color="auto"/>
      </w:divBdr>
    </w:div>
    <w:div w:id="1608929967">
      <w:bodyDiv w:val="1"/>
      <w:marLeft w:val="0"/>
      <w:marRight w:val="0"/>
      <w:marTop w:val="0"/>
      <w:marBottom w:val="0"/>
      <w:divBdr>
        <w:top w:val="none" w:sz="0" w:space="0" w:color="auto"/>
        <w:left w:val="none" w:sz="0" w:space="0" w:color="auto"/>
        <w:bottom w:val="none" w:sz="0" w:space="0" w:color="auto"/>
        <w:right w:val="none" w:sz="0" w:space="0" w:color="auto"/>
      </w:divBdr>
    </w:div>
    <w:div w:id="1636789039">
      <w:bodyDiv w:val="1"/>
      <w:marLeft w:val="0"/>
      <w:marRight w:val="0"/>
      <w:marTop w:val="0"/>
      <w:marBottom w:val="0"/>
      <w:divBdr>
        <w:top w:val="none" w:sz="0" w:space="0" w:color="auto"/>
        <w:left w:val="none" w:sz="0" w:space="0" w:color="auto"/>
        <w:bottom w:val="none" w:sz="0" w:space="0" w:color="auto"/>
        <w:right w:val="none" w:sz="0" w:space="0" w:color="auto"/>
      </w:divBdr>
    </w:div>
    <w:div w:id="1639065019">
      <w:bodyDiv w:val="1"/>
      <w:marLeft w:val="0"/>
      <w:marRight w:val="0"/>
      <w:marTop w:val="0"/>
      <w:marBottom w:val="0"/>
      <w:divBdr>
        <w:top w:val="none" w:sz="0" w:space="0" w:color="auto"/>
        <w:left w:val="none" w:sz="0" w:space="0" w:color="auto"/>
        <w:bottom w:val="none" w:sz="0" w:space="0" w:color="auto"/>
        <w:right w:val="none" w:sz="0" w:space="0" w:color="auto"/>
      </w:divBdr>
    </w:div>
    <w:div w:id="1657683227">
      <w:bodyDiv w:val="1"/>
      <w:marLeft w:val="0"/>
      <w:marRight w:val="0"/>
      <w:marTop w:val="0"/>
      <w:marBottom w:val="0"/>
      <w:divBdr>
        <w:top w:val="none" w:sz="0" w:space="0" w:color="auto"/>
        <w:left w:val="none" w:sz="0" w:space="0" w:color="auto"/>
        <w:bottom w:val="none" w:sz="0" w:space="0" w:color="auto"/>
        <w:right w:val="none" w:sz="0" w:space="0" w:color="auto"/>
      </w:divBdr>
    </w:div>
    <w:div w:id="1678650080">
      <w:bodyDiv w:val="1"/>
      <w:marLeft w:val="0"/>
      <w:marRight w:val="0"/>
      <w:marTop w:val="0"/>
      <w:marBottom w:val="0"/>
      <w:divBdr>
        <w:top w:val="none" w:sz="0" w:space="0" w:color="auto"/>
        <w:left w:val="none" w:sz="0" w:space="0" w:color="auto"/>
        <w:bottom w:val="none" w:sz="0" w:space="0" w:color="auto"/>
        <w:right w:val="none" w:sz="0" w:space="0" w:color="auto"/>
      </w:divBdr>
    </w:div>
    <w:div w:id="1680355382">
      <w:bodyDiv w:val="1"/>
      <w:marLeft w:val="0"/>
      <w:marRight w:val="0"/>
      <w:marTop w:val="0"/>
      <w:marBottom w:val="0"/>
      <w:divBdr>
        <w:top w:val="none" w:sz="0" w:space="0" w:color="auto"/>
        <w:left w:val="none" w:sz="0" w:space="0" w:color="auto"/>
        <w:bottom w:val="none" w:sz="0" w:space="0" w:color="auto"/>
        <w:right w:val="none" w:sz="0" w:space="0" w:color="auto"/>
      </w:divBdr>
    </w:div>
    <w:div w:id="1685665865">
      <w:bodyDiv w:val="1"/>
      <w:marLeft w:val="0"/>
      <w:marRight w:val="0"/>
      <w:marTop w:val="0"/>
      <w:marBottom w:val="0"/>
      <w:divBdr>
        <w:top w:val="none" w:sz="0" w:space="0" w:color="auto"/>
        <w:left w:val="none" w:sz="0" w:space="0" w:color="auto"/>
        <w:bottom w:val="none" w:sz="0" w:space="0" w:color="auto"/>
        <w:right w:val="none" w:sz="0" w:space="0" w:color="auto"/>
      </w:divBdr>
    </w:div>
    <w:div w:id="1725332195">
      <w:bodyDiv w:val="1"/>
      <w:marLeft w:val="0"/>
      <w:marRight w:val="0"/>
      <w:marTop w:val="0"/>
      <w:marBottom w:val="0"/>
      <w:divBdr>
        <w:top w:val="none" w:sz="0" w:space="0" w:color="auto"/>
        <w:left w:val="none" w:sz="0" w:space="0" w:color="auto"/>
        <w:bottom w:val="none" w:sz="0" w:space="0" w:color="auto"/>
        <w:right w:val="none" w:sz="0" w:space="0" w:color="auto"/>
      </w:divBdr>
    </w:div>
    <w:div w:id="1734234326">
      <w:bodyDiv w:val="1"/>
      <w:marLeft w:val="0"/>
      <w:marRight w:val="0"/>
      <w:marTop w:val="0"/>
      <w:marBottom w:val="0"/>
      <w:divBdr>
        <w:top w:val="none" w:sz="0" w:space="0" w:color="auto"/>
        <w:left w:val="none" w:sz="0" w:space="0" w:color="auto"/>
        <w:bottom w:val="none" w:sz="0" w:space="0" w:color="auto"/>
        <w:right w:val="none" w:sz="0" w:space="0" w:color="auto"/>
      </w:divBdr>
    </w:div>
    <w:div w:id="1750610688">
      <w:bodyDiv w:val="1"/>
      <w:marLeft w:val="0"/>
      <w:marRight w:val="0"/>
      <w:marTop w:val="0"/>
      <w:marBottom w:val="0"/>
      <w:divBdr>
        <w:top w:val="none" w:sz="0" w:space="0" w:color="auto"/>
        <w:left w:val="none" w:sz="0" w:space="0" w:color="auto"/>
        <w:bottom w:val="none" w:sz="0" w:space="0" w:color="auto"/>
        <w:right w:val="none" w:sz="0" w:space="0" w:color="auto"/>
      </w:divBdr>
    </w:div>
    <w:div w:id="1753896082">
      <w:bodyDiv w:val="1"/>
      <w:marLeft w:val="0"/>
      <w:marRight w:val="0"/>
      <w:marTop w:val="0"/>
      <w:marBottom w:val="0"/>
      <w:divBdr>
        <w:top w:val="none" w:sz="0" w:space="0" w:color="auto"/>
        <w:left w:val="none" w:sz="0" w:space="0" w:color="auto"/>
        <w:bottom w:val="none" w:sz="0" w:space="0" w:color="auto"/>
        <w:right w:val="none" w:sz="0" w:space="0" w:color="auto"/>
      </w:divBdr>
    </w:div>
    <w:div w:id="1764760490">
      <w:bodyDiv w:val="1"/>
      <w:marLeft w:val="0"/>
      <w:marRight w:val="0"/>
      <w:marTop w:val="0"/>
      <w:marBottom w:val="0"/>
      <w:divBdr>
        <w:top w:val="none" w:sz="0" w:space="0" w:color="auto"/>
        <w:left w:val="none" w:sz="0" w:space="0" w:color="auto"/>
        <w:bottom w:val="none" w:sz="0" w:space="0" w:color="auto"/>
        <w:right w:val="none" w:sz="0" w:space="0" w:color="auto"/>
      </w:divBdr>
    </w:div>
    <w:div w:id="1772503524">
      <w:bodyDiv w:val="1"/>
      <w:marLeft w:val="0"/>
      <w:marRight w:val="0"/>
      <w:marTop w:val="0"/>
      <w:marBottom w:val="0"/>
      <w:divBdr>
        <w:top w:val="none" w:sz="0" w:space="0" w:color="auto"/>
        <w:left w:val="none" w:sz="0" w:space="0" w:color="auto"/>
        <w:bottom w:val="none" w:sz="0" w:space="0" w:color="auto"/>
        <w:right w:val="none" w:sz="0" w:space="0" w:color="auto"/>
      </w:divBdr>
    </w:div>
    <w:div w:id="1774665214">
      <w:bodyDiv w:val="1"/>
      <w:marLeft w:val="0"/>
      <w:marRight w:val="0"/>
      <w:marTop w:val="0"/>
      <w:marBottom w:val="0"/>
      <w:divBdr>
        <w:top w:val="none" w:sz="0" w:space="0" w:color="auto"/>
        <w:left w:val="none" w:sz="0" w:space="0" w:color="auto"/>
        <w:bottom w:val="none" w:sz="0" w:space="0" w:color="auto"/>
        <w:right w:val="none" w:sz="0" w:space="0" w:color="auto"/>
      </w:divBdr>
    </w:div>
    <w:div w:id="1791783994">
      <w:bodyDiv w:val="1"/>
      <w:marLeft w:val="0"/>
      <w:marRight w:val="0"/>
      <w:marTop w:val="0"/>
      <w:marBottom w:val="0"/>
      <w:divBdr>
        <w:top w:val="none" w:sz="0" w:space="0" w:color="auto"/>
        <w:left w:val="none" w:sz="0" w:space="0" w:color="auto"/>
        <w:bottom w:val="none" w:sz="0" w:space="0" w:color="auto"/>
        <w:right w:val="none" w:sz="0" w:space="0" w:color="auto"/>
      </w:divBdr>
    </w:div>
    <w:div w:id="1823884749">
      <w:bodyDiv w:val="1"/>
      <w:marLeft w:val="0"/>
      <w:marRight w:val="0"/>
      <w:marTop w:val="0"/>
      <w:marBottom w:val="0"/>
      <w:divBdr>
        <w:top w:val="none" w:sz="0" w:space="0" w:color="auto"/>
        <w:left w:val="none" w:sz="0" w:space="0" w:color="auto"/>
        <w:bottom w:val="none" w:sz="0" w:space="0" w:color="auto"/>
        <w:right w:val="none" w:sz="0" w:space="0" w:color="auto"/>
      </w:divBdr>
    </w:div>
    <w:div w:id="1845778744">
      <w:bodyDiv w:val="1"/>
      <w:marLeft w:val="0"/>
      <w:marRight w:val="0"/>
      <w:marTop w:val="0"/>
      <w:marBottom w:val="0"/>
      <w:divBdr>
        <w:top w:val="none" w:sz="0" w:space="0" w:color="auto"/>
        <w:left w:val="none" w:sz="0" w:space="0" w:color="auto"/>
        <w:bottom w:val="none" w:sz="0" w:space="0" w:color="auto"/>
        <w:right w:val="none" w:sz="0" w:space="0" w:color="auto"/>
      </w:divBdr>
      <w:divsChild>
        <w:div w:id="10990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0721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199432">
      <w:bodyDiv w:val="1"/>
      <w:marLeft w:val="0"/>
      <w:marRight w:val="0"/>
      <w:marTop w:val="0"/>
      <w:marBottom w:val="0"/>
      <w:divBdr>
        <w:top w:val="none" w:sz="0" w:space="0" w:color="auto"/>
        <w:left w:val="none" w:sz="0" w:space="0" w:color="auto"/>
        <w:bottom w:val="none" w:sz="0" w:space="0" w:color="auto"/>
        <w:right w:val="none" w:sz="0" w:space="0" w:color="auto"/>
      </w:divBdr>
    </w:div>
    <w:div w:id="1926300036">
      <w:bodyDiv w:val="1"/>
      <w:marLeft w:val="0"/>
      <w:marRight w:val="0"/>
      <w:marTop w:val="0"/>
      <w:marBottom w:val="0"/>
      <w:divBdr>
        <w:top w:val="none" w:sz="0" w:space="0" w:color="auto"/>
        <w:left w:val="none" w:sz="0" w:space="0" w:color="auto"/>
        <w:bottom w:val="none" w:sz="0" w:space="0" w:color="auto"/>
        <w:right w:val="none" w:sz="0" w:space="0" w:color="auto"/>
      </w:divBdr>
    </w:div>
    <w:div w:id="1942446743">
      <w:bodyDiv w:val="1"/>
      <w:marLeft w:val="0"/>
      <w:marRight w:val="0"/>
      <w:marTop w:val="0"/>
      <w:marBottom w:val="0"/>
      <w:divBdr>
        <w:top w:val="none" w:sz="0" w:space="0" w:color="auto"/>
        <w:left w:val="none" w:sz="0" w:space="0" w:color="auto"/>
        <w:bottom w:val="none" w:sz="0" w:space="0" w:color="auto"/>
        <w:right w:val="none" w:sz="0" w:space="0" w:color="auto"/>
      </w:divBdr>
    </w:div>
    <w:div w:id="1944221454">
      <w:bodyDiv w:val="1"/>
      <w:marLeft w:val="0"/>
      <w:marRight w:val="0"/>
      <w:marTop w:val="0"/>
      <w:marBottom w:val="0"/>
      <w:divBdr>
        <w:top w:val="none" w:sz="0" w:space="0" w:color="auto"/>
        <w:left w:val="none" w:sz="0" w:space="0" w:color="auto"/>
        <w:bottom w:val="none" w:sz="0" w:space="0" w:color="auto"/>
        <w:right w:val="none" w:sz="0" w:space="0" w:color="auto"/>
      </w:divBdr>
    </w:div>
    <w:div w:id="2000843581">
      <w:bodyDiv w:val="1"/>
      <w:marLeft w:val="0"/>
      <w:marRight w:val="0"/>
      <w:marTop w:val="0"/>
      <w:marBottom w:val="0"/>
      <w:divBdr>
        <w:top w:val="none" w:sz="0" w:space="0" w:color="auto"/>
        <w:left w:val="none" w:sz="0" w:space="0" w:color="auto"/>
        <w:bottom w:val="none" w:sz="0" w:space="0" w:color="auto"/>
        <w:right w:val="none" w:sz="0" w:space="0" w:color="auto"/>
      </w:divBdr>
    </w:div>
    <w:div w:id="2035032375">
      <w:bodyDiv w:val="1"/>
      <w:marLeft w:val="0"/>
      <w:marRight w:val="0"/>
      <w:marTop w:val="0"/>
      <w:marBottom w:val="0"/>
      <w:divBdr>
        <w:top w:val="none" w:sz="0" w:space="0" w:color="auto"/>
        <w:left w:val="none" w:sz="0" w:space="0" w:color="auto"/>
        <w:bottom w:val="none" w:sz="0" w:space="0" w:color="auto"/>
        <w:right w:val="none" w:sz="0" w:space="0" w:color="auto"/>
      </w:divBdr>
    </w:div>
    <w:div w:id="2049913836">
      <w:bodyDiv w:val="1"/>
      <w:marLeft w:val="0"/>
      <w:marRight w:val="0"/>
      <w:marTop w:val="0"/>
      <w:marBottom w:val="0"/>
      <w:divBdr>
        <w:top w:val="none" w:sz="0" w:space="0" w:color="auto"/>
        <w:left w:val="none" w:sz="0" w:space="0" w:color="auto"/>
        <w:bottom w:val="none" w:sz="0" w:space="0" w:color="auto"/>
        <w:right w:val="none" w:sz="0" w:space="0" w:color="auto"/>
      </w:divBdr>
    </w:div>
    <w:div w:id="2074813240">
      <w:bodyDiv w:val="1"/>
      <w:marLeft w:val="0"/>
      <w:marRight w:val="0"/>
      <w:marTop w:val="0"/>
      <w:marBottom w:val="0"/>
      <w:divBdr>
        <w:top w:val="none" w:sz="0" w:space="0" w:color="auto"/>
        <w:left w:val="none" w:sz="0" w:space="0" w:color="auto"/>
        <w:bottom w:val="none" w:sz="0" w:space="0" w:color="auto"/>
        <w:right w:val="none" w:sz="0" w:space="0" w:color="auto"/>
      </w:divBdr>
      <w:divsChild>
        <w:div w:id="793134335">
          <w:marLeft w:val="0"/>
          <w:marRight w:val="0"/>
          <w:marTop w:val="0"/>
          <w:marBottom w:val="0"/>
          <w:divBdr>
            <w:top w:val="none" w:sz="0" w:space="0" w:color="auto"/>
            <w:left w:val="none" w:sz="0" w:space="0" w:color="auto"/>
            <w:bottom w:val="none" w:sz="0" w:space="0" w:color="auto"/>
            <w:right w:val="none" w:sz="0" w:space="0" w:color="auto"/>
          </w:divBdr>
          <w:divsChild>
            <w:div w:id="1857887062">
              <w:marLeft w:val="0"/>
              <w:marRight w:val="0"/>
              <w:marTop w:val="0"/>
              <w:marBottom w:val="0"/>
              <w:divBdr>
                <w:top w:val="none" w:sz="0" w:space="0" w:color="auto"/>
                <w:left w:val="none" w:sz="0" w:space="0" w:color="auto"/>
                <w:bottom w:val="none" w:sz="0" w:space="0" w:color="auto"/>
                <w:right w:val="none" w:sz="0" w:space="0" w:color="auto"/>
              </w:divBdr>
              <w:divsChild>
                <w:div w:id="889464434">
                  <w:marLeft w:val="0"/>
                  <w:marRight w:val="0"/>
                  <w:marTop w:val="0"/>
                  <w:marBottom w:val="0"/>
                  <w:divBdr>
                    <w:top w:val="none" w:sz="0" w:space="0" w:color="auto"/>
                    <w:left w:val="none" w:sz="0" w:space="0" w:color="auto"/>
                    <w:bottom w:val="none" w:sz="0" w:space="0" w:color="auto"/>
                    <w:right w:val="none" w:sz="0" w:space="0" w:color="auto"/>
                  </w:divBdr>
                  <w:divsChild>
                    <w:div w:id="194775252">
                      <w:marLeft w:val="0"/>
                      <w:marRight w:val="0"/>
                      <w:marTop w:val="0"/>
                      <w:marBottom w:val="0"/>
                      <w:divBdr>
                        <w:top w:val="none" w:sz="0" w:space="0" w:color="auto"/>
                        <w:left w:val="none" w:sz="0" w:space="0" w:color="auto"/>
                        <w:bottom w:val="none" w:sz="0" w:space="0" w:color="auto"/>
                        <w:right w:val="none" w:sz="0" w:space="0" w:color="auto"/>
                      </w:divBdr>
                      <w:divsChild>
                        <w:div w:id="439376526">
                          <w:marLeft w:val="0"/>
                          <w:marRight w:val="0"/>
                          <w:marTop w:val="0"/>
                          <w:marBottom w:val="0"/>
                          <w:divBdr>
                            <w:top w:val="none" w:sz="0" w:space="0" w:color="auto"/>
                            <w:left w:val="none" w:sz="0" w:space="0" w:color="auto"/>
                            <w:bottom w:val="none" w:sz="0" w:space="0" w:color="auto"/>
                            <w:right w:val="none" w:sz="0" w:space="0" w:color="auto"/>
                          </w:divBdr>
                          <w:divsChild>
                            <w:div w:id="2133742281">
                              <w:marLeft w:val="0"/>
                              <w:marRight w:val="0"/>
                              <w:marTop w:val="0"/>
                              <w:marBottom w:val="0"/>
                              <w:divBdr>
                                <w:top w:val="none" w:sz="0" w:space="0" w:color="auto"/>
                                <w:left w:val="none" w:sz="0" w:space="0" w:color="auto"/>
                                <w:bottom w:val="none" w:sz="0" w:space="0" w:color="auto"/>
                                <w:right w:val="none" w:sz="0" w:space="0" w:color="auto"/>
                              </w:divBdr>
                              <w:divsChild>
                                <w:div w:id="1107506887">
                                  <w:marLeft w:val="0"/>
                                  <w:marRight w:val="0"/>
                                  <w:marTop w:val="0"/>
                                  <w:marBottom w:val="0"/>
                                  <w:divBdr>
                                    <w:top w:val="none" w:sz="0" w:space="0" w:color="auto"/>
                                    <w:left w:val="none" w:sz="0" w:space="0" w:color="auto"/>
                                    <w:bottom w:val="none" w:sz="0" w:space="0" w:color="auto"/>
                                    <w:right w:val="none" w:sz="0" w:space="0" w:color="auto"/>
                                  </w:divBdr>
                                  <w:divsChild>
                                    <w:div w:id="786973702">
                                      <w:marLeft w:val="0"/>
                                      <w:marRight w:val="0"/>
                                      <w:marTop w:val="0"/>
                                      <w:marBottom w:val="0"/>
                                      <w:divBdr>
                                        <w:top w:val="none" w:sz="0" w:space="0" w:color="auto"/>
                                        <w:left w:val="none" w:sz="0" w:space="0" w:color="auto"/>
                                        <w:bottom w:val="none" w:sz="0" w:space="0" w:color="auto"/>
                                        <w:right w:val="none" w:sz="0" w:space="0" w:color="auto"/>
                                      </w:divBdr>
                                      <w:divsChild>
                                        <w:div w:id="1709405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92983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04">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4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113954">
      <w:bodyDiv w:val="1"/>
      <w:marLeft w:val="0"/>
      <w:marRight w:val="0"/>
      <w:marTop w:val="0"/>
      <w:marBottom w:val="0"/>
      <w:divBdr>
        <w:top w:val="none" w:sz="0" w:space="0" w:color="auto"/>
        <w:left w:val="none" w:sz="0" w:space="0" w:color="auto"/>
        <w:bottom w:val="none" w:sz="0" w:space="0" w:color="auto"/>
        <w:right w:val="none" w:sz="0" w:space="0" w:color="auto"/>
      </w:divBdr>
    </w:div>
    <w:div w:id="2125075063">
      <w:bodyDiv w:val="1"/>
      <w:marLeft w:val="0"/>
      <w:marRight w:val="0"/>
      <w:marTop w:val="0"/>
      <w:marBottom w:val="0"/>
      <w:divBdr>
        <w:top w:val="none" w:sz="0" w:space="0" w:color="auto"/>
        <w:left w:val="none" w:sz="0" w:space="0" w:color="auto"/>
        <w:bottom w:val="none" w:sz="0" w:space="0" w:color="auto"/>
        <w:right w:val="none" w:sz="0" w:space="0" w:color="auto"/>
      </w:divBdr>
    </w:div>
    <w:div w:id="212908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yunsungha/ff-multimodal-csv"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ramyharik/ff-2023-12-12-multi-modal-dataset-2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www.kaggle.com/datasets/ramyharik/ff-2023-12-12-multi-modal-dataset-16"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ChathurangiShyalika/NSF-MAP" TargetMode="External"/><Relationship Id="rId14" Type="http://schemas.openxmlformats.org/officeDocument/2006/relationships/image" Target="media/image3.png"/><Relationship Id="rId22"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27732-B636-480C-B53E-905347C36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2155</TotalTime>
  <Pages>15</Pages>
  <Words>2090</Words>
  <Characters>11916</Characters>
  <Application>Microsoft Office Word</Application>
  <DocSecurity>0</DocSecurity>
  <Lines>99</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하현성</dc:creator>
  <cp:keywords/>
  <dc:description/>
  <cp:lastModifiedBy>하 현성</cp:lastModifiedBy>
  <cp:revision>321</cp:revision>
  <cp:lastPrinted>2025-04-08T04:00:00Z</cp:lastPrinted>
  <dcterms:created xsi:type="dcterms:W3CDTF">2025-04-25T03:17:00Z</dcterms:created>
  <dcterms:modified xsi:type="dcterms:W3CDTF">2026-06-09T16:39:00Z</dcterms:modified>
</cp:coreProperties>
</file>