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F7C" w:rsidRDefault="004114C0" w:rsidP="009F57CA">
      <w:pPr>
        <w:pStyle w:val="berschrift1"/>
      </w:pPr>
      <w:r w:rsidRPr="0070209B">
        <w:t xml:space="preserve"> </w:t>
      </w:r>
      <w:r w:rsidR="0070209B" w:rsidRPr="0070209B">
        <w:t>LAN-Infrastruktur</w:t>
      </w:r>
      <w:r w:rsidR="006D1C0C">
        <w:t>-Switch(es)</w:t>
      </w:r>
    </w:p>
    <w:p w:rsidR="009F57CA" w:rsidRPr="009F57CA" w:rsidRDefault="009F57CA" w:rsidP="009F57CA"/>
    <w:p w:rsidR="00E02D77" w:rsidRPr="002B005A" w:rsidRDefault="00754F38" w:rsidP="00696F7C">
      <w:r w:rsidRPr="002B005A">
        <w:t>Zentraler</w:t>
      </w:r>
      <w:r w:rsidR="00696F7C" w:rsidRPr="002B005A">
        <w:t xml:space="preserve"> Switch</w:t>
      </w:r>
      <w:r w:rsidR="00604E4D" w:rsidRPr="002B005A">
        <w:t>:</w:t>
      </w:r>
      <w:r w:rsidRPr="002B005A">
        <w:t xml:space="preserve"> </w:t>
      </w:r>
      <w:r w:rsidRPr="002B005A">
        <w:rPr>
          <w:rStyle w:val="name"/>
        </w:rPr>
        <w:t>HP Gigabit 24-Port Web-</w:t>
      </w:r>
      <w:proofErr w:type="spellStart"/>
      <w:r w:rsidRPr="002B005A">
        <w:rPr>
          <w:rStyle w:val="name"/>
        </w:rPr>
        <w:t>Managed</w:t>
      </w:r>
      <w:proofErr w:type="spellEnd"/>
      <w:r w:rsidRPr="002B005A">
        <w:rPr>
          <w:rStyle w:val="name"/>
        </w:rPr>
        <w:t xml:space="preserve"> Switch 1820-24G (J9980A)  </w:t>
      </w:r>
      <w:r w:rsidR="00511F85" w:rsidRPr="002B005A">
        <w:t>(10/100/1000Mbit)</w:t>
      </w:r>
    </w:p>
    <w:p w:rsidR="00511F85" w:rsidRPr="00511F85" w:rsidRDefault="00604E4D" w:rsidP="00696F7C">
      <w:r>
        <w:t xml:space="preserve">Mit </w:t>
      </w:r>
      <w:r w:rsidRPr="00747002">
        <w:rPr>
          <w:b/>
        </w:rPr>
        <w:t>24</w:t>
      </w:r>
      <w:r>
        <w:t xml:space="preserve">x Ethernet, </w:t>
      </w:r>
      <w:r w:rsidRPr="00747002">
        <w:rPr>
          <w:b/>
        </w:rPr>
        <w:t>2</w:t>
      </w:r>
      <w:r>
        <w:t>x DFP</w:t>
      </w:r>
      <w:r w:rsidR="002959EC">
        <w:t xml:space="preserve"> Anschlüssen, und einer </w:t>
      </w:r>
      <w:proofErr w:type="spellStart"/>
      <w:r w:rsidR="002959EC">
        <w:t>Switching</w:t>
      </w:r>
      <w:proofErr w:type="spellEnd"/>
      <w:r w:rsidR="002959EC">
        <w:t xml:space="preserve"> Kapazität von </w:t>
      </w:r>
      <w:r w:rsidR="002959EC" w:rsidRPr="00747002">
        <w:rPr>
          <w:b/>
        </w:rPr>
        <w:t>52</w:t>
      </w:r>
      <w:r w:rsidR="002959EC">
        <w:t xml:space="preserve"> </w:t>
      </w:r>
      <w:proofErr w:type="spellStart"/>
      <w:r w:rsidR="002959EC">
        <w:t>Gbps</w:t>
      </w:r>
      <w:proofErr w:type="spellEnd"/>
      <w:r w:rsidR="002959EC">
        <w:t>.</w:t>
      </w:r>
    </w:p>
    <w:p w:rsidR="0004759F" w:rsidRDefault="0072331B" w:rsidP="0070209B">
      <w:r>
        <w:t xml:space="preserve">Leistung ist </w:t>
      </w:r>
      <w:r w:rsidR="0004759F">
        <w:t>16,9</w:t>
      </w:r>
      <w:r>
        <w:t xml:space="preserve"> Watt</w:t>
      </w:r>
      <w:r w:rsidR="0004759F">
        <w:t xml:space="preserve"> im </w:t>
      </w:r>
      <w:r w:rsidR="00C24599">
        <w:t>Leerlauf</w:t>
      </w:r>
      <w:r w:rsidR="0004759F">
        <w:t xml:space="preserve"> bzw. 22W unter Last</w:t>
      </w:r>
      <w:r>
        <w:t>, was einen</w:t>
      </w:r>
      <w:r w:rsidR="0004759F">
        <w:t xml:space="preserve"> ungefähren</w:t>
      </w:r>
      <w:r>
        <w:t xml:space="preserve"> Stromverbrauch von </w:t>
      </w:r>
      <w:r w:rsidR="0004759F" w:rsidRPr="00747002">
        <w:rPr>
          <w:b/>
        </w:rPr>
        <w:t>0,498</w:t>
      </w:r>
      <w:r>
        <w:t xml:space="preserve"> kWh durchschnittlich in 24 Stunden macht</w:t>
      </w:r>
      <w:r w:rsidR="0004759F">
        <w:t>, wenn davon ausgegangen wird, dass der Switch 16 Stunden pro Tag unter Last läuft, und den Rest im Leerlauf</w:t>
      </w:r>
      <w:r>
        <w:t>.</w:t>
      </w:r>
    </w:p>
    <w:p w:rsidR="0004759F" w:rsidRDefault="0004759F" w:rsidP="0070209B">
      <w:r>
        <w:t>Damit ist er ziemlich Energie effizient</w:t>
      </w:r>
      <w:r w:rsidR="00105109">
        <w:t>, und benötigt zwingend keinen Lüfter, damit lässt es sich auch neben ihm gut Arbeiten.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</w:tblGrid>
      <w:tr w:rsidR="0004759F" w:rsidRPr="0004759F" w:rsidTr="0004759F">
        <w:trPr>
          <w:tblCellSpacing w:w="15" w:type="dxa"/>
        </w:trPr>
        <w:tc>
          <w:tcPr>
            <w:tcW w:w="649" w:type="dxa"/>
            <w:vAlign w:val="center"/>
            <w:hideMark/>
          </w:tcPr>
          <w:p w:rsidR="0004759F" w:rsidRPr="0004759F" w:rsidRDefault="0004759F" w:rsidP="00047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2331B" w:rsidRDefault="0072331B" w:rsidP="0070209B">
      <w:r>
        <w:t xml:space="preserve">Dieser Switch bietet ihnen die Möglichkeit mindestens all ihre Arbeitsplätze mit einer Ethernet Verbindung auszurüsten. </w:t>
      </w:r>
      <w:r w:rsidR="00754F38">
        <w:t>Außerdem können sie dann noch z.B. WLAN einrichten, zusätzliche Ersatzverbindungen aufbewahren</w:t>
      </w:r>
      <w:r w:rsidR="00024A40">
        <w:t xml:space="preserve"> oder Server bzw. NAS betreiben</w:t>
      </w:r>
      <w:r w:rsidR="00754F38">
        <w:t xml:space="preserve">. </w:t>
      </w:r>
    </w:p>
    <w:p w:rsidR="00754F38" w:rsidRDefault="00754F38" w:rsidP="0070209B">
      <w:r>
        <w:t xml:space="preserve">Dieser Switch würde zu einem Preis von: </w:t>
      </w:r>
      <w:r w:rsidR="00024A40" w:rsidRPr="00747002">
        <w:rPr>
          <w:b/>
        </w:rPr>
        <w:t>145</w:t>
      </w:r>
      <w:r w:rsidRPr="00747002">
        <w:rPr>
          <w:b/>
        </w:rPr>
        <w:t>,</w:t>
      </w:r>
      <w:r w:rsidR="00024A40" w:rsidRPr="00747002">
        <w:rPr>
          <w:b/>
        </w:rPr>
        <w:t>31</w:t>
      </w:r>
      <w:r w:rsidRPr="00747002">
        <w:rPr>
          <w:b/>
        </w:rPr>
        <w:t>€</w:t>
      </w:r>
      <w:r>
        <w:t xml:space="preserve"> (Stand 08.05.2017) kommen.</w:t>
      </w:r>
    </w:p>
    <w:p w:rsidR="00754F38" w:rsidRPr="00511F85" w:rsidRDefault="00754F38" w:rsidP="0070209B"/>
    <w:p w:rsidR="009C5D90" w:rsidRPr="009C5D90" w:rsidRDefault="009C5D90" w:rsidP="009F57CA">
      <w:pPr>
        <w:pStyle w:val="berschrift1"/>
      </w:pPr>
      <w:r>
        <w:t>LAN-Infrastruktur-Kabel</w:t>
      </w:r>
    </w:p>
    <w:p w:rsidR="00F2258F" w:rsidRDefault="009C5D90" w:rsidP="009C5D90">
      <w:r>
        <w:t>Nach ihrem Grundriss würde sich für sie folgende Konsultation empfehlen:</w:t>
      </w:r>
    </w:p>
    <w:p w:rsidR="00772391" w:rsidRDefault="009C5D90" w:rsidP="00772391">
      <w:r>
        <w:t>Die Programmierung</w:t>
      </w:r>
      <w:r w:rsidR="00F2258F">
        <w:t xml:space="preserve"> benötigt </w:t>
      </w:r>
      <w:r w:rsidR="00D346F5">
        <w:t>6</w:t>
      </w:r>
      <w:r>
        <w:t xml:space="preserve">x </w:t>
      </w:r>
      <w:r w:rsidR="00D346F5">
        <w:t>3</w:t>
      </w:r>
      <w:r>
        <w:t>M Kabel</w:t>
      </w:r>
    </w:p>
    <w:p w:rsidR="00772391" w:rsidRPr="00772391" w:rsidRDefault="00772391" w:rsidP="00772391">
      <w:proofErr w:type="spellStart"/>
      <w:r>
        <w:t>Dätwyler</w:t>
      </w:r>
      <w:proofErr w:type="spellEnd"/>
      <w:r>
        <w:t xml:space="preserve"> RJ45-Patchkabel Cat.5e – 5502 </w:t>
      </w:r>
      <w:proofErr w:type="spellStart"/>
      <w:r>
        <w:t>flex</w:t>
      </w:r>
      <w:proofErr w:type="spellEnd"/>
      <w:r>
        <w:t xml:space="preserve"> 4P</w:t>
      </w:r>
    </w:p>
    <w:p w:rsidR="00747002" w:rsidRPr="00772391" w:rsidRDefault="00772391" w:rsidP="00772391">
      <w:pPr>
        <w:ind w:firstLine="708"/>
      </w:pPr>
      <w:r>
        <w:t xml:space="preserve"> </w:t>
      </w:r>
      <w:r w:rsidR="00747002">
        <w:t xml:space="preserve">zum Preis von je </w:t>
      </w:r>
      <w:r>
        <w:rPr>
          <w:b/>
        </w:rPr>
        <w:t>4,71</w:t>
      </w:r>
      <w:r w:rsidR="00747002" w:rsidRPr="00747002">
        <w:rPr>
          <w:b/>
        </w:rPr>
        <w:t>€</w:t>
      </w:r>
      <w:r>
        <w:rPr>
          <w:b/>
        </w:rPr>
        <w:t xml:space="preserve"> </w:t>
      </w:r>
      <w:r>
        <w:t xml:space="preserve">(Gesamt: </w:t>
      </w:r>
      <w:r w:rsidRPr="00772391">
        <w:rPr>
          <w:b/>
        </w:rPr>
        <w:t>28,26€</w:t>
      </w:r>
      <w:r>
        <w:t>)</w:t>
      </w:r>
    </w:p>
    <w:p w:rsidR="009C5D90" w:rsidRDefault="009C5D90" w:rsidP="009C5D90">
      <w:r>
        <w:t>Die Musikabteilung benötig ein 25M Kabel</w:t>
      </w:r>
    </w:p>
    <w:p w:rsidR="003F7E40" w:rsidRPr="00772391" w:rsidRDefault="00B84846" w:rsidP="003F7E40">
      <w:r>
        <w:t xml:space="preserve">Wir empfehlen das </w:t>
      </w:r>
      <w:proofErr w:type="spellStart"/>
      <w:r w:rsidR="003F7E40">
        <w:t>Dätwyler</w:t>
      </w:r>
      <w:proofErr w:type="spellEnd"/>
      <w:r w:rsidR="003F7E40">
        <w:t xml:space="preserve"> RJ45-Patchkabel Cat.5e – 5502 </w:t>
      </w:r>
      <w:proofErr w:type="spellStart"/>
      <w:r w:rsidR="003F7E40">
        <w:t>flex</w:t>
      </w:r>
      <w:proofErr w:type="spellEnd"/>
      <w:r w:rsidR="003F7E40">
        <w:t xml:space="preserve"> 4P</w:t>
      </w:r>
    </w:p>
    <w:p w:rsidR="00B84846" w:rsidRPr="003F7E40" w:rsidRDefault="003F7E40" w:rsidP="00F2258F">
      <w:pPr>
        <w:ind w:firstLine="708"/>
      </w:pPr>
      <w:r>
        <w:t xml:space="preserve">Zum Preis von </w:t>
      </w:r>
      <w:r>
        <w:rPr>
          <w:b/>
        </w:rPr>
        <w:t>6,28€</w:t>
      </w:r>
    </w:p>
    <w:p w:rsidR="00B84846" w:rsidRDefault="00B84846" w:rsidP="00B84846">
      <w:r>
        <w:tab/>
        <w:t xml:space="preserve">Zum Preis von Je </w:t>
      </w:r>
      <w:r w:rsidRPr="00747002">
        <w:rPr>
          <w:b/>
        </w:rPr>
        <w:t>13,09€</w:t>
      </w:r>
      <w:r>
        <w:t xml:space="preserve"> (</w:t>
      </w:r>
      <w:r w:rsidRPr="00747002">
        <w:rPr>
          <w:b/>
        </w:rPr>
        <w:t>13,09€</w:t>
      </w:r>
      <w:r>
        <w:t xml:space="preserve"> Gesamt)</w:t>
      </w:r>
    </w:p>
    <w:p w:rsidR="00747002" w:rsidRDefault="00747002" w:rsidP="009C5D90"/>
    <w:p w:rsidR="00747002" w:rsidRDefault="00747002" w:rsidP="009C5D90"/>
    <w:p w:rsidR="009C5D90" w:rsidRDefault="009C5D90" w:rsidP="009C5D90">
      <w:r>
        <w:t>Das Aufnahmestudio benötigt ein 50M Kabel</w:t>
      </w:r>
    </w:p>
    <w:p w:rsidR="00747002" w:rsidRDefault="00747002" w:rsidP="00256A1C">
      <w:pPr>
        <w:ind w:left="1413"/>
      </w:pPr>
      <w:r>
        <w:t xml:space="preserve">Wir empfehlen 2X das Patchkabel S/FTP (PIMF) – CAT.6 von </w:t>
      </w:r>
      <w:proofErr w:type="spellStart"/>
      <w:r>
        <w:t>Tecline</w:t>
      </w:r>
      <w:proofErr w:type="spellEnd"/>
      <w:r>
        <w:t xml:space="preserve"> á 25M, sowie die </w:t>
      </w:r>
      <w:proofErr w:type="spellStart"/>
      <w:r>
        <w:t>InLine</w:t>
      </w:r>
      <w:proofErr w:type="spellEnd"/>
      <w:r>
        <w:t xml:space="preserve"> Cat.5e </w:t>
      </w:r>
      <w:proofErr w:type="spellStart"/>
      <w:r>
        <w:t>Patchkabelkupplung</w:t>
      </w:r>
      <w:proofErr w:type="spellEnd"/>
      <w:r>
        <w:t xml:space="preserve"> 2x RJ45</w:t>
      </w:r>
      <w:r w:rsidR="00256A1C">
        <w:t xml:space="preserve"> LAN-Kuppelung</w:t>
      </w:r>
      <w:r>
        <w:t>.</w:t>
      </w:r>
    </w:p>
    <w:p w:rsidR="00F2258F" w:rsidRPr="001D593D" w:rsidRDefault="00256A1C" w:rsidP="009C5D90">
      <w:pPr>
        <w:rPr>
          <w:u w:val="single"/>
        </w:rPr>
      </w:pPr>
      <w:r>
        <w:tab/>
      </w:r>
      <w:r>
        <w:tab/>
        <w:t xml:space="preserve">Gesamtpreis: </w:t>
      </w:r>
      <w:r>
        <w:rPr>
          <w:b/>
        </w:rPr>
        <w:t>28,06€</w:t>
      </w:r>
    </w:p>
    <w:p w:rsidR="009C5D90" w:rsidRDefault="009C5D90" w:rsidP="009C5D90">
      <w:r>
        <w:t>Die Geschäftsführung benötigt ein 80M Kabel</w:t>
      </w:r>
    </w:p>
    <w:p w:rsidR="00B84846" w:rsidRDefault="006B41D4" w:rsidP="009C5D90">
      <w:r>
        <w:t>Die Designabteilung benötig 7 10</w:t>
      </w:r>
      <w:bookmarkStart w:id="0" w:name="_GoBack"/>
      <w:bookmarkEnd w:id="0"/>
      <w:r w:rsidR="00B84846">
        <w:t>M Kabel</w:t>
      </w:r>
    </w:p>
    <w:p w:rsidR="009C5D90" w:rsidRDefault="006B41D4" w:rsidP="009C5D90">
      <w:r>
        <w:t xml:space="preserve">Der </w:t>
      </w:r>
      <w:proofErr w:type="spellStart"/>
      <w:r>
        <w:t>Meetingraum</w:t>
      </w:r>
      <w:proofErr w:type="spellEnd"/>
      <w:r>
        <w:t xml:space="preserve"> benötig ein 10</w:t>
      </w:r>
      <w:r w:rsidR="009C5D90">
        <w:t>M Kabel</w:t>
      </w:r>
    </w:p>
    <w:p w:rsidR="00F2258F" w:rsidRDefault="00F2258F" w:rsidP="009C5D90"/>
    <w:p w:rsidR="00F2258F" w:rsidRDefault="00F2258F" w:rsidP="009C5D90">
      <w:r>
        <w:t xml:space="preserve">Alle Kabel bringen eine Unterstützung für </w:t>
      </w:r>
      <w:proofErr w:type="spellStart"/>
      <w:r>
        <w:t>PoE</w:t>
      </w:r>
      <w:proofErr w:type="spellEnd"/>
      <w:r w:rsidR="000B6340">
        <w:t>(„</w:t>
      </w:r>
      <w:r w:rsidR="000B6340">
        <w:rPr>
          <w:b/>
        </w:rPr>
        <w:t>P</w:t>
      </w:r>
      <w:r w:rsidR="000B6340">
        <w:t xml:space="preserve">ower </w:t>
      </w:r>
      <w:proofErr w:type="spellStart"/>
      <w:r w:rsidR="000B6340">
        <w:rPr>
          <w:b/>
        </w:rPr>
        <w:t>o</w:t>
      </w:r>
      <w:r w:rsidR="000B6340">
        <w:t>ver</w:t>
      </w:r>
      <w:proofErr w:type="spellEnd"/>
      <w:r w:rsidR="000B6340">
        <w:t xml:space="preserve"> </w:t>
      </w:r>
      <w:r w:rsidR="000B6340">
        <w:rPr>
          <w:b/>
        </w:rPr>
        <w:t>E</w:t>
      </w:r>
      <w:r w:rsidR="000B6340">
        <w:t>thernet“)</w:t>
      </w:r>
      <w:r>
        <w:t xml:space="preserve"> mit sich</w:t>
      </w:r>
      <w:r w:rsidR="000B6340">
        <w:t>.</w:t>
      </w:r>
    </w:p>
    <w:p w:rsidR="009C5D90" w:rsidRDefault="009C5D90" w:rsidP="009C5D90"/>
    <w:p w:rsidR="009C5D90" w:rsidRDefault="009C5D90" w:rsidP="009C5D90"/>
    <w:p w:rsidR="00710C24" w:rsidRDefault="00710C24" w:rsidP="00710C24">
      <w:pPr>
        <w:pStyle w:val="berschrift1"/>
      </w:pPr>
      <w:r>
        <w:t>LAN-Infrastruktur-NAS</w:t>
      </w:r>
    </w:p>
    <w:p w:rsidR="00C60D69" w:rsidRDefault="00C60D69" w:rsidP="00710C24">
      <w:r>
        <w:t>Als NAS würden wir die QNAP TS-431P empfehlen.</w:t>
      </w:r>
    </w:p>
    <w:p w:rsidR="006F791A" w:rsidRDefault="00C60D69" w:rsidP="00710C24">
      <w:r>
        <w:t>Sie kommt mit 4x SATA 6Gbps für HSS und SSD (Hot-</w:t>
      </w:r>
      <w:proofErr w:type="spellStart"/>
      <w:r>
        <w:t>swappable</w:t>
      </w:r>
      <w:proofErr w:type="spellEnd"/>
      <w:r>
        <w:t>), 2xBigabit LAN-Ports.</w:t>
      </w:r>
    </w:p>
    <w:p w:rsidR="00327A48" w:rsidRDefault="00C60D69" w:rsidP="009C5D90">
      <w:r>
        <w:t xml:space="preserve">Sie unterstützt dazu DLNA®, sowie </w:t>
      </w:r>
      <w:proofErr w:type="spellStart"/>
      <w:r>
        <w:t>AirPlay</w:t>
      </w:r>
      <w:proofErr w:type="spellEnd"/>
      <w:r>
        <w:t>®.</w:t>
      </w:r>
    </w:p>
    <w:p w:rsidR="00111C85" w:rsidRDefault="00111C85" w:rsidP="009C5D90"/>
    <w:p w:rsidR="00327A48" w:rsidRDefault="00327A48" w:rsidP="009C5D90">
      <w:r>
        <w:t xml:space="preserve">Sie kommt zu einem Preis von 269,00€. </w:t>
      </w:r>
    </w:p>
    <w:p w:rsidR="00327A48" w:rsidRDefault="00327A48" w:rsidP="009C5D90"/>
    <w:p w:rsidR="00327A48" w:rsidRDefault="00327A48" w:rsidP="009C5D90">
      <w:r>
        <w:t xml:space="preserve">Als Speichereinheit empfehlen wir </w:t>
      </w:r>
      <w:r w:rsidR="00212F0F">
        <w:t xml:space="preserve">4x WD </w:t>
      </w:r>
      <w:proofErr w:type="spellStart"/>
      <w:r w:rsidR="00212F0F">
        <w:t>Red</w:t>
      </w:r>
      <w:proofErr w:type="spellEnd"/>
      <w:r w:rsidR="00212F0F">
        <w:t xml:space="preserve"> WD40EFRX – 4TB 5400rpm 64MB 3.5zoll SATA600 zum Preis von je 146,00€ (Gesamtpreis: 584€)</w:t>
      </w:r>
      <w:r w:rsidR="006E6436">
        <w:t>.</w:t>
      </w:r>
    </w:p>
    <w:p w:rsidR="00111C85" w:rsidRDefault="00111C85" w:rsidP="009C5D90">
      <w:r>
        <w:tab/>
        <w:t xml:space="preserve">Die </w:t>
      </w:r>
      <w:proofErr w:type="spellStart"/>
      <w:r>
        <w:t>Red</w:t>
      </w:r>
      <w:proofErr w:type="spellEnd"/>
      <w:r>
        <w:t xml:space="preserve"> Serie ist speziell für NAS Stationen entwickelt wurden, und ist für den 24/7 Betreib geeignet. </w:t>
      </w:r>
    </w:p>
    <w:p w:rsidR="006E6436" w:rsidRDefault="006E6436" w:rsidP="009C5D90">
      <w:r>
        <w:t>Was eine Gesamt Speicher Kapazität von 16TB macht</w:t>
      </w:r>
    </w:p>
    <w:p w:rsidR="00212F0F" w:rsidRPr="00A349F2" w:rsidRDefault="00547273" w:rsidP="009C5D90">
      <w:r>
        <w:t xml:space="preserve">Und ein Patchkabel von </w:t>
      </w:r>
      <w:proofErr w:type="spellStart"/>
      <w:r>
        <w:t>Te</w:t>
      </w:r>
      <w:r w:rsidR="004D497B">
        <w:t>cline</w:t>
      </w:r>
      <w:proofErr w:type="spellEnd"/>
      <w:r w:rsidR="004D497B">
        <w:t xml:space="preserve"> für 1,79€ für die Verbindung zum Netzwerk.</w:t>
      </w:r>
    </w:p>
    <w:p w:rsidR="00212F0F" w:rsidRDefault="00212F0F" w:rsidP="009C5D90">
      <w:pPr>
        <w:rPr>
          <w:b/>
        </w:rPr>
      </w:pPr>
      <w:r>
        <w:t xml:space="preserve">Somit ergibt sich ein finaler Preis für das NAS System von: </w:t>
      </w:r>
      <w:r w:rsidR="00547273">
        <w:rPr>
          <w:b/>
        </w:rPr>
        <w:t>854,79</w:t>
      </w:r>
      <w:r>
        <w:rPr>
          <w:b/>
        </w:rPr>
        <w:t xml:space="preserve">€  </w:t>
      </w:r>
    </w:p>
    <w:p w:rsidR="00212F0F" w:rsidRDefault="00212F0F" w:rsidP="009C5D90"/>
    <w:p w:rsidR="002B005A" w:rsidRDefault="002B005A" w:rsidP="002B005A">
      <w:pPr>
        <w:pStyle w:val="berschrift1"/>
      </w:pPr>
      <w:r>
        <w:t>Sicherheit</w:t>
      </w:r>
      <w:r w:rsidR="002E223E">
        <w:t>-Firewall</w:t>
      </w:r>
    </w:p>
    <w:p w:rsidR="002E223E" w:rsidRPr="002E223E" w:rsidRDefault="002E223E" w:rsidP="002E223E">
      <w:pPr>
        <w:rPr>
          <w:lang w:val="en-US"/>
        </w:rPr>
      </w:pPr>
      <w:r w:rsidRPr="002E223E">
        <w:rPr>
          <w:lang w:val="en-US"/>
        </w:rPr>
        <w:t>Cisco Systems ASA5505-SEC-BUN-K8</w:t>
      </w:r>
    </w:p>
    <w:p w:rsidR="002E223E" w:rsidRDefault="002E223E" w:rsidP="002E223E">
      <w:pPr>
        <w:rPr>
          <w:lang w:val="en-US"/>
        </w:rPr>
      </w:pPr>
    </w:p>
    <w:p w:rsidR="002E223E" w:rsidRPr="002E223E" w:rsidRDefault="002E223E" w:rsidP="002E223E">
      <w:pPr>
        <w:pStyle w:val="berschrift1"/>
      </w:pPr>
      <w:r>
        <w:t>Sicherheit</w:t>
      </w:r>
      <w:r w:rsidRPr="002E223E">
        <w:t>-Strom</w:t>
      </w:r>
    </w:p>
    <w:p w:rsidR="002E223E" w:rsidRPr="002E223E" w:rsidRDefault="002E223E" w:rsidP="002E223E"/>
    <w:p w:rsidR="002E223E" w:rsidRDefault="002E223E" w:rsidP="002E223E">
      <w:r w:rsidRPr="002E223E">
        <w:t>Damit</w:t>
      </w:r>
      <w:r>
        <w:t xml:space="preserve"> all ihre Geräte </w:t>
      </w:r>
    </w:p>
    <w:p w:rsidR="002E223E" w:rsidRDefault="002E223E" w:rsidP="002E223E">
      <w:r>
        <w:t>USV</w:t>
      </w:r>
    </w:p>
    <w:p w:rsidR="002E223E" w:rsidRDefault="002E223E" w:rsidP="002E223E"/>
    <w:p w:rsidR="002E223E" w:rsidRDefault="002E223E" w:rsidP="002E223E"/>
    <w:p w:rsidR="002E223E" w:rsidRDefault="002E223E" w:rsidP="002E223E">
      <w:pPr>
        <w:rPr>
          <w:b/>
        </w:rPr>
      </w:pPr>
      <w:r>
        <w:t xml:space="preserve">Für die </w:t>
      </w:r>
      <w:proofErr w:type="spellStart"/>
      <w:r>
        <w:t>ArbeitsPCs</w:t>
      </w:r>
      <w:proofErr w:type="spellEnd"/>
      <w:r>
        <w:t xml:space="preserve"> AEG </w:t>
      </w:r>
      <w:proofErr w:type="spellStart"/>
      <w:r>
        <w:t>Protect</w:t>
      </w:r>
      <w:proofErr w:type="spellEnd"/>
      <w:r>
        <w:t xml:space="preserve"> Home (VFD) Preis </w:t>
      </w:r>
      <w:r>
        <w:rPr>
          <w:b/>
        </w:rPr>
        <w:t>89,25€</w:t>
      </w:r>
    </w:p>
    <w:p w:rsidR="002E223E" w:rsidRDefault="002E223E" w:rsidP="002E223E">
      <w:r>
        <w:t xml:space="preserve">Für Server DIGITUS Line Interactive USV mit LCD - 1000 VA / 600 W Preis: </w:t>
      </w:r>
      <w:r>
        <w:rPr>
          <w:b/>
        </w:rPr>
        <w:t>104,26€</w:t>
      </w:r>
    </w:p>
    <w:p w:rsidR="002E223E" w:rsidRPr="002E223E" w:rsidRDefault="002E223E" w:rsidP="002E223E">
      <w:r>
        <w:tab/>
        <w:t xml:space="preserve">Bietet </w:t>
      </w:r>
      <w:r w:rsidR="006B09F5">
        <w:t>e</w:t>
      </w:r>
      <w:r w:rsidR="00777DA3">
        <w:t xml:space="preserve">in </w:t>
      </w:r>
      <w:r w:rsidR="006B09F5">
        <w:t>Überspannungsschutz, und bietet auch bei einem Stromausfall min. 5Minuten Stromversorgung</w:t>
      </w:r>
    </w:p>
    <w:p w:rsidR="002E223E" w:rsidRPr="002E223E" w:rsidRDefault="002E223E" w:rsidP="002E223E"/>
    <w:p w:rsidR="002E223E" w:rsidRPr="002E223E" w:rsidRDefault="002E223E" w:rsidP="002E223E"/>
    <w:p w:rsidR="002E223E" w:rsidRPr="002E223E" w:rsidRDefault="002E223E" w:rsidP="002E223E"/>
    <w:sectPr w:rsidR="002E223E" w:rsidRPr="002E22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C0"/>
    <w:rsid w:val="00024A40"/>
    <w:rsid w:val="0004759F"/>
    <w:rsid w:val="000B6340"/>
    <w:rsid w:val="00105109"/>
    <w:rsid w:val="00111C85"/>
    <w:rsid w:val="001D593D"/>
    <w:rsid w:val="00212F0F"/>
    <w:rsid w:val="00256A1C"/>
    <w:rsid w:val="00294C72"/>
    <w:rsid w:val="002959EC"/>
    <w:rsid w:val="002B005A"/>
    <w:rsid w:val="002E223E"/>
    <w:rsid w:val="00327A48"/>
    <w:rsid w:val="003F7E40"/>
    <w:rsid w:val="004114C0"/>
    <w:rsid w:val="004D497B"/>
    <w:rsid w:val="004E175C"/>
    <w:rsid w:val="00511F85"/>
    <w:rsid w:val="00547273"/>
    <w:rsid w:val="0055358D"/>
    <w:rsid w:val="00594EAF"/>
    <w:rsid w:val="00604E4D"/>
    <w:rsid w:val="00696F7C"/>
    <w:rsid w:val="006B09F5"/>
    <w:rsid w:val="006B41D4"/>
    <w:rsid w:val="006D1C0C"/>
    <w:rsid w:val="006E6436"/>
    <w:rsid w:val="006F791A"/>
    <w:rsid w:val="0070209B"/>
    <w:rsid w:val="00710C24"/>
    <w:rsid w:val="0072331B"/>
    <w:rsid w:val="00747002"/>
    <w:rsid w:val="00754F38"/>
    <w:rsid w:val="00772391"/>
    <w:rsid w:val="00774A1F"/>
    <w:rsid w:val="00777DA3"/>
    <w:rsid w:val="008557B6"/>
    <w:rsid w:val="009C5D90"/>
    <w:rsid w:val="009F57CA"/>
    <w:rsid w:val="00A349F2"/>
    <w:rsid w:val="00B84846"/>
    <w:rsid w:val="00C24599"/>
    <w:rsid w:val="00C60D69"/>
    <w:rsid w:val="00D346F5"/>
    <w:rsid w:val="00E02D77"/>
    <w:rsid w:val="00E54528"/>
    <w:rsid w:val="00F2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504F3-F513-4B41-8EBE-3C4C109C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2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2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696F7C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96F7C"/>
    <w:rPr>
      <w:color w:val="954F72" w:themeColor="followedHyperlink"/>
      <w:u w:val="single"/>
    </w:rPr>
  </w:style>
  <w:style w:type="character" w:customStyle="1" w:styleId="name">
    <w:name w:val="name"/>
    <w:basedOn w:val="Absatz-Standardschriftart"/>
    <w:rsid w:val="00754F38"/>
  </w:style>
  <w:style w:type="character" w:customStyle="1" w:styleId="gruen">
    <w:name w:val="gruen"/>
    <w:basedOn w:val="Absatz-Standardschriftart"/>
    <w:rsid w:val="00047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19970-C9B9-4517-A2E6-C6DE579D0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Kuss</dc:creator>
  <cp:keywords/>
  <dc:description/>
  <cp:lastModifiedBy>Hannes Kuss</cp:lastModifiedBy>
  <cp:revision>36</cp:revision>
  <dcterms:created xsi:type="dcterms:W3CDTF">2017-05-08T07:28:00Z</dcterms:created>
  <dcterms:modified xsi:type="dcterms:W3CDTF">2017-05-10T18:24:00Z</dcterms:modified>
</cp:coreProperties>
</file>