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way 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configuration on</w:t>
      </w:r>
      <w:r w:rsidDel="00000000" w:rsidR="00000000" w:rsidRPr="00000000">
        <w:rPr>
          <w:b w:val="1"/>
          <w:rtl w:val="0"/>
        </w:rPr>
        <w:t xml:space="preserve"> switch FirstName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643563" cy="570918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5709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b w:val="1"/>
          <w:rtl w:val="0"/>
        </w:rPr>
        <w:t xml:space="preserve">switch LastName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6119813" cy="471693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13" cy="4716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Router MiddleName :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567363" cy="5025087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7363" cy="5025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 to make sure the PCs ping through and ping through the Server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 wifi router and configure :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 answer below 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87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7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