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in Java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Tên biến</w:t>
      </w:r>
      <w:r w:rsidDel="00000000" w:rsidR="00000000" w:rsidRPr="00000000">
        <w:rPr>
          <w:rtl w:val="0"/>
        </w:rPr>
        <w:t xml:space="preserve"> : là sự biểu diễn tượng trưng của vùng nhớ trong đó thông tin được lưu trữ.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Kiểu dữ liệu</w:t>
      </w:r>
      <w:r w:rsidDel="00000000" w:rsidR="00000000" w:rsidRPr="00000000">
        <w:rPr>
          <w:rtl w:val="0"/>
        </w:rPr>
        <w:t xml:space="preserve"> : dùng để xác định kích thước và loại giá trị có thể được lưu trữ.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Giá trị</w:t>
      </w:r>
      <w:r w:rsidDel="00000000" w:rsidR="00000000" w:rsidRPr="00000000">
        <w:rPr>
          <w:rtl w:val="0"/>
        </w:rPr>
        <w:t xml:space="preserve"> : là dữ liệu thực tế được lưu trữ trên biến và có thể thay đổi được.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three </w:t>
      </w:r>
      <w:r w:rsidDel="00000000" w:rsidR="00000000" w:rsidRPr="00000000">
        <w:rPr>
          <w:rtl w:val="0"/>
        </w:rPr>
        <w:t xml:space="preserve">variable types : Local variable ( biến cục bộ ), instance variable ( thuộc tính ), Static variable ( biến tĩnh ).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Loop and files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Source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Sử dụng vòng lặp trong lập trình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: answer += i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vunguyen.com/laptrinhjava/2020/01/10/su-dung-vong-lap-trong-lap-trinh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