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ADFF2B">
      <w:pPr>
        <w:jc w:val="center"/>
        <w:rPr>
          <w:rFonts w:ascii="黑体" w:hAnsi="黑体" w:eastAsia="黑体"/>
          <w:sz w:val="52"/>
          <w:szCs w:val="52"/>
        </w:rPr>
      </w:pPr>
      <w:r>
        <w:rPr>
          <w:rFonts w:ascii="黑体" w:hAnsi="黑体" w:eastAsia="黑体"/>
          <w:sz w:val="52"/>
          <w:szCs w:val="52"/>
        </w:rPr>
        <w:t xml:space="preserve">基于STM32单片机的 </w:t>
      </w:r>
    </w:p>
    <w:p w14:paraId="6FA8235A">
      <w:pPr>
        <w:jc w:val="center"/>
        <w:rPr>
          <w:rFonts w:ascii="黑体" w:hAnsi="黑体" w:eastAsia="黑体"/>
          <w:sz w:val="52"/>
          <w:szCs w:val="52"/>
        </w:rPr>
      </w:pPr>
      <w:r>
        <w:rPr>
          <w:rFonts w:hint="eastAsia" w:ascii="黑体" w:hAnsi="黑体" w:eastAsia="黑体"/>
          <w:sz w:val="52"/>
          <w:szCs w:val="52"/>
        </w:rPr>
        <w:t>环境</w:t>
      </w:r>
      <w:r>
        <w:rPr>
          <w:rFonts w:ascii="黑体" w:hAnsi="黑体" w:eastAsia="黑体"/>
          <w:sz w:val="52"/>
          <w:szCs w:val="52"/>
        </w:rPr>
        <w:t>监测</w:t>
      </w:r>
      <w:r>
        <w:rPr>
          <w:rFonts w:hint="eastAsia" w:ascii="黑体" w:hAnsi="黑体" w:eastAsia="黑体"/>
          <w:sz w:val="52"/>
          <w:szCs w:val="52"/>
        </w:rPr>
        <w:t>自动报警</w:t>
      </w:r>
      <w:r>
        <w:rPr>
          <w:rFonts w:ascii="黑体" w:hAnsi="黑体" w:eastAsia="黑体"/>
          <w:sz w:val="52"/>
          <w:szCs w:val="52"/>
        </w:rPr>
        <w:t>系统设计</w:t>
      </w:r>
    </w:p>
    <w:p w14:paraId="399D9B75">
      <w:pPr>
        <w:jc w:val="center"/>
        <w:rPr>
          <w:rFonts w:hint="eastAsia" w:ascii="黑体" w:hAnsi="黑体" w:eastAsia="黑体"/>
          <w:sz w:val="52"/>
          <w:szCs w:val="52"/>
        </w:rPr>
      </w:pPr>
    </w:p>
    <w:p w14:paraId="62D77C42">
      <w:pPr>
        <w:ind w:firstLine="420" w:firstLineChars="200"/>
        <w:jc w:val="left"/>
        <w:rPr>
          <w:rFonts w:ascii="宋体" w:hAnsi="宋体" w:eastAsia="宋体"/>
          <w:szCs w:val="21"/>
        </w:rPr>
      </w:pPr>
      <w:r>
        <w:rPr>
          <w:rFonts w:hint="eastAsia" w:ascii="宋体" w:hAnsi="宋体" w:eastAsia="宋体"/>
          <w:szCs w:val="21"/>
        </w:rPr>
        <w:t>伴随着现代科技的进步，</w:t>
      </w:r>
      <w:r>
        <w:rPr>
          <w:rFonts w:ascii="宋体" w:hAnsi="宋体" w:eastAsia="宋体"/>
          <w:szCs w:val="21"/>
        </w:rPr>
        <w:t>农业生产的现代化</w:t>
      </w:r>
      <w:r>
        <w:rPr>
          <w:rFonts w:hint="eastAsia" w:ascii="宋体" w:hAnsi="宋体" w:eastAsia="宋体"/>
          <w:szCs w:val="21"/>
        </w:rPr>
        <w:t>越来越普及，对田地的</w:t>
      </w:r>
      <w:r>
        <w:rPr>
          <w:rFonts w:ascii="宋体" w:hAnsi="宋体" w:eastAsia="宋体"/>
          <w:szCs w:val="21"/>
        </w:rPr>
        <w:t>土壤</w:t>
      </w:r>
      <w:r>
        <w:rPr>
          <w:rFonts w:hint="eastAsia" w:ascii="宋体" w:hAnsi="宋体" w:eastAsia="宋体"/>
          <w:szCs w:val="21"/>
        </w:rPr>
        <w:t>状况的</w:t>
      </w:r>
      <w:r>
        <w:rPr>
          <w:rFonts w:ascii="宋体" w:hAnsi="宋体" w:eastAsia="宋体"/>
          <w:szCs w:val="21"/>
        </w:rPr>
        <w:t>监测</w:t>
      </w:r>
      <w:r>
        <w:rPr>
          <w:rFonts w:hint="eastAsia" w:ascii="宋体" w:hAnsi="宋体" w:eastAsia="宋体"/>
          <w:szCs w:val="21"/>
        </w:rPr>
        <w:t>已经</w:t>
      </w:r>
      <w:r>
        <w:rPr>
          <w:rFonts w:ascii="宋体" w:hAnsi="宋体" w:eastAsia="宋体"/>
          <w:szCs w:val="21"/>
        </w:rPr>
        <w:t>成为</w:t>
      </w:r>
      <w:r>
        <w:rPr>
          <w:rFonts w:hint="eastAsia" w:ascii="宋体" w:hAnsi="宋体" w:eastAsia="宋体"/>
          <w:szCs w:val="21"/>
        </w:rPr>
        <w:t>了</w:t>
      </w:r>
      <w:r>
        <w:rPr>
          <w:rFonts w:ascii="宋体" w:hAnsi="宋体" w:eastAsia="宋体"/>
          <w:szCs w:val="21"/>
        </w:rPr>
        <w:t xml:space="preserve">农业生产的重要组成部分。 </w:t>
      </w:r>
      <w:r>
        <w:rPr>
          <w:rFonts w:hint="eastAsia" w:ascii="宋体" w:hAnsi="宋体" w:eastAsia="宋体"/>
          <w:szCs w:val="21"/>
        </w:rPr>
        <w:t>而大棚养殖技术的发展也越来越快，大棚内的</w:t>
      </w:r>
      <w:r>
        <w:rPr>
          <w:rFonts w:ascii="宋体" w:hAnsi="宋体" w:eastAsia="宋体"/>
          <w:szCs w:val="21"/>
        </w:rPr>
        <w:t>温湿度</w:t>
      </w:r>
      <w:r>
        <w:rPr>
          <w:rFonts w:hint="eastAsia" w:ascii="宋体" w:hAnsi="宋体" w:eastAsia="宋体"/>
          <w:szCs w:val="21"/>
        </w:rPr>
        <w:t>、光照等环境因素</w:t>
      </w:r>
      <w:r>
        <w:rPr>
          <w:rFonts w:ascii="宋体" w:hAnsi="宋体" w:eastAsia="宋体"/>
          <w:szCs w:val="21"/>
        </w:rPr>
        <w:t>是</w:t>
      </w:r>
      <w:r>
        <w:rPr>
          <w:rFonts w:hint="eastAsia" w:ascii="宋体" w:hAnsi="宋体" w:eastAsia="宋体"/>
          <w:szCs w:val="21"/>
        </w:rPr>
        <w:t>影响农作物生长的</w:t>
      </w:r>
      <w:r>
        <w:rPr>
          <w:rFonts w:ascii="宋体" w:hAnsi="宋体" w:eastAsia="宋体"/>
          <w:szCs w:val="21"/>
        </w:rPr>
        <w:t>重要的参数,温湿度对于影响作物的光合作用和蒸腾作用,以及控制</w:t>
      </w:r>
      <w:r>
        <w:rPr>
          <w:rFonts w:hint="eastAsia" w:ascii="宋体" w:hAnsi="宋体" w:eastAsia="宋体"/>
          <w:szCs w:val="21"/>
        </w:rPr>
        <w:t>环境中的</w:t>
      </w:r>
      <w:r>
        <w:rPr>
          <w:rFonts w:ascii="宋体" w:hAnsi="宋体" w:eastAsia="宋体"/>
          <w:szCs w:val="21"/>
        </w:rPr>
        <w:t>微生物活动有着重要的作用,它直接影响着</w:t>
      </w:r>
      <w:r>
        <w:rPr>
          <w:rFonts w:hint="eastAsia" w:ascii="宋体" w:hAnsi="宋体" w:eastAsia="宋体"/>
          <w:szCs w:val="21"/>
        </w:rPr>
        <w:t>大棚内农</w:t>
      </w:r>
      <w:r>
        <w:rPr>
          <w:rFonts w:ascii="宋体" w:hAnsi="宋体" w:eastAsia="宋体"/>
          <w:szCs w:val="21"/>
        </w:rPr>
        <w:t xml:space="preserve">作物的生长发育和产量。 </w:t>
      </w:r>
    </w:p>
    <w:p w14:paraId="36BD0089">
      <w:pPr>
        <w:ind w:firstLine="420" w:firstLineChars="200"/>
        <w:jc w:val="left"/>
        <w:rPr>
          <w:rFonts w:ascii="宋体" w:hAnsi="宋体" w:eastAsia="宋体"/>
          <w:szCs w:val="21"/>
        </w:rPr>
      </w:pPr>
      <w:r>
        <w:rPr>
          <w:rFonts w:hint="eastAsia" w:ascii="宋体" w:hAnsi="宋体" w:eastAsia="宋体"/>
          <w:szCs w:val="21"/>
        </w:rPr>
        <w:t>现如今大部分的大棚环境状况监测都是</w:t>
      </w:r>
      <w:r>
        <w:rPr>
          <w:rFonts w:ascii="宋体" w:hAnsi="宋体" w:eastAsia="宋体"/>
          <w:szCs w:val="21"/>
        </w:rPr>
        <w:t xml:space="preserve">利用定期到田间进行采样和测试的方法来进行农田土壤温湿度检测。 </w:t>
      </w:r>
      <w:r>
        <w:rPr>
          <w:rFonts w:hint="eastAsia" w:ascii="宋体" w:hAnsi="宋体" w:eastAsia="宋体"/>
          <w:szCs w:val="21"/>
        </w:rPr>
        <w:t>这种方法耗时耗力，还无法及时发现大棚内的环境的异常变化。本文设计了一种环境监测自动报警系统，可以通过温湿度传感模块、光敏传感器和光电槽位传感器实时连续的监测大棚内的温湿度、光照强度和异物通过等环境因素并通过蜂鸣器报警提醒管理者大棚内环境因素的异常变化，从而及时做出调整，以此提高农作物的产出水平。</w:t>
      </w:r>
    </w:p>
    <w:p w14:paraId="3853B41C">
      <w:pPr>
        <w:jc w:val="left"/>
        <w:rPr>
          <w:rFonts w:ascii="宋体" w:hAnsi="宋体" w:eastAsia="宋体"/>
          <w:szCs w:val="21"/>
        </w:rPr>
      </w:pPr>
    </w:p>
    <w:p w14:paraId="471951FD">
      <w:pPr>
        <w:pStyle w:val="4"/>
        <w:numPr>
          <w:ilvl w:val="0"/>
          <w:numId w:val="1"/>
        </w:numPr>
        <w:ind w:firstLineChars="0"/>
        <w:jc w:val="left"/>
        <w:rPr>
          <w:rFonts w:ascii="宋体" w:hAnsi="宋体" w:eastAsia="宋体"/>
          <w:b/>
          <w:bCs/>
          <w:szCs w:val="21"/>
        </w:rPr>
      </w:pPr>
      <w:r>
        <w:rPr>
          <w:rFonts w:hint="eastAsia" w:ascii="宋体" w:hAnsi="宋体" w:eastAsia="宋体"/>
          <w:b/>
          <w:bCs/>
          <w:szCs w:val="21"/>
        </w:rPr>
        <w:t>系统总体方案设计</w:t>
      </w:r>
    </w:p>
    <w:p w14:paraId="63DC3696">
      <w:pPr>
        <w:ind w:firstLine="420" w:firstLineChars="200"/>
        <w:jc w:val="left"/>
        <w:rPr>
          <w:rFonts w:ascii="宋体" w:hAnsi="宋体" w:eastAsia="宋体"/>
          <w:szCs w:val="21"/>
        </w:rPr>
      </w:pPr>
      <w:r>
        <w:rPr>
          <w:rFonts w:hint="eastAsia" w:ascii="宋体" w:hAnsi="宋体" w:eastAsia="宋体"/>
          <w:szCs w:val="21"/>
        </w:rPr>
        <w:t>以</w:t>
      </w:r>
      <w:r>
        <w:rPr>
          <w:rFonts w:ascii="宋体" w:hAnsi="宋体" w:eastAsia="宋体"/>
          <w:szCs w:val="21"/>
        </w:rPr>
        <w:t>STM32F103</w:t>
      </w:r>
      <w:r>
        <w:rPr>
          <w:rFonts w:hint="eastAsia" w:ascii="宋体" w:hAnsi="宋体" w:eastAsia="宋体"/>
          <w:szCs w:val="21"/>
        </w:rPr>
        <w:t>C8T6芯片</w:t>
      </w:r>
      <w:r>
        <w:rPr>
          <w:rFonts w:ascii="宋体" w:hAnsi="宋体" w:eastAsia="宋体"/>
          <w:szCs w:val="21"/>
        </w:rPr>
        <w:t>为系统总体设计的主控芯片,再通过外部电路实现其他各部分功能,主要包括DHT11温湿度传感器模块、</w:t>
      </w:r>
      <w:r>
        <w:rPr>
          <w:rFonts w:hint="eastAsia" w:ascii="宋体" w:hAnsi="宋体" w:eastAsia="宋体"/>
          <w:szCs w:val="21"/>
        </w:rPr>
        <w:t>光敏传感器、光电槽位传感器、</w:t>
      </w:r>
      <w:r>
        <w:rPr>
          <w:rFonts w:ascii="宋体" w:hAnsi="宋体" w:eastAsia="宋体"/>
          <w:szCs w:val="21"/>
        </w:rPr>
        <w:t>OLED 显示模块、</w:t>
      </w:r>
      <w:r>
        <w:rPr>
          <w:rFonts w:hint="eastAsia" w:ascii="宋体" w:hAnsi="宋体" w:eastAsia="宋体"/>
          <w:szCs w:val="21"/>
        </w:rPr>
        <w:t>蜂鸣器、</w:t>
      </w:r>
      <w:r>
        <w:rPr>
          <w:rFonts w:ascii="宋体" w:hAnsi="宋体" w:eastAsia="宋体"/>
          <w:szCs w:val="21"/>
        </w:rPr>
        <w:t>按键模块,系统结构如图所示。</w:t>
      </w:r>
    </w:p>
    <w:p w14:paraId="6A8F86C7">
      <w:pPr>
        <w:spacing w:line="360" w:lineRule="auto"/>
        <w:rPr>
          <w:rFonts w:ascii="宋体" w:hAnsi="宋体" w:eastAsia="宋体"/>
          <w:bCs/>
          <w:sz w:val="24"/>
        </w:rPr>
      </w:pPr>
      <w:r>
        <w:rPr>
          <w:rFonts w:ascii="宋体" w:hAnsi="宋体" w:eastAsia="宋体"/>
          <w:bCs/>
          <w:sz w:val="24"/>
          <w:lang w:val="en-US" w:eastAsia="zh-CN"/>
        </w:rPr>
        <mc:AlternateContent>
          <mc:Choice Requires="wps">
            <w:drawing>
              <wp:anchor distT="0" distB="0" distL="114300" distR="114300" simplePos="0" relativeHeight="251659264" behindDoc="0" locked="0" layoutInCell="1" allowOverlap="1">
                <wp:simplePos x="0" y="0"/>
                <wp:positionH relativeFrom="column">
                  <wp:posOffset>216535</wp:posOffset>
                </wp:positionH>
                <wp:positionV relativeFrom="paragraph">
                  <wp:posOffset>140970</wp:posOffset>
                </wp:positionV>
                <wp:extent cx="954405" cy="430530"/>
                <wp:effectExtent l="0" t="0" r="17780" b="26670"/>
                <wp:wrapNone/>
                <wp:docPr id="521158637" name="矩形: 圆角 10"/>
                <wp:cNvGraphicFramePr/>
                <a:graphic xmlns:a="http://schemas.openxmlformats.org/drawingml/2006/main">
                  <a:graphicData uri="http://schemas.microsoft.com/office/word/2010/wordprocessingShape">
                    <wps:wsp>
                      <wps:cNvSpPr>
                        <a:spLocks noChangeArrowheads="1"/>
                      </wps:cNvSpPr>
                      <wps:spPr bwMode="auto">
                        <a:xfrm>
                          <a:off x="0" y="0"/>
                          <a:ext cx="954157" cy="430751"/>
                        </a:xfrm>
                        <a:prstGeom prst="roundRect">
                          <a:avLst>
                            <a:gd name="adj" fmla="val 16667"/>
                          </a:avLst>
                        </a:prstGeom>
                        <a:solidFill>
                          <a:srgbClr val="FFFFFF"/>
                        </a:solidFill>
                        <a:ln w="9525" cmpd="sng">
                          <a:solidFill>
                            <a:srgbClr val="000000"/>
                          </a:solidFill>
                          <a:round/>
                        </a:ln>
                      </wps:spPr>
                      <wps:txbx>
                        <w:txbxContent>
                          <w:p w14:paraId="51AE14FA">
                            <w:r>
                              <w:rPr>
                                <w:rFonts w:hint="eastAsia"/>
                                <w:sz w:val="24"/>
                              </w:rPr>
                              <w:t>光敏传感器</w:t>
                            </w:r>
                            <w:r>
                              <w:rPr>
                                <w:lang w:val="en-US" w:eastAsia="zh-CN"/>
                              </w:rPr>
                              <w:drawing>
                                <wp:inline distT="0" distB="0" distL="0" distR="0">
                                  <wp:extent cx="508635" cy="254635"/>
                                  <wp:effectExtent l="0" t="0" r="5715" b="0"/>
                                  <wp:docPr id="14703172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7250"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635" cy="2546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oundrect id="矩形: 圆角 10" o:spid="_x0000_s1026" o:spt="2" style="position:absolute;left:0pt;margin-left:17.05pt;margin-top:11.1pt;height:33.9pt;width:75.15pt;z-index:251659264;mso-width-relative:page;mso-height-relative:page;" fillcolor="#FFFFFF" filled="t" stroked="t" coordsize="21600,21600" arcsize="0.166666666666667" o:gfxdata="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XQLH7UAAAACAEAAA8AAAAAAAAAAQAgAAAAIgAAAGRycy9kb3ducmV2LnhtbFBLAQIU&#10;ABQAAAAIAIdO4kAFU3draQIAALkEAAAOAAAAAAAAAAEAIAAAACMBAABkcnMvZTJvRG9jLnhtbFBL&#10;BQYAAAAABgAGAFkBAAD+BQAAAAA=&#10;">
                <v:fill on="t" focussize="0,0"/>
                <v:stroke color="#000000" joinstyle="round"/>
                <v:imagedata o:title=""/>
                <o:lock v:ext="edit" aspectratio="f"/>
                <v:textbox>
                  <w:txbxContent>
                    <w:p w14:paraId="51AE14FA">
                      <w:r>
                        <w:rPr>
                          <w:rFonts w:hint="eastAsia"/>
                          <w:sz w:val="24"/>
                        </w:rPr>
                        <w:t>光敏传感器</w:t>
                      </w:r>
                      <w:r>
                        <w:rPr>
                          <w:lang w:val="en-US" w:eastAsia="zh-CN"/>
                        </w:rPr>
                        <w:drawing>
                          <wp:inline distT="0" distB="0" distL="0" distR="0">
                            <wp:extent cx="508635" cy="254635"/>
                            <wp:effectExtent l="0" t="0" r="5715" b="0"/>
                            <wp:docPr id="14703172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7250"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635" cy="254635"/>
                                    </a:xfrm>
                                    <a:prstGeom prst="rect">
                                      <a:avLst/>
                                    </a:prstGeom>
                                    <a:noFill/>
                                    <a:ln>
                                      <a:noFill/>
                                    </a:ln>
                                  </pic:spPr>
                                </pic:pic>
                              </a:graphicData>
                            </a:graphic>
                          </wp:inline>
                        </w:drawing>
                      </w:r>
                    </w:p>
                  </w:txbxContent>
                </v:textbox>
              </v:roundrect>
            </w:pict>
          </mc:Fallback>
        </mc:AlternateContent>
      </w:r>
      <w:r>
        <w:rPr>
          <w:rFonts w:ascii="宋体" w:hAnsi="宋体" w:eastAsia="宋体"/>
          <w:bCs/>
          <w:sz w:val="24"/>
          <w:lang w:val="en-US" w:eastAsia="zh-CN"/>
        </w:rPr>
        <mc:AlternateContent>
          <mc:Choice Requires="wps">
            <w:drawing>
              <wp:anchor distT="0" distB="0" distL="114300" distR="114300" simplePos="0" relativeHeight="251671552" behindDoc="0" locked="0" layoutInCell="1" allowOverlap="1">
                <wp:simplePos x="0" y="0"/>
                <wp:positionH relativeFrom="column">
                  <wp:posOffset>4097655</wp:posOffset>
                </wp:positionH>
                <wp:positionV relativeFrom="paragraph">
                  <wp:posOffset>112395</wp:posOffset>
                </wp:positionV>
                <wp:extent cx="1005205" cy="486410"/>
                <wp:effectExtent l="0" t="0" r="24130" b="27940"/>
                <wp:wrapNone/>
                <wp:docPr id="1418421033" name="矩形: 圆角 10"/>
                <wp:cNvGraphicFramePr/>
                <a:graphic xmlns:a="http://schemas.openxmlformats.org/drawingml/2006/main">
                  <a:graphicData uri="http://schemas.microsoft.com/office/word/2010/wordprocessingShape">
                    <wps:wsp>
                      <wps:cNvSpPr>
                        <a:spLocks noChangeArrowheads="1"/>
                      </wps:cNvSpPr>
                      <wps:spPr bwMode="auto">
                        <a:xfrm>
                          <a:off x="0" y="0"/>
                          <a:ext cx="1005067" cy="486630"/>
                        </a:xfrm>
                        <a:prstGeom prst="roundRect">
                          <a:avLst>
                            <a:gd name="adj" fmla="val 16667"/>
                          </a:avLst>
                        </a:prstGeom>
                        <a:solidFill>
                          <a:srgbClr val="FFFFFF"/>
                        </a:solidFill>
                        <a:ln w="9525" cmpd="sng">
                          <a:solidFill>
                            <a:srgbClr val="000000"/>
                          </a:solidFill>
                          <a:round/>
                        </a:ln>
                      </wps:spPr>
                      <wps:txbx>
                        <w:txbxContent>
                          <w:p w14:paraId="2ECE7B1C">
                            <w:pPr>
                              <w:rPr>
                                <w:rFonts w:hint="eastAsia"/>
                              </w:rPr>
                            </w:pPr>
                            <w:r>
                              <w:rPr>
                                <w:rFonts w:hint="eastAsia"/>
                                <w:sz w:val="24"/>
                              </w:rPr>
                              <w:t>按键</w:t>
                            </w:r>
                            <w:r>
                              <w:rPr>
                                <w:lang w:val="en-US" w:eastAsia="zh-CN"/>
                              </w:rPr>
                              <w:drawing>
                                <wp:inline distT="0" distB="0" distL="0" distR="0">
                                  <wp:extent cx="508635" cy="254635"/>
                                  <wp:effectExtent l="0" t="0" r="5715" b="0"/>
                                  <wp:docPr id="20261624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2447"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635" cy="2546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oundrect id="矩形: 圆角 10" o:spid="_x0000_s1026" o:spt="2" style="position:absolute;left:0pt;margin-left:322.65pt;margin-top:8.85pt;height:38.3pt;width:79.15pt;z-index:251671552;mso-width-relative:page;mso-height-relative:page;" fillcolor="#FFFFFF" filled="t" stroked="t" coordsize="21600,21600" arcsize="0.166666666666667" o:gfxdata="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9637WAAAACQEAAA8AAAAAAAAAAQAgAAAAIgAAAGRycy9kb3ducmV2LnhtbFBL&#10;AQIUABQAAAAIAIdO4kB6O4dgagIAALsEAAAOAAAAAAAAAAEAIAAAACUBAABkcnMvZTJvRG9jLnht&#10;bFBLBQYAAAAABgAGAFkBAAABBgAAAAA=&#10;">
                <v:fill on="t" focussize="0,0"/>
                <v:stroke color="#000000" joinstyle="round"/>
                <v:imagedata o:title=""/>
                <o:lock v:ext="edit" aspectratio="f"/>
                <v:textbox>
                  <w:txbxContent>
                    <w:p w14:paraId="2ECE7B1C">
                      <w:pPr>
                        <w:rPr>
                          <w:rFonts w:hint="eastAsia"/>
                        </w:rPr>
                      </w:pPr>
                      <w:r>
                        <w:rPr>
                          <w:rFonts w:hint="eastAsia"/>
                          <w:sz w:val="24"/>
                        </w:rPr>
                        <w:t>按键</w:t>
                      </w:r>
                      <w:r>
                        <w:rPr>
                          <w:lang w:val="en-US" w:eastAsia="zh-CN"/>
                        </w:rPr>
                        <w:drawing>
                          <wp:inline distT="0" distB="0" distL="0" distR="0">
                            <wp:extent cx="508635" cy="254635"/>
                            <wp:effectExtent l="0" t="0" r="5715" b="0"/>
                            <wp:docPr id="20261624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2447"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635" cy="254635"/>
                                    </a:xfrm>
                                    <a:prstGeom prst="rect">
                                      <a:avLst/>
                                    </a:prstGeom>
                                    <a:noFill/>
                                    <a:ln>
                                      <a:noFill/>
                                    </a:ln>
                                  </pic:spPr>
                                </pic:pic>
                              </a:graphicData>
                            </a:graphic>
                          </wp:inline>
                        </w:drawing>
                      </w:r>
                    </w:p>
                  </w:txbxContent>
                </v:textbox>
              </v:roundrect>
            </w:pict>
          </mc:Fallback>
        </mc:AlternateContent>
      </w:r>
      <w:r>
        <w:rPr>
          <w:rFonts w:ascii="宋体" w:hAnsi="宋体" w:eastAsia="宋体"/>
          <w:bCs/>
          <w:sz w:val="24"/>
          <w:lang w:val="en-US" w:eastAsia="zh-CN"/>
        </w:rPr>
        <mc:AlternateContent>
          <mc:Choice Requires="wps">
            <w:drawing>
              <wp:anchor distT="0" distB="0" distL="114300" distR="114300" simplePos="0" relativeHeight="251670528" behindDoc="0" locked="0" layoutInCell="1" allowOverlap="1">
                <wp:simplePos x="0" y="0"/>
                <wp:positionH relativeFrom="column">
                  <wp:posOffset>2633345</wp:posOffset>
                </wp:positionH>
                <wp:positionV relativeFrom="paragraph">
                  <wp:posOffset>119380</wp:posOffset>
                </wp:positionV>
                <wp:extent cx="1336040" cy="453390"/>
                <wp:effectExtent l="0" t="0" r="17145" b="23495"/>
                <wp:wrapNone/>
                <wp:docPr id="1539109699" name="矩形: 圆角 10"/>
                <wp:cNvGraphicFramePr/>
                <a:graphic xmlns:a="http://schemas.openxmlformats.org/drawingml/2006/main">
                  <a:graphicData uri="http://schemas.microsoft.com/office/word/2010/wordprocessingShape">
                    <wps:wsp>
                      <wps:cNvSpPr>
                        <a:spLocks noChangeArrowheads="1"/>
                      </wps:cNvSpPr>
                      <wps:spPr bwMode="auto">
                        <a:xfrm>
                          <a:off x="0" y="0"/>
                          <a:ext cx="1335819" cy="453224"/>
                        </a:xfrm>
                        <a:prstGeom prst="roundRect">
                          <a:avLst>
                            <a:gd name="adj" fmla="val 16667"/>
                          </a:avLst>
                        </a:prstGeom>
                        <a:solidFill>
                          <a:srgbClr val="FFFFFF"/>
                        </a:solidFill>
                        <a:ln w="9525" cmpd="sng">
                          <a:solidFill>
                            <a:srgbClr val="000000"/>
                          </a:solidFill>
                          <a:round/>
                        </a:ln>
                      </wps:spPr>
                      <wps:txbx>
                        <w:txbxContent>
                          <w:p w14:paraId="0A3B6DA7">
                            <w:r>
                              <w:rPr>
                                <w:rFonts w:hint="eastAsia"/>
                                <w:sz w:val="24"/>
                              </w:rPr>
                              <w:t>光电槽位传感器</w:t>
                            </w:r>
                            <w:r>
                              <w:rPr>
                                <w:lang w:val="en-US" w:eastAsia="zh-CN"/>
                              </w:rPr>
                              <w:drawing>
                                <wp:inline distT="0" distB="0" distL="0" distR="0">
                                  <wp:extent cx="508635" cy="254635"/>
                                  <wp:effectExtent l="0" t="0" r="5715" b="0"/>
                                  <wp:docPr id="14330039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03941"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635" cy="2546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oundrect id="矩形: 圆角 10" o:spid="_x0000_s1026" o:spt="2" style="position:absolute;left:0pt;margin-left:207.35pt;margin-top:9.4pt;height:35.7pt;width:105.2pt;z-index:251670528;mso-width-relative:page;mso-height-relative:page;" fillcolor="#FFFFFF" filled="t" stroked="t" coordsize="21600,21600" arcsize="0.166666666666667" o:gfxdata="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kCaAHVAAAACQEAAA8AAAAAAAAAAQAgAAAAIgAAAGRycy9kb3ducmV2LnhtbFBL&#10;AQIUABQAAAAIAIdO4kAzzeppawIAALsEAAAOAAAAAAAAAAEAIAAAACQBAABkcnMvZTJvRG9jLnht&#10;bFBLBQYAAAAABgAGAFkBAAABBgAAAAA=&#10;">
                <v:fill on="t" focussize="0,0"/>
                <v:stroke color="#000000" joinstyle="round"/>
                <v:imagedata o:title=""/>
                <o:lock v:ext="edit" aspectratio="f"/>
                <v:textbox>
                  <w:txbxContent>
                    <w:p w14:paraId="0A3B6DA7">
                      <w:r>
                        <w:rPr>
                          <w:rFonts w:hint="eastAsia"/>
                          <w:sz w:val="24"/>
                        </w:rPr>
                        <w:t>光电槽位传感器</w:t>
                      </w:r>
                      <w:r>
                        <w:rPr>
                          <w:lang w:val="en-US" w:eastAsia="zh-CN"/>
                        </w:rPr>
                        <w:drawing>
                          <wp:inline distT="0" distB="0" distL="0" distR="0">
                            <wp:extent cx="508635" cy="254635"/>
                            <wp:effectExtent l="0" t="0" r="5715" b="0"/>
                            <wp:docPr id="14330039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03941"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635" cy="254635"/>
                                    </a:xfrm>
                                    <a:prstGeom prst="rect">
                                      <a:avLst/>
                                    </a:prstGeom>
                                    <a:noFill/>
                                    <a:ln>
                                      <a:noFill/>
                                    </a:ln>
                                  </pic:spPr>
                                </pic:pic>
                              </a:graphicData>
                            </a:graphic>
                          </wp:inline>
                        </w:drawing>
                      </w:r>
                    </w:p>
                  </w:txbxContent>
                </v:textbox>
              </v:roundrect>
            </w:pict>
          </mc:Fallback>
        </mc:AlternateContent>
      </w:r>
      <w:r>
        <w:rPr>
          <w:rFonts w:ascii="宋体" w:hAnsi="宋体" w:eastAsia="宋体"/>
          <w:bCs/>
          <w:sz w:val="24"/>
          <w:lang w:val="en-US" w:eastAsia="zh-CN"/>
        </w:rPr>
        <mc:AlternateContent>
          <mc:Choice Requires="wps">
            <w:drawing>
              <wp:anchor distT="0" distB="0" distL="114300" distR="114300" simplePos="0" relativeHeight="251669504" behindDoc="0" locked="0" layoutInCell="1" allowOverlap="1">
                <wp:simplePos x="0" y="0"/>
                <wp:positionH relativeFrom="column">
                  <wp:posOffset>1393190</wp:posOffset>
                </wp:positionH>
                <wp:positionV relativeFrom="paragraph">
                  <wp:posOffset>121285</wp:posOffset>
                </wp:positionV>
                <wp:extent cx="1184910" cy="453390"/>
                <wp:effectExtent l="0" t="0" r="15875" b="23495"/>
                <wp:wrapNone/>
                <wp:docPr id="1100459055" name="矩形: 圆角 10"/>
                <wp:cNvGraphicFramePr/>
                <a:graphic xmlns:a="http://schemas.openxmlformats.org/drawingml/2006/main">
                  <a:graphicData uri="http://schemas.microsoft.com/office/word/2010/wordprocessingShape">
                    <wps:wsp>
                      <wps:cNvSpPr>
                        <a:spLocks noChangeArrowheads="1"/>
                      </wps:cNvSpPr>
                      <wps:spPr bwMode="auto">
                        <a:xfrm>
                          <a:off x="0" y="0"/>
                          <a:ext cx="1184745" cy="453225"/>
                        </a:xfrm>
                        <a:prstGeom prst="roundRect">
                          <a:avLst>
                            <a:gd name="adj" fmla="val 16667"/>
                          </a:avLst>
                        </a:prstGeom>
                        <a:solidFill>
                          <a:srgbClr val="FFFFFF"/>
                        </a:solidFill>
                        <a:ln w="9525" cmpd="sng">
                          <a:solidFill>
                            <a:srgbClr val="000000"/>
                          </a:solidFill>
                          <a:round/>
                        </a:ln>
                      </wps:spPr>
                      <wps:txbx>
                        <w:txbxContent>
                          <w:p w14:paraId="55C942AC">
                            <w:r>
                              <w:rPr>
                                <w:rFonts w:hint="eastAsia"/>
                                <w:sz w:val="24"/>
                              </w:rPr>
                              <w:t>温湿度传感器</w:t>
                            </w:r>
                            <w:r>
                              <w:rPr>
                                <w:lang w:val="en-US" w:eastAsia="zh-CN"/>
                              </w:rPr>
                              <w:drawing>
                                <wp:inline distT="0" distB="0" distL="0" distR="0">
                                  <wp:extent cx="508635" cy="254635"/>
                                  <wp:effectExtent l="0" t="0" r="5715" b="0"/>
                                  <wp:docPr id="1441243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4364"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635" cy="2546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oundrect id="矩形: 圆角 10" o:spid="_x0000_s1026" o:spt="2" style="position:absolute;left:0pt;margin-left:109.7pt;margin-top:9.55pt;height:35.7pt;width:93.3pt;z-index:251669504;mso-width-relative:page;mso-height-relative:page;" fillcolor="#FFFFFF" filled="t" stroked="t" coordsize="21600,21600" arcsize="0.166666666666667" o:gfxdata="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TROctUAAAAJAQAADwAAAAAAAAABACAAAAAiAAAAZHJzL2Rvd25yZXYueG1sUEsB&#10;AhQAFAAAAAgAh07iQPYCWvdqAgAAuwQAAA4AAAAAAAAAAQAgAAAAJAEAAGRycy9lMm9Eb2MueG1s&#10;UEsFBgAAAAAGAAYAWQEAAAAGAAAAAA==&#10;">
                <v:fill on="t" focussize="0,0"/>
                <v:stroke color="#000000" joinstyle="round"/>
                <v:imagedata o:title=""/>
                <o:lock v:ext="edit" aspectratio="f"/>
                <v:textbox>
                  <w:txbxContent>
                    <w:p w14:paraId="55C942AC">
                      <w:r>
                        <w:rPr>
                          <w:rFonts w:hint="eastAsia"/>
                          <w:sz w:val="24"/>
                        </w:rPr>
                        <w:t>温湿度传感器</w:t>
                      </w:r>
                      <w:r>
                        <w:rPr>
                          <w:lang w:val="en-US" w:eastAsia="zh-CN"/>
                        </w:rPr>
                        <w:drawing>
                          <wp:inline distT="0" distB="0" distL="0" distR="0">
                            <wp:extent cx="508635" cy="254635"/>
                            <wp:effectExtent l="0" t="0" r="5715" b="0"/>
                            <wp:docPr id="1441243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4364"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635" cy="254635"/>
                                    </a:xfrm>
                                    <a:prstGeom prst="rect">
                                      <a:avLst/>
                                    </a:prstGeom>
                                    <a:noFill/>
                                    <a:ln>
                                      <a:noFill/>
                                    </a:ln>
                                  </pic:spPr>
                                </pic:pic>
                              </a:graphicData>
                            </a:graphic>
                          </wp:inline>
                        </w:drawing>
                      </w:r>
                    </w:p>
                  </w:txbxContent>
                </v:textbox>
              </v:roundrect>
            </w:pict>
          </mc:Fallback>
        </mc:AlternateContent>
      </w:r>
    </w:p>
    <w:p w14:paraId="1F3263CD">
      <w:pPr>
        <w:spacing w:line="360" w:lineRule="auto"/>
        <w:rPr>
          <w:rFonts w:ascii="宋体" w:hAnsi="宋体" w:eastAsia="宋体"/>
          <w:bCs/>
          <w:sz w:val="24"/>
        </w:rPr>
      </w:pPr>
      <w:r>
        <w:rPr>
          <w:rFonts w:ascii="宋体" w:hAnsi="宋体" w:eastAsia="宋体"/>
          <w:bCs/>
          <w:sz w:val="24"/>
          <w:lang w:val="en-US" w:eastAsia="zh-CN"/>
        </w:rPr>
        <mc:AlternateContent>
          <mc:Choice Requires="wps">
            <w:drawing>
              <wp:anchor distT="0" distB="0" distL="114300" distR="114300" simplePos="0" relativeHeight="251663360" behindDoc="0" locked="0" layoutInCell="1" allowOverlap="1">
                <wp:simplePos x="0" y="0"/>
                <wp:positionH relativeFrom="column">
                  <wp:posOffset>2972435</wp:posOffset>
                </wp:positionH>
                <wp:positionV relativeFrom="paragraph">
                  <wp:posOffset>391160</wp:posOffset>
                </wp:positionV>
                <wp:extent cx="588010" cy="628015"/>
                <wp:effectExtent l="26670" t="11430" r="33020" b="8255"/>
                <wp:wrapNone/>
                <wp:docPr id="1428201288" name="箭头: 下 8"/>
                <wp:cNvGraphicFramePr/>
                <a:graphic xmlns:a="http://schemas.openxmlformats.org/drawingml/2006/main">
                  <a:graphicData uri="http://schemas.microsoft.com/office/word/2010/wordprocessingShape">
                    <wps:wsp>
                      <wps:cNvSpPr>
                        <a:spLocks noChangeArrowheads="1"/>
                      </wps:cNvSpPr>
                      <wps:spPr bwMode="auto">
                        <a:xfrm>
                          <a:off x="0" y="0"/>
                          <a:ext cx="588010" cy="628015"/>
                        </a:xfrm>
                        <a:prstGeom prst="downArrow">
                          <a:avLst>
                            <a:gd name="adj1" fmla="val 50000"/>
                            <a:gd name="adj2" fmla="val 26701"/>
                          </a:avLst>
                        </a:prstGeom>
                        <a:solidFill>
                          <a:srgbClr val="FFFFFF"/>
                        </a:solidFill>
                        <a:ln w="9525" cmpd="sng">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8" o:spid="_x0000_s1026" o:spt="67" type="#_x0000_t67" style="position:absolute;left:0pt;margin-left:234.05pt;margin-top:30.8pt;height:49.45pt;width:46.3pt;z-index:251663360;mso-width-relative:page;mso-height-relative:page;" fillcolor="#FFFFFF" filled="t" stroked="t" coordsize="21600,21600" o:gfxdata="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x0H+7VAAAACgEAAA8AAAAAAAAAAQAgAAAAIgAAAGRycy9kb3ducmV2LnhtbFBLAQIU&#10;ABQAAAAIAIdO4kBd6TIJaAIAAN8EAAAOAAAAAAAAAAEAIAAAACQBAABkcnMvZTJvRG9jLnhtbFBL&#10;BQYAAAAABgAGAFkBAAD+BQAAAAA=&#10;" adj="16200,5400">
                <v:fill on="t" focussize="0,0"/>
                <v:stroke color="#000000" miterlimit="8" joinstyle="miter"/>
                <v:imagedata o:title=""/>
                <o:lock v:ext="edit" aspectratio="f"/>
                <v:textbox style="layout-flow:vertical-ideographic;"/>
              </v:shape>
            </w:pict>
          </mc:Fallback>
        </mc:AlternateContent>
      </w:r>
      <w:r>
        <w:rPr>
          <w:rFonts w:ascii="宋体" w:hAnsi="宋体" w:eastAsia="宋体"/>
          <w:bCs/>
          <w:sz w:val="24"/>
          <w:lang w:val="en-US" w:eastAsia="zh-CN"/>
        </w:rPr>
        <mc:AlternateContent>
          <mc:Choice Requires="wps">
            <w:drawing>
              <wp:anchor distT="0" distB="0" distL="114300" distR="114300" simplePos="0" relativeHeight="251662336" behindDoc="0" locked="0" layoutInCell="1" allowOverlap="1">
                <wp:simplePos x="0" y="0"/>
                <wp:positionH relativeFrom="column">
                  <wp:posOffset>1692910</wp:posOffset>
                </wp:positionH>
                <wp:positionV relativeFrom="paragraph">
                  <wp:posOffset>400685</wp:posOffset>
                </wp:positionV>
                <wp:extent cx="588010" cy="628015"/>
                <wp:effectExtent l="27305" t="12700" r="32385" b="6985"/>
                <wp:wrapNone/>
                <wp:docPr id="1818985002" name="箭头: 下 7"/>
                <wp:cNvGraphicFramePr/>
                <a:graphic xmlns:a="http://schemas.openxmlformats.org/drawingml/2006/main">
                  <a:graphicData uri="http://schemas.microsoft.com/office/word/2010/wordprocessingShape">
                    <wps:wsp>
                      <wps:cNvSpPr>
                        <a:spLocks noChangeArrowheads="1"/>
                      </wps:cNvSpPr>
                      <wps:spPr bwMode="auto">
                        <a:xfrm>
                          <a:off x="0" y="0"/>
                          <a:ext cx="588010" cy="628015"/>
                        </a:xfrm>
                        <a:prstGeom prst="downArrow">
                          <a:avLst>
                            <a:gd name="adj1" fmla="val 50000"/>
                            <a:gd name="adj2" fmla="val 26701"/>
                          </a:avLst>
                        </a:prstGeom>
                        <a:solidFill>
                          <a:srgbClr val="FFFFFF"/>
                        </a:solidFill>
                        <a:ln w="9525" cmpd="sng">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7" o:spid="_x0000_s1026" o:spt="67" type="#_x0000_t67" style="position:absolute;left:0pt;margin-left:133.3pt;margin-top:31.55pt;height:49.45pt;width:46.3pt;z-index:251662336;mso-width-relative:page;mso-height-relative:page;" fillcolor="#FFFFFF" filled="t" stroked="t" coordsize="21600,21600" o:gfxdata="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mmPhNYAAAAKAQAADwAAAAAAAAABACAAAAAiAAAAZHJzL2Rvd25yZXYueG1sUEsB&#10;AhQAFAAAAAgAh07iQAF0RWRpAgAA3wQAAA4AAAAAAAAAAQAgAAAAJQEAAGRycy9lMm9Eb2MueG1s&#10;UEsFBgAAAAAGAAYAWQEAAAAGAAAAAA==&#10;" adj="16200,5400">
                <v:fill on="t" focussize="0,0"/>
                <v:stroke color="#000000" miterlimit="8" joinstyle="miter"/>
                <v:imagedata o:title=""/>
                <o:lock v:ext="edit" aspectratio="f"/>
                <v:textbox style="layout-flow:vertical-ideographic;"/>
              </v:shape>
            </w:pict>
          </mc:Fallback>
        </mc:AlternateContent>
      </w:r>
    </w:p>
    <w:p w14:paraId="6B2B6B57">
      <w:pPr>
        <w:spacing w:line="360" w:lineRule="auto"/>
        <w:rPr>
          <w:rFonts w:ascii="宋体" w:hAnsi="宋体" w:eastAsia="宋体"/>
          <w:bCs/>
          <w:sz w:val="24"/>
        </w:rPr>
      </w:pPr>
      <w:r>
        <w:rPr>
          <w:rFonts w:ascii="宋体" w:hAnsi="宋体" w:eastAsia="宋体"/>
          <w:bCs/>
          <w:sz w:val="24"/>
          <w:lang w:val="en-US" w:eastAsia="zh-CN"/>
        </w:rPr>
        <mc:AlternateContent>
          <mc:Choice Requires="wps">
            <w:drawing>
              <wp:anchor distT="0" distB="0" distL="114300" distR="114300" simplePos="0" relativeHeight="251668480" behindDoc="0" locked="0" layoutInCell="1" allowOverlap="1">
                <wp:simplePos x="0" y="0"/>
                <wp:positionH relativeFrom="column">
                  <wp:posOffset>4227195</wp:posOffset>
                </wp:positionH>
                <wp:positionV relativeFrom="paragraph">
                  <wp:posOffset>113030</wp:posOffset>
                </wp:positionV>
                <wp:extent cx="588010" cy="628015"/>
                <wp:effectExtent l="27305" t="13970" r="32385" b="5715"/>
                <wp:wrapNone/>
                <wp:docPr id="1199578466" name="箭头: 下 4"/>
                <wp:cNvGraphicFramePr/>
                <a:graphic xmlns:a="http://schemas.openxmlformats.org/drawingml/2006/main">
                  <a:graphicData uri="http://schemas.microsoft.com/office/word/2010/wordprocessingShape">
                    <wps:wsp>
                      <wps:cNvSpPr>
                        <a:spLocks noChangeArrowheads="1"/>
                      </wps:cNvSpPr>
                      <wps:spPr bwMode="auto">
                        <a:xfrm>
                          <a:off x="0" y="0"/>
                          <a:ext cx="588010" cy="628015"/>
                        </a:xfrm>
                        <a:prstGeom prst="downArrow">
                          <a:avLst>
                            <a:gd name="adj1" fmla="val 50000"/>
                            <a:gd name="adj2" fmla="val 26701"/>
                          </a:avLst>
                        </a:prstGeom>
                        <a:solidFill>
                          <a:srgbClr val="FFFFFF"/>
                        </a:solidFill>
                        <a:ln w="9525" cmpd="sng">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4" o:spid="_x0000_s1026" o:spt="67" type="#_x0000_t67" style="position:absolute;left:0pt;margin-left:332.85pt;margin-top:8.9pt;height:49.45pt;width:46.3pt;z-index:251668480;mso-width-relative:page;mso-height-relative:page;" fillcolor="#FFFFFF" filled="t" stroked="t" coordsize="21600,21600" o:gfxdata="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Ey1UNUAAAAKAQAADwAAAAAAAAABACAAAAAiAAAAZHJzL2Rvd25yZXYueG1sUEsB&#10;AhQAFAAAAAgAh07iQDdGoVBqAgAA3wQAAA4AAAAAAAAAAQAgAAAAJAEAAGRycy9lMm9Eb2MueG1s&#10;UEsFBgAAAAAGAAYAWQEAAAAGAAAAAA==&#10;" adj="16200,5400">
                <v:fill on="t" focussize="0,0"/>
                <v:stroke color="#000000" miterlimit="8" joinstyle="miter"/>
                <v:imagedata o:title=""/>
                <o:lock v:ext="edit" aspectratio="f"/>
                <v:textbox style="layout-flow:vertical-ideographic;"/>
              </v:shape>
            </w:pict>
          </mc:Fallback>
        </mc:AlternateContent>
      </w:r>
      <w:r>
        <w:rPr>
          <w:rFonts w:ascii="宋体" w:hAnsi="宋体" w:eastAsia="宋体"/>
          <w:bCs/>
          <w:sz w:val="24"/>
          <w:lang w:val="en-US" w:eastAsia="zh-CN"/>
        </w:rPr>
        <mc:AlternateContent>
          <mc:Choice Requires="wps">
            <w:drawing>
              <wp:anchor distT="0" distB="0" distL="114300" distR="114300" simplePos="0" relativeHeight="251661312" behindDoc="0" locked="0" layoutInCell="1" allowOverlap="1">
                <wp:simplePos x="0" y="0"/>
                <wp:positionH relativeFrom="column">
                  <wp:posOffset>438150</wp:posOffset>
                </wp:positionH>
                <wp:positionV relativeFrom="paragraph">
                  <wp:posOffset>120015</wp:posOffset>
                </wp:positionV>
                <wp:extent cx="588010" cy="628015"/>
                <wp:effectExtent l="29210" t="12700" r="30480" b="6985"/>
                <wp:wrapNone/>
                <wp:docPr id="1237161508" name="箭头: 下 6"/>
                <wp:cNvGraphicFramePr/>
                <a:graphic xmlns:a="http://schemas.openxmlformats.org/drawingml/2006/main">
                  <a:graphicData uri="http://schemas.microsoft.com/office/word/2010/wordprocessingShape">
                    <wps:wsp>
                      <wps:cNvSpPr>
                        <a:spLocks noChangeArrowheads="1"/>
                      </wps:cNvSpPr>
                      <wps:spPr bwMode="auto">
                        <a:xfrm>
                          <a:off x="0" y="0"/>
                          <a:ext cx="588010" cy="628015"/>
                        </a:xfrm>
                        <a:prstGeom prst="downArrow">
                          <a:avLst>
                            <a:gd name="adj1" fmla="val 50000"/>
                            <a:gd name="adj2" fmla="val 26701"/>
                          </a:avLst>
                        </a:prstGeom>
                        <a:solidFill>
                          <a:srgbClr val="FFFFFF"/>
                        </a:solidFill>
                        <a:ln w="9525" cmpd="sng">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6" o:spid="_x0000_s1026" o:spt="67" type="#_x0000_t67" style="position:absolute;left:0pt;margin-left:34.5pt;margin-top:9.45pt;height:49.45pt;width:46.3pt;z-index:251661312;mso-width-relative:page;mso-height-relative:page;" fillcolor="#FFFFFF" filled="t" stroked="t" coordsize="21600,21600" o:gfxdata="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cymWr1QAAAAkBAAAPAAAAAAAAAAEAIAAAACIAAABkcnMvZG93bnJldi54bWxQSwEC&#10;FAAUAAAACACHTuJAC7nxmGkCAADfBAAADgAAAAAAAAABACAAAAAkAQAAZHJzL2Uyb0RvYy54bWxQ&#10;SwUGAAAAAAYABgBZAQAA/wUAAAAA&#10;" adj="16200,5400">
                <v:fill on="t" focussize="0,0"/>
                <v:stroke color="#000000" miterlimit="8" joinstyle="miter"/>
                <v:imagedata o:title=""/>
                <o:lock v:ext="edit" aspectratio="f"/>
                <v:textbox style="layout-flow:vertical-ideographic;"/>
              </v:shape>
            </w:pict>
          </mc:Fallback>
        </mc:AlternateContent>
      </w:r>
    </w:p>
    <w:p w14:paraId="7BC1C776">
      <w:pPr>
        <w:spacing w:line="360" w:lineRule="auto"/>
        <w:rPr>
          <w:rFonts w:ascii="宋体" w:hAnsi="宋体" w:eastAsia="宋体"/>
          <w:bCs/>
          <w:sz w:val="24"/>
        </w:rPr>
      </w:pPr>
    </w:p>
    <w:p w14:paraId="540DF892">
      <w:pPr>
        <w:spacing w:line="360" w:lineRule="auto"/>
        <w:rPr>
          <w:rFonts w:ascii="宋体" w:hAnsi="宋体" w:eastAsia="宋体"/>
          <w:bCs/>
          <w:sz w:val="24"/>
        </w:rPr>
      </w:pPr>
    </w:p>
    <w:p w14:paraId="3705D8E0">
      <w:pPr>
        <w:spacing w:line="360" w:lineRule="auto"/>
        <w:rPr>
          <w:rFonts w:ascii="宋体" w:hAnsi="宋体" w:eastAsia="宋体"/>
          <w:bCs/>
          <w:sz w:val="24"/>
        </w:rPr>
      </w:pPr>
      <w:r>
        <w:rPr>
          <w:rFonts w:ascii="宋体" w:hAnsi="宋体" w:eastAsia="宋体"/>
          <w:bCs/>
          <w:sz w:val="24"/>
          <w:lang w:val="en-US" w:eastAsia="zh-CN"/>
        </w:rPr>
        <mc:AlternateContent>
          <mc:Choice Requires="wps">
            <w:drawing>
              <wp:anchor distT="0" distB="0" distL="114300" distR="114300" simplePos="0" relativeHeight="251660288" behindDoc="0" locked="0" layoutInCell="1" allowOverlap="1">
                <wp:simplePos x="0" y="0"/>
                <wp:positionH relativeFrom="column">
                  <wp:posOffset>410210</wp:posOffset>
                </wp:positionH>
                <wp:positionV relativeFrom="paragraph">
                  <wp:posOffset>66675</wp:posOffset>
                </wp:positionV>
                <wp:extent cx="4469130" cy="882650"/>
                <wp:effectExtent l="8890" t="6985" r="8255" b="5715"/>
                <wp:wrapNone/>
                <wp:docPr id="1296134422" name="矩形: 圆角 5"/>
                <wp:cNvGraphicFramePr/>
                <a:graphic xmlns:a="http://schemas.openxmlformats.org/drawingml/2006/main">
                  <a:graphicData uri="http://schemas.microsoft.com/office/word/2010/wordprocessingShape">
                    <wps:wsp>
                      <wps:cNvSpPr>
                        <a:spLocks noChangeArrowheads="1"/>
                      </wps:cNvSpPr>
                      <wps:spPr bwMode="auto">
                        <a:xfrm>
                          <a:off x="0" y="0"/>
                          <a:ext cx="4469130" cy="882650"/>
                        </a:xfrm>
                        <a:prstGeom prst="roundRect">
                          <a:avLst>
                            <a:gd name="adj" fmla="val 16667"/>
                          </a:avLst>
                        </a:prstGeom>
                        <a:solidFill>
                          <a:srgbClr val="FFFFFF"/>
                        </a:solidFill>
                        <a:ln w="9525" cmpd="sng">
                          <a:solidFill>
                            <a:srgbClr val="000000"/>
                          </a:solidFill>
                          <a:round/>
                        </a:ln>
                      </wps:spPr>
                      <wps:txbx>
                        <w:txbxContent>
                          <w:p w14:paraId="09654A8D">
                            <w:pPr>
                              <w:jc w:val="center"/>
                            </w:pPr>
                            <w:r>
                              <w:rPr>
                                <w:rFonts w:hint="eastAsia" w:ascii="Segoe UI" w:hAnsi="Segoe UI" w:cs="Segoe UI"/>
                                <w:sz w:val="28"/>
                                <w:szCs w:val="28"/>
                                <w:shd w:val="clear" w:color="auto" w:fill="FDFDFE"/>
                              </w:rPr>
                              <w:t>STM32F103C8T6芯片</w:t>
                            </w:r>
                          </w:p>
                          <w:p w14:paraId="0DE9A8C4"/>
                        </w:txbxContent>
                      </wps:txbx>
                      <wps:bodyPr rot="0" vert="horz" wrap="square" lIns="91440" tIns="45720" rIns="91440" bIns="45720" anchor="t" anchorCtr="0" upright="1">
                        <a:noAutofit/>
                      </wps:bodyPr>
                    </wps:wsp>
                  </a:graphicData>
                </a:graphic>
              </wp:anchor>
            </w:drawing>
          </mc:Choice>
          <mc:Fallback>
            <w:pict>
              <v:roundrect id="矩形: 圆角 5" o:spid="_x0000_s1026" o:spt="2" style="position:absolute;left:0pt;margin-left:32.3pt;margin-top:5.25pt;height:69.5pt;width:351.9pt;z-index:251660288;mso-width-relative:page;mso-height-relative:page;" fillcolor="#FFFFFF" filled="t" stroked="t" coordsize="21600,21600" arcsize="0.166666666666667" o:gfxdata="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7RavNUAAAAJAQAADwAAAAAAAAABACAAAAAiAAAAZHJzL2Rvd25yZXYueG1sUEsB&#10;AhQAFAAAAAgAh07iQMJU4C5qAgAAugQAAA4AAAAAAAAAAQAgAAAAJAEAAGRycy9lMm9Eb2MueG1s&#10;UEsFBgAAAAAGAAYAWQEAAAAGAAAAAA==&#10;">
                <v:fill on="t" focussize="0,0"/>
                <v:stroke color="#000000" joinstyle="round"/>
                <v:imagedata o:title=""/>
                <o:lock v:ext="edit" aspectratio="f"/>
                <v:textbox>
                  <w:txbxContent>
                    <w:p w14:paraId="09654A8D">
                      <w:pPr>
                        <w:jc w:val="center"/>
                      </w:pPr>
                      <w:r>
                        <w:rPr>
                          <w:rFonts w:hint="eastAsia" w:ascii="Segoe UI" w:hAnsi="Segoe UI" w:cs="Segoe UI"/>
                          <w:sz w:val="28"/>
                          <w:szCs w:val="28"/>
                          <w:shd w:val="clear" w:color="auto" w:fill="FDFDFE"/>
                        </w:rPr>
                        <w:t>STM32F103C8T6芯片</w:t>
                      </w:r>
                    </w:p>
                    <w:p w14:paraId="0DE9A8C4"/>
                  </w:txbxContent>
                </v:textbox>
              </v:roundrect>
            </w:pict>
          </mc:Fallback>
        </mc:AlternateContent>
      </w:r>
    </w:p>
    <w:p w14:paraId="765DC910">
      <w:pPr>
        <w:spacing w:line="360" w:lineRule="auto"/>
        <w:rPr>
          <w:rFonts w:ascii="宋体" w:hAnsi="宋体" w:eastAsia="宋体"/>
          <w:bCs/>
          <w:sz w:val="24"/>
        </w:rPr>
      </w:pPr>
    </w:p>
    <w:p w14:paraId="06F753CA">
      <w:pPr>
        <w:spacing w:line="360" w:lineRule="auto"/>
        <w:rPr>
          <w:rFonts w:ascii="宋体" w:hAnsi="宋体" w:eastAsia="宋体"/>
          <w:bCs/>
          <w:sz w:val="24"/>
        </w:rPr>
      </w:pPr>
    </w:p>
    <w:p w14:paraId="5956324A">
      <w:pPr>
        <w:spacing w:line="360" w:lineRule="auto"/>
        <w:rPr>
          <w:rFonts w:ascii="宋体" w:hAnsi="宋体" w:eastAsia="宋体"/>
          <w:bCs/>
          <w:sz w:val="24"/>
        </w:rPr>
      </w:pPr>
    </w:p>
    <w:p w14:paraId="5AD42CC7">
      <w:pPr>
        <w:spacing w:line="360" w:lineRule="auto"/>
        <w:rPr>
          <w:bCs/>
          <w:sz w:val="24"/>
        </w:rPr>
      </w:pPr>
      <w:r>
        <w:rPr>
          <w:rFonts w:ascii="宋体" w:hAnsi="宋体" w:eastAsia="宋体"/>
          <w:bCs/>
          <w:sz w:val="24"/>
          <w:lang w:val="en-US" w:eastAsia="zh-CN"/>
        </w:rPr>
        <mc:AlternateContent>
          <mc:Choice Requires="wps">
            <w:drawing>
              <wp:anchor distT="0" distB="0" distL="114300" distR="114300" simplePos="0" relativeHeight="251666432" behindDoc="0" locked="0" layoutInCell="1" allowOverlap="1">
                <wp:simplePos x="0" y="0"/>
                <wp:positionH relativeFrom="column">
                  <wp:posOffset>3449955</wp:posOffset>
                </wp:positionH>
                <wp:positionV relativeFrom="paragraph">
                  <wp:posOffset>20955</wp:posOffset>
                </wp:positionV>
                <wp:extent cx="588010" cy="628015"/>
                <wp:effectExtent l="27305" t="13970" r="32385" b="5715"/>
                <wp:wrapNone/>
                <wp:docPr id="1483920815" name="箭头: 下 4"/>
                <wp:cNvGraphicFramePr/>
                <a:graphic xmlns:a="http://schemas.openxmlformats.org/drawingml/2006/main">
                  <a:graphicData uri="http://schemas.microsoft.com/office/word/2010/wordprocessingShape">
                    <wps:wsp>
                      <wps:cNvSpPr>
                        <a:spLocks noChangeArrowheads="1"/>
                      </wps:cNvSpPr>
                      <wps:spPr bwMode="auto">
                        <a:xfrm>
                          <a:off x="0" y="0"/>
                          <a:ext cx="588010" cy="628015"/>
                        </a:xfrm>
                        <a:prstGeom prst="downArrow">
                          <a:avLst>
                            <a:gd name="adj1" fmla="val 50000"/>
                            <a:gd name="adj2" fmla="val 26701"/>
                          </a:avLst>
                        </a:prstGeom>
                        <a:solidFill>
                          <a:srgbClr val="FFFFFF"/>
                        </a:solidFill>
                        <a:ln w="9525" cmpd="sng">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4" o:spid="_x0000_s1026" o:spt="67" type="#_x0000_t67" style="position:absolute;left:0pt;margin-left:271.65pt;margin-top:1.65pt;height:49.45pt;width:46.3pt;z-index:251666432;mso-width-relative:page;mso-height-relative:page;" fillcolor="#FFFFFF" filled="t" stroked="t" coordsize="21600,21600" o:gfxdata="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5WpjtYAAAAJAQAADwAAAAAAAAABACAAAAAiAAAAZHJzL2Rvd25yZXYueG1sUEsB&#10;AhQAFAAAAAgAh07iQNYva6tpAgAA3wQAAA4AAAAAAAAAAQAgAAAAJQEAAGRycy9lMm9Eb2MueG1s&#10;UEsFBgAAAAAGAAYAWQEAAAAGAAAAAA==&#10;" adj="16200,5400">
                <v:fill on="t" focussize="0,0"/>
                <v:stroke color="#000000" miterlimit="8" joinstyle="miter"/>
                <v:imagedata o:title=""/>
                <o:lock v:ext="edit" aspectratio="f"/>
                <v:textbox style="layout-flow:vertical-ideographic;"/>
              </v:shape>
            </w:pict>
          </mc:Fallback>
        </mc:AlternateContent>
      </w:r>
      <w:r>
        <w:rPr>
          <w:rFonts w:ascii="宋体" w:hAnsi="宋体" w:eastAsia="宋体"/>
          <w:bCs/>
          <w:sz w:val="24"/>
          <w:lang w:val="en-US" w:eastAsia="zh-CN"/>
        </w:rPr>
        <mc:AlternateContent>
          <mc:Choice Requires="wps">
            <w:drawing>
              <wp:anchor distT="0" distB="0" distL="114300" distR="114300" simplePos="0" relativeHeight="251664384" behindDoc="0" locked="0" layoutInCell="1" allowOverlap="1">
                <wp:simplePos x="0" y="0"/>
                <wp:positionH relativeFrom="column">
                  <wp:posOffset>1095375</wp:posOffset>
                </wp:positionH>
                <wp:positionV relativeFrom="paragraph">
                  <wp:posOffset>15240</wp:posOffset>
                </wp:positionV>
                <wp:extent cx="588010" cy="628015"/>
                <wp:effectExtent l="27305" t="13970" r="32385" b="5715"/>
                <wp:wrapNone/>
                <wp:docPr id="1574077365" name="箭头: 下 4"/>
                <wp:cNvGraphicFramePr/>
                <a:graphic xmlns:a="http://schemas.openxmlformats.org/drawingml/2006/main">
                  <a:graphicData uri="http://schemas.microsoft.com/office/word/2010/wordprocessingShape">
                    <wps:wsp>
                      <wps:cNvSpPr>
                        <a:spLocks noChangeArrowheads="1"/>
                      </wps:cNvSpPr>
                      <wps:spPr bwMode="auto">
                        <a:xfrm>
                          <a:off x="0" y="0"/>
                          <a:ext cx="588010" cy="628015"/>
                        </a:xfrm>
                        <a:prstGeom prst="downArrow">
                          <a:avLst>
                            <a:gd name="adj1" fmla="val 50000"/>
                            <a:gd name="adj2" fmla="val 26701"/>
                          </a:avLst>
                        </a:prstGeom>
                        <a:solidFill>
                          <a:srgbClr val="FFFFFF"/>
                        </a:solidFill>
                        <a:ln w="9525" cmpd="sng">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4" o:spid="_x0000_s1026" o:spt="67" type="#_x0000_t67" style="position:absolute;left:0pt;margin-left:86.25pt;margin-top:1.2pt;height:49.45pt;width:46.3pt;z-index:251664384;mso-width-relative:page;mso-height-relative:page;" fillcolor="#FFFFFF" filled="t" stroked="t" coordsize="21600,21600" o:gfxdata="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TWIhXUAAAACQEAAA8AAAAAAAAAAQAgAAAAIgAAAGRycy9kb3ducmV2LnhtbFBLAQIU&#10;ABQAAAAIAIdO4kDjseabaQIAAN8EAAAOAAAAAAAAAAEAIAAAACMBAABkcnMvZTJvRG9jLnhtbFBL&#10;BQYAAAAABgAGAFkBAAD+BQAAAAA=&#10;" adj="16200,5400">
                <v:fill on="t" focussize="0,0"/>
                <v:stroke color="#000000" miterlimit="8" joinstyle="miter"/>
                <v:imagedata o:title=""/>
                <o:lock v:ext="edit" aspectratio="f"/>
                <v:textbox style="layout-flow:vertical-ideographic;"/>
              </v:shape>
            </w:pict>
          </mc:Fallback>
        </mc:AlternateContent>
      </w:r>
    </w:p>
    <w:p w14:paraId="6E38F3BC">
      <w:pPr>
        <w:jc w:val="left"/>
        <w:rPr>
          <w:rFonts w:ascii="宋体" w:hAnsi="宋体" w:eastAsia="宋体"/>
          <w:szCs w:val="21"/>
        </w:rPr>
      </w:pPr>
    </w:p>
    <w:p w14:paraId="47E21484">
      <w:pPr>
        <w:jc w:val="left"/>
        <w:rPr>
          <w:rFonts w:ascii="宋体" w:hAnsi="宋体" w:eastAsia="宋体"/>
          <w:szCs w:val="21"/>
        </w:rPr>
      </w:pPr>
    </w:p>
    <w:p w14:paraId="15311767">
      <w:pPr>
        <w:jc w:val="left"/>
        <w:rPr>
          <w:rFonts w:ascii="宋体" w:hAnsi="宋体" w:eastAsia="宋体"/>
          <w:szCs w:val="21"/>
        </w:rPr>
      </w:pPr>
      <w:r>
        <w:rPr>
          <w:bCs/>
          <w:sz w:val="24"/>
          <w:lang w:val="en-US" w:eastAsia="zh-CN"/>
        </w:rPr>
        <mc:AlternateContent>
          <mc:Choice Requires="wps">
            <w:drawing>
              <wp:anchor distT="0" distB="0" distL="114300" distR="114300" simplePos="0" relativeHeight="251665408" behindDoc="0" locked="0" layoutInCell="1" allowOverlap="1">
                <wp:simplePos x="0" y="0"/>
                <wp:positionH relativeFrom="margin">
                  <wp:posOffset>765175</wp:posOffset>
                </wp:positionH>
                <wp:positionV relativeFrom="paragraph">
                  <wp:posOffset>17780</wp:posOffset>
                </wp:positionV>
                <wp:extent cx="1304290" cy="325755"/>
                <wp:effectExtent l="0" t="0" r="10160" b="17145"/>
                <wp:wrapNone/>
                <wp:docPr id="1356385314" name="矩形: 圆角 1"/>
                <wp:cNvGraphicFramePr/>
                <a:graphic xmlns:a="http://schemas.openxmlformats.org/drawingml/2006/main">
                  <a:graphicData uri="http://schemas.microsoft.com/office/word/2010/wordprocessingShape">
                    <wps:wsp>
                      <wps:cNvSpPr>
                        <a:spLocks noChangeArrowheads="1"/>
                      </wps:cNvSpPr>
                      <wps:spPr bwMode="auto">
                        <a:xfrm>
                          <a:off x="0" y="0"/>
                          <a:ext cx="1304290" cy="325755"/>
                        </a:xfrm>
                        <a:prstGeom prst="roundRect">
                          <a:avLst>
                            <a:gd name="adj" fmla="val 16667"/>
                          </a:avLst>
                        </a:prstGeom>
                        <a:solidFill>
                          <a:srgbClr val="FFFFFF"/>
                        </a:solidFill>
                        <a:ln w="9525" cmpd="sng">
                          <a:solidFill>
                            <a:srgbClr val="000000"/>
                          </a:solidFill>
                          <a:round/>
                        </a:ln>
                      </wps:spPr>
                      <wps:txbx>
                        <w:txbxContent>
                          <w:p w14:paraId="2BA8015A">
                            <w:pPr>
                              <w:jc w:val="center"/>
                            </w:pPr>
                            <w:r>
                              <w:rPr>
                                <w:rFonts w:hint="eastAsia"/>
                              </w:rPr>
                              <w:t>蜂鸣器</w:t>
                            </w:r>
                          </w:p>
                        </w:txbxContent>
                      </wps:txbx>
                      <wps:bodyPr rot="0" vert="horz" wrap="square" lIns="91440" tIns="45720" rIns="91440" bIns="45720" anchor="t" anchorCtr="0" upright="1">
                        <a:noAutofit/>
                      </wps:bodyPr>
                    </wps:wsp>
                  </a:graphicData>
                </a:graphic>
              </wp:anchor>
            </w:drawing>
          </mc:Choice>
          <mc:Fallback>
            <w:pict>
              <v:roundrect id="矩形: 圆角 1" o:spid="_x0000_s1026" o:spt="2" style="position:absolute;left:0pt;margin-left:60.25pt;margin-top:1.4pt;height:25.65pt;width:102.7pt;mso-position-horizontal-relative:margin;z-index:251665408;mso-width-relative:page;mso-height-relative:page;" fillcolor="#FFFFFF" filled="t" stroked="t" coordsize="21600,21600" arcsize="0.166666666666667" o:gfxdata="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7xs+9QAAAAIAQAADwAAAAAAAAABACAAAAAiAAAAZHJzL2Rvd25yZXYueG1sUEsBAhQA&#10;FAAAAAgAh07iQB1p0E1oAgAAugQAAA4AAAAAAAAAAQAgAAAAIwEAAGRycy9lMm9Eb2MueG1sUEsF&#10;BgAAAAAGAAYAWQEAAP0FAAAAAA==&#10;">
                <v:fill on="t" focussize="0,0"/>
                <v:stroke color="#000000" joinstyle="round"/>
                <v:imagedata o:title=""/>
                <o:lock v:ext="edit" aspectratio="f"/>
                <v:textbox>
                  <w:txbxContent>
                    <w:p w14:paraId="2BA8015A">
                      <w:pPr>
                        <w:jc w:val="center"/>
                      </w:pPr>
                      <w:r>
                        <w:rPr>
                          <w:rFonts w:hint="eastAsia"/>
                        </w:rPr>
                        <w:t>蜂鸣器</w:t>
                      </w:r>
                    </w:p>
                  </w:txbxContent>
                </v:textbox>
              </v:roundrect>
            </w:pict>
          </mc:Fallback>
        </mc:AlternateContent>
      </w:r>
      <w:r>
        <w:rPr>
          <w:bCs/>
          <w:sz w:val="24"/>
          <w:lang w:val="en-US" w:eastAsia="zh-CN"/>
        </w:rPr>
        <mc:AlternateContent>
          <mc:Choice Requires="wps">
            <w:drawing>
              <wp:anchor distT="0" distB="0" distL="114300" distR="114300" simplePos="0" relativeHeight="251667456" behindDoc="0" locked="0" layoutInCell="1" allowOverlap="1">
                <wp:simplePos x="0" y="0"/>
                <wp:positionH relativeFrom="margin">
                  <wp:posOffset>3126740</wp:posOffset>
                </wp:positionH>
                <wp:positionV relativeFrom="paragraph">
                  <wp:posOffset>23495</wp:posOffset>
                </wp:positionV>
                <wp:extent cx="1304290" cy="325755"/>
                <wp:effectExtent l="0" t="0" r="10160" b="17145"/>
                <wp:wrapNone/>
                <wp:docPr id="1767216018" name="矩形: 圆角 1"/>
                <wp:cNvGraphicFramePr/>
                <a:graphic xmlns:a="http://schemas.openxmlformats.org/drawingml/2006/main">
                  <a:graphicData uri="http://schemas.microsoft.com/office/word/2010/wordprocessingShape">
                    <wps:wsp>
                      <wps:cNvSpPr>
                        <a:spLocks noChangeArrowheads="1"/>
                      </wps:cNvSpPr>
                      <wps:spPr bwMode="auto">
                        <a:xfrm>
                          <a:off x="0" y="0"/>
                          <a:ext cx="1304290" cy="325755"/>
                        </a:xfrm>
                        <a:prstGeom prst="roundRect">
                          <a:avLst>
                            <a:gd name="adj" fmla="val 16667"/>
                          </a:avLst>
                        </a:prstGeom>
                        <a:solidFill>
                          <a:srgbClr val="FFFFFF"/>
                        </a:solidFill>
                        <a:ln w="9525" cmpd="sng">
                          <a:solidFill>
                            <a:srgbClr val="000000"/>
                          </a:solidFill>
                          <a:round/>
                        </a:ln>
                      </wps:spPr>
                      <wps:txbx>
                        <w:txbxContent>
                          <w:p w14:paraId="798248E3">
                            <w:pPr>
                              <w:jc w:val="center"/>
                              <w:rPr>
                                <w:rFonts w:hint="eastAsia"/>
                              </w:rPr>
                            </w:pPr>
                            <w:r>
                              <w:rPr>
                                <w:rFonts w:hint="eastAsia"/>
                              </w:rPr>
                              <w:t>OLED显示</w:t>
                            </w:r>
                          </w:p>
                        </w:txbxContent>
                      </wps:txbx>
                      <wps:bodyPr rot="0" vert="horz" wrap="square" lIns="91440" tIns="45720" rIns="91440" bIns="45720" anchor="t" anchorCtr="0" upright="1">
                        <a:noAutofit/>
                      </wps:bodyPr>
                    </wps:wsp>
                  </a:graphicData>
                </a:graphic>
              </wp:anchor>
            </w:drawing>
          </mc:Choice>
          <mc:Fallback>
            <w:pict>
              <v:roundrect id="矩形: 圆角 1" o:spid="_x0000_s1026" o:spt="2" style="position:absolute;left:0pt;margin-left:246.2pt;margin-top:1.85pt;height:25.65pt;width:102.7pt;mso-position-horizontal-relative:margin;z-index:251667456;mso-width-relative:page;mso-height-relative:page;" fillcolor="#FFFFFF" filled="t" stroked="t" coordsize="21600,21600" arcsize="0.166666666666667" o:gfxdata="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gpJdUAAAAIAQAADwAAAAAAAAABACAAAAAiAAAAZHJzL2Rvd25yZXYueG1sUEsBAhQA&#10;FAAAAAgAh07iQA5bYjZnAgAAugQAAA4AAAAAAAAAAQAgAAAAJAEAAGRycy9lMm9Eb2MueG1sUEsF&#10;BgAAAAAGAAYAWQEAAP0FAAAAAA==&#10;">
                <v:fill on="t" focussize="0,0"/>
                <v:stroke color="#000000" joinstyle="round"/>
                <v:imagedata o:title=""/>
                <o:lock v:ext="edit" aspectratio="f"/>
                <v:textbox>
                  <w:txbxContent>
                    <w:p w14:paraId="798248E3">
                      <w:pPr>
                        <w:jc w:val="center"/>
                        <w:rPr>
                          <w:rFonts w:hint="eastAsia"/>
                        </w:rPr>
                      </w:pPr>
                      <w:r>
                        <w:rPr>
                          <w:rFonts w:hint="eastAsia"/>
                        </w:rPr>
                        <w:t>OLED显示</w:t>
                      </w:r>
                    </w:p>
                  </w:txbxContent>
                </v:textbox>
              </v:roundrect>
            </w:pict>
          </mc:Fallback>
        </mc:AlternateContent>
      </w:r>
    </w:p>
    <w:p w14:paraId="7A47DA14">
      <w:pPr>
        <w:jc w:val="left"/>
        <w:rPr>
          <w:rFonts w:hint="eastAsia" w:ascii="宋体" w:hAnsi="宋体" w:eastAsia="宋体"/>
          <w:szCs w:val="21"/>
        </w:rPr>
      </w:pPr>
    </w:p>
    <w:p w14:paraId="1E746B36">
      <w:pPr>
        <w:ind w:firstLine="420" w:firstLineChars="200"/>
        <w:jc w:val="left"/>
        <w:rPr>
          <w:rFonts w:ascii="宋体" w:hAnsi="宋体" w:eastAsia="宋体"/>
          <w:szCs w:val="21"/>
        </w:rPr>
      </w:pPr>
    </w:p>
    <w:p w14:paraId="28FFE85F">
      <w:pPr>
        <w:ind w:firstLine="420" w:firstLineChars="200"/>
        <w:jc w:val="left"/>
        <w:rPr>
          <w:rFonts w:hint="eastAsia" w:ascii="宋体" w:hAnsi="宋体" w:eastAsia="宋体"/>
          <w:szCs w:val="21"/>
        </w:rPr>
      </w:pPr>
      <w:bookmarkStart w:id="0" w:name="_GoBack"/>
      <w:bookmarkEnd w:id="0"/>
      <w:r>
        <w:rPr>
          <w:rFonts w:ascii="宋体" w:hAnsi="宋体" w:eastAsia="宋体"/>
          <w:szCs w:val="21"/>
        </w:rPr>
        <w:t>该系统的工作流程如下:首先,用户通过按键设定</w:t>
      </w:r>
      <w:r>
        <w:rPr>
          <w:rFonts w:hint="eastAsia" w:ascii="宋体" w:hAnsi="宋体" w:eastAsia="宋体"/>
          <w:szCs w:val="21"/>
        </w:rPr>
        <w:t>温湿度、光照强度的阈值以及蜂鸣器的开启或关闭</w:t>
      </w:r>
      <w:r>
        <w:rPr>
          <w:rFonts w:ascii="宋体" w:hAnsi="宋体" w:eastAsia="宋体"/>
          <w:szCs w:val="21"/>
        </w:rPr>
        <w:t>。其次,</w:t>
      </w:r>
      <w:r>
        <w:rPr>
          <w:rFonts w:hint="eastAsia" w:ascii="宋体" w:hAnsi="宋体" w:eastAsia="宋体"/>
          <w:szCs w:val="21"/>
        </w:rPr>
        <w:t>温湿度</w:t>
      </w:r>
      <w:r>
        <w:rPr>
          <w:rFonts w:ascii="宋体" w:hAnsi="宋体" w:eastAsia="宋体"/>
          <w:szCs w:val="21"/>
        </w:rPr>
        <w:t>传感器会采集</w:t>
      </w:r>
      <w:r>
        <w:rPr>
          <w:rFonts w:hint="eastAsia" w:ascii="宋体" w:hAnsi="宋体" w:eastAsia="宋体"/>
          <w:szCs w:val="21"/>
        </w:rPr>
        <w:t>环境中</w:t>
      </w:r>
      <w:r>
        <w:rPr>
          <w:rFonts w:ascii="宋体" w:hAnsi="宋体" w:eastAsia="宋体"/>
          <w:szCs w:val="21"/>
        </w:rPr>
        <w:t>温度和湿度</w:t>
      </w:r>
      <w:r>
        <w:rPr>
          <w:rFonts w:hint="eastAsia" w:ascii="宋体" w:hAnsi="宋体" w:eastAsia="宋体"/>
          <w:szCs w:val="21"/>
        </w:rPr>
        <w:t>的准确</w:t>
      </w:r>
      <w:r>
        <w:rPr>
          <w:rFonts w:ascii="宋体" w:hAnsi="宋体" w:eastAsia="宋体"/>
          <w:szCs w:val="21"/>
        </w:rPr>
        <w:t>数据</w:t>
      </w:r>
      <w:r>
        <w:rPr>
          <w:rFonts w:hint="eastAsia" w:ascii="宋体" w:hAnsi="宋体" w:eastAsia="宋体"/>
          <w:szCs w:val="21"/>
        </w:rPr>
        <w:t>。光敏传感器会采集环境的光照强度的数据。光电槽位传感器会检测是否有异物通过并返还数据。</w:t>
      </w:r>
      <w:r>
        <w:rPr>
          <w:rFonts w:ascii="宋体" w:hAnsi="宋体" w:eastAsia="宋体"/>
          <w:szCs w:val="21"/>
        </w:rPr>
        <w:t>这些数据经过模数转换器转换成数字电平信号,然后被送入STM32F103</w:t>
      </w:r>
      <w:r>
        <w:rPr>
          <w:rFonts w:hint="eastAsia" w:ascii="宋体" w:hAnsi="宋体" w:eastAsia="宋体"/>
          <w:szCs w:val="21"/>
        </w:rPr>
        <w:t>C8T6芯片</w:t>
      </w:r>
      <w:r>
        <w:rPr>
          <w:rFonts w:ascii="宋体" w:hAnsi="宋体" w:eastAsia="宋体"/>
          <w:szCs w:val="21"/>
        </w:rPr>
        <w:t>进行处理,最终</w:t>
      </w:r>
      <w:r>
        <w:rPr>
          <w:rFonts w:hint="eastAsia" w:ascii="宋体" w:hAnsi="宋体" w:eastAsia="宋体"/>
          <w:szCs w:val="21"/>
        </w:rPr>
        <w:t>芯片</w:t>
      </w:r>
      <w:r>
        <w:rPr>
          <w:rFonts w:ascii="宋体" w:hAnsi="宋体" w:eastAsia="宋体"/>
          <w:szCs w:val="21"/>
        </w:rPr>
        <w:t>输出相应的温度</w:t>
      </w:r>
      <w:r>
        <w:rPr>
          <w:rFonts w:hint="eastAsia" w:ascii="宋体" w:hAnsi="宋体" w:eastAsia="宋体"/>
          <w:szCs w:val="21"/>
        </w:rPr>
        <w:t>、</w:t>
      </w:r>
      <w:r>
        <w:rPr>
          <w:rFonts w:ascii="宋体" w:hAnsi="宋体" w:eastAsia="宋体"/>
          <w:szCs w:val="21"/>
        </w:rPr>
        <w:t>湿度</w:t>
      </w:r>
      <w:r>
        <w:rPr>
          <w:rFonts w:hint="eastAsia" w:ascii="宋体" w:hAnsi="宋体" w:eastAsia="宋体"/>
          <w:szCs w:val="21"/>
        </w:rPr>
        <w:t>和光照强度</w:t>
      </w:r>
      <w:r>
        <w:rPr>
          <w:rFonts w:ascii="宋体" w:hAnsi="宋体" w:eastAsia="宋体"/>
          <w:szCs w:val="21"/>
        </w:rPr>
        <w:t>数值,</w:t>
      </w:r>
      <w:r>
        <w:rPr>
          <w:rFonts w:hint="eastAsia" w:ascii="宋体" w:hAnsi="宋体" w:eastAsia="宋体"/>
          <w:szCs w:val="21"/>
        </w:rPr>
        <w:t>并在</w:t>
      </w:r>
      <w:r>
        <w:rPr>
          <w:rFonts w:ascii="宋体" w:hAnsi="宋体" w:eastAsia="宋体"/>
          <w:szCs w:val="21"/>
        </w:rPr>
        <w:t xml:space="preserve">OLED 显示屏显示数值, </w:t>
      </w:r>
      <w:r>
        <w:rPr>
          <w:rFonts w:hint="eastAsia" w:ascii="宋体" w:hAnsi="宋体" w:eastAsia="宋体"/>
          <w:szCs w:val="21"/>
        </w:rPr>
        <w:t>若数据脱离预先设定的阈值，</w:t>
      </w:r>
      <w:r>
        <w:rPr>
          <w:rFonts w:ascii="宋体" w:hAnsi="宋体" w:eastAsia="宋体"/>
          <w:szCs w:val="21"/>
        </w:rPr>
        <w:t>STM32F103</w:t>
      </w:r>
      <w:r>
        <w:rPr>
          <w:rFonts w:hint="eastAsia" w:ascii="宋体" w:hAnsi="宋体" w:eastAsia="宋体"/>
          <w:szCs w:val="21"/>
        </w:rPr>
        <w:t>C8T6芯片会控制蜂鸣器报警，并且在OLED显示屏上显示报警原因。</w:t>
      </w:r>
    </w:p>
    <w:p w14:paraId="248A9372">
      <w:pPr>
        <w:jc w:val="left"/>
        <w:rPr>
          <w:rFonts w:ascii="宋体" w:hAnsi="宋体" w:eastAsia="宋体"/>
          <w:szCs w:val="21"/>
        </w:rPr>
      </w:pPr>
    </w:p>
    <w:p w14:paraId="59F78BCA">
      <w:pPr>
        <w:jc w:val="left"/>
        <w:rPr>
          <w:rFonts w:ascii="宋体" w:hAnsi="宋体" w:eastAsia="宋体"/>
          <w:szCs w:val="21"/>
        </w:rPr>
      </w:pPr>
      <w:r>
        <w:rPr>
          <w:rFonts w:hint="eastAsia" w:ascii="宋体" w:hAnsi="宋体" w:eastAsia="宋体"/>
          <w:szCs w:val="21"/>
        </w:rPr>
        <w:t>流程图如下：</w:t>
      </w:r>
    </w:p>
    <w:p w14:paraId="0D444CA9">
      <w:pPr>
        <w:jc w:val="left"/>
        <w:rPr>
          <w:rFonts w:hint="eastAsia" w:ascii="宋体" w:hAnsi="宋体" w:eastAsia="宋体"/>
          <w:szCs w:val="21"/>
        </w:rPr>
      </w:pPr>
      <w:r>
        <w:drawing>
          <wp:inline distT="0" distB="0" distL="114300" distR="114300">
            <wp:extent cx="3830955" cy="4521835"/>
            <wp:effectExtent l="0" t="0" r="1714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830955" cy="4521835"/>
                    </a:xfrm>
                    <a:prstGeom prst="rect">
                      <a:avLst/>
                    </a:prstGeom>
                    <a:noFill/>
                    <a:ln>
                      <a:noFill/>
                    </a:ln>
                  </pic:spPr>
                </pic:pic>
              </a:graphicData>
            </a:graphic>
          </wp:inline>
        </w:drawing>
      </w:r>
    </w:p>
    <w:p w14:paraId="71DC86B9">
      <w:pPr>
        <w:jc w:val="left"/>
        <w:rPr>
          <w:rFonts w:ascii="宋体" w:hAnsi="宋体" w:eastAsia="宋体"/>
          <w:szCs w:val="21"/>
        </w:rPr>
      </w:pPr>
    </w:p>
    <w:p w14:paraId="34540EC0">
      <w:pPr>
        <w:pStyle w:val="4"/>
        <w:numPr>
          <w:ilvl w:val="0"/>
          <w:numId w:val="1"/>
        </w:numPr>
        <w:ind w:firstLineChars="0"/>
        <w:jc w:val="left"/>
        <w:rPr>
          <w:rFonts w:ascii="宋体" w:hAnsi="宋体" w:eastAsia="宋体"/>
          <w:b/>
          <w:bCs/>
          <w:szCs w:val="21"/>
        </w:rPr>
      </w:pPr>
      <w:r>
        <w:rPr>
          <w:rFonts w:hint="eastAsia" w:ascii="宋体" w:hAnsi="宋体" w:eastAsia="宋体"/>
          <w:b/>
          <w:bCs/>
          <w:szCs w:val="21"/>
        </w:rPr>
        <w:t>系统硬件组成及设计原理</w:t>
      </w:r>
    </w:p>
    <w:p w14:paraId="1736E055">
      <w:pPr>
        <w:pStyle w:val="4"/>
        <w:numPr>
          <w:ilvl w:val="1"/>
          <w:numId w:val="1"/>
        </w:numPr>
        <w:ind w:firstLineChars="0"/>
        <w:jc w:val="left"/>
        <w:rPr>
          <w:rFonts w:ascii="宋体" w:hAnsi="宋体" w:eastAsia="宋体"/>
          <w:szCs w:val="21"/>
        </w:rPr>
      </w:pPr>
      <w:r>
        <w:rPr>
          <w:rFonts w:ascii="宋体" w:hAnsi="宋体" w:eastAsia="宋体"/>
          <w:szCs w:val="21"/>
        </w:rPr>
        <w:t>STM32F103 模块简介</w:t>
      </w:r>
    </w:p>
    <w:p w14:paraId="02B0C943">
      <w:pPr>
        <w:ind w:firstLine="420" w:firstLineChars="200"/>
        <w:jc w:val="left"/>
        <w:rPr>
          <w:rFonts w:ascii="宋体" w:hAnsi="宋体" w:eastAsia="宋体"/>
          <w:szCs w:val="21"/>
        </w:rPr>
      </w:pPr>
      <w:r>
        <w:rPr>
          <w:rFonts w:hint="eastAsia" w:ascii="宋体" w:hAnsi="宋体" w:eastAsia="宋体"/>
          <w:szCs w:val="21"/>
        </w:rPr>
        <w:t>大棚环境</w:t>
      </w:r>
      <w:r>
        <w:rPr>
          <w:rFonts w:ascii="宋体" w:hAnsi="宋体" w:eastAsia="宋体"/>
          <w:szCs w:val="21"/>
        </w:rPr>
        <w:t>温湿度监测系统设计选择使用 STM32F103C8T6 最小系统板。</w:t>
      </w:r>
      <w:r>
        <w:rPr>
          <w:rFonts w:hint="eastAsia" w:ascii="宋体" w:hAnsi="宋体" w:eastAsia="宋体"/>
          <w:szCs w:val="21"/>
        </w:rPr>
        <w:t>以</w:t>
      </w:r>
      <w:r>
        <w:rPr>
          <w:rFonts w:ascii="宋体" w:hAnsi="宋体" w:eastAsia="宋体"/>
          <w:szCs w:val="21"/>
        </w:rPr>
        <w:t>STM32F103C8T6 芯片为核心,64K×8bit的Flash,20K×8bit的SRAM,温度传感器通道ADC_Channel_16和内部参考电压通道ADC_Channel_17,4个</w:t>
      </w:r>
      <w:r>
        <w:rPr>
          <w:rFonts w:hint="eastAsia" w:ascii="宋体" w:hAnsi="宋体" w:eastAsia="宋体"/>
          <w:szCs w:val="21"/>
        </w:rPr>
        <w:t>1</w:t>
      </w:r>
      <w:r>
        <w:rPr>
          <w:rFonts w:ascii="宋体" w:hAnsi="宋体" w:eastAsia="宋体"/>
          <w:szCs w:val="21"/>
        </w:rPr>
        <w:t>6bit 定时器/计数器,分别为TIM1、TIM2、TIM3、TIM4,2个看门狗定时器(独立看门狗IWDG、窗口看门狗WWDG), 2个IIC,2个SPI,3个USART,1个CAN,内部8MHz时钟HSI最高可倍频到64MHz,外部8MHz时钟HSE最高可倍频到72MHz。STM32F103C8T6 单片机主要处理</w:t>
      </w:r>
      <w:r>
        <w:rPr>
          <w:rFonts w:hint="eastAsia" w:ascii="宋体" w:hAnsi="宋体" w:eastAsia="宋体"/>
          <w:szCs w:val="21"/>
        </w:rPr>
        <w:t>环境</w:t>
      </w:r>
      <w:r>
        <w:rPr>
          <w:rFonts w:ascii="宋体" w:hAnsi="宋体" w:eastAsia="宋体"/>
          <w:szCs w:val="21"/>
        </w:rPr>
        <w:t>温湿度传感器模块传入的数字电平信号,通过</w:t>
      </w:r>
      <w:r>
        <w:rPr>
          <w:rFonts w:hint="eastAsia" w:ascii="宋体" w:hAnsi="宋体" w:eastAsia="宋体"/>
          <w:szCs w:val="21"/>
        </w:rPr>
        <w:t>OLED</w:t>
      </w:r>
      <w:r>
        <w:rPr>
          <w:rFonts w:ascii="宋体" w:hAnsi="宋体" w:eastAsia="宋体"/>
          <w:szCs w:val="21"/>
        </w:rPr>
        <w:t>显示屏显示数据,</w:t>
      </w:r>
      <w:r>
        <w:rPr>
          <w:rFonts w:hint="eastAsia" w:ascii="宋体" w:hAnsi="宋体" w:eastAsia="宋体"/>
          <w:szCs w:val="21"/>
        </w:rPr>
        <w:t>并且输出控制电平至蜂鸣器模块控制报警系统。</w:t>
      </w:r>
      <w:r>
        <w:rPr>
          <w:rFonts w:ascii="宋体" w:hAnsi="宋体" w:eastAsia="宋体"/>
          <w:szCs w:val="21"/>
        </w:rPr>
        <w:t>其低电压、高性能微处理和快速可擦除字节特点被广为应用。它非常简单、方便,易于使用,体积小。在医疗机构和工业生产中广泛应用于实时控制、停车场、计算机外围设备和通信设备等各个领域</w:t>
      </w:r>
      <w:r>
        <w:rPr>
          <w:rFonts w:hint="eastAsia" w:ascii="宋体" w:hAnsi="宋体" w:eastAsia="宋体"/>
          <w:szCs w:val="21"/>
        </w:rPr>
        <w:t>。</w:t>
      </w:r>
      <w:r>
        <w:rPr>
          <w:rFonts w:ascii="宋体" w:hAnsi="宋体" w:eastAsia="宋体"/>
          <w:szCs w:val="21"/>
        </w:rPr>
        <w:t>STM32F103C8T6芯片管脚图如图所示。</w:t>
      </w:r>
    </w:p>
    <w:p w14:paraId="07BF1762">
      <w:pPr>
        <w:jc w:val="left"/>
        <w:rPr>
          <w:rFonts w:ascii="宋体" w:hAnsi="宋体" w:eastAsia="宋体"/>
          <w:szCs w:val="21"/>
        </w:rPr>
      </w:pPr>
      <w:r>
        <w:drawing>
          <wp:inline distT="0" distB="0" distL="114300" distR="114300">
            <wp:extent cx="5179060" cy="2973705"/>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195748" cy="2983128"/>
                    </a:xfrm>
                    <a:prstGeom prst="rect">
                      <a:avLst/>
                    </a:prstGeom>
                    <a:noFill/>
                    <a:ln>
                      <a:noFill/>
                    </a:ln>
                  </pic:spPr>
                </pic:pic>
              </a:graphicData>
            </a:graphic>
          </wp:inline>
        </w:drawing>
      </w:r>
    </w:p>
    <w:p w14:paraId="18E02514">
      <w:pPr>
        <w:jc w:val="left"/>
        <w:rPr>
          <w:rStyle w:val="6"/>
          <w:rFonts w:ascii="宋体" w:hAnsi="宋体" w:eastAsia="宋体"/>
          <w:sz w:val="21"/>
          <w:szCs w:val="21"/>
        </w:rPr>
      </w:pPr>
      <w:r>
        <w:rPr>
          <w:rStyle w:val="6"/>
          <w:rFonts w:ascii="宋体" w:hAnsi="宋体" w:eastAsia="宋体"/>
          <w:sz w:val="21"/>
          <w:szCs w:val="21"/>
        </w:rPr>
        <w:t>P1、P2、P4</w:t>
      </w:r>
      <w:r>
        <w:rPr>
          <w:rStyle w:val="6"/>
          <w:rFonts w:hint="eastAsia" w:ascii="宋体" w:hAnsi="宋体" w:eastAsia="宋体"/>
          <w:sz w:val="21"/>
          <w:szCs w:val="21"/>
        </w:rPr>
        <w:t>对应的CPU引脚：</w:t>
      </w:r>
    </w:p>
    <w:p w14:paraId="0AECD423">
      <w:pPr>
        <w:jc w:val="left"/>
        <w:rPr>
          <w:rFonts w:ascii="宋体" w:hAnsi="宋体" w:eastAsia="宋体"/>
          <w:szCs w:val="21"/>
        </w:rPr>
      </w:pPr>
      <w:r>
        <w:drawing>
          <wp:inline distT="0" distB="0" distL="114300" distR="114300">
            <wp:extent cx="3083560" cy="2004695"/>
            <wp:effectExtent l="0" t="0" r="1016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083560" cy="2004695"/>
                    </a:xfrm>
                    <a:prstGeom prst="rect">
                      <a:avLst/>
                    </a:prstGeom>
                    <a:noFill/>
                    <a:ln>
                      <a:noFill/>
                    </a:ln>
                  </pic:spPr>
                </pic:pic>
              </a:graphicData>
            </a:graphic>
          </wp:inline>
        </w:drawing>
      </w:r>
      <w:r>
        <w:drawing>
          <wp:inline distT="0" distB="0" distL="114300" distR="114300">
            <wp:extent cx="1921510" cy="1998345"/>
            <wp:effectExtent l="0" t="0" r="1397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1921510" cy="1998345"/>
                    </a:xfrm>
                    <a:prstGeom prst="rect">
                      <a:avLst/>
                    </a:prstGeom>
                    <a:noFill/>
                    <a:ln>
                      <a:noFill/>
                    </a:ln>
                  </pic:spPr>
                </pic:pic>
              </a:graphicData>
            </a:graphic>
          </wp:inline>
        </w:drawing>
      </w:r>
    </w:p>
    <w:p w14:paraId="75DF67CE">
      <w:pPr>
        <w:pStyle w:val="4"/>
        <w:numPr>
          <w:ilvl w:val="1"/>
          <w:numId w:val="1"/>
        </w:numPr>
        <w:ind w:firstLineChars="0"/>
        <w:jc w:val="left"/>
        <w:rPr>
          <w:rFonts w:ascii="宋体" w:hAnsi="宋体" w:eastAsia="宋体"/>
          <w:szCs w:val="21"/>
        </w:rPr>
      </w:pPr>
      <w:r>
        <w:rPr>
          <w:rFonts w:hint="eastAsia" w:ascii="宋体" w:hAnsi="宋体" w:eastAsia="宋体"/>
          <w:szCs w:val="21"/>
        </w:rPr>
        <w:t>DHT11模块简介</w:t>
      </w:r>
    </w:p>
    <w:p w14:paraId="0504D744">
      <w:pPr>
        <w:spacing w:before="100" w:after="100" w:line="360" w:lineRule="auto"/>
        <w:rPr>
          <w:rFonts w:ascii="宋体" w:hAnsi="宋体" w:eastAsia="宋体" w:cs="宋体"/>
          <w:szCs w:val="21"/>
        </w:rPr>
      </w:pPr>
      <w:r>
        <w:rPr>
          <w:rFonts w:hint="eastAsia" w:ascii="宋体" w:hAnsi="宋体" w:eastAsia="宋体" w:cs="宋体"/>
          <w:szCs w:val="21"/>
        </w:rPr>
        <w:t>传感器采用DHT11，数字输出DHT11采用单总线数字信号传输和湿度电容传感技术。温度测量：DHT11使用一个负温度系数（NTC）热敏电阻来测量温度。当温度上升时，其电阻值下降；当温度下降时，其电阻值上升。DHT11通过测量热敏电阻的电阻值变化来计算环境的温度。湿度测量：DHT11使用一种薄膜电容湿度传感材料来测量湿度。薄膜电容湿度传感材料的电容值随着湿度的增加而增加。DHT11通过测量湿度传感材料的电容值变化来计算环境的湿度。原理图如下：</w:t>
      </w:r>
    </w:p>
    <w:p w14:paraId="13C10038">
      <w:pPr>
        <w:jc w:val="center"/>
        <w:rPr>
          <w:rFonts w:ascii="宋体" w:hAnsi="宋体" w:eastAsia="宋体"/>
          <w:szCs w:val="21"/>
        </w:rPr>
      </w:pPr>
      <w:r>
        <w:rPr>
          <w:rFonts w:hint="eastAsia" w:ascii="宋体" w:hAnsi="宋体" w:eastAsia="宋体" w:cs="宋体"/>
          <w:sz w:val="24"/>
          <w:szCs w:val="24"/>
        </w:rPr>
        <w:drawing>
          <wp:inline distT="0" distB="0" distL="0" distR="0">
            <wp:extent cx="2997200" cy="2408555"/>
            <wp:effectExtent l="0" t="0" r="0" b="0"/>
            <wp:docPr id="141007073" name="图片 13" descr="3f063dc6353ed95424616da97b9c8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073" name="图片 13" descr="3f063dc6353ed95424616da97b9c8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38045" cy="2441108"/>
                    </a:xfrm>
                    <a:prstGeom prst="rect">
                      <a:avLst/>
                    </a:prstGeom>
                    <a:noFill/>
                    <a:ln>
                      <a:noFill/>
                    </a:ln>
                  </pic:spPr>
                </pic:pic>
              </a:graphicData>
            </a:graphic>
          </wp:inline>
        </w:drawing>
      </w:r>
    </w:p>
    <w:p w14:paraId="56602635">
      <w:pPr>
        <w:jc w:val="left"/>
        <w:rPr>
          <w:rFonts w:ascii="宋体" w:hAnsi="宋体" w:eastAsia="宋体"/>
          <w:szCs w:val="21"/>
        </w:rPr>
      </w:pPr>
    </w:p>
    <w:p w14:paraId="3284FA46">
      <w:pPr>
        <w:pStyle w:val="4"/>
        <w:numPr>
          <w:ilvl w:val="1"/>
          <w:numId w:val="1"/>
        </w:numPr>
        <w:ind w:firstLineChars="0"/>
        <w:jc w:val="left"/>
        <w:rPr>
          <w:rFonts w:ascii="宋体" w:hAnsi="宋体" w:eastAsia="宋体"/>
          <w:szCs w:val="21"/>
        </w:rPr>
      </w:pPr>
      <w:r>
        <w:rPr>
          <w:rFonts w:hint="eastAsia" w:ascii="宋体" w:hAnsi="宋体" w:eastAsia="宋体"/>
          <w:szCs w:val="21"/>
        </w:rPr>
        <w:t>光敏传感器模块简介</w:t>
      </w:r>
    </w:p>
    <w:p w14:paraId="2091D907">
      <w:pPr>
        <w:jc w:val="left"/>
        <w:rPr>
          <w:rFonts w:ascii="宋体" w:hAnsi="宋体" w:eastAsia="宋体"/>
          <w:szCs w:val="21"/>
        </w:rPr>
      </w:pPr>
      <w:r>
        <w:rPr>
          <w:rFonts w:hint="eastAsia" w:ascii="宋体" w:hAnsi="宋体" w:eastAsia="宋体"/>
          <w:szCs w:val="21"/>
        </w:rPr>
        <w:t>光敏传感器又叫光感电阻，其工作原理是基于内光电效应。光敏传感器内装有一个高精度的光电管， 光电管内有一块由”针式二管”组成的小平板， 当向光电管两端施加一个反向的固定压时， 任何光了对它的冲击都将导致其释放出电子， 结果是， 当光照强度越高， 光电管的电流也就越大， 电流通过一个电阻时， 电阻两端的电压被转换成可被采集器的数模转换器接受的0-5V 电压， 然后采集以适当的形式把结果保存下来。 简单的说，光敏传感器就是利用光敏电阻受光线强度影响而阻值发生变化的原理向芯片发送光线强度的模拟信号。原理图如下：</w:t>
      </w:r>
    </w:p>
    <w:p w14:paraId="024B1639">
      <w:pPr>
        <w:jc w:val="center"/>
        <w:rPr>
          <w:rFonts w:hint="eastAsia" w:ascii="宋体" w:hAnsi="宋体" w:eastAsia="宋体"/>
          <w:szCs w:val="21"/>
        </w:rPr>
      </w:pPr>
      <w:r>
        <w:drawing>
          <wp:inline distT="0" distB="0" distL="0" distR="0">
            <wp:extent cx="3165475" cy="2273935"/>
            <wp:effectExtent l="0" t="0" r="0" b="0"/>
            <wp:docPr id="971579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79036" name="图片 1"/>
                    <pic:cNvPicPr>
                      <a:picLocks noChangeAspect="1"/>
                    </pic:cNvPicPr>
                  </pic:nvPicPr>
                  <pic:blipFill>
                    <a:blip r:embed="rId10"/>
                    <a:stretch>
                      <a:fillRect/>
                    </a:stretch>
                  </pic:blipFill>
                  <pic:spPr>
                    <a:xfrm>
                      <a:off x="0" y="0"/>
                      <a:ext cx="3201938" cy="2300243"/>
                    </a:xfrm>
                    <a:prstGeom prst="rect">
                      <a:avLst/>
                    </a:prstGeom>
                  </pic:spPr>
                </pic:pic>
              </a:graphicData>
            </a:graphic>
          </wp:inline>
        </w:drawing>
      </w:r>
    </w:p>
    <w:p w14:paraId="7C5CE00F">
      <w:pPr>
        <w:pStyle w:val="4"/>
        <w:numPr>
          <w:ilvl w:val="1"/>
          <w:numId w:val="1"/>
        </w:numPr>
        <w:ind w:firstLineChars="0"/>
        <w:jc w:val="left"/>
        <w:rPr>
          <w:rFonts w:ascii="宋体" w:hAnsi="宋体" w:eastAsia="宋体"/>
          <w:szCs w:val="21"/>
        </w:rPr>
      </w:pPr>
      <w:r>
        <w:rPr>
          <w:rFonts w:hint="eastAsia" w:ascii="宋体" w:hAnsi="宋体" w:eastAsia="宋体"/>
          <w:szCs w:val="21"/>
        </w:rPr>
        <w:t>光电槽位传感器模块简介</w:t>
      </w:r>
    </w:p>
    <w:p w14:paraId="770C9AA7">
      <w:pPr>
        <w:jc w:val="left"/>
        <w:rPr>
          <w:rFonts w:ascii="宋体" w:hAnsi="宋体" w:eastAsia="宋体"/>
          <w:szCs w:val="21"/>
        </w:rPr>
      </w:pPr>
      <w:r>
        <w:rPr>
          <w:rFonts w:hint="eastAsia" w:ascii="宋体" w:hAnsi="宋体" w:eastAsia="宋体"/>
          <w:szCs w:val="21"/>
        </w:rPr>
        <w:t>采用ITR9606高灵敏度槽型光耦槽型光电开关模块通过双电压比较器LM393进行电压比较来判断是否有物体通过槽型光电开关。LED9是电压指示灯。工作原理：当电流通过DY-ITR9606的输入端（发光二极管）时，发光二极管会发光，没有物体遮挡时发出的光被传递到输出端的光敏器件上。当光敏三极管接收到足够的光能时，它会从截止状态转变为导通状态。原理图如下：</w:t>
      </w:r>
    </w:p>
    <w:p w14:paraId="48D0832B">
      <w:pPr>
        <w:jc w:val="center"/>
        <w:rPr>
          <w:rFonts w:hint="eastAsia" w:ascii="宋体" w:hAnsi="宋体" w:eastAsia="宋体"/>
          <w:szCs w:val="21"/>
        </w:rPr>
      </w:pPr>
      <w:r>
        <w:drawing>
          <wp:inline distT="0" distB="0" distL="0" distR="0">
            <wp:extent cx="3227705" cy="2163445"/>
            <wp:effectExtent l="0" t="0" r="0" b="8255"/>
            <wp:docPr id="71543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31967" name="图片 1"/>
                    <pic:cNvPicPr>
                      <a:picLocks noChangeAspect="1"/>
                    </pic:cNvPicPr>
                  </pic:nvPicPr>
                  <pic:blipFill>
                    <a:blip r:embed="rId11"/>
                    <a:stretch>
                      <a:fillRect/>
                    </a:stretch>
                  </pic:blipFill>
                  <pic:spPr>
                    <a:xfrm>
                      <a:off x="0" y="0"/>
                      <a:ext cx="3246321" cy="2176042"/>
                    </a:xfrm>
                    <a:prstGeom prst="rect">
                      <a:avLst/>
                    </a:prstGeom>
                  </pic:spPr>
                </pic:pic>
              </a:graphicData>
            </a:graphic>
          </wp:inline>
        </w:drawing>
      </w:r>
    </w:p>
    <w:p w14:paraId="5BE92251">
      <w:pPr>
        <w:pStyle w:val="4"/>
        <w:numPr>
          <w:ilvl w:val="1"/>
          <w:numId w:val="1"/>
        </w:numPr>
        <w:ind w:firstLineChars="0"/>
        <w:jc w:val="left"/>
        <w:rPr>
          <w:rFonts w:ascii="宋体" w:hAnsi="宋体" w:eastAsia="宋体"/>
          <w:szCs w:val="21"/>
        </w:rPr>
      </w:pPr>
      <w:r>
        <w:rPr>
          <w:rFonts w:hint="eastAsia" w:ascii="宋体" w:hAnsi="宋体" w:eastAsia="宋体"/>
          <w:szCs w:val="21"/>
        </w:rPr>
        <w:t>OLED模块简介</w:t>
      </w:r>
    </w:p>
    <w:p w14:paraId="03B6E3C1">
      <w:pPr>
        <w:jc w:val="left"/>
        <w:rPr>
          <w:rFonts w:ascii="宋体" w:hAnsi="宋体" w:eastAsia="宋体"/>
          <w:szCs w:val="21"/>
        </w:rPr>
      </w:pPr>
      <w:r>
        <w:rPr>
          <w:rFonts w:ascii="宋体" w:hAnsi="宋体" w:eastAsia="宋体"/>
          <w:szCs w:val="21"/>
        </w:rPr>
        <w:t>OLED，即有机发光二极管（ Organic Light Emitting Diode）。 OLED 由于同时具备自发光，不需背 光源、对比度高、厚度薄、视角广、反应速度快、可用于挠曲性面板、使用温度范围广、构造及 制程较简单等优异之特性，被认为是下一代的平面显示器新兴应用技术。</w:t>
      </w:r>
      <w:r>
        <w:rPr>
          <w:rFonts w:hint="eastAsia" w:ascii="宋体" w:hAnsi="宋体" w:eastAsia="宋体"/>
          <w:szCs w:val="21"/>
        </w:rPr>
        <w:t>我们选择的oled使用IIC通信协议进行通信。原理图如下：</w:t>
      </w:r>
    </w:p>
    <w:p w14:paraId="4C33DB85">
      <w:pPr>
        <w:jc w:val="center"/>
        <w:rPr>
          <w:rFonts w:ascii="宋体" w:hAnsi="宋体" w:eastAsia="宋体"/>
          <w:szCs w:val="21"/>
        </w:rPr>
      </w:pPr>
      <w:r>
        <w:drawing>
          <wp:inline distT="0" distB="0" distL="0" distR="0">
            <wp:extent cx="4261485" cy="2031365"/>
            <wp:effectExtent l="0" t="0" r="5715" b="6985"/>
            <wp:docPr id="1208597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97317" name="图片 1"/>
                    <pic:cNvPicPr>
                      <a:picLocks noChangeAspect="1"/>
                    </pic:cNvPicPr>
                  </pic:nvPicPr>
                  <pic:blipFill>
                    <a:blip r:embed="rId12"/>
                    <a:stretch>
                      <a:fillRect/>
                    </a:stretch>
                  </pic:blipFill>
                  <pic:spPr>
                    <a:xfrm>
                      <a:off x="0" y="0"/>
                      <a:ext cx="4337597" cy="2068010"/>
                    </a:xfrm>
                    <a:prstGeom prst="rect">
                      <a:avLst/>
                    </a:prstGeom>
                  </pic:spPr>
                </pic:pic>
              </a:graphicData>
            </a:graphic>
          </wp:inline>
        </w:drawing>
      </w:r>
    </w:p>
    <w:p w14:paraId="6225CFED">
      <w:pPr>
        <w:pStyle w:val="4"/>
        <w:numPr>
          <w:ilvl w:val="1"/>
          <w:numId w:val="1"/>
        </w:numPr>
        <w:ind w:firstLineChars="0"/>
        <w:jc w:val="left"/>
        <w:rPr>
          <w:rFonts w:ascii="宋体" w:hAnsi="宋体" w:eastAsia="宋体"/>
          <w:szCs w:val="21"/>
        </w:rPr>
      </w:pPr>
      <w:r>
        <w:rPr>
          <w:rFonts w:hint="eastAsia" w:ascii="宋体" w:hAnsi="宋体" w:eastAsia="宋体"/>
          <w:szCs w:val="21"/>
        </w:rPr>
        <w:t>蜂鸣器模块简介</w:t>
      </w:r>
    </w:p>
    <w:p w14:paraId="4B1011B4">
      <w:pPr>
        <w:spacing w:before="100" w:after="100" w:line="360" w:lineRule="auto"/>
        <w:rPr>
          <w:rFonts w:ascii="宋体" w:hAnsi="宋体" w:eastAsia="宋体" w:cs="宋体"/>
          <w:szCs w:val="21"/>
        </w:rPr>
      </w:pPr>
      <w:r>
        <w:rPr>
          <w:rFonts w:hint="eastAsia" w:ascii="宋体" w:hAnsi="宋体" w:eastAsia="宋体" w:cs="宋体"/>
          <w:szCs w:val="21"/>
        </w:rPr>
        <w:t>有源蜂鸣器，高电平触发。蜂鸣器正端接电源，负端接三极管的集电极，当三极管的基极接高电平时，三极管导通，蜂鸣器的负端接地，为低电平，蜂鸣器发声。</w:t>
      </w:r>
    </w:p>
    <w:p w14:paraId="5A656F1B">
      <w:pPr>
        <w:spacing w:before="100" w:after="100" w:line="360" w:lineRule="auto"/>
        <w:jc w:val="center"/>
        <w:rPr>
          <w:rFonts w:ascii="宋体" w:hAnsi="宋体" w:eastAsia="宋体" w:cs="宋体"/>
          <w:szCs w:val="21"/>
        </w:rPr>
      </w:pPr>
      <w:r>
        <w:rPr>
          <w:rFonts w:ascii="宋体" w:hAnsi="宋体" w:eastAsia="宋体"/>
        </w:rPr>
        <w:drawing>
          <wp:inline distT="0" distB="0" distL="0" distR="0">
            <wp:extent cx="2560320" cy="2110740"/>
            <wp:effectExtent l="0" t="0" r="0" b="3810"/>
            <wp:docPr id="105162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2288" name="图片 1"/>
                    <pic:cNvPicPr>
                      <a:picLocks noChangeAspect="1"/>
                    </pic:cNvPicPr>
                  </pic:nvPicPr>
                  <pic:blipFill>
                    <a:blip r:embed="rId13"/>
                    <a:stretch>
                      <a:fillRect/>
                    </a:stretch>
                  </pic:blipFill>
                  <pic:spPr>
                    <a:xfrm>
                      <a:off x="0" y="0"/>
                      <a:ext cx="2567796" cy="2117180"/>
                    </a:xfrm>
                    <a:prstGeom prst="rect">
                      <a:avLst/>
                    </a:prstGeom>
                  </pic:spPr>
                </pic:pic>
              </a:graphicData>
            </a:graphic>
          </wp:inline>
        </w:drawing>
      </w:r>
    </w:p>
    <w:p w14:paraId="4E6FD35F">
      <w:pPr>
        <w:spacing w:before="100" w:after="100" w:line="360" w:lineRule="auto"/>
        <w:jc w:val="center"/>
        <w:rPr>
          <w:rFonts w:hint="eastAsia" w:ascii="宋体" w:hAnsi="宋体" w:eastAsia="宋体" w:cs="宋体"/>
          <w:szCs w:val="21"/>
        </w:rPr>
      </w:pPr>
    </w:p>
    <w:p w14:paraId="38136DB5">
      <w:pPr>
        <w:pStyle w:val="4"/>
        <w:numPr>
          <w:ilvl w:val="1"/>
          <w:numId w:val="1"/>
        </w:numPr>
        <w:ind w:firstLineChars="0"/>
        <w:jc w:val="left"/>
        <w:rPr>
          <w:rFonts w:ascii="宋体" w:hAnsi="宋体" w:eastAsia="宋体"/>
          <w:szCs w:val="21"/>
        </w:rPr>
      </w:pPr>
      <w:r>
        <w:rPr>
          <w:rFonts w:hint="eastAsia" w:ascii="宋体" w:hAnsi="宋体" w:eastAsia="宋体"/>
          <w:szCs w:val="21"/>
        </w:rPr>
        <w:t>系统连接实物图</w:t>
      </w:r>
    </w:p>
    <w:p w14:paraId="67814A5E">
      <w:pPr>
        <w:jc w:val="center"/>
        <w:rPr>
          <w:rFonts w:ascii="宋体" w:hAnsi="宋体" w:eastAsia="宋体"/>
          <w:szCs w:val="21"/>
        </w:rPr>
      </w:pPr>
      <w:r>
        <w:drawing>
          <wp:inline distT="0" distB="0" distL="0" distR="0">
            <wp:extent cx="5276215" cy="2926080"/>
            <wp:effectExtent l="0" t="0" r="635" b="7620"/>
            <wp:docPr id="1323642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42245" name="图片 1"/>
                    <pic:cNvPicPr>
                      <a:picLocks noChangeAspect="1"/>
                    </pic:cNvPicPr>
                  </pic:nvPicPr>
                  <pic:blipFill>
                    <a:blip r:embed="rId14"/>
                    <a:stretch>
                      <a:fillRect/>
                    </a:stretch>
                  </pic:blipFill>
                  <pic:spPr>
                    <a:xfrm>
                      <a:off x="0" y="0"/>
                      <a:ext cx="5299086" cy="2938550"/>
                    </a:xfrm>
                    <a:prstGeom prst="rect">
                      <a:avLst/>
                    </a:prstGeom>
                  </pic:spPr>
                </pic:pic>
              </a:graphicData>
            </a:graphic>
          </wp:inline>
        </w:drawing>
      </w:r>
    </w:p>
    <w:p w14:paraId="424DF78D">
      <w:pPr>
        <w:jc w:val="center"/>
        <w:rPr>
          <w:rFonts w:ascii="宋体" w:hAnsi="宋体" w:eastAsia="宋体"/>
          <w:szCs w:val="21"/>
        </w:rPr>
      </w:pPr>
    </w:p>
    <w:p w14:paraId="6A0A4C2C">
      <w:pPr>
        <w:jc w:val="center"/>
        <w:rPr>
          <w:rFonts w:hint="eastAsia" w:ascii="宋体" w:hAnsi="宋体" w:eastAsia="宋体"/>
          <w:szCs w:val="21"/>
        </w:rPr>
      </w:pPr>
    </w:p>
    <w:p w14:paraId="11DEBB79">
      <w:pPr>
        <w:jc w:val="left"/>
        <w:rPr>
          <w:rFonts w:ascii="宋体" w:hAnsi="宋体" w:eastAsia="宋体"/>
          <w:szCs w:val="21"/>
        </w:rPr>
      </w:pPr>
      <w:r>
        <w:rPr>
          <w:rFonts w:hint="eastAsia" w:ascii="宋体" w:hAnsi="宋体" w:eastAsia="宋体"/>
          <w:szCs w:val="21"/>
        </w:rPr>
        <w:t>各部分接线引脚为：</w:t>
      </w:r>
    </w:p>
    <w:p w14:paraId="28CADE6F">
      <w:pPr>
        <w:jc w:val="left"/>
        <w:rPr>
          <w:rFonts w:hint="eastAsia" w:ascii="宋体" w:hAnsi="宋体" w:eastAsia="宋体"/>
          <w:szCs w:val="21"/>
        </w:rPr>
      </w:pPr>
      <w:r>
        <w:rPr>
          <w:rFonts w:hint="eastAsia" w:ascii="宋体" w:hAnsi="宋体" w:eastAsia="宋体"/>
          <w:szCs w:val="21"/>
        </w:rPr>
        <w:t>Oled显示屏</w:t>
      </w:r>
      <w:r>
        <w:rPr>
          <w:rFonts w:ascii="宋体" w:hAnsi="宋体" w:eastAsia="宋体"/>
          <w:szCs w:val="21"/>
          <w:lang w:val="en-AU"/>
        </w:rPr>
        <w:t xml:space="preserve"> </w:t>
      </w:r>
      <w:r>
        <w:rPr>
          <w:rFonts w:hint="eastAsia" w:ascii="宋体" w:hAnsi="宋体" w:eastAsia="宋体"/>
          <w:szCs w:val="21"/>
        </w:rPr>
        <w:t>SDA</w:t>
      </w:r>
      <w:r>
        <w:rPr>
          <w:rFonts w:ascii="宋体" w:hAnsi="宋体" w:eastAsia="宋体"/>
          <w:szCs w:val="21"/>
          <w:lang w:val="en-AU"/>
        </w:rPr>
        <w:t>--&gt;</w:t>
      </w:r>
      <w:r>
        <w:rPr>
          <w:rFonts w:hint="eastAsia" w:ascii="宋体" w:hAnsi="宋体" w:eastAsia="宋体"/>
          <w:szCs w:val="21"/>
        </w:rPr>
        <w:t>PB7</w:t>
      </w:r>
      <w:r>
        <w:rPr>
          <w:rFonts w:ascii="宋体" w:hAnsi="宋体" w:eastAsia="宋体"/>
          <w:szCs w:val="21"/>
          <w:lang w:val="en-AU"/>
        </w:rPr>
        <w:t>(</w:t>
      </w:r>
      <w:r>
        <w:rPr>
          <w:rFonts w:hint="eastAsia" w:ascii="宋体" w:hAnsi="宋体" w:eastAsia="宋体"/>
          <w:szCs w:val="21"/>
        </w:rPr>
        <w:t xml:space="preserve">对应开发板引脚p1 9） </w:t>
      </w:r>
    </w:p>
    <w:p w14:paraId="09C41B20">
      <w:pPr>
        <w:jc w:val="left"/>
        <w:rPr>
          <w:rFonts w:hint="eastAsia" w:ascii="宋体" w:hAnsi="宋体" w:eastAsia="宋体"/>
          <w:szCs w:val="21"/>
        </w:rPr>
      </w:pPr>
      <w:r>
        <w:rPr>
          <w:rFonts w:hint="eastAsia" w:ascii="宋体" w:hAnsi="宋体" w:eastAsia="宋体"/>
          <w:szCs w:val="21"/>
        </w:rPr>
        <w:t>Oled显示屏</w:t>
      </w:r>
      <w:r>
        <w:rPr>
          <w:rFonts w:ascii="宋体" w:hAnsi="宋体" w:eastAsia="宋体"/>
          <w:szCs w:val="21"/>
          <w:lang w:val="en-AU"/>
        </w:rPr>
        <w:t xml:space="preserve"> </w:t>
      </w:r>
      <w:r>
        <w:rPr>
          <w:rFonts w:hint="eastAsia" w:ascii="宋体" w:hAnsi="宋体" w:eastAsia="宋体"/>
          <w:szCs w:val="21"/>
        </w:rPr>
        <w:t>SCL</w:t>
      </w:r>
      <w:r>
        <w:rPr>
          <w:rFonts w:ascii="宋体" w:hAnsi="宋体" w:eastAsia="宋体"/>
          <w:szCs w:val="21"/>
          <w:lang w:val="en-AU"/>
        </w:rPr>
        <w:t>--&gt;</w:t>
      </w:r>
      <w:r>
        <w:rPr>
          <w:rFonts w:hint="eastAsia" w:ascii="宋体" w:hAnsi="宋体" w:eastAsia="宋体"/>
          <w:szCs w:val="21"/>
        </w:rPr>
        <w:t>PB6</w:t>
      </w:r>
      <w:r>
        <w:rPr>
          <w:rFonts w:ascii="宋体" w:hAnsi="宋体" w:eastAsia="宋体"/>
          <w:szCs w:val="21"/>
          <w:lang w:val="en-AU"/>
        </w:rPr>
        <w:t>(</w:t>
      </w:r>
      <w:r>
        <w:rPr>
          <w:rFonts w:hint="eastAsia" w:ascii="宋体" w:hAnsi="宋体" w:eastAsia="宋体"/>
          <w:szCs w:val="21"/>
        </w:rPr>
        <w:t>对应开发板引脚p1 8）</w:t>
      </w:r>
    </w:p>
    <w:p w14:paraId="43514316">
      <w:pPr>
        <w:jc w:val="left"/>
        <w:rPr>
          <w:rFonts w:hint="eastAsia" w:ascii="宋体" w:hAnsi="宋体" w:eastAsia="宋体"/>
          <w:szCs w:val="21"/>
        </w:rPr>
      </w:pPr>
      <w:r>
        <w:rPr>
          <w:rFonts w:hint="eastAsia" w:ascii="宋体" w:hAnsi="宋体" w:eastAsia="宋体"/>
          <w:szCs w:val="21"/>
        </w:rPr>
        <w:t>光电槽形开关 DO--&gt;PB5(对应开发板引脚p1 7)</w:t>
      </w:r>
    </w:p>
    <w:p w14:paraId="1F878021">
      <w:pPr>
        <w:jc w:val="left"/>
        <w:rPr>
          <w:rFonts w:hint="eastAsia" w:ascii="宋体" w:hAnsi="宋体" w:eastAsia="宋体"/>
          <w:szCs w:val="21"/>
        </w:rPr>
      </w:pPr>
      <w:r>
        <w:rPr>
          <w:rFonts w:hint="eastAsia" w:ascii="宋体" w:hAnsi="宋体" w:eastAsia="宋体"/>
          <w:szCs w:val="21"/>
        </w:rPr>
        <w:t>光敏电阻传感器 AO--&gt;PB5(对应开发板引脚p1 7)</w:t>
      </w:r>
    </w:p>
    <w:p w14:paraId="2C4B435D">
      <w:pPr>
        <w:jc w:val="left"/>
        <w:rPr>
          <w:rFonts w:ascii="宋体" w:hAnsi="宋体" w:eastAsia="宋体"/>
          <w:szCs w:val="21"/>
        </w:rPr>
      </w:pPr>
      <w:r>
        <w:rPr>
          <w:rFonts w:hint="eastAsia" w:ascii="宋体" w:hAnsi="宋体" w:eastAsia="宋体"/>
          <w:szCs w:val="21"/>
        </w:rPr>
        <w:t>DHT11温湿度传感器 SIN--&gt;PB13(对应开发板引脚p1 24)</w:t>
      </w:r>
    </w:p>
    <w:p w14:paraId="5E64044D">
      <w:pPr>
        <w:jc w:val="left"/>
        <w:rPr>
          <w:rFonts w:hint="eastAsia" w:ascii="宋体" w:hAnsi="宋体" w:eastAsia="宋体"/>
          <w:szCs w:val="21"/>
        </w:rPr>
      </w:pPr>
      <w:r>
        <w:rPr>
          <w:rFonts w:hint="eastAsia" w:ascii="宋体" w:hAnsi="宋体" w:eastAsia="宋体"/>
          <w:szCs w:val="21"/>
        </w:rPr>
        <w:t>蜂鸣器SIN--&gt;PB14(对应开发板引脚p1 25)</w:t>
      </w:r>
    </w:p>
    <w:p w14:paraId="258BFD68">
      <w:pPr>
        <w:jc w:val="left"/>
        <w:rPr>
          <w:rFonts w:ascii="宋体" w:hAnsi="宋体" w:eastAsia="宋体"/>
          <w:szCs w:val="21"/>
        </w:rPr>
      </w:pPr>
      <w:r>
        <w:rPr>
          <w:rFonts w:hint="eastAsia" w:ascii="宋体" w:hAnsi="宋体" w:eastAsia="宋体"/>
          <w:szCs w:val="21"/>
        </w:rPr>
        <w:t>接线引脚图如下：</w:t>
      </w:r>
    </w:p>
    <w:p w14:paraId="65E46077">
      <w:pPr>
        <w:jc w:val="left"/>
        <w:rPr>
          <w:rFonts w:ascii="宋体" w:hAnsi="宋体" w:eastAsia="宋体"/>
          <w:szCs w:val="21"/>
        </w:rPr>
      </w:pPr>
    </w:p>
    <w:p w14:paraId="421A3C2C">
      <w:pPr>
        <w:jc w:val="left"/>
        <w:rPr>
          <w:rFonts w:hint="eastAsia" w:ascii="宋体" w:hAnsi="宋体" w:eastAsia="宋体"/>
          <w:szCs w:val="21"/>
        </w:rPr>
      </w:pPr>
    </w:p>
    <w:p w14:paraId="5C7E0F42">
      <w:pPr>
        <w:jc w:val="center"/>
        <w:rPr>
          <w:rFonts w:ascii="宋体" w:hAnsi="宋体" w:eastAsia="宋体"/>
          <w:szCs w:val="21"/>
        </w:rPr>
      </w:pPr>
      <w:r>
        <w:drawing>
          <wp:inline distT="0" distB="0" distL="0" distR="0">
            <wp:extent cx="4645025" cy="2516505"/>
            <wp:effectExtent l="0" t="0" r="3175" b="0"/>
            <wp:docPr id="570746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46037" name="图片 1"/>
                    <pic:cNvPicPr>
                      <a:picLocks noChangeAspect="1"/>
                    </pic:cNvPicPr>
                  </pic:nvPicPr>
                  <pic:blipFill>
                    <a:blip r:embed="rId15"/>
                    <a:stretch>
                      <a:fillRect/>
                    </a:stretch>
                  </pic:blipFill>
                  <pic:spPr>
                    <a:xfrm>
                      <a:off x="0" y="0"/>
                      <a:ext cx="4655208" cy="2522085"/>
                    </a:xfrm>
                    <a:prstGeom prst="rect">
                      <a:avLst/>
                    </a:prstGeom>
                  </pic:spPr>
                </pic:pic>
              </a:graphicData>
            </a:graphic>
          </wp:inline>
        </w:drawing>
      </w:r>
    </w:p>
    <w:p w14:paraId="5DF00D6D">
      <w:pPr>
        <w:jc w:val="left"/>
        <w:rPr>
          <w:rFonts w:ascii="宋体" w:hAnsi="宋体" w:eastAsia="宋体"/>
          <w:szCs w:val="21"/>
        </w:rPr>
      </w:pPr>
    </w:p>
    <w:p w14:paraId="78601B5F">
      <w:pPr>
        <w:jc w:val="left"/>
        <w:rPr>
          <w:rFonts w:ascii="宋体" w:hAnsi="宋体" w:eastAsia="宋体"/>
          <w:szCs w:val="21"/>
        </w:rPr>
      </w:pPr>
    </w:p>
    <w:p w14:paraId="1C6D30D0">
      <w:pPr>
        <w:jc w:val="left"/>
        <w:rPr>
          <w:rFonts w:ascii="宋体" w:hAnsi="宋体" w:eastAsia="宋体"/>
          <w:szCs w:val="21"/>
        </w:rPr>
      </w:pPr>
    </w:p>
    <w:p w14:paraId="2493579D">
      <w:pPr>
        <w:pStyle w:val="4"/>
        <w:numPr>
          <w:ilvl w:val="0"/>
          <w:numId w:val="1"/>
        </w:numPr>
        <w:ind w:firstLineChars="0"/>
        <w:jc w:val="left"/>
        <w:rPr>
          <w:rFonts w:ascii="宋体" w:hAnsi="宋体" w:eastAsia="宋体"/>
          <w:b/>
          <w:bCs/>
          <w:szCs w:val="21"/>
        </w:rPr>
      </w:pPr>
      <w:r>
        <w:rPr>
          <w:rFonts w:hint="eastAsia" w:ascii="宋体" w:hAnsi="宋体" w:eastAsia="宋体"/>
          <w:b/>
          <w:bCs/>
          <w:szCs w:val="21"/>
        </w:rPr>
        <w:t>系统功能总结</w:t>
      </w:r>
    </w:p>
    <w:p w14:paraId="16AECB01">
      <w:pPr>
        <w:spacing w:before="100" w:after="100" w:line="360" w:lineRule="auto"/>
        <w:rPr>
          <w:rFonts w:ascii="宋体" w:hAnsi="宋体" w:eastAsia="宋体" w:cs="宋体"/>
          <w:szCs w:val="21"/>
        </w:rPr>
      </w:pPr>
      <w:r>
        <w:rPr>
          <w:rFonts w:hint="eastAsia" w:ascii="宋体" w:hAnsi="宋体" w:eastAsia="宋体" w:cs="宋体"/>
          <w:szCs w:val="21"/>
        </w:rPr>
        <w:t>该系统可以测量温度，湿度，光强以及检测物体通过情况，并且可以通过oled显示屏显示数据作为人机交互界面。同时也具有报警功能，当温度大于或低于设定阈值区间时，会进行报警，使蜂鸣器响，oled显示对应报警字样“HIGH T”或“LOW T”。同样的当湿度大于或低于设定阈值时、光强大于或低于阈值时以及异物通过光电槽位传感器其都会使蜂鸣器报警并在oled显示对应的报警字样“HIGH S”“LOW S”“HIGH L”“LOW L”当有异物经过光电槽位传感器时，oled显示屏显示“something passed”字样，并且蜂鸣器报警。最后我们还开发了设置界面，可以关闭蜂鸣器的报警，只显示oled显示的报警，以及更改温湿度和光照强度的阈值。</w:t>
      </w:r>
    </w:p>
    <w:p w14:paraId="09AE0682">
      <w:pPr>
        <w:spacing w:before="100" w:after="100" w:line="360" w:lineRule="auto"/>
        <w:rPr>
          <w:rFonts w:hint="eastAsia" w:ascii="宋体" w:hAnsi="宋体" w:eastAsia="宋体" w:cs="宋体"/>
          <w:szCs w:val="21"/>
        </w:rPr>
      </w:pPr>
    </w:p>
    <w:p w14:paraId="3673CE65">
      <w:pPr>
        <w:pStyle w:val="4"/>
        <w:numPr>
          <w:ilvl w:val="0"/>
          <w:numId w:val="1"/>
        </w:numPr>
        <w:ind w:firstLineChars="0"/>
        <w:jc w:val="left"/>
        <w:rPr>
          <w:rFonts w:ascii="宋体" w:hAnsi="宋体" w:eastAsia="宋体"/>
          <w:b/>
          <w:bCs/>
          <w:szCs w:val="21"/>
        </w:rPr>
      </w:pPr>
      <w:r>
        <w:rPr>
          <w:rFonts w:hint="eastAsia" w:ascii="宋体" w:hAnsi="宋体" w:eastAsia="宋体"/>
          <w:b/>
          <w:bCs/>
          <w:szCs w:val="21"/>
        </w:rPr>
        <w:t>结语</w:t>
      </w:r>
    </w:p>
    <w:p w14:paraId="4AE57540">
      <w:pPr>
        <w:jc w:val="left"/>
        <w:rPr>
          <w:rFonts w:hint="eastAsia" w:ascii="宋体" w:hAnsi="宋体" w:eastAsia="宋体"/>
          <w:szCs w:val="21"/>
        </w:rPr>
      </w:pPr>
      <w:r>
        <w:rPr>
          <w:rFonts w:ascii="宋体" w:hAnsi="宋体" w:eastAsia="宋体"/>
          <w:szCs w:val="21"/>
        </w:rPr>
        <w:t>本系统是基于STM32F103</w:t>
      </w:r>
      <w:r>
        <w:rPr>
          <w:rFonts w:hint="eastAsia" w:ascii="宋体" w:hAnsi="宋体" w:eastAsia="宋体"/>
          <w:szCs w:val="21"/>
        </w:rPr>
        <w:t>C8T6芯片</w:t>
      </w:r>
      <w:r>
        <w:rPr>
          <w:rFonts w:ascii="宋体" w:hAnsi="宋体" w:eastAsia="宋体"/>
          <w:szCs w:val="21"/>
        </w:rPr>
        <w:t>的</w:t>
      </w:r>
      <w:r>
        <w:rPr>
          <w:rFonts w:hint="eastAsia" w:ascii="宋体" w:hAnsi="宋体" w:eastAsia="宋体"/>
          <w:szCs w:val="21"/>
        </w:rPr>
        <w:t>环境监测自动报警</w:t>
      </w:r>
      <w:r>
        <w:rPr>
          <w:rFonts w:ascii="宋体" w:hAnsi="宋体" w:eastAsia="宋体"/>
          <w:szCs w:val="21"/>
        </w:rPr>
        <w:t>系统。</w:t>
      </w:r>
      <w:r>
        <w:rPr>
          <w:rFonts w:hint="eastAsia" w:ascii="宋体" w:hAnsi="宋体" w:eastAsia="宋体"/>
          <w:szCs w:val="21"/>
        </w:rPr>
        <w:t>设计过程中运用了嵌入式技术和传感器技术，</w:t>
      </w:r>
      <w:r>
        <w:rPr>
          <w:rFonts w:ascii="宋体" w:hAnsi="宋体" w:eastAsia="宋体"/>
          <w:szCs w:val="21"/>
        </w:rPr>
        <w:t>通过本系统的控制和调试,实现了</w:t>
      </w:r>
      <w:r>
        <w:rPr>
          <w:rFonts w:hint="eastAsia" w:ascii="宋体" w:hAnsi="宋体" w:eastAsia="宋体"/>
          <w:szCs w:val="21"/>
        </w:rPr>
        <w:t>对大棚内环境</w:t>
      </w:r>
      <w:r>
        <w:rPr>
          <w:rFonts w:ascii="宋体" w:hAnsi="宋体" w:eastAsia="宋体"/>
          <w:szCs w:val="21"/>
        </w:rPr>
        <w:t>温湿度</w:t>
      </w:r>
      <w:r>
        <w:rPr>
          <w:rFonts w:hint="eastAsia" w:ascii="宋体" w:hAnsi="宋体" w:eastAsia="宋体"/>
          <w:szCs w:val="21"/>
        </w:rPr>
        <w:t>、光照强度和异物通过的实时监测，以及当环境参数异常时，显示异常信息，并报警提醒管理人员作出调整</w:t>
      </w:r>
      <w:r>
        <w:rPr>
          <w:rFonts w:ascii="宋体" w:hAnsi="宋体" w:eastAsia="宋体"/>
          <w:szCs w:val="21"/>
        </w:rPr>
        <w:t>。该系统体积小、功耗低、操作简单、扩展能力强,在</w:t>
      </w:r>
      <w:r>
        <w:rPr>
          <w:rFonts w:hint="eastAsia" w:ascii="宋体" w:hAnsi="宋体" w:eastAsia="宋体"/>
          <w:szCs w:val="21"/>
        </w:rPr>
        <w:t>大棚农业</w:t>
      </w:r>
      <w:r>
        <w:rPr>
          <w:rFonts w:ascii="宋体" w:hAnsi="宋体" w:eastAsia="宋体"/>
          <w:szCs w:val="21"/>
        </w:rPr>
        <w:t>中具有较强的实用价值</w:t>
      </w:r>
      <w:r>
        <w:rPr>
          <w:rFonts w:hint="eastAsia" w:ascii="宋体" w:hAnsi="宋体" w:eastAsia="宋体"/>
          <w:szCs w:val="21"/>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F80283"/>
    <w:multiLevelType w:val="multilevel"/>
    <w:tmpl w:val="50F80283"/>
    <w:lvl w:ilvl="0" w:tentative="0">
      <w:start w:val="1"/>
      <w:numFmt w:val="decimal"/>
      <w:lvlText w:val="%1."/>
      <w:lvlJc w:val="left"/>
      <w:pPr>
        <w:ind w:left="360" w:hanging="360"/>
      </w:pPr>
      <w:rPr>
        <w:rFonts w:hint="default"/>
      </w:r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IwNzdkM2UwNDRmMGZjNjVjNDM3NDIyODk0NTEwYjEifQ=="/>
  </w:docVars>
  <w:rsids>
    <w:rsidRoot w:val="001378F3"/>
    <w:rsid w:val="001378F3"/>
    <w:rsid w:val="001E2870"/>
    <w:rsid w:val="002507E3"/>
    <w:rsid w:val="00453145"/>
    <w:rsid w:val="004D06A1"/>
    <w:rsid w:val="00524250"/>
    <w:rsid w:val="007242CD"/>
    <w:rsid w:val="00836626"/>
    <w:rsid w:val="00977C7D"/>
    <w:rsid w:val="00A668AA"/>
    <w:rsid w:val="00B84CC8"/>
    <w:rsid w:val="00E04E6D"/>
    <w:rsid w:val="00E14847"/>
    <w:rsid w:val="00E66984"/>
    <w:rsid w:val="00F728CD"/>
    <w:rsid w:val="00FE497D"/>
    <w:rsid w:val="559D76F1"/>
    <w:rsid w:val="7D422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 w:type="paragraph" w:customStyle="1" w:styleId="5">
    <w:name w:val="三级标题"/>
    <w:next w:val="1"/>
    <w:link w:val="6"/>
    <w:qFormat/>
    <w:uiPriority w:val="0"/>
    <w:pPr>
      <w:keepNext/>
      <w:keepLines/>
      <w:spacing w:before="260" w:after="260" w:line="413" w:lineRule="auto"/>
    </w:pPr>
    <w:rPr>
      <w:rFonts w:ascii="Arial" w:hAnsi="Arial" w:eastAsia="仿宋" w:cs="Times New Roman"/>
      <w:kern w:val="0"/>
      <w:sz w:val="28"/>
      <w:szCs w:val="20"/>
      <w:lang w:val="en-US" w:eastAsia="zh-CN" w:bidi="ar-SA"/>
    </w:rPr>
  </w:style>
  <w:style w:type="character" w:customStyle="1" w:styleId="6">
    <w:name w:val="三级标题 Char"/>
    <w:link w:val="5"/>
    <w:qFormat/>
    <w:uiPriority w:val="0"/>
    <w:rPr>
      <w:rFonts w:ascii="Arial" w:hAnsi="Arial" w:eastAsia="仿宋" w:cs="Times New Roman"/>
      <w:kern w:val="0"/>
      <w:sz w:val="28"/>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2389</Words>
  <Characters>2838</Characters>
  <Lines>21</Lines>
  <Paragraphs>5</Paragraphs>
  <TotalTime>1293</TotalTime>
  <ScaleCrop>false</ScaleCrop>
  <LinksUpToDate>false</LinksUpToDate>
  <CharactersWithSpaces>2890</CharactersWithSpaces>
  <Application>WPS Office_12.1.0.18240_F1E327BC-269C-435d-A152-05C5408002CA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2024-09-08T11:48:00Z</dcterms:created>
  <dc:creator>FH9261</dc:creator>
  <cp:lastModifiedBy>、</cp:lastModifiedBy>
  <dcterms:modified xsi:type="dcterms:W3CDTF">2024-09-09T11:48:50Z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2052-12.1.0.18240</vt:lpwstr>
  </property>
  <property fmtid="{D5CDD505-2E9C-101B-9397-08002B2CF9AE}" pid="3" name="ICV">
    <vt:lpwstr>D91D4774EC7F4457A305CC39C7C454F8_13</vt:lpwstr>
  </property>
</Properties>
</file>