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hint="eastAsia" w:ascii="宋体" w:hAnsi="宋体" w:eastAsia="宋体"/>
          <w:sz w:val="44"/>
          <w:szCs w:val="44"/>
        </w:rPr>
      </w:pPr>
    </w:p>
    <w:p>
      <w:pPr>
        <w:jc w:val="center"/>
        <w:rPr>
          <w:rFonts w:hint="eastAsia"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算法分析与设计实验报告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drawing>
          <wp:inline distT="0" distB="0" distL="0" distR="0">
            <wp:extent cx="3448050" cy="1942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hint="eastAsia" w:ascii="宋体" w:hAnsi="宋体" w:eastAsia="宋体"/>
          <w:sz w:val="28"/>
          <w:szCs w:val="28"/>
        </w:rPr>
      </w:pP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实验题目：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三种排序算法的设计与分析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姓名：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陈俊卉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2020212256</w:t>
      </w:r>
      <w:r>
        <w:rPr>
          <w:rFonts w:ascii="宋体" w:hAnsi="宋体" w:eastAsia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日期：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2022.10.16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一、实验环境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(列出实验的操作环境，如操作系统，编程语言版本等，更多信息可视各自实际情况填写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操作系统：windows 10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编程语言：c++</w:t>
      </w:r>
    </w:p>
    <w:p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编程工具：vscode及其组件</w:t>
      </w: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二、实验内容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具体要求请参照实验指导书中各实验的“实验内容及要求”部分。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(示例：</w:t>
      </w: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描述你对实验算法的设计思路;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给出算法关键部分的说明以及代码实现截图；3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对测试数据、测试程序(没有要求则非必须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进行说明，如测试覆盖程度，最好最坏平均三种情况等等，并给出测试结果截图等信息)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1.算法的设计与实现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(1)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堆排序</w:t>
      </w:r>
    </w:p>
    <w:p>
      <w:pPr>
        <w:pStyle w:val="7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① 实验代码：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maxHeap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start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记录当前节点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current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start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记录当前节点值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current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找左右节点，交换后current指向被交换的子节点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start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取较大的孩子节点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若子节点较大则交换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current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current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break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heapSort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从后往前遍历所有非叶子节点,得到大根堆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maxHeap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对第一个元素（当前最大值）与大根堆最后一个元素进行交换，后将其排除出序列后继续构建大根堆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swap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swap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交换完只有最顶上的元素是不符合大根堆的，所以只需要maxHeap(arr, 0, i-1)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maxHeap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本质上是将线性的数组根据下标构成一个二叉树，并通过不断构造大根堆来实现从小到大（大根堆）的排序。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</w:t>
      </w:r>
      <w:r>
        <w:rPr>
          <w:rFonts w:hint="eastAsia"/>
          <w:b/>
          <w:bCs/>
          <w:lang w:val="en-US" w:eastAsia="zh-CN"/>
        </w:rPr>
        <w:t>从后往前</w:t>
      </w:r>
      <w:r>
        <w:rPr>
          <w:rFonts w:hint="eastAsia"/>
          <w:lang w:val="en-US" w:eastAsia="zh-CN"/>
        </w:rPr>
        <w:t>遍历所有的非叶子节点，将较大的元素从二叉树的下方往上方移动，得到大根堆。</w:t>
      </w:r>
      <w:r>
        <w:rPr>
          <w:rFonts w:hint="eastAsia"/>
          <w:b/>
          <w:bCs/>
          <w:lang w:val="en-US" w:eastAsia="zh-CN"/>
        </w:rPr>
        <w:t>从后往前的原因是保证移动是自下往上进行的</w:t>
      </w:r>
      <w:r>
        <w:rPr>
          <w:rFonts w:hint="eastAsia"/>
          <w:lang w:val="en-US" w:eastAsia="zh-CN"/>
        </w:rPr>
        <w:t>。（最后一个非叶子节点的下标的计算公式为</w:t>
      </w:r>
      <w:r>
        <w:rPr>
          <w:rFonts w:hint="eastAsia"/>
          <w:b/>
          <w:bCs/>
          <w:lang w:val="en-US" w:eastAsia="zh-CN"/>
        </w:rPr>
        <w:t>数组长度/2-1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在将较大的元素从下往上移动的时候【即maxHeap()函数】，注意要先让叶子节点相比较，确定较大叶子节点的下标，再让父亲节点与叶子节点相比较、交换。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在一轮大根堆排序结束后，数组的第一个值就为最大值。此时我们需要将最大值与</w:t>
      </w:r>
      <w:r>
        <w:rPr>
          <w:rFonts w:hint="eastAsia"/>
          <w:b/>
          <w:bCs/>
          <w:lang w:val="en-US" w:eastAsia="zh-CN"/>
        </w:rPr>
        <w:t>数组参与大根堆的最后一个值</w:t>
      </w:r>
      <w:r>
        <w:rPr>
          <w:rFonts w:hint="eastAsia"/>
          <w:lang w:val="en-US" w:eastAsia="zh-CN"/>
        </w:rPr>
        <w:t>交换，并将最大值排除出下一次大根堆构建的范围。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注意：此时除了栈顶刚刚交换的元素外，其余层均已经满足大根堆的要求（没有动过），所以只需要对栈顶进行maxHeap(arr, 0, i-1)即可。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平均时间复杂度：O(nlogn)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最佳时间复杂度：O(nlogn)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最差时间复杂度：O(nlogn)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稳定性：不稳定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)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归并排序</w:t>
      </w:r>
    </w:p>
    <w:p>
      <w:pPr>
        <w:pStyle w:val="7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① 实验代码：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mergeSort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定义两个数组的指针和temp数组及其指针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比大小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若数组还有剩下的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赋值到原数组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tmp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mergeSortWrapper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停止条件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long long:防溢出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mergeSortWrapper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mergeSortWrapper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mergeSort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归并排序分为拆分和合并两部分。拆分利用递归分治减小数组规模，合并通过一个额外的数组空间对两个</w:t>
      </w:r>
      <w:r>
        <w:rPr>
          <w:rFonts w:hint="eastAsia"/>
          <w:b/>
          <w:bCs/>
          <w:lang w:val="en-US" w:eastAsia="zh-CN"/>
        </w:rPr>
        <w:t>已经排序完成的子数组</w:t>
      </w:r>
      <w:r>
        <w:rPr>
          <w:rFonts w:hint="eastAsia"/>
          <w:lang w:val="en-US" w:eastAsia="zh-CN"/>
        </w:rPr>
        <w:t>进行排序。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mergeSortWrapper()中的</w:t>
      </w:r>
      <w:r>
        <w:rPr>
          <w:rFonts w:hint="eastAsia"/>
          <w:b/>
          <w:bCs/>
          <w:lang w:val="en-US" w:eastAsia="zh-CN"/>
        </w:rPr>
        <w:t>停止条件为什么是“&gt;=”而不是“=”:</w:t>
      </w:r>
      <w:r>
        <w:rPr>
          <w:rFonts w:hint="eastAsia"/>
          <w:b w:val="0"/>
          <w:bCs w:val="0"/>
          <w:lang w:val="en-US" w:eastAsia="zh-CN"/>
        </w:rPr>
        <w:t>右递归的左边界是</w:t>
      </w:r>
      <w:r>
        <w:rPr>
          <w:rFonts w:hint="eastAsia"/>
          <w:b/>
          <w:bCs/>
          <w:lang w:val="en-US" w:eastAsia="zh-CN"/>
        </w:rPr>
        <w:t>mid+1</w:t>
      </w:r>
      <w:r>
        <w:rPr>
          <w:rFonts w:hint="eastAsia"/>
          <w:b w:val="0"/>
          <w:bCs w:val="0"/>
          <w:lang w:val="en-US" w:eastAsia="zh-CN"/>
        </w:rPr>
        <w:t>，mid是整除得到的，当数组长度为1时，mid为0，此时右递归的左边界为1，右边界为0.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先进行左右数组各自的排序，最后对左右数组进行排序：</w:t>
      </w:r>
    </w:p>
    <w:p>
      <w:pPr>
        <w:ind w:firstLine="420" w:firstLineChars="0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mergeSortWrapper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mergeSortWrapper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mergeSort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左右数组进行排序【mergeSort()】:先建立左右数组的指针p1，p2和临时存放结果的tmp数组的指针p.对左右数组指针所指的元素进行比较，并赋值在tmp数组指针的对应位置。经过一轮后，左右数组中可能有其中一组的指针还没有走到尾部（后面的数都是较大的数），所以需要将这些剩下的数也放进临时数组内，此时临时数组的排序就是正确的。最后将临时数组的数据原数组的对应位置上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平均时间复杂度：O(nlogn)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最佳时间复杂度：O(nlogn)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最差时间复杂度：O(nlogn)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稳定性：稳定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)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快速排序</w:t>
      </w:r>
    </w:p>
    <w:p>
      <w:pPr>
        <w:pStyle w:val="7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① 实验代码：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一遍快速排序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partition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选择基准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pivot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先从右往左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pivot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找到右边小于pivot的值，赋值到左边的left位置处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再从左往右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pivot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找到左边大于pivot的值，复制到右边的right位置处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left 与 right 重合，将pivot赋值到此位置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pivot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返回pivot元素的索引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quickSort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partition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quickSort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quickSort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arr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次选择数组第一个值作为基准，左指针指向第一个元素，右指针指向最后一个元素。首先右指针从右往左找比基准值小的元素，找到后赋值到左方指针；然后左指针从左往右找比基准值大的元素，找到后复制到右方指针……然后左指针与右指针将重合，将基准值赋值到此位置，则基准值左边的都为比基准值小的值，基准值右边的都为比基准值大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基准值的下标用mid表示。随后对基准值左边和右方的子数组分别继续进行上述步骤，最后将得到从小到大的有序数组。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平均时间复杂度：O(nlogn)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最佳时间复杂度：O(nlogn)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最差时间复杂度：O(n</w:t>
      </w:r>
      <w:r>
        <w:rPr>
          <w:rFonts w:hint="eastAsia"/>
          <w:b/>
          <w:bCs/>
          <w:lang w:val="en-US" w:eastAsia="zh-CN"/>
        </w:rPr>
        <w:t>^2</w:t>
      </w:r>
      <w:r>
        <w:rPr>
          <w:rFonts w:hint="default"/>
          <w:b/>
          <w:bCs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稳定性：不稳定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本次测试使用三种规模的数据集：1000、10000、100000。其中随机生成的数据大小范围为[-100,100].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考虑三种排序的最坏情况和最好情况：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堆排序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最坏情况：根据大根堆的构造方式我们可以得知，二叉树下方越多数值大的数，构造大根堆所需要的移动比较次数越多。简单推理可以知道</w:t>
      </w:r>
      <w:r>
        <w:rPr>
          <w:rFonts w:hint="eastAsia"/>
          <w:b/>
          <w:bCs/>
          <w:color w:val="auto"/>
          <w:lang w:val="en-US" w:eastAsia="zh-CN"/>
        </w:rPr>
        <w:t>堆排序的</w:t>
      </w:r>
      <w:r>
        <w:rPr>
          <w:rFonts w:hint="eastAsia"/>
          <w:b/>
          <w:bCs/>
          <w:color w:val="FF0000"/>
          <w:lang w:val="en-US" w:eastAsia="zh-CN"/>
        </w:rPr>
        <w:t>最坏情况为顺序数据集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最好情况：显然，</w:t>
      </w:r>
      <w:r>
        <w:rPr>
          <w:rFonts w:hint="eastAsia"/>
          <w:b/>
          <w:bCs/>
          <w:color w:val="FF0000"/>
          <w:lang w:val="en-US" w:eastAsia="zh-CN"/>
        </w:rPr>
        <w:t>最好情况为逆序数据集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归并排序</w:t>
      </w:r>
      <w:r>
        <w:rPr>
          <w:rFonts w:hint="eastAsia"/>
          <w:b/>
          <w:bCs/>
          <w:color w:val="auto"/>
          <w:lang w:val="en-US" w:eastAsia="zh-CN"/>
        </w:rPr>
        <w:t>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最坏情况：考虑到无论如何，归并排序的赋值次数相等，我们对比较次数进行考虑。可以得知，</w:t>
      </w:r>
      <w:r>
        <w:rPr>
          <w:rFonts w:hint="eastAsia"/>
          <w:b/>
          <w:bCs/>
          <w:color w:val="FF0000"/>
          <w:lang w:val="en-US" w:eastAsia="zh-CN"/>
        </w:rPr>
        <w:t>若合并时第一轮进行比较后只剩下一个数没有被放进临时数组中，则比较次数是最多的，为n-1次（n为当前临时数组的长度），这就是最坏情况。</w:t>
      </w:r>
      <w:r>
        <w:rPr>
          <w:rFonts w:hint="eastAsia"/>
          <w:b/>
          <w:bCs/>
          <w:color w:val="auto"/>
          <w:lang w:val="en-US" w:eastAsia="zh-CN"/>
        </w:rPr>
        <w:t>一个实例为，对1，5，3，7，2，6，4，8进行归并排序，递归返回的每一组合并都需要最多次数的比较。</w:t>
      </w:r>
      <w:r>
        <w:rPr>
          <w:rFonts w:hint="eastAsia"/>
          <w:b/>
          <w:bCs/>
          <w:color w:val="FF0000"/>
          <w:lang w:val="en-US" w:eastAsia="zh-CN"/>
        </w:rPr>
        <w:t>最坏情况分法为：递归地对每一个数组分为下标为奇数的数组和下标为偶数的数组。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最好情况：同样显然，</w:t>
      </w:r>
      <w:r>
        <w:rPr>
          <w:rFonts w:hint="eastAsia"/>
          <w:b/>
          <w:bCs/>
          <w:color w:val="FF0000"/>
          <w:lang w:val="en-US" w:eastAsia="zh-CN"/>
        </w:rPr>
        <w:t>最好情况【的其中一种】为顺序数据集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快速排序（</w:t>
      </w:r>
      <w:r>
        <w:rPr>
          <w:rFonts w:hint="eastAsia"/>
          <w:b/>
          <w:bCs/>
          <w:color w:val="FF0000"/>
          <w:u w:val="single"/>
          <w:lang w:val="en-US" w:eastAsia="zh-CN"/>
        </w:rPr>
        <w:t>基准值取数组第一个数</w:t>
      </w:r>
      <w:r>
        <w:rPr>
          <w:rFonts w:hint="eastAsia"/>
          <w:b/>
          <w:bCs/>
          <w:color w:val="FF0000"/>
          <w:lang w:val="en-US" w:eastAsia="zh-CN"/>
        </w:rPr>
        <w:t>）</w:t>
      </w:r>
      <w:r>
        <w:rPr>
          <w:rFonts w:hint="eastAsia"/>
          <w:b/>
          <w:bCs/>
          <w:color w:val="auto"/>
          <w:lang w:val="en-US" w:eastAsia="zh-CN"/>
        </w:rPr>
        <w:t>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最坏情况：若数据为顺序或逆序，则快速排序的分治将失效，算法时间复杂度退化为O(n^2)。这是最坏情况（</w:t>
      </w:r>
      <w:r>
        <w:rPr>
          <w:rFonts w:hint="eastAsia"/>
          <w:b/>
          <w:bCs/>
          <w:color w:val="FF0000"/>
          <w:lang w:val="en-US" w:eastAsia="zh-CN"/>
        </w:rPr>
        <w:t>每一次基准值都为最大或最小值</w:t>
      </w:r>
      <w:r>
        <w:rPr>
          <w:rFonts w:hint="eastAsia"/>
          <w:b/>
          <w:bCs/>
          <w:color w:val="auto"/>
          <w:lang w:val="en-US" w:eastAsia="zh-CN"/>
        </w:rPr>
        <w:t>）。</w:t>
      </w:r>
    </w:p>
    <w:p>
      <w:pPr>
        <w:ind w:firstLine="420" w:firstLineChars="0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最好情况：</w:t>
      </w:r>
      <w:r>
        <w:rPr>
          <w:rFonts w:hint="eastAsia"/>
          <w:b/>
          <w:bCs/>
          <w:color w:val="FF0000"/>
          <w:lang w:val="en-US" w:eastAsia="zh-CN"/>
        </w:rPr>
        <w:t>每一次基准值都将数组均匀分为两半</w:t>
      </w:r>
      <w:r>
        <w:rPr>
          <w:rFonts w:hint="eastAsia"/>
          <w:b/>
          <w:bCs/>
          <w:color w:val="FF0000"/>
          <w:u w:val="none"/>
          <w:lang w:val="en-US" w:eastAsia="zh-CN"/>
        </w:rPr>
        <w:t>。</w:t>
      </w:r>
      <w:r>
        <w:rPr>
          <w:rFonts w:hint="eastAsia"/>
          <w:b/>
          <w:bCs/>
          <w:color w:val="auto"/>
          <w:u w:val="none"/>
          <w:lang w:val="en-US" w:eastAsia="zh-CN"/>
        </w:rPr>
        <w:t>（评分没要求，但尝试了一下，没构造出来，大概是一个顺序数组的二叉树中序遍历，但快排一次排序会交换位置，所以不知道怎么处理）</w:t>
      </w:r>
    </w:p>
    <w:p>
      <w:pPr>
        <w:ind w:firstLine="420" w:firstLineChars="0"/>
        <w:rPr>
          <w:rFonts w:hint="eastAsia"/>
          <w:b/>
          <w:bCs/>
          <w:color w:val="FF0000"/>
          <w:u w:val="non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故我们需要构造的数据集种类为：</w:t>
      </w:r>
    </w:p>
    <w:p>
      <w:pPr>
        <w:numPr>
          <w:ilvl w:val="0"/>
          <w:numId w:val="4"/>
        </w:numPr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顺序、逆序数据集</w:t>
      </w:r>
    </w:p>
    <w:p>
      <w:pPr>
        <w:numPr>
          <w:ilvl w:val="0"/>
          <w:numId w:val="4"/>
        </w:numPr>
        <w:rPr>
          <w:rFonts w:hint="default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随机数据集（模拟平均情况）</w:t>
      </w:r>
    </w:p>
    <w:p>
      <w:pPr>
        <w:numPr>
          <w:ilvl w:val="0"/>
          <w:numId w:val="4"/>
        </w:num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归并排序的最坏情况的数据集</w:t>
      </w:r>
    </w:p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(1)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移动、比较次数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注意：比较次数只考虑数组元素本身的比较次数，下标的比较次数不统计在内。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移动次数这里定义为：若</w:t>
      </w:r>
      <w:r>
        <w:rPr>
          <w:rFonts w:hint="eastAsia"/>
          <w:b/>
          <w:bCs/>
          <w:u w:val="single"/>
          <w:lang w:val="en-US" w:eastAsia="zh-CN"/>
        </w:rPr>
        <w:t>所赋的值（右值）是数组内的数，则算作一次移动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u w:val="single"/>
          <w:lang w:val="en-US" w:eastAsia="zh-CN"/>
        </w:rPr>
        <w:t>赋值给中间变量也算一次移动</w:t>
      </w:r>
      <w:r>
        <w:rPr>
          <w:rFonts w:hint="eastAsia"/>
          <w:b/>
          <w:bCs/>
          <w:lang w:val="en-US" w:eastAsia="zh-CN"/>
        </w:rPr>
        <w:t>）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17" w:lineRule="atLeast"/>
        <w:ind w:left="0" w:firstLine="0"/>
        <w:rPr>
          <w:rFonts w:hint="default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  <w:lang w:val="en-US" w:eastAsia="zh-CN"/>
        </w:rPr>
        <w:t>堆排序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1000个数据、顺序（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1592580" cy="487680"/>
            <wp:effectExtent l="0" t="0" r="762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1000个数据、逆序（</w:t>
      </w:r>
      <w:r>
        <w:rPr>
          <w:rFonts w:hint="eastAsia"/>
          <w:b/>
          <w:bCs/>
          <w:color w:val="FF0000"/>
          <w:lang w:val="en-US" w:eastAsia="zh-CN"/>
        </w:rPr>
        <w:t>最好情况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516380" cy="495300"/>
            <wp:effectExtent l="0" t="0" r="7620" b="762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539240" cy="480060"/>
            <wp:effectExtent l="0" t="0" r="0" b="762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10000个数据、顺序（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00200" cy="47244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10000个数据、逆序（</w:t>
      </w:r>
      <w:r>
        <w:rPr>
          <w:rFonts w:hint="eastAsia"/>
          <w:b/>
          <w:bCs/>
          <w:color w:val="FF0000"/>
          <w:lang w:val="en-US" w:eastAsia="zh-CN"/>
        </w:rPr>
        <w:t>最好情况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615440" cy="472440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630680" cy="464820"/>
            <wp:effectExtent l="0" t="0" r="0" b="762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100000个数据、顺序（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691640" cy="472440"/>
            <wp:effectExtent l="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100000个数据、逆序（</w:t>
      </w:r>
      <w:r>
        <w:rPr>
          <w:rFonts w:hint="eastAsia"/>
          <w:b/>
          <w:bCs/>
          <w:color w:val="FF0000"/>
          <w:lang w:val="en-US" w:eastAsia="zh-CN"/>
        </w:rPr>
        <w:t>最好情况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676400" cy="472440"/>
            <wp:effectExtent l="0" t="0" r="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691640" cy="464820"/>
            <wp:effectExtent l="0" t="0" r="0" b="762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17" w:lineRule="atLeast"/>
        <w:ind w:left="0" w:firstLine="0"/>
        <w:rPr>
          <w:rFonts w:hint="default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  <w:lang w:val="en-US" w:eastAsia="zh-CN"/>
        </w:rPr>
        <w:t>归并排序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1000个数据、顺序（</w:t>
      </w:r>
      <w:r>
        <w:rPr>
          <w:rFonts w:hint="eastAsia"/>
          <w:b/>
          <w:bCs/>
          <w:color w:val="FF0000"/>
          <w:lang w:val="en-US" w:eastAsia="zh-CN"/>
        </w:rPr>
        <w:t>最好情况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1508760" cy="480060"/>
            <wp:effectExtent l="0" t="0" r="0" b="762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</w:t>
      </w:r>
      <w:r>
        <w:rPr>
          <w:rFonts w:hint="eastAsia"/>
          <w:b/>
          <w:bCs/>
          <w:color w:val="FF0000"/>
          <w:lang w:val="en-US" w:eastAsia="zh-CN"/>
        </w:rPr>
        <w:t>构造的最坏情况</w:t>
      </w:r>
      <w:r>
        <w:rPr>
          <w:rFonts w:hint="eastAsia"/>
          <w:b/>
          <w:bCs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1455420" cy="449580"/>
            <wp:effectExtent l="0" t="0" r="7620" b="7620"/>
            <wp:docPr id="4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470660" cy="495300"/>
            <wp:effectExtent l="0" t="0" r="7620" b="7620"/>
            <wp:docPr id="4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10000个数据、顺序（</w:t>
      </w:r>
      <w:r>
        <w:rPr>
          <w:rFonts w:hint="eastAsia"/>
          <w:b/>
          <w:bCs/>
          <w:color w:val="FF0000"/>
          <w:lang w:val="en-US" w:eastAsia="zh-CN"/>
        </w:rPr>
        <w:t>最好情况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00200" cy="472440"/>
            <wp:effectExtent l="0" t="0" r="0" b="0"/>
            <wp:docPr id="4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</w:t>
      </w:r>
      <w:r>
        <w:rPr>
          <w:rFonts w:hint="eastAsia"/>
          <w:b/>
          <w:bCs/>
          <w:color w:val="FF0000"/>
          <w:lang w:val="en-US" w:eastAsia="zh-CN"/>
        </w:rPr>
        <w:t>构造的最坏情况</w:t>
      </w:r>
      <w:r>
        <w:rPr>
          <w:rFonts w:hint="eastAsia"/>
          <w:b/>
          <w:bCs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1615440" cy="472440"/>
            <wp:effectExtent l="0" t="0" r="0" b="0"/>
            <wp:docPr id="4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07820" cy="487680"/>
            <wp:effectExtent l="0" t="0" r="7620" b="0"/>
            <wp:docPr id="5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100000个数据、顺序（</w:t>
      </w:r>
      <w:r>
        <w:rPr>
          <w:rFonts w:hint="eastAsia"/>
          <w:b/>
          <w:bCs/>
          <w:color w:val="FF0000"/>
          <w:lang w:val="en-US" w:eastAsia="zh-CN"/>
        </w:rPr>
        <w:t>最好情况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645920" cy="487680"/>
            <wp:effectExtent l="0" t="0" r="0" b="0"/>
            <wp:docPr id="5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</w:t>
      </w:r>
      <w:r>
        <w:rPr>
          <w:rFonts w:hint="eastAsia"/>
          <w:b/>
          <w:bCs/>
          <w:color w:val="FF0000"/>
          <w:lang w:val="en-US" w:eastAsia="zh-CN"/>
        </w:rPr>
        <w:t>构造的最坏情况</w:t>
      </w:r>
      <w:r>
        <w:rPr>
          <w:rFonts w:hint="eastAsia"/>
          <w:b/>
          <w:bCs/>
          <w:lang w:val="en-US" w:eastAsia="zh-CN"/>
        </w:rPr>
        <w:t>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684020" cy="472440"/>
            <wp:effectExtent l="0" t="0" r="7620" b="0"/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684020" cy="457200"/>
            <wp:effectExtent l="0" t="0" r="7620" b="0"/>
            <wp:docPr id="5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17" w:lineRule="atLeast"/>
        <w:ind w:left="0" w:firstLine="0"/>
        <w:rPr>
          <w:rFonts w:hint="default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  <w:lang w:val="en-US" w:eastAsia="zh-CN"/>
        </w:rPr>
        <w:t>快速排序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1000个数据、顺序（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623060" cy="457200"/>
            <wp:effectExtent l="0" t="0" r="7620" b="0"/>
            <wp:docPr id="5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1000个数据、逆序（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630680" cy="480060"/>
            <wp:effectExtent l="0" t="0" r="0" b="7620"/>
            <wp:docPr id="5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539240" cy="449580"/>
            <wp:effectExtent l="0" t="0" r="0" b="7620"/>
            <wp:docPr id="5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10000个数据、顺序（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775460" cy="464820"/>
            <wp:effectExtent l="0" t="0" r="7620" b="7620"/>
            <wp:docPr id="57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10000个数据、逆序（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760220" cy="472440"/>
            <wp:effectExtent l="0" t="0" r="7620" b="0"/>
            <wp:docPr id="5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jc w:val="center"/>
      </w:pPr>
      <w:r>
        <w:drawing>
          <wp:inline distT="0" distB="0" distL="114300" distR="114300">
            <wp:extent cx="1600200" cy="449580"/>
            <wp:effectExtent l="0" t="0" r="0" b="7620"/>
            <wp:docPr id="5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100000个数据、顺序（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）：爆栈！</w: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100000个数据、逆序（</w:t>
      </w:r>
      <w:r>
        <w:rPr>
          <w:rFonts w:hint="eastAsia"/>
          <w:b/>
          <w:bCs/>
          <w:color w:val="FF0000"/>
          <w:lang w:val="en-US" w:eastAsia="zh-CN"/>
        </w:rPr>
        <w:t>最坏情况</w:t>
      </w:r>
      <w:r>
        <w:rPr>
          <w:rFonts w:hint="eastAsia"/>
          <w:b/>
          <w:bCs/>
          <w:lang w:val="en-US" w:eastAsia="zh-CN"/>
        </w:rPr>
        <w:t>）：爆栈！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100000个数据、随机生成（</w:t>
      </w:r>
      <w:r>
        <w:rPr>
          <w:rFonts w:hint="eastAsia"/>
          <w:b/>
          <w:bCs/>
          <w:color w:val="FF0000"/>
          <w:lang w:val="en-US" w:eastAsia="zh-CN"/>
        </w:rPr>
        <w:t>平均情况</w:t>
      </w:r>
      <w:r>
        <w:rPr>
          <w:rFonts w:hint="eastAsia"/>
          <w:b/>
          <w:bCs/>
          <w:lang w:val="en-US" w:eastAsia="zh-CN"/>
        </w:rPr>
        <w:t>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60220" cy="487680"/>
            <wp:effectExtent l="0" t="0" r="7620" b="0"/>
            <wp:docPr id="6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/>
          <w:b/>
          <w:bCs/>
          <w:lang w:val="en-US" w:eastAsia="zh-CN"/>
        </w:rPr>
        <w:t>制表如下：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比较次数：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N=1000、比较次数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17626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8977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501498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5044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16896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8690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N=10000、比较次数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244576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123617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501498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226720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69008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235000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120464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N=100000、比较次数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3112882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1568929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2926754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853904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3012026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1534608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22196827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移动次数：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N=1000、移动次数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19130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20696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5233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N=10000、移动次数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288910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267232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258390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267232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272806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267232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57170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N=100000、移动次数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3551706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3337856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3244866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3337856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3387824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3337856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580936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移动、比较次数总结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Ⅰ.堆排序的最好、最坏和平均情况之间的比较移动次数相差并不大。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Ⅱ.归并排序的最好、最坏和平均情况的比较次数相差较大，</w:t>
      </w:r>
      <w:r>
        <w:rPr>
          <w:rFonts w:hint="eastAsia"/>
          <w:b/>
          <w:bCs/>
          <w:sz w:val="21"/>
          <w:szCs w:val="21"/>
          <w:lang w:val="en-US" w:eastAsia="zh-CN"/>
        </w:rPr>
        <w:t>移动次数永远一致。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Ⅲ.快速排序的最坏情况与平均情况相比比较次数相差十分多，但</w:t>
      </w:r>
      <w:r>
        <w:rPr>
          <w:rFonts w:hint="eastAsia"/>
          <w:b/>
          <w:bCs/>
          <w:sz w:val="21"/>
          <w:szCs w:val="21"/>
          <w:lang w:val="en-US" w:eastAsia="zh-CN"/>
        </w:rPr>
        <w:t>移动次数反而减少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，且在</w:t>
      </w:r>
      <w:r>
        <w:rPr>
          <w:rFonts w:hint="eastAsia"/>
          <w:b/>
          <w:bCs/>
          <w:sz w:val="21"/>
          <w:szCs w:val="21"/>
          <w:lang w:val="en-US" w:eastAsia="zh-CN"/>
        </w:rPr>
        <w:t>数据集较大时就会出现爆栈现象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Ⅳ.通过多次实验，可以总结得出：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归并排序的比较次数是最优的，一般仅为堆排序的1/2；快速排序的比较次数最多，且最差情况为O(n^2).堆排序较为稳定。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归并排序的移动次数在任何情况都不变；堆排序移动次数在好情况与坏情况也相差不大。但快排是相反的：最坏情况反而移动次数较少。但快速排序的复杂度实际上由比较次数主导。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总的来说，归并排序和堆排序的复杂度都稳定在O(nlogn),快速排序一般情况下也为O(nlogn)，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但快速排序最差情况可退化为O(n^2).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时间测试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前提：去掉所有移动、比较次数累加语句；在N=100000下测试（三种算法效率都比较高，N太小无法看出差别）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制表如下：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N=100000 单位：s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0.014961s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0.025931s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0.010968s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0.019946s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平均情况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0.013965s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0.024966s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0.053855s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算法复杂度分析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设元素个数为n，则堆的高度：</w:t>
      </w:r>
    </w:p>
    <w:p>
      <w:pPr>
        <w:rPr>
          <w:rFonts w:hint="default" w:eastAsiaTheme="minorEastAsia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k =ceil</m:t>
          </m:r>
          <m:d>
            <m:d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func>
                <m:func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n+1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en-US" w:eastAsia="zh-CN"/>
            </w:rPr>
            <m:t xml:space="preserve"> ceil</m:t>
          </m:r>
          <m:d>
            <m:d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func>
                <m:func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func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</m:oMath>
      </m:oMathPara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非叶子节点的个数为：</w:t>
      </w:r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−1</m:t>
          </m:r>
        </m:oMath>
      </m:oMathPara>
    </w:p>
    <w:p>
      <w:pPr>
        <w:ind w:firstLine="420" w:firstLineChars="0"/>
        <w:rPr>
          <w:rFonts w:hint="eastAsia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假设每个非叶子节点都要调整，则第i层的非叶子节点需要的操作次数为k-i.</w:t>
      </w:r>
    </w:p>
    <w:p>
      <w:pPr>
        <w:ind w:firstLine="420" w:firstLineChars="0"/>
        <w:rPr>
          <w:rFonts w:hint="eastAsia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第i层共有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1"/>
                <w:szCs w:val="21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1"/>
                <w:szCs w:val="21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i−1</m:t>
            </m:r>
            <m:ctrlPr>
              <w:rPr>
                <w:rFonts w:ascii="Cambria Math" w:hAnsi="Cambria Math"/>
                <w:bCs w:val="0"/>
                <w:i/>
                <w:sz w:val="21"/>
                <w:szCs w:val="21"/>
                <w:lang w:val="en-US"/>
              </w:rPr>
            </m:ctrlPr>
          </m:sup>
        </m:sSup>
      </m:oMath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个节点，则第i层的所有节点做的操作总数为：</w:t>
      </w:r>
    </w:p>
    <w:p>
      <w:pPr>
        <w:ind w:firstLine="420" w:firstLineChars="0"/>
        <w:rPr>
          <w:rFonts w:hAnsi="Cambria Math"/>
          <w:bCs w:val="0"/>
          <w:i w:val="0"/>
          <w:sz w:val="21"/>
          <w:szCs w:val="21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k−i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21"/>
              <w:szCs w:val="21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i−1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p>
          </m:sSup>
        </m:oMath>
      </m:oMathPara>
    </w:p>
    <w:p>
      <w:pPr>
        <w:ind w:firstLine="420" w:firstLineChars="0"/>
        <w:rPr>
          <w:rFonts w:hint="eastAsia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假设为满二叉树（这对结论不产生影响），则共有k-1层非叶子节点。总操作数为：</w:t>
      </w:r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i=1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k−1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bCs w:val="0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k−i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i−1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sz w:val="21"/>
                          <w:szCs w:val="21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 w:val="0"/>
                      <w:i/>
                      <w:sz w:val="21"/>
                      <w:szCs w:val="21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e>
          </m:nary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−k+1=n−</m:t>
          </m:r>
          <m:func>
            <m:func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uncPr>
            <m:fName>
              <m:sSub>
                <m:sSubPr>
                  <m:ctrlPr>
                    <w:rPr>
                      <w:rFonts w:hint="default" w:ascii="Cambria Math" w:hAnsi="Cambria Math"/>
                      <w:bCs w:val="0"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log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func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+1</m:t>
          </m:r>
        </m:oMath>
      </m:oMathPara>
    </w:p>
    <w:p>
      <w:pPr>
        <w:ind w:firstLine="420" w:firstLineChars="0"/>
        <w:rPr>
          <w:rFonts w:hint="eastAsia" w:hAnsi="Cambria Math" w:eastAsiaTheme="minorEastAsia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即为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O</m:t>
        </m:r>
        <m:d>
          <m:dPr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d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e>
        </m:d>
      </m:oMath>
    </w:p>
    <w:p>
      <w:pPr>
        <w:ind w:left="420" w:leftChars="0"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调整堆：</w:t>
      </w:r>
    </w:p>
    <w:p>
      <w:pPr>
        <w:ind w:firstLine="420" w:firstLineChars="0"/>
        <w:rPr>
          <w:rFonts w:hint="eastAsia" w:hAnsi="Cambria Math"/>
          <w:b w:val="0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1"/>
          <w:szCs w:val="21"/>
          <w:lang w:val="en-US" w:eastAsia="zh-CN"/>
        </w:rPr>
        <w:t>显然总移动数：</w:t>
      </w:r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x=1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n−1</m:t>
              </m:r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bCs w:val="0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sz w:val="21"/>
                          <w:szCs w:val="21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 w:val="0"/>
                      <w:i/>
                      <w:sz w:val="21"/>
                      <w:szCs w:val="21"/>
                      <w:lang w:val="en-US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bCs w:val="0"/>
                      <w:i/>
                      <w:sz w:val="21"/>
                      <w:szCs w:val="21"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bCs w:val="0"/>
                  <w:i/>
                  <w:sz w:val="21"/>
                  <w:szCs w:val="21"/>
                  <w:lang w:val="en-US"/>
                </w:rPr>
              </m:ctrlPr>
            </m:e>
          </m:nary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func>
            <m:func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uncPr>
            <m:fName>
              <m:sSub>
                <m:sSubPr>
                  <m:ctrlPr>
                    <w:rPr>
                      <w:rFonts w:hint="default" w:ascii="Cambria Math" w:hAnsi="Cambria Math"/>
                      <w:bCs w:val="0"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log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n−1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1"/>
                  <w:szCs w:val="21"/>
                  <w:lang w:val="en-US"/>
                </w:rPr>
                <m:t>!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func>
        </m:oMath>
      </m:oMathPara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根据斯特林公式，</w:t>
      </w:r>
      <m:oMath>
        <m:func>
          <m:funcPr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/>
                    <w:b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log</m:t>
                </m:r>
                <m:ctrlPr>
                  <w:rPr>
                    <w:rFonts w:hint="default" w:ascii="Cambria Math" w:hAnsi="Cambria Math"/>
                    <w:bCs w:val="0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Cs w:val="0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fName>
          <m:e>
            <m:d>
              <m:dPr>
                <m:ctrlPr>
                  <w:rPr>
                    <w:rFonts w:hint="default" w:ascii="Cambria Math" w:hAnsi="Cambria Math"/>
                    <w:bCs w:val="0"/>
                    <w:i/>
                    <w:sz w:val="21"/>
                    <w:szCs w:val="21"/>
                    <w:lang w:val="en-US" w:eastAsia="zh-CN"/>
                  </w:rPr>
                </m:ctrlPr>
              </m:d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n−1</m:t>
                </m:r>
                <m:ctrlPr>
                  <w:rPr>
                    <w:rFonts w:hint="default" w:ascii="Cambria Math" w:hAnsi="Cambria Math"/>
                    <w:bCs w:val="0"/>
                    <w:i/>
                    <w:sz w:val="21"/>
                    <w:szCs w:val="21"/>
                    <w:lang w:val="en-US" w:eastAsia="zh-CN"/>
                  </w:rPr>
                </m:ctrlPr>
              </m:e>
            </m:d>
            <m:r>
              <m:rPr/>
              <w:rPr>
                <w:rFonts w:ascii="Cambria Math" w:hAnsi="Cambria Math"/>
                <w:sz w:val="21"/>
                <w:szCs w:val="21"/>
                <w:lang w:val="en-US"/>
              </w:rPr>
              <m:t>!</m:t>
            </m:r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e>
        </m:func>
        <m:r>
          <m:rPr/>
          <w:rPr>
            <w:rFonts w:ascii="Cambria Math" w:hAnsi="Cambria Math"/>
            <w:sz w:val="21"/>
            <w:szCs w:val="21"/>
            <w:lang w:val="en-US"/>
          </w:rPr>
          <m:t>≈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n</m:t>
        </m:r>
        <m:func>
          <m:funcPr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/>
                    <w:bCs w:val="0"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log</m:t>
                </m:r>
                <m:ctrlPr>
                  <w:rPr>
                    <w:rFonts w:hint="default" w:ascii="Cambria Math" w:hAnsi="Cambria Math"/>
                    <w:bCs w:val="0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Cs w:val="0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fName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Cs w:val="0"/>
                <w:i/>
                <w:sz w:val="21"/>
                <w:szCs w:val="21"/>
                <w:lang w:val="en-US" w:eastAsia="zh-CN"/>
              </w:rPr>
            </m:ctrlPr>
          </m:e>
        </m:func>
      </m:oMath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即堆排序总时间复杂度稳定在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O</m:t>
        </m:r>
        <m:d>
          <m:dPr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func>
              <m:funcP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/>
                        <w:b/>
                        <w:bCs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</m:func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e>
        </m:d>
      </m:oMath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设数组长度为n，递推式为：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T</m:t>
          </m:r>
          <m:d>
            <m:d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=2T</m:t>
          </m:r>
          <m:d>
            <m:d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+n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代入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eastAsia" w:ascii="Cambria Math" w:hAnsi="Cambria Math"/>
            <w:lang w:val="en-US" w:eastAsia="zh-CN"/>
          </w:rPr>
          <m:t>、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eastAsia" w:ascii="Cambria Math" w:hAnsi="Cambria Math"/>
            <w:lang w:val="en-US" w:eastAsia="zh-CN"/>
          </w:rPr>
          <m:t>……</m:t>
        </m:r>
      </m:oMath>
      <w:r>
        <w:rPr>
          <w:rFonts w:hint="eastAsia" w:hAnsi="Cambria Math"/>
          <w:i w:val="0"/>
          <w:lang w:val="en-US" w:eastAsia="zh-CN"/>
        </w:rPr>
        <w:t>，可得到拓展式：</w:t>
      </w:r>
    </w:p>
    <w:p>
      <w:pPr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T</m:t>
          </m:r>
          <m:d>
            <m:d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T</m:t>
          </m:r>
          <m:d>
            <m:d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bCs w:val="0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bCs w:val="0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bCs w:val="0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+kn</m:t>
          </m:r>
        </m:oMath>
      </m:oMathPara>
    </w:p>
    <w:p>
      <w:pPr>
        <w:ind w:firstLine="420" w:firstLineChars="0"/>
        <w:rPr>
          <w:rFonts w:hint="eastAsia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其中k为堆栈最大层数（顶层为第0层）.易知</w:t>
      </w:r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k=</m:t>
          </m:r>
          <m:func>
            <m:func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uncPr>
            <m:fName>
              <m:sSub>
                <m:sSubPr>
                  <m:ctrlPr>
                    <w:rPr>
                      <w:rFonts w:hint="default" w:ascii="Cambria Math" w:hAnsi="Cambria Math"/>
                      <w:bCs w:val="0"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log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func>
        </m:oMath>
      </m:oMathPara>
    </w:p>
    <w:p>
      <w:pPr>
        <w:ind w:firstLine="420" w:firstLineChars="0"/>
        <w:rPr>
          <w:rFonts w:hint="eastAsia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代入得</w:t>
      </w:r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T</m:t>
          </m:r>
          <m:d>
            <m:d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=nT</m:t>
          </m:r>
          <m:d>
            <m:d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+n</m:t>
          </m:r>
          <m:func>
            <m:func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uncPr>
            <m:fName>
              <m:sSub>
                <m:sSubPr>
                  <m:ctrlPr>
                    <w:rPr>
                      <w:rFonts w:hint="default" w:ascii="Cambria Math" w:hAnsi="Cambria Math"/>
                      <w:bCs w:val="0"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log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func>
        </m:oMath>
      </m:oMathPara>
    </w:p>
    <w:p>
      <w:pPr>
        <w:ind w:firstLine="420" w:firstLineChars="0"/>
        <w:rPr>
          <w:rFonts w:hint="eastAsia" w:hAnsi="Cambria Math"/>
          <w:bCs w:val="0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Cs w:val="0"/>
          <w:i w:val="0"/>
          <w:sz w:val="21"/>
          <w:szCs w:val="21"/>
          <w:lang w:val="en-US" w:eastAsia="zh-CN"/>
        </w:rPr>
        <w:t>T(1)=0.故有：</w:t>
      </w:r>
    </w:p>
    <w:p>
      <w:pPr>
        <w:ind w:firstLine="420" w:firstLineChars="0"/>
        <w:rPr>
          <w:rFonts w:hint="default" w:hAnsi="Cambria Math"/>
          <w:bCs w:val="0"/>
          <w:i w:val="0"/>
          <w:sz w:val="21"/>
          <w:szCs w:val="21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T</m:t>
          </m:r>
          <m:d>
            <m:d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=n</m:t>
          </m:r>
          <m:func>
            <m:funcP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uncPr>
            <m:fName>
              <m:sSub>
                <m:sSubPr>
                  <m:ctrlPr>
                    <w:rPr>
                      <w:rFonts w:hint="default" w:ascii="Cambria Math" w:hAnsi="Cambria Math"/>
                      <w:bCs w:val="0"/>
                      <w:sz w:val="21"/>
                      <w:szCs w:val="21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log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21"/>
                      <w:szCs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1"/>
                  <w:szCs w:val="21"/>
                  <w:lang w:val="en-US" w:eastAsia="zh-CN"/>
                </w:rPr>
              </m:ctrlPr>
            </m:e>
          </m:func>
        </m:oMath>
      </m:oMathPara>
    </w:p>
    <w:p>
      <w:pPr>
        <w:ind w:firstLine="420" w:firstLineChars="0"/>
        <w:rPr>
          <w:rFonts w:hint="default" w:hAnsi="Cambria Math"/>
          <w:b/>
          <w:bCs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即归并排序总时间复杂度稳定在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O</m:t>
        </m:r>
        <m:d>
          <m:dPr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func>
              <m:funcP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/>
                        <w:b/>
                        <w:bCs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</m:func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e>
        </m:d>
      </m:oMath>
    </w:p>
    <w:p>
      <w:pPr>
        <w:ind w:firstLine="420" w:firstLineChars="0"/>
        <w:rPr>
          <w:rFonts w:hint="default" w:hAnsi="Cambria Math"/>
          <w:b/>
          <w:bCs/>
          <w:i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hAnsi="Cambria Math"/>
          <w:b/>
          <w:bCs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在最优情况</w:t>
      </w:r>
      <w:r>
        <w:rPr>
          <w:rFonts w:hint="eastAsia"/>
          <w:lang w:val="en-US" w:eastAsia="zh-CN"/>
        </w:rPr>
        <w:t>，也就是每次基准值都为数组中间值时，递推式为：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T</m:t>
          </m:r>
          <m:d>
            <m:d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=2T</m:t>
          </m:r>
          <m:d>
            <m:d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+n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同归并排序。所以</w:t>
      </w:r>
      <w:r>
        <w:rPr>
          <w:rFonts w:hint="eastAsia"/>
          <w:b/>
          <w:bCs/>
          <w:lang w:val="en-US" w:eastAsia="zh-CN"/>
        </w:rPr>
        <w:t>最优情况时间复杂度为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O</m:t>
        </m:r>
        <m:d>
          <m:dPr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n</m:t>
            </m:r>
            <m:func>
              <m:funcP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Cambria Math" w:hAnsi="Cambria Math"/>
                        <w:b/>
                        <w:bCs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/>
                      </w:rPr>
                      <m:t>log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1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21"/>
                        <w:szCs w:val="21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</m:func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e>
        </m:d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</w:pPr>
      <w:r>
        <w:rPr>
          <w:rFonts w:hint="eastAsia" w:hAnsi="Cambria Math"/>
          <w:b/>
          <w:bCs w:val="0"/>
          <w:i w:val="0"/>
          <w:sz w:val="21"/>
          <w:szCs w:val="21"/>
          <w:lang w:val="en-US" w:eastAsia="zh-CN"/>
        </w:rPr>
        <w:t>在最差情况</w:t>
      </w:r>
      <w:r>
        <w:rPr>
          <w:rFonts w:hint="eastAsia" w:hAnsi="Cambria Math"/>
          <w:b w:val="0"/>
          <w:bCs/>
          <w:i w:val="0"/>
          <w:sz w:val="21"/>
          <w:szCs w:val="21"/>
          <w:lang w:val="en-US" w:eastAsia="zh-CN"/>
        </w:rPr>
        <w:t>，也就是每次基准值都为最大或最小值时，每次划分只得到比上一次划分少一个数字的数组（另一边数组长度为0）.则比较次数为</w:t>
      </w:r>
    </w:p>
    <w:p>
      <w:pPr>
        <w:numPr>
          <w:ilvl w:val="0"/>
          <w:numId w:val="0"/>
        </w:numPr>
        <w:ind w:firstLine="420" w:firstLineChars="0"/>
        <w:rPr>
          <w:rFonts w:hAnsi="Cambria Math"/>
          <w:bCs/>
          <w:i w:val="0"/>
          <w:sz w:val="21"/>
          <w:szCs w:val="21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1"/>
                  <w:szCs w:val="21"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i∗1</m:t>
              </m:r>
              <m:ctrlPr>
                <w:rPr>
                  <w:rFonts w:ascii="Cambria Math" w:hAnsi="Cambria Math"/>
                  <w:bCs/>
                  <w:i/>
                  <w:sz w:val="21"/>
                  <w:szCs w:val="21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n−1</m:t>
              </m:r>
              <m:ctrlPr>
                <w:rPr>
                  <w:rFonts w:ascii="Cambria Math" w:hAnsi="Cambria Math"/>
                  <w:bCs/>
                  <w:i/>
                  <w:sz w:val="21"/>
                  <w:szCs w:val="21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n−i</m:t>
                  </m:r>
                  <m:ctrlPr>
                    <w:rPr>
                      <w:rFonts w:ascii="Cambria Math" w:hAnsi="Cambria Math"/>
                      <w:bCs/>
                      <w:i/>
                      <w:sz w:val="21"/>
                      <w:szCs w:val="21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1"/>
                  <w:szCs w:val="21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bCs/>
                      <w:i/>
                      <w:sz w:val="21"/>
                      <w:szCs w:val="21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n</m:t>
                  </m:r>
                  <m:d>
                    <m:dPr>
                      <m:ctrlPr>
                        <w:rPr>
                          <w:rFonts w:hint="default" w:ascii="Cambria Math" w:hAnsi="Cambria Math"/>
                          <w:bCs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n−1</m:t>
                      </m:r>
                      <m:ctrlPr>
                        <w:rPr>
                          <w:rFonts w:hint="default" w:ascii="Cambria Math" w:hAnsi="Cambria Math"/>
                          <w:bCs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bCs/>
                      <w:i/>
                      <w:sz w:val="21"/>
                      <w:szCs w:val="21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/>
                      <w:i/>
                      <w:sz w:val="21"/>
                      <w:szCs w:val="21"/>
                      <w:lang w:val="en-US" w:eastAsia="zh-CN"/>
                    </w:rPr>
                  </m:ctrlPr>
                </m:den>
              </m:f>
              <m:ctrlPr>
                <w:rPr>
                  <w:rFonts w:ascii="Cambria Math" w:hAnsi="Cambria Math"/>
                  <w:bCs/>
                  <w:i/>
                  <w:sz w:val="21"/>
                  <w:szCs w:val="21"/>
                  <w:lang w:val="en-US"/>
                </w:rPr>
              </m:ctrlPr>
            </m:e>
          </m:nary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b/>
          <w:bCs/>
          <w:lang w:val="en-US" w:eastAsia="zh-CN"/>
        </w:rPr>
        <w:t>最差情况时间复杂度为</w:t>
      </w:r>
      <m:oMath>
        <m:r>
          <m:rPr>
            <m:sty m:val="bi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O</m:t>
        </m:r>
        <m:d>
          <m:dPr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21"/>
                    <w:szCs w:val="21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b/>
                <w:bCs/>
                <w:i/>
                <w:sz w:val="21"/>
                <w:szCs w:val="21"/>
                <w:lang w:val="en-US" w:eastAsia="zh-CN"/>
              </w:rPr>
            </m:ctrlPr>
          </m:e>
        </m:d>
      </m:oMath>
      <w:r>
        <w:rPr>
          <w:rFonts w:hint="eastAsia" w:hAnsi="Cambria Math"/>
          <w:b/>
          <w:bCs/>
          <w:i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/>
          <w:bCs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hAnsi="Cambria Math"/>
          <w:b w:val="0"/>
          <w:bCs/>
          <w:i w:val="0"/>
          <w:sz w:val="21"/>
          <w:szCs w:val="21"/>
          <w:lang w:val="en-US" w:eastAsia="zh-CN"/>
        </w:rPr>
      </w:pPr>
    </w:p>
    <w:p>
      <w:pPr>
        <w:rPr>
          <w:rFonts w:hint="default" w:hAnsi="Cambria Math"/>
          <w:b/>
          <w:bCs/>
          <w:i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三、出现问题及解决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列出你在实验中遇到了哪些问题以及是如何解决的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问题一：快速排序的最优情况的数据集构建。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最优情况显然是每一次选中的基准值都是数组中间值。但因为快速排序时会有元素位置的交换，斟酌数个小时过后还是无法想到如何逆向表达位置的交换。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询问老师，老师也暂时未能想出。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但基本上确定是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  <w:t>中序遍历为升序的平衡二叉树的变形。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问题二：快速排序最差情况在N=100000时无输出。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经查证，是爆栈问题。可以将基准值调整为left、mid、right中的中间值以改善快速排序的效率（但这就不是最差情况了）。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四、总结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对所实现算法的总结评价，如时间复杂度，空间复杂度，是否有能够进一步提升的空间，不同实现之间的比较，不同情况下的效率，通过实验对此算法的认识与理解等等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这次试验，堆排序、归并排序以及快速排序已经深深地印在我的脑海里。我对三种排序的腾挪次数和比较次数有了深刻的理解，对三种排序的时间复杂度的推导有了清晰的认识。我觉得本次实验最有挑战性的是数据集针对各种情况的设计。这需要对算法本身有着全面而清晰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Bold">
    <w:panose1 w:val="02000009000000000000"/>
    <w:charset w:val="00"/>
    <w:family w:val="auto"/>
    <w:pitch w:val="default"/>
    <w:sig w:usb0="A00000FF" w:usb1="1000005B" w:usb2="00000000" w:usb3="00000000" w:csb0="0000008B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A8108"/>
    <w:multiLevelType w:val="singleLevel"/>
    <w:tmpl w:val="8FFA8108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A1CC3DD1"/>
    <w:multiLevelType w:val="singleLevel"/>
    <w:tmpl w:val="A1CC3DD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ABEE657C"/>
    <w:multiLevelType w:val="singleLevel"/>
    <w:tmpl w:val="ABEE657C"/>
    <w:lvl w:ilvl="0" w:tentative="0">
      <w:start w:val="4"/>
      <w:numFmt w:val="decimal"/>
      <w:lvlText w:val="%1."/>
      <w:lvlJc w:val="left"/>
    </w:lvl>
  </w:abstractNum>
  <w:abstractNum w:abstractNumId="3">
    <w:nsid w:val="BEAA7F74"/>
    <w:multiLevelType w:val="singleLevel"/>
    <w:tmpl w:val="BEAA7F7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0C09295F"/>
    <w:multiLevelType w:val="singleLevel"/>
    <w:tmpl w:val="0C0929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96866B1"/>
    <w:multiLevelType w:val="singleLevel"/>
    <w:tmpl w:val="196866B1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abstractNum w:abstractNumId="6">
    <w:nsid w:val="683A6A96"/>
    <w:multiLevelType w:val="singleLevel"/>
    <w:tmpl w:val="683A6A9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3M2VmZGIwZGY1M2I1ZjNjYmQ4ZmYxYzlkZDhhOTgifQ=="/>
  </w:docVars>
  <w:rsids>
    <w:rsidRoot w:val="00C8189A"/>
    <w:rsid w:val="000353A3"/>
    <w:rsid w:val="000836C7"/>
    <w:rsid w:val="00083ADE"/>
    <w:rsid w:val="000C4D7A"/>
    <w:rsid w:val="001E6591"/>
    <w:rsid w:val="00267759"/>
    <w:rsid w:val="00275E41"/>
    <w:rsid w:val="00294B4B"/>
    <w:rsid w:val="002F47F8"/>
    <w:rsid w:val="003377FC"/>
    <w:rsid w:val="00390813"/>
    <w:rsid w:val="00450F8E"/>
    <w:rsid w:val="004C3031"/>
    <w:rsid w:val="00526C0E"/>
    <w:rsid w:val="005300C3"/>
    <w:rsid w:val="005C0812"/>
    <w:rsid w:val="00622835"/>
    <w:rsid w:val="006A051A"/>
    <w:rsid w:val="006E7729"/>
    <w:rsid w:val="007B0BB3"/>
    <w:rsid w:val="007E71CA"/>
    <w:rsid w:val="008800E2"/>
    <w:rsid w:val="00882FB4"/>
    <w:rsid w:val="0089579E"/>
    <w:rsid w:val="0089763D"/>
    <w:rsid w:val="00966C5A"/>
    <w:rsid w:val="009C0230"/>
    <w:rsid w:val="009E7009"/>
    <w:rsid w:val="00A05C35"/>
    <w:rsid w:val="00A242F2"/>
    <w:rsid w:val="00A26E27"/>
    <w:rsid w:val="00B61920"/>
    <w:rsid w:val="00B8644E"/>
    <w:rsid w:val="00C27118"/>
    <w:rsid w:val="00C64A8F"/>
    <w:rsid w:val="00C726D6"/>
    <w:rsid w:val="00C8189A"/>
    <w:rsid w:val="00C81E1B"/>
    <w:rsid w:val="00D63123"/>
    <w:rsid w:val="00DB0FAD"/>
    <w:rsid w:val="00E31A57"/>
    <w:rsid w:val="00F2793D"/>
    <w:rsid w:val="00F511DD"/>
    <w:rsid w:val="00F64B94"/>
    <w:rsid w:val="00FB0337"/>
    <w:rsid w:val="01A63B13"/>
    <w:rsid w:val="01C901A1"/>
    <w:rsid w:val="02164A3B"/>
    <w:rsid w:val="036914A1"/>
    <w:rsid w:val="045A1585"/>
    <w:rsid w:val="071A199B"/>
    <w:rsid w:val="07EC6998"/>
    <w:rsid w:val="08C96A20"/>
    <w:rsid w:val="09642BCD"/>
    <w:rsid w:val="09AF4121"/>
    <w:rsid w:val="0B776800"/>
    <w:rsid w:val="0DE978E6"/>
    <w:rsid w:val="0E250483"/>
    <w:rsid w:val="0FAD29FF"/>
    <w:rsid w:val="11307C67"/>
    <w:rsid w:val="123E5365"/>
    <w:rsid w:val="12E3308D"/>
    <w:rsid w:val="12F17558"/>
    <w:rsid w:val="13484F1B"/>
    <w:rsid w:val="13EE708C"/>
    <w:rsid w:val="141C5BCC"/>
    <w:rsid w:val="15AE1224"/>
    <w:rsid w:val="16E178E4"/>
    <w:rsid w:val="188F1F1C"/>
    <w:rsid w:val="191915B7"/>
    <w:rsid w:val="194400A4"/>
    <w:rsid w:val="19EA4D01"/>
    <w:rsid w:val="1A085187"/>
    <w:rsid w:val="1A815EF1"/>
    <w:rsid w:val="1B7D7A78"/>
    <w:rsid w:val="1D576FDD"/>
    <w:rsid w:val="1E5A7ADD"/>
    <w:rsid w:val="201725C8"/>
    <w:rsid w:val="21CA5B44"/>
    <w:rsid w:val="22BA6E95"/>
    <w:rsid w:val="22FD3CF7"/>
    <w:rsid w:val="24AC2A81"/>
    <w:rsid w:val="258430EA"/>
    <w:rsid w:val="25B05C2C"/>
    <w:rsid w:val="26422667"/>
    <w:rsid w:val="270678F1"/>
    <w:rsid w:val="28E62B38"/>
    <w:rsid w:val="29FA2D3E"/>
    <w:rsid w:val="2A092F82"/>
    <w:rsid w:val="2B9D7E25"/>
    <w:rsid w:val="2CAA51C0"/>
    <w:rsid w:val="2CEC353A"/>
    <w:rsid w:val="2CFB664E"/>
    <w:rsid w:val="2D616C31"/>
    <w:rsid w:val="2D6C0765"/>
    <w:rsid w:val="2F2F348A"/>
    <w:rsid w:val="2F996B56"/>
    <w:rsid w:val="30C55B0E"/>
    <w:rsid w:val="319C204D"/>
    <w:rsid w:val="31F46964"/>
    <w:rsid w:val="320350AC"/>
    <w:rsid w:val="32A61E4B"/>
    <w:rsid w:val="33274478"/>
    <w:rsid w:val="336074D2"/>
    <w:rsid w:val="35CB3858"/>
    <w:rsid w:val="36AB3E1C"/>
    <w:rsid w:val="37203091"/>
    <w:rsid w:val="373A2BBC"/>
    <w:rsid w:val="37D270A9"/>
    <w:rsid w:val="38163439"/>
    <w:rsid w:val="3A7F7C86"/>
    <w:rsid w:val="3BD35511"/>
    <w:rsid w:val="3D5A72FE"/>
    <w:rsid w:val="3D970020"/>
    <w:rsid w:val="3FCC6AD3"/>
    <w:rsid w:val="3FFF0C57"/>
    <w:rsid w:val="40490124"/>
    <w:rsid w:val="40F41E3E"/>
    <w:rsid w:val="41200E85"/>
    <w:rsid w:val="41BF46F3"/>
    <w:rsid w:val="424E5F22"/>
    <w:rsid w:val="46C978C9"/>
    <w:rsid w:val="478131A3"/>
    <w:rsid w:val="48E00EFA"/>
    <w:rsid w:val="49B55F4A"/>
    <w:rsid w:val="4B4B6F6D"/>
    <w:rsid w:val="4C0A2342"/>
    <w:rsid w:val="4CED5938"/>
    <w:rsid w:val="4DC808DA"/>
    <w:rsid w:val="4E872543"/>
    <w:rsid w:val="4ED11A10"/>
    <w:rsid w:val="4F732AC8"/>
    <w:rsid w:val="50901457"/>
    <w:rsid w:val="50AD3DB7"/>
    <w:rsid w:val="5181369F"/>
    <w:rsid w:val="5196484B"/>
    <w:rsid w:val="52D727B8"/>
    <w:rsid w:val="54476FB8"/>
    <w:rsid w:val="555812F1"/>
    <w:rsid w:val="560477BF"/>
    <w:rsid w:val="567D422C"/>
    <w:rsid w:val="57034976"/>
    <w:rsid w:val="578F2F08"/>
    <w:rsid w:val="596516D3"/>
    <w:rsid w:val="5D6E4233"/>
    <w:rsid w:val="5DE77A3D"/>
    <w:rsid w:val="5E581806"/>
    <w:rsid w:val="5EE916A2"/>
    <w:rsid w:val="615545B7"/>
    <w:rsid w:val="61890D25"/>
    <w:rsid w:val="6203395D"/>
    <w:rsid w:val="62525934"/>
    <w:rsid w:val="6401024A"/>
    <w:rsid w:val="64BA17D0"/>
    <w:rsid w:val="651D4188"/>
    <w:rsid w:val="656D63E3"/>
    <w:rsid w:val="67E97973"/>
    <w:rsid w:val="68336E40"/>
    <w:rsid w:val="684A5B95"/>
    <w:rsid w:val="685F7A84"/>
    <w:rsid w:val="69986A8D"/>
    <w:rsid w:val="6AEC1585"/>
    <w:rsid w:val="6AED7275"/>
    <w:rsid w:val="6B1B3F64"/>
    <w:rsid w:val="6B836525"/>
    <w:rsid w:val="6C6D5C5C"/>
    <w:rsid w:val="6D2D20B0"/>
    <w:rsid w:val="6DAC59E6"/>
    <w:rsid w:val="6DC02F24"/>
    <w:rsid w:val="6E562672"/>
    <w:rsid w:val="6E7206C2"/>
    <w:rsid w:val="6E91666F"/>
    <w:rsid w:val="6EB02F99"/>
    <w:rsid w:val="6EEC0B65"/>
    <w:rsid w:val="6FED00EC"/>
    <w:rsid w:val="72936E59"/>
    <w:rsid w:val="74597CAA"/>
    <w:rsid w:val="75E11C8A"/>
    <w:rsid w:val="766B233D"/>
    <w:rsid w:val="76785033"/>
    <w:rsid w:val="76FF2D0F"/>
    <w:rsid w:val="77DB696C"/>
    <w:rsid w:val="7A383BCB"/>
    <w:rsid w:val="7A802D36"/>
    <w:rsid w:val="7B2F4988"/>
    <w:rsid w:val="7B3804BA"/>
    <w:rsid w:val="7B7470FC"/>
    <w:rsid w:val="7BAC2D3A"/>
    <w:rsid w:val="7D9D2EC1"/>
    <w:rsid w:val="7DF57A4D"/>
    <w:rsid w:val="7E06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5">
    <w:name w:val="页眉 字符"/>
    <w:basedOn w:val="13"/>
    <w:link w:val="9"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uiPriority w:val="9"/>
    <w:rPr>
      <w:b/>
      <w:bCs/>
      <w:sz w:val="32"/>
      <w:szCs w:val="32"/>
    </w:rPr>
  </w:style>
  <w:style w:type="paragraph" w:customStyle="1" w:styleId="21">
    <w:name w:val="_Style 15"/>
    <w:basedOn w:val="1"/>
    <w:next w:val="17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4675</Words>
  <Characters>6592</Characters>
  <Lines>3</Lines>
  <Paragraphs>1</Paragraphs>
  <TotalTime>15</TotalTime>
  <ScaleCrop>false</ScaleCrop>
  <LinksUpToDate>false</LinksUpToDate>
  <CharactersWithSpaces>7659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2022-09-23T01:20:00Z</dcterms:created>
  <dc:creator>lrc0809@163.com</dc:creator>
  <cp:lastModifiedBy>姹澄.</cp:lastModifiedBy>
  <dcterms:modified xsi:type="dcterms:W3CDTF">2022-10-17T05:25:41Z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2288483499724698B5CE51FA55896F87</vt:lpwstr>
  </property>
</Properties>
</file>