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6B84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S2 Text — Layer A: Consonantal Structure</w:t>
      </w:r>
    </w:p>
    <w:p w14:paraId="087D957A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0E683708">
          <v:rect id="_x0000_i1227" style="width:0;height:1.5pt" o:hralign="center" o:hrstd="t" o:hr="t" fillcolor="#a0a0a0" stroked="f"/>
        </w:pict>
      </w:r>
    </w:p>
    <w:p w14:paraId="54DC19B9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S2. Layer A: Consonantal structure</w:t>
      </w:r>
    </w:p>
    <w:p w14:paraId="1AD3B516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Overview</w:t>
      </w:r>
    </w:p>
    <w:p w14:paraId="46D6CF87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Layer A captures the local organization of consonantal structure in the phonetic stream. It focuses on recurrence, clustering, and persistence of consonantal patterns.</w:t>
      </w:r>
    </w:p>
    <w:p w14:paraId="39E45346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4F13F816">
          <v:rect id="_x0000_i1228" style="width:0;height:1.5pt" o:hralign="center" o:hrstd="t" o:hr="t" fillcolor="#a0a0a0" stroked="f"/>
        </w:pict>
      </w:r>
    </w:p>
    <w:p w14:paraId="075B671F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Analytical units</w:t>
      </w:r>
    </w:p>
    <w:p w14:paraId="588FB6B3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The analysis operates on phonetic sequences of length:</w:t>
      </w:r>
    </w:p>
    <w:p w14:paraId="1C60D1D6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k = 2, 3, 4</w:t>
      </w:r>
    </w:p>
    <w:p w14:paraId="495ECC4B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with k = 3 as the primary baseline.</w:t>
      </w:r>
    </w:p>
    <w:p w14:paraId="54D03302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4C213716">
          <v:rect id="_x0000_i1229" style="width:0;height:1.5pt" o:hralign="center" o:hrstd="t" o:hr="t" fillcolor="#a0a0a0" stroked="f"/>
        </w:pict>
      </w:r>
    </w:p>
    <w:p w14:paraId="5241C4CB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Recurrence definition</w:t>
      </w:r>
    </w:p>
    <w:p w14:paraId="40277D42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A sequence is considered recurrent if it appears more than once in the phonetic stream.</w:t>
      </w:r>
    </w:p>
    <w:p w14:paraId="45FD1AD4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314B31B1">
          <v:rect id="_x0000_i1230" style="width:0;height:1.5pt" o:hralign="center" o:hrstd="t" o:hr="t" fillcolor="#a0a0a0" stroked="f"/>
        </w:pict>
      </w:r>
    </w:p>
    <w:p w14:paraId="19FB064B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Recurrence density</w:t>
      </w:r>
    </w:p>
    <w:p w14:paraId="4E2D2577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Recurrence density is defined as:</w:t>
      </w:r>
    </w:p>
    <w:p w14:paraId="3503253E" w14:textId="77777777" w:rsidR="00F61085" w:rsidRPr="00F61085" w:rsidRDefault="00F61085" w:rsidP="00F61085">
      <w:pPr>
        <w:numPr>
          <w:ilvl w:val="0"/>
          <w:numId w:val="9"/>
        </w:numPr>
        <w:rPr>
          <w:lang w:val="en-IL"/>
        </w:rPr>
      </w:pPr>
      <w:r w:rsidRPr="00F61085">
        <w:rPr>
          <w:lang w:val="en-IL"/>
        </w:rPr>
        <w:t xml:space="preserve">the proportion of sequences that participate in at least one repeated occurrence </w:t>
      </w:r>
    </w:p>
    <w:p w14:paraId="54B87B49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Formally:</w:t>
      </w:r>
    </w:p>
    <w:p w14:paraId="445E8F76" w14:textId="77777777" w:rsidR="00F61085" w:rsidRPr="00F61085" w:rsidRDefault="00F61085" w:rsidP="00F61085">
      <w:pPr>
        <w:rPr>
          <w:lang w:val="en-IL"/>
        </w:rPr>
      </w:pPr>
      <w:proofErr w:type="spellStart"/>
      <w:r w:rsidRPr="00F61085">
        <w:rPr>
          <w:lang w:val="en-IL"/>
        </w:rPr>
        <w:t>recurrence_density</w:t>
      </w:r>
      <w:proofErr w:type="spellEnd"/>
      <w:r w:rsidRPr="00F61085">
        <w:rPr>
          <w:lang w:val="en-IL"/>
        </w:rPr>
        <w:t xml:space="preserve"> = (# recurrent sequences) / (# total sequences)</w:t>
      </w:r>
    </w:p>
    <w:p w14:paraId="7AB289F0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2CBE1FF4">
          <v:rect id="_x0000_i1231" style="width:0;height:1.5pt" o:hralign="center" o:hrstd="t" o:hr="t" fillcolor="#a0a0a0" stroked="f"/>
        </w:pict>
      </w:r>
    </w:p>
    <w:p w14:paraId="2E62C7DB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Gap (inter-occurrence distance)</w:t>
      </w:r>
    </w:p>
    <w:p w14:paraId="1E99E637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Gap is defined as the number of phonetic units between consecutive occurrences of the same sequence.</w:t>
      </w:r>
    </w:p>
    <w:p w14:paraId="112194AA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 xml:space="preserve">For a sequence occurring at positions </w:t>
      </w:r>
      <w:proofErr w:type="spellStart"/>
      <w:r w:rsidRPr="00F61085">
        <w:rPr>
          <w:lang w:val="en-IL"/>
        </w:rPr>
        <w:t>i</w:t>
      </w:r>
      <w:proofErr w:type="spellEnd"/>
      <w:r w:rsidRPr="00F61085">
        <w:rPr>
          <w:lang w:val="en-IL"/>
        </w:rPr>
        <w:t xml:space="preserve">₁ and </w:t>
      </w:r>
      <w:proofErr w:type="spellStart"/>
      <w:r w:rsidRPr="00F61085">
        <w:rPr>
          <w:lang w:val="en-IL"/>
        </w:rPr>
        <w:t>i</w:t>
      </w:r>
      <w:proofErr w:type="spellEnd"/>
      <w:r w:rsidRPr="00F61085">
        <w:rPr>
          <w:lang w:val="en-IL"/>
        </w:rPr>
        <w:t>₂:</w:t>
      </w:r>
    </w:p>
    <w:p w14:paraId="5050F893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 xml:space="preserve">gap = </w:t>
      </w:r>
      <w:proofErr w:type="spellStart"/>
      <w:r w:rsidRPr="00F61085">
        <w:rPr>
          <w:lang w:val="en-IL"/>
        </w:rPr>
        <w:t>i</w:t>
      </w:r>
      <w:proofErr w:type="spellEnd"/>
      <w:r w:rsidRPr="00F61085">
        <w:rPr>
          <w:lang w:val="en-IL"/>
        </w:rPr>
        <w:t xml:space="preserve">₂ − </w:t>
      </w:r>
      <w:proofErr w:type="spellStart"/>
      <w:r w:rsidRPr="00F61085">
        <w:rPr>
          <w:lang w:val="en-IL"/>
        </w:rPr>
        <w:t>i</w:t>
      </w:r>
      <w:proofErr w:type="spellEnd"/>
      <w:r w:rsidRPr="00F61085">
        <w:rPr>
          <w:lang w:val="en-IL"/>
        </w:rPr>
        <w:t>₁</w:t>
      </w:r>
    </w:p>
    <w:p w14:paraId="4D5D0FCB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14DCA684">
          <v:rect id="_x0000_i1232" style="width:0;height:1.5pt" o:hralign="center" o:hrstd="t" o:hr="t" fillcolor="#a0a0a0" stroked="f"/>
        </w:pict>
      </w:r>
    </w:p>
    <w:p w14:paraId="0633CA46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Dominant units</w:t>
      </w:r>
    </w:p>
    <w:p w14:paraId="0BE385A6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Dominant units are defined as phonetic sequences whose recurrence frequency exceeds the local baseline within a given segment.</w:t>
      </w:r>
    </w:p>
    <w:p w14:paraId="328AD6D8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6FECC561">
          <v:rect id="_x0000_i1233" style="width:0;height:1.5pt" o:hralign="center" o:hrstd="t" o:hr="t" fillcolor="#a0a0a0" stroked="f"/>
        </w:pict>
      </w:r>
    </w:p>
    <w:p w14:paraId="1360F663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Dominant sets (LDCS)</w:t>
      </w:r>
    </w:p>
    <w:p w14:paraId="09D8E63F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lastRenderedPageBreak/>
        <w:t>A Local Dominant Consonant Set (LDCS) is defined as a set of consonantal units that:</w:t>
      </w:r>
    </w:p>
    <w:p w14:paraId="6105ADCA" w14:textId="77777777" w:rsidR="00F61085" w:rsidRPr="00F61085" w:rsidRDefault="00F61085" w:rsidP="00F61085">
      <w:pPr>
        <w:numPr>
          <w:ilvl w:val="0"/>
          <w:numId w:val="10"/>
        </w:numPr>
        <w:rPr>
          <w:lang w:val="en-IL"/>
        </w:rPr>
      </w:pPr>
      <w:r w:rsidRPr="00F61085">
        <w:rPr>
          <w:lang w:val="en-IL"/>
        </w:rPr>
        <w:t xml:space="preserve">occur with elevated frequency within a local window </w:t>
      </w:r>
    </w:p>
    <w:p w14:paraId="31E91359" w14:textId="77777777" w:rsidR="00F61085" w:rsidRPr="00F61085" w:rsidRDefault="00F61085" w:rsidP="00F61085">
      <w:pPr>
        <w:numPr>
          <w:ilvl w:val="0"/>
          <w:numId w:val="10"/>
        </w:numPr>
        <w:rPr>
          <w:lang w:val="en-IL"/>
        </w:rPr>
      </w:pPr>
      <w:r w:rsidRPr="00F61085">
        <w:rPr>
          <w:lang w:val="en-IL"/>
        </w:rPr>
        <w:t xml:space="preserve">persist across adjacent windows </w:t>
      </w:r>
    </w:p>
    <w:p w14:paraId="55980590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These sets represent stable phonetic regimes.</w:t>
      </w:r>
    </w:p>
    <w:p w14:paraId="441A430C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695D199D">
          <v:rect id="_x0000_i1234" style="width:0;height:1.5pt" o:hralign="center" o:hrstd="t" o:hr="t" fillcolor="#a0a0a0" stroked="f"/>
        </w:pict>
      </w:r>
    </w:p>
    <w:p w14:paraId="3E8B061E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Windowing</w:t>
      </w:r>
    </w:p>
    <w:p w14:paraId="76766FCE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Analysis is performed over sliding windows of size W, with step size s.</w:t>
      </w:r>
    </w:p>
    <w:p w14:paraId="38AC39E8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Typical values:</w:t>
      </w:r>
    </w:p>
    <w:p w14:paraId="42364DBA" w14:textId="77777777" w:rsidR="00F61085" w:rsidRPr="00F61085" w:rsidRDefault="00F61085" w:rsidP="00F61085">
      <w:pPr>
        <w:numPr>
          <w:ilvl w:val="0"/>
          <w:numId w:val="11"/>
        </w:numPr>
        <w:rPr>
          <w:lang w:val="en-IL"/>
        </w:rPr>
      </w:pPr>
      <w:r w:rsidRPr="00F61085">
        <w:rPr>
          <w:lang w:val="en-IL"/>
        </w:rPr>
        <w:t xml:space="preserve">W = 150–300 </w:t>
      </w:r>
    </w:p>
    <w:p w14:paraId="3850A73F" w14:textId="77777777" w:rsidR="00F61085" w:rsidRPr="00F61085" w:rsidRDefault="00F61085" w:rsidP="00F61085">
      <w:pPr>
        <w:numPr>
          <w:ilvl w:val="0"/>
          <w:numId w:val="11"/>
        </w:numPr>
        <w:rPr>
          <w:lang w:val="en-IL"/>
        </w:rPr>
      </w:pPr>
      <w:r w:rsidRPr="00F61085">
        <w:rPr>
          <w:lang w:val="en-IL"/>
        </w:rPr>
        <w:t xml:space="preserve">step = 25–100 </w:t>
      </w:r>
    </w:p>
    <w:p w14:paraId="092CEB17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33AC9425">
          <v:rect id="_x0000_i1235" style="width:0;height:1.5pt" o:hralign="center" o:hrstd="t" o:hr="t" fillcolor="#a0a0a0" stroked="f"/>
        </w:pict>
      </w:r>
    </w:p>
    <w:p w14:paraId="1B43849C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Null model</w:t>
      </w:r>
    </w:p>
    <w:p w14:paraId="08431171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 xml:space="preserve">The primary null model is </w:t>
      </w:r>
      <w:proofErr w:type="gramStart"/>
      <w:r w:rsidRPr="00F61085">
        <w:rPr>
          <w:lang w:val="en-IL"/>
        </w:rPr>
        <w:t>block</w:t>
      </w:r>
      <w:proofErr w:type="gramEnd"/>
      <w:r w:rsidRPr="00F61085">
        <w:rPr>
          <w:lang w:val="en-IL"/>
        </w:rPr>
        <w:t xml:space="preserve"> randomization:</w:t>
      </w:r>
    </w:p>
    <w:p w14:paraId="1000DB72" w14:textId="77777777" w:rsidR="00F61085" w:rsidRPr="00F61085" w:rsidRDefault="00F61085" w:rsidP="00F61085">
      <w:pPr>
        <w:numPr>
          <w:ilvl w:val="0"/>
          <w:numId w:val="12"/>
        </w:numPr>
        <w:rPr>
          <w:lang w:val="en-IL"/>
        </w:rPr>
      </w:pPr>
      <w:r w:rsidRPr="00F61085">
        <w:rPr>
          <w:lang w:val="en-IL"/>
        </w:rPr>
        <w:t xml:space="preserve">the phonetic stream is divided into blocks </w:t>
      </w:r>
    </w:p>
    <w:p w14:paraId="0BEF4B28" w14:textId="77777777" w:rsidR="00F61085" w:rsidRPr="00F61085" w:rsidRDefault="00F61085" w:rsidP="00F61085">
      <w:pPr>
        <w:numPr>
          <w:ilvl w:val="0"/>
          <w:numId w:val="12"/>
        </w:numPr>
        <w:rPr>
          <w:lang w:val="en-IL"/>
        </w:rPr>
      </w:pPr>
      <w:r w:rsidRPr="00F61085">
        <w:rPr>
          <w:lang w:val="en-IL"/>
        </w:rPr>
        <w:t xml:space="preserve">blocks are shuffled </w:t>
      </w:r>
    </w:p>
    <w:p w14:paraId="7622ED7B" w14:textId="77777777" w:rsidR="00F61085" w:rsidRPr="00F61085" w:rsidRDefault="00F61085" w:rsidP="00F61085">
      <w:pPr>
        <w:numPr>
          <w:ilvl w:val="0"/>
          <w:numId w:val="12"/>
        </w:numPr>
        <w:rPr>
          <w:lang w:val="en-IL"/>
        </w:rPr>
      </w:pPr>
      <w:r w:rsidRPr="00F61085">
        <w:rPr>
          <w:lang w:val="en-IL"/>
        </w:rPr>
        <w:t xml:space="preserve">local composition is preserved </w:t>
      </w:r>
    </w:p>
    <w:p w14:paraId="34FD917A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7EBC2FCC">
          <v:rect id="_x0000_i1236" style="width:0;height:1.5pt" o:hralign="center" o:hrstd="t" o:hr="t" fillcolor="#a0a0a0" stroked="f"/>
        </w:pict>
      </w:r>
    </w:p>
    <w:p w14:paraId="7EC2D0A8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Statistical evaluation</w:t>
      </w:r>
    </w:p>
    <w:p w14:paraId="12CBA6FC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Z-score is computed as:</w:t>
      </w:r>
    </w:p>
    <w:p w14:paraId="29D1BF08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 xml:space="preserve">Z = (observed − </w:t>
      </w:r>
      <w:proofErr w:type="spellStart"/>
      <w:r w:rsidRPr="00F61085">
        <w:rPr>
          <w:lang w:val="en-IL"/>
        </w:rPr>
        <w:t>mean_null</w:t>
      </w:r>
      <w:proofErr w:type="spellEnd"/>
      <w:r w:rsidRPr="00F61085">
        <w:rPr>
          <w:lang w:val="en-IL"/>
        </w:rPr>
        <w:t xml:space="preserve">) / </w:t>
      </w:r>
      <w:proofErr w:type="spellStart"/>
      <w:r w:rsidRPr="00F61085">
        <w:rPr>
          <w:lang w:val="en-IL"/>
        </w:rPr>
        <w:t>sd_null</w:t>
      </w:r>
      <w:proofErr w:type="spellEnd"/>
    </w:p>
    <w:p w14:paraId="6E9A5332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where the null distribution is obtained from repeated randomizations.</w:t>
      </w:r>
    </w:p>
    <w:p w14:paraId="31769555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14829594">
          <v:rect id="_x0000_i1237" style="width:0;height:1.5pt" o:hralign="center" o:hrstd="t" o:hr="t" fillcolor="#a0a0a0" stroked="f"/>
        </w:pict>
      </w:r>
    </w:p>
    <w:p w14:paraId="2D4BB493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Interpretation</w:t>
      </w:r>
    </w:p>
    <w:p w14:paraId="4C5B24F2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Layer A tests whether consonantal structure exhibits:</w:t>
      </w:r>
    </w:p>
    <w:p w14:paraId="5FA544EF" w14:textId="77777777" w:rsidR="00F61085" w:rsidRPr="00F61085" w:rsidRDefault="00F61085" w:rsidP="00F61085">
      <w:pPr>
        <w:numPr>
          <w:ilvl w:val="0"/>
          <w:numId w:val="13"/>
        </w:numPr>
        <w:rPr>
          <w:lang w:val="en-IL"/>
        </w:rPr>
      </w:pPr>
      <w:r w:rsidRPr="00F61085">
        <w:rPr>
          <w:lang w:val="en-IL"/>
        </w:rPr>
        <w:t xml:space="preserve">clustering beyond local expectation </w:t>
      </w:r>
    </w:p>
    <w:p w14:paraId="625269AD" w14:textId="77777777" w:rsidR="00F61085" w:rsidRPr="00F61085" w:rsidRDefault="00F61085" w:rsidP="00F61085">
      <w:pPr>
        <w:numPr>
          <w:ilvl w:val="0"/>
          <w:numId w:val="13"/>
        </w:numPr>
        <w:rPr>
          <w:lang w:val="en-IL"/>
        </w:rPr>
      </w:pPr>
      <w:r w:rsidRPr="00F61085">
        <w:rPr>
          <w:lang w:val="en-IL"/>
        </w:rPr>
        <w:t xml:space="preserve">persistence across segments </w:t>
      </w:r>
    </w:p>
    <w:p w14:paraId="0EACFE6C" w14:textId="77777777" w:rsidR="00F61085" w:rsidRPr="00F61085" w:rsidRDefault="00F61085" w:rsidP="00F61085">
      <w:pPr>
        <w:numPr>
          <w:ilvl w:val="0"/>
          <w:numId w:val="13"/>
        </w:numPr>
        <w:rPr>
          <w:lang w:val="en-IL"/>
        </w:rPr>
      </w:pPr>
      <w:r w:rsidRPr="00F61085">
        <w:rPr>
          <w:lang w:val="en-IL"/>
        </w:rPr>
        <w:t xml:space="preserve">formation of stable phonetic regimes </w:t>
      </w:r>
    </w:p>
    <w:p w14:paraId="1DA93048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pict w14:anchorId="70B11AF7">
          <v:rect id="_x0000_i1238" style="width:0;height:1.5pt" o:hralign="center" o:hrstd="t" o:hr="t" fillcolor="#a0a0a0" stroked="f"/>
        </w:pict>
      </w:r>
    </w:p>
    <w:p w14:paraId="7EADF2B9" w14:textId="77777777" w:rsidR="00F61085" w:rsidRPr="00F61085" w:rsidRDefault="00F61085" w:rsidP="00F61085">
      <w:pPr>
        <w:rPr>
          <w:b/>
          <w:bCs/>
          <w:lang w:val="en-IL"/>
        </w:rPr>
      </w:pPr>
      <w:r w:rsidRPr="00F61085">
        <w:rPr>
          <w:b/>
          <w:bCs/>
          <w:lang w:val="en-IL"/>
        </w:rPr>
        <w:t>Reproducibility</w:t>
      </w:r>
    </w:p>
    <w:p w14:paraId="7245A8BA" w14:textId="77777777" w:rsidR="00F61085" w:rsidRPr="00F61085" w:rsidRDefault="00F61085" w:rsidP="00F61085">
      <w:pPr>
        <w:rPr>
          <w:lang w:val="en-IL"/>
        </w:rPr>
      </w:pPr>
      <w:r w:rsidRPr="00F61085">
        <w:rPr>
          <w:lang w:val="en-IL"/>
        </w:rPr>
        <w:t>All parameters (k, window size, block size, number of permutations) are specified in the repository and can be reproduced.</w:t>
      </w:r>
    </w:p>
    <w:p w14:paraId="17D8BEAF" w14:textId="77777777" w:rsidR="00866715" w:rsidRPr="00F61085" w:rsidRDefault="00866715" w:rsidP="00F61085">
      <w:pPr>
        <w:rPr>
          <w:lang w:val="en-IL"/>
        </w:rPr>
      </w:pPr>
    </w:p>
    <w:sectPr w:rsidR="00866715" w:rsidRPr="00F6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6DA"/>
    <w:multiLevelType w:val="multilevel"/>
    <w:tmpl w:val="FC8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0A58"/>
    <w:multiLevelType w:val="multilevel"/>
    <w:tmpl w:val="248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5F89"/>
    <w:multiLevelType w:val="multilevel"/>
    <w:tmpl w:val="AD0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D6156"/>
    <w:multiLevelType w:val="multilevel"/>
    <w:tmpl w:val="D30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64858"/>
    <w:multiLevelType w:val="multilevel"/>
    <w:tmpl w:val="3EB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F4795"/>
    <w:multiLevelType w:val="multilevel"/>
    <w:tmpl w:val="B79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D7EC5"/>
    <w:multiLevelType w:val="multilevel"/>
    <w:tmpl w:val="331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765DC"/>
    <w:multiLevelType w:val="multilevel"/>
    <w:tmpl w:val="E63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A20F5"/>
    <w:multiLevelType w:val="multilevel"/>
    <w:tmpl w:val="287C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BE76BA"/>
    <w:multiLevelType w:val="multilevel"/>
    <w:tmpl w:val="31A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1330A"/>
    <w:multiLevelType w:val="multilevel"/>
    <w:tmpl w:val="80D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106CA"/>
    <w:multiLevelType w:val="multilevel"/>
    <w:tmpl w:val="402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83578"/>
    <w:multiLevelType w:val="multilevel"/>
    <w:tmpl w:val="1776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7762">
    <w:abstractNumId w:val="8"/>
  </w:num>
  <w:num w:numId="2" w16cid:durableId="747266465">
    <w:abstractNumId w:val="4"/>
  </w:num>
  <w:num w:numId="3" w16cid:durableId="1524174420">
    <w:abstractNumId w:val="7"/>
  </w:num>
  <w:num w:numId="4" w16cid:durableId="406538801">
    <w:abstractNumId w:val="10"/>
  </w:num>
  <w:num w:numId="5" w16cid:durableId="289173759">
    <w:abstractNumId w:val="1"/>
  </w:num>
  <w:num w:numId="6" w16cid:durableId="673651333">
    <w:abstractNumId w:val="9"/>
  </w:num>
  <w:num w:numId="7" w16cid:durableId="1191913485">
    <w:abstractNumId w:val="3"/>
  </w:num>
  <w:num w:numId="8" w16cid:durableId="1961719486">
    <w:abstractNumId w:val="5"/>
  </w:num>
  <w:num w:numId="9" w16cid:durableId="414277952">
    <w:abstractNumId w:val="6"/>
  </w:num>
  <w:num w:numId="10" w16cid:durableId="1023169938">
    <w:abstractNumId w:val="2"/>
  </w:num>
  <w:num w:numId="11" w16cid:durableId="1194076268">
    <w:abstractNumId w:val="0"/>
  </w:num>
  <w:num w:numId="12" w16cid:durableId="1481120972">
    <w:abstractNumId w:val="12"/>
  </w:num>
  <w:num w:numId="13" w16cid:durableId="16364513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54"/>
    <w:rsid w:val="00001303"/>
    <w:rsid w:val="00004759"/>
    <w:rsid w:val="0000475A"/>
    <w:rsid w:val="00012E52"/>
    <w:rsid w:val="00024855"/>
    <w:rsid w:val="00035C58"/>
    <w:rsid w:val="000360B4"/>
    <w:rsid w:val="000543FB"/>
    <w:rsid w:val="00061D03"/>
    <w:rsid w:val="00070036"/>
    <w:rsid w:val="00071022"/>
    <w:rsid w:val="00083756"/>
    <w:rsid w:val="00084396"/>
    <w:rsid w:val="0008750F"/>
    <w:rsid w:val="00093533"/>
    <w:rsid w:val="000938E5"/>
    <w:rsid w:val="000942FB"/>
    <w:rsid w:val="00094300"/>
    <w:rsid w:val="00097096"/>
    <w:rsid w:val="000A48CE"/>
    <w:rsid w:val="000B07A3"/>
    <w:rsid w:val="000B16D4"/>
    <w:rsid w:val="000B4B71"/>
    <w:rsid w:val="000C32AA"/>
    <w:rsid w:val="000C3F30"/>
    <w:rsid w:val="000C5151"/>
    <w:rsid w:val="000C7514"/>
    <w:rsid w:val="000D3598"/>
    <w:rsid w:val="000E5444"/>
    <w:rsid w:val="00107025"/>
    <w:rsid w:val="00123726"/>
    <w:rsid w:val="00124B87"/>
    <w:rsid w:val="00131C87"/>
    <w:rsid w:val="00140CEF"/>
    <w:rsid w:val="00142E13"/>
    <w:rsid w:val="00145160"/>
    <w:rsid w:val="0014741E"/>
    <w:rsid w:val="00147D82"/>
    <w:rsid w:val="00153C11"/>
    <w:rsid w:val="00154E20"/>
    <w:rsid w:val="00156F71"/>
    <w:rsid w:val="001570B6"/>
    <w:rsid w:val="00174254"/>
    <w:rsid w:val="00181446"/>
    <w:rsid w:val="0019470F"/>
    <w:rsid w:val="0019517F"/>
    <w:rsid w:val="001A4D19"/>
    <w:rsid w:val="001B157C"/>
    <w:rsid w:val="001B280C"/>
    <w:rsid w:val="001B458B"/>
    <w:rsid w:val="001C63EE"/>
    <w:rsid w:val="001C7034"/>
    <w:rsid w:val="001C7D8B"/>
    <w:rsid w:val="001D600F"/>
    <w:rsid w:val="001E02AA"/>
    <w:rsid w:val="001F29B3"/>
    <w:rsid w:val="00200B4F"/>
    <w:rsid w:val="00201E70"/>
    <w:rsid w:val="00221D34"/>
    <w:rsid w:val="00226BA3"/>
    <w:rsid w:val="0023099F"/>
    <w:rsid w:val="0024324A"/>
    <w:rsid w:val="00247183"/>
    <w:rsid w:val="002520C5"/>
    <w:rsid w:val="00254BF9"/>
    <w:rsid w:val="00257D86"/>
    <w:rsid w:val="0026066A"/>
    <w:rsid w:val="002779B6"/>
    <w:rsid w:val="002827C9"/>
    <w:rsid w:val="00284A36"/>
    <w:rsid w:val="002965AB"/>
    <w:rsid w:val="00297251"/>
    <w:rsid w:val="002A085D"/>
    <w:rsid w:val="002C1A21"/>
    <w:rsid w:val="002C63D0"/>
    <w:rsid w:val="002D3854"/>
    <w:rsid w:val="002D53ED"/>
    <w:rsid w:val="002D782E"/>
    <w:rsid w:val="002E5460"/>
    <w:rsid w:val="002E5E4D"/>
    <w:rsid w:val="002F21A5"/>
    <w:rsid w:val="002F2E51"/>
    <w:rsid w:val="002F6794"/>
    <w:rsid w:val="00304293"/>
    <w:rsid w:val="00304AA0"/>
    <w:rsid w:val="00312450"/>
    <w:rsid w:val="0031645D"/>
    <w:rsid w:val="00317A73"/>
    <w:rsid w:val="0032215C"/>
    <w:rsid w:val="00322422"/>
    <w:rsid w:val="0032392A"/>
    <w:rsid w:val="0032770C"/>
    <w:rsid w:val="0033429B"/>
    <w:rsid w:val="0034059D"/>
    <w:rsid w:val="0034093E"/>
    <w:rsid w:val="00351B9B"/>
    <w:rsid w:val="00352054"/>
    <w:rsid w:val="003532C8"/>
    <w:rsid w:val="003541C3"/>
    <w:rsid w:val="0036163D"/>
    <w:rsid w:val="0036404F"/>
    <w:rsid w:val="0036785E"/>
    <w:rsid w:val="00370622"/>
    <w:rsid w:val="00381838"/>
    <w:rsid w:val="003828DA"/>
    <w:rsid w:val="00382B19"/>
    <w:rsid w:val="00384EEF"/>
    <w:rsid w:val="003852B7"/>
    <w:rsid w:val="003879E8"/>
    <w:rsid w:val="003962BC"/>
    <w:rsid w:val="003A53E9"/>
    <w:rsid w:val="003B0D53"/>
    <w:rsid w:val="003B3BD3"/>
    <w:rsid w:val="003C245B"/>
    <w:rsid w:val="003C5F58"/>
    <w:rsid w:val="003C7442"/>
    <w:rsid w:val="003D32FC"/>
    <w:rsid w:val="003D57E7"/>
    <w:rsid w:val="003E0A8F"/>
    <w:rsid w:val="003E65D4"/>
    <w:rsid w:val="003E6742"/>
    <w:rsid w:val="003F0122"/>
    <w:rsid w:val="003F5BD0"/>
    <w:rsid w:val="00401805"/>
    <w:rsid w:val="004157EE"/>
    <w:rsid w:val="0041667E"/>
    <w:rsid w:val="00417786"/>
    <w:rsid w:val="00417D61"/>
    <w:rsid w:val="004203BB"/>
    <w:rsid w:val="00425F22"/>
    <w:rsid w:val="00427F60"/>
    <w:rsid w:val="00433050"/>
    <w:rsid w:val="00434C5E"/>
    <w:rsid w:val="004437A4"/>
    <w:rsid w:val="004567EB"/>
    <w:rsid w:val="0046336A"/>
    <w:rsid w:val="00463B28"/>
    <w:rsid w:val="00464BFA"/>
    <w:rsid w:val="00467B35"/>
    <w:rsid w:val="004709BA"/>
    <w:rsid w:val="0047256F"/>
    <w:rsid w:val="00475ECC"/>
    <w:rsid w:val="004811B0"/>
    <w:rsid w:val="004819C3"/>
    <w:rsid w:val="00484952"/>
    <w:rsid w:val="0049035D"/>
    <w:rsid w:val="00492007"/>
    <w:rsid w:val="0049449C"/>
    <w:rsid w:val="004A5462"/>
    <w:rsid w:val="004B591C"/>
    <w:rsid w:val="004B5B09"/>
    <w:rsid w:val="004C0B5C"/>
    <w:rsid w:val="004C61BE"/>
    <w:rsid w:val="004E2F7E"/>
    <w:rsid w:val="004E47DA"/>
    <w:rsid w:val="004E5E63"/>
    <w:rsid w:val="004F20F5"/>
    <w:rsid w:val="0050144F"/>
    <w:rsid w:val="00513ED4"/>
    <w:rsid w:val="0052248A"/>
    <w:rsid w:val="00541B14"/>
    <w:rsid w:val="00546A5F"/>
    <w:rsid w:val="00547AD7"/>
    <w:rsid w:val="0055764C"/>
    <w:rsid w:val="00562836"/>
    <w:rsid w:val="00575770"/>
    <w:rsid w:val="00584165"/>
    <w:rsid w:val="005852BB"/>
    <w:rsid w:val="00586564"/>
    <w:rsid w:val="005948D0"/>
    <w:rsid w:val="005A0120"/>
    <w:rsid w:val="005A3804"/>
    <w:rsid w:val="005B0417"/>
    <w:rsid w:val="005D5C58"/>
    <w:rsid w:val="005D6B5A"/>
    <w:rsid w:val="005E19DC"/>
    <w:rsid w:val="005E25B3"/>
    <w:rsid w:val="005E3B03"/>
    <w:rsid w:val="005F0E39"/>
    <w:rsid w:val="005F4602"/>
    <w:rsid w:val="006016D6"/>
    <w:rsid w:val="00605D2C"/>
    <w:rsid w:val="00606687"/>
    <w:rsid w:val="00630D50"/>
    <w:rsid w:val="006323EE"/>
    <w:rsid w:val="006406E1"/>
    <w:rsid w:val="00642038"/>
    <w:rsid w:val="006423B2"/>
    <w:rsid w:val="00642CF6"/>
    <w:rsid w:val="006517EC"/>
    <w:rsid w:val="006640CD"/>
    <w:rsid w:val="00665843"/>
    <w:rsid w:val="00672300"/>
    <w:rsid w:val="00684D34"/>
    <w:rsid w:val="0069799C"/>
    <w:rsid w:val="006A48D3"/>
    <w:rsid w:val="006A7958"/>
    <w:rsid w:val="006B7774"/>
    <w:rsid w:val="006C7A52"/>
    <w:rsid w:val="006D6D65"/>
    <w:rsid w:val="006E754C"/>
    <w:rsid w:val="006F1C96"/>
    <w:rsid w:val="006F358A"/>
    <w:rsid w:val="006F38A8"/>
    <w:rsid w:val="00702BE5"/>
    <w:rsid w:val="0070564E"/>
    <w:rsid w:val="0070712A"/>
    <w:rsid w:val="00724A63"/>
    <w:rsid w:val="00733D11"/>
    <w:rsid w:val="00733F71"/>
    <w:rsid w:val="00752585"/>
    <w:rsid w:val="00767048"/>
    <w:rsid w:val="00770711"/>
    <w:rsid w:val="00771210"/>
    <w:rsid w:val="0077232C"/>
    <w:rsid w:val="0078448D"/>
    <w:rsid w:val="007921F0"/>
    <w:rsid w:val="00795113"/>
    <w:rsid w:val="00795A10"/>
    <w:rsid w:val="00795E44"/>
    <w:rsid w:val="0079679F"/>
    <w:rsid w:val="007A63D8"/>
    <w:rsid w:val="007A7EB9"/>
    <w:rsid w:val="007B1A89"/>
    <w:rsid w:val="007B2EA8"/>
    <w:rsid w:val="007C33B8"/>
    <w:rsid w:val="007D0CAF"/>
    <w:rsid w:val="007D582D"/>
    <w:rsid w:val="007D773E"/>
    <w:rsid w:val="007D7B43"/>
    <w:rsid w:val="007F3608"/>
    <w:rsid w:val="007F5E19"/>
    <w:rsid w:val="00802072"/>
    <w:rsid w:val="00802166"/>
    <w:rsid w:val="00802407"/>
    <w:rsid w:val="00804BA9"/>
    <w:rsid w:val="00812FAE"/>
    <w:rsid w:val="00823BA6"/>
    <w:rsid w:val="008243A3"/>
    <w:rsid w:val="00825D7A"/>
    <w:rsid w:val="008369AB"/>
    <w:rsid w:val="00837FEF"/>
    <w:rsid w:val="00842EEB"/>
    <w:rsid w:val="00844587"/>
    <w:rsid w:val="00845CF3"/>
    <w:rsid w:val="008507E2"/>
    <w:rsid w:val="00850E89"/>
    <w:rsid w:val="00866715"/>
    <w:rsid w:val="008705C0"/>
    <w:rsid w:val="0087349F"/>
    <w:rsid w:val="008740F4"/>
    <w:rsid w:val="00877C47"/>
    <w:rsid w:val="008819F7"/>
    <w:rsid w:val="008A2292"/>
    <w:rsid w:val="008A4F6E"/>
    <w:rsid w:val="008B166A"/>
    <w:rsid w:val="008B4209"/>
    <w:rsid w:val="008B61BB"/>
    <w:rsid w:val="008C06ED"/>
    <w:rsid w:val="008C1139"/>
    <w:rsid w:val="008D024B"/>
    <w:rsid w:val="008D0A17"/>
    <w:rsid w:val="008D14F5"/>
    <w:rsid w:val="008D4C1C"/>
    <w:rsid w:val="008E2EE6"/>
    <w:rsid w:val="008E4C64"/>
    <w:rsid w:val="008E4F57"/>
    <w:rsid w:val="008E58BA"/>
    <w:rsid w:val="008E6E7B"/>
    <w:rsid w:val="008F4E78"/>
    <w:rsid w:val="008F56D0"/>
    <w:rsid w:val="00901792"/>
    <w:rsid w:val="0090406C"/>
    <w:rsid w:val="009062AD"/>
    <w:rsid w:val="00906589"/>
    <w:rsid w:val="00907F2C"/>
    <w:rsid w:val="00914F78"/>
    <w:rsid w:val="00921337"/>
    <w:rsid w:val="00924F36"/>
    <w:rsid w:val="00925A76"/>
    <w:rsid w:val="00930D9B"/>
    <w:rsid w:val="00936854"/>
    <w:rsid w:val="0094396D"/>
    <w:rsid w:val="00943CB4"/>
    <w:rsid w:val="00950405"/>
    <w:rsid w:val="009507B3"/>
    <w:rsid w:val="00963645"/>
    <w:rsid w:val="00964F0A"/>
    <w:rsid w:val="00972E89"/>
    <w:rsid w:val="00981D3D"/>
    <w:rsid w:val="0098431F"/>
    <w:rsid w:val="00986315"/>
    <w:rsid w:val="009934A5"/>
    <w:rsid w:val="00994A92"/>
    <w:rsid w:val="009964A6"/>
    <w:rsid w:val="009A17FA"/>
    <w:rsid w:val="009A2566"/>
    <w:rsid w:val="009A3774"/>
    <w:rsid w:val="009B7F7E"/>
    <w:rsid w:val="009C0222"/>
    <w:rsid w:val="009C10D2"/>
    <w:rsid w:val="009C4690"/>
    <w:rsid w:val="009D17EE"/>
    <w:rsid w:val="009F09FF"/>
    <w:rsid w:val="009F203E"/>
    <w:rsid w:val="009F788C"/>
    <w:rsid w:val="00A03730"/>
    <w:rsid w:val="00A075DC"/>
    <w:rsid w:val="00A105B8"/>
    <w:rsid w:val="00A1328A"/>
    <w:rsid w:val="00A21134"/>
    <w:rsid w:val="00A2265D"/>
    <w:rsid w:val="00A23AB5"/>
    <w:rsid w:val="00A2572A"/>
    <w:rsid w:val="00A26812"/>
    <w:rsid w:val="00A30C2C"/>
    <w:rsid w:val="00A31836"/>
    <w:rsid w:val="00A32168"/>
    <w:rsid w:val="00A43034"/>
    <w:rsid w:val="00A54F6B"/>
    <w:rsid w:val="00A560A1"/>
    <w:rsid w:val="00A63393"/>
    <w:rsid w:val="00A722F8"/>
    <w:rsid w:val="00A72CF0"/>
    <w:rsid w:val="00A82D5C"/>
    <w:rsid w:val="00A86835"/>
    <w:rsid w:val="00A873F9"/>
    <w:rsid w:val="00A87775"/>
    <w:rsid w:val="00A90711"/>
    <w:rsid w:val="00A94587"/>
    <w:rsid w:val="00AA0327"/>
    <w:rsid w:val="00AA1B82"/>
    <w:rsid w:val="00AC0699"/>
    <w:rsid w:val="00AC3D8D"/>
    <w:rsid w:val="00AD33F0"/>
    <w:rsid w:val="00AD4605"/>
    <w:rsid w:val="00AE076B"/>
    <w:rsid w:val="00AE14AE"/>
    <w:rsid w:val="00AE2C8A"/>
    <w:rsid w:val="00AF77A7"/>
    <w:rsid w:val="00B02E68"/>
    <w:rsid w:val="00B04887"/>
    <w:rsid w:val="00B175B9"/>
    <w:rsid w:val="00B20FF6"/>
    <w:rsid w:val="00B23D6B"/>
    <w:rsid w:val="00B2473A"/>
    <w:rsid w:val="00B26522"/>
    <w:rsid w:val="00B34614"/>
    <w:rsid w:val="00B461F7"/>
    <w:rsid w:val="00B5007C"/>
    <w:rsid w:val="00B57CF2"/>
    <w:rsid w:val="00B624F5"/>
    <w:rsid w:val="00B722D5"/>
    <w:rsid w:val="00B72CD3"/>
    <w:rsid w:val="00B806AC"/>
    <w:rsid w:val="00B83CA5"/>
    <w:rsid w:val="00B87EA4"/>
    <w:rsid w:val="00B9465D"/>
    <w:rsid w:val="00B9492A"/>
    <w:rsid w:val="00BA2516"/>
    <w:rsid w:val="00BA51E4"/>
    <w:rsid w:val="00BB5329"/>
    <w:rsid w:val="00BC1E80"/>
    <w:rsid w:val="00BC2B4D"/>
    <w:rsid w:val="00BC610C"/>
    <w:rsid w:val="00BD0803"/>
    <w:rsid w:val="00BD171C"/>
    <w:rsid w:val="00BD42A4"/>
    <w:rsid w:val="00BD507D"/>
    <w:rsid w:val="00BD5B73"/>
    <w:rsid w:val="00BD7883"/>
    <w:rsid w:val="00BE3507"/>
    <w:rsid w:val="00BE658C"/>
    <w:rsid w:val="00BE7D2B"/>
    <w:rsid w:val="00BF2F2E"/>
    <w:rsid w:val="00BF333C"/>
    <w:rsid w:val="00BF6C7B"/>
    <w:rsid w:val="00BF6DA4"/>
    <w:rsid w:val="00C074A1"/>
    <w:rsid w:val="00C1469E"/>
    <w:rsid w:val="00C178AD"/>
    <w:rsid w:val="00C17AAB"/>
    <w:rsid w:val="00C20771"/>
    <w:rsid w:val="00C23346"/>
    <w:rsid w:val="00C2444D"/>
    <w:rsid w:val="00C3606B"/>
    <w:rsid w:val="00C36A45"/>
    <w:rsid w:val="00C40725"/>
    <w:rsid w:val="00C44052"/>
    <w:rsid w:val="00C51867"/>
    <w:rsid w:val="00C60013"/>
    <w:rsid w:val="00C66FC4"/>
    <w:rsid w:val="00C7091E"/>
    <w:rsid w:val="00C71ECA"/>
    <w:rsid w:val="00C8413E"/>
    <w:rsid w:val="00C84A5C"/>
    <w:rsid w:val="00C90737"/>
    <w:rsid w:val="00C973B3"/>
    <w:rsid w:val="00CA1529"/>
    <w:rsid w:val="00CA1BCC"/>
    <w:rsid w:val="00CA5576"/>
    <w:rsid w:val="00CB1448"/>
    <w:rsid w:val="00CB1C31"/>
    <w:rsid w:val="00CB457B"/>
    <w:rsid w:val="00CC43BC"/>
    <w:rsid w:val="00CC4E7E"/>
    <w:rsid w:val="00CC560F"/>
    <w:rsid w:val="00CD7509"/>
    <w:rsid w:val="00CE09A2"/>
    <w:rsid w:val="00CE30FB"/>
    <w:rsid w:val="00CE6989"/>
    <w:rsid w:val="00CE6E26"/>
    <w:rsid w:val="00CF04E0"/>
    <w:rsid w:val="00CF2033"/>
    <w:rsid w:val="00CF3589"/>
    <w:rsid w:val="00D009D1"/>
    <w:rsid w:val="00D023C0"/>
    <w:rsid w:val="00D0674E"/>
    <w:rsid w:val="00D07123"/>
    <w:rsid w:val="00D16AE8"/>
    <w:rsid w:val="00D205DC"/>
    <w:rsid w:val="00D21E1E"/>
    <w:rsid w:val="00D25BEE"/>
    <w:rsid w:val="00D2757E"/>
    <w:rsid w:val="00D30BB8"/>
    <w:rsid w:val="00D31713"/>
    <w:rsid w:val="00D31D49"/>
    <w:rsid w:val="00D37ED4"/>
    <w:rsid w:val="00D50287"/>
    <w:rsid w:val="00D550C0"/>
    <w:rsid w:val="00D57620"/>
    <w:rsid w:val="00D57799"/>
    <w:rsid w:val="00D64CBF"/>
    <w:rsid w:val="00D70548"/>
    <w:rsid w:val="00D75CBA"/>
    <w:rsid w:val="00D86BF0"/>
    <w:rsid w:val="00D90860"/>
    <w:rsid w:val="00D90966"/>
    <w:rsid w:val="00DA29A0"/>
    <w:rsid w:val="00DA5A16"/>
    <w:rsid w:val="00DA7904"/>
    <w:rsid w:val="00DB3DAF"/>
    <w:rsid w:val="00DB40CB"/>
    <w:rsid w:val="00DB72D3"/>
    <w:rsid w:val="00DC0B27"/>
    <w:rsid w:val="00DC0BFE"/>
    <w:rsid w:val="00DC34D9"/>
    <w:rsid w:val="00DC4AD5"/>
    <w:rsid w:val="00DD0F66"/>
    <w:rsid w:val="00DD27A7"/>
    <w:rsid w:val="00DE0F92"/>
    <w:rsid w:val="00DE53A4"/>
    <w:rsid w:val="00DE55B1"/>
    <w:rsid w:val="00DF37F3"/>
    <w:rsid w:val="00DF5E97"/>
    <w:rsid w:val="00E0085D"/>
    <w:rsid w:val="00E00E42"/>
    <w:rsid w:val="00E00E91"/>
    <w:rsid w:val="00E01356"/>
    <w:rsid w:val="00E06F7E"/>
    <w:rsid w:val="00E20111"/>
    <w:rsid w:val="00E2197C"/>
    <w:rsid w:val="00E21C9C"/>
    <w:rsid w:val="00E21E1D"/>
    <w:rsid w:val="00E272F5"/>
    <w:rsid w:val="00E3056C"/>
    <w:rsid w:val="00E37D9E"/>
    <w:rsid w:val="00E447AA"/>
    <w:rsid w:val="00E44B19"/>
    <w:rsid w:val="00E51F31"/>
    <w:rsid w:val="00E5398B"/>
    <w:rsid w:val="00E63181"/>
    <w:rsid w:val="00E70661"/>
    <w:rsid w:val="00E71044"/>
    <w:rsid w:val="00E717D0"/>
    <w:rsid w:val="00E75125"/>
    <w:rsid w:val="00E83DE7"/>
    <w:rsid w:val="00E87F75"/>
    <w:rsid w:val="00EA2EF1"/>
    <w:rsid w:val="00EA564B"/>
    <w:rsid w:val="00EC093E"/>
    <w:rsid w:val="00EC2E4F"/>
    <w:rsid w:val="00ED0782"/>
    <w:rsid w:val="00ED07DB"/>
    <w:rsid w:val="00ED201A"/>
    <w:rsid w:val="00EE0333"/>
    <w:rsid w:val="00EE6FD7"/>
    <w:rsid w:val="00EF2D1A"/>
    <w:rsid w:val="00EF36D2"/>
    <w:rsid w:val="00EF50A3"/>
    <w:rsid w:val="00F04689"/>
    <w:rsid w:val="00F07A9A"/>
    <w:rsid w:val="00F07CBF"/>
    <w:rsid w:val="00F10D26"/>
    <w:rsid w:val="00F1189C"/>
    <w:rsid w:val="00F14C29"/>
    <w:rsid w:val="00F17EEB"/>
    <w:rsid w:val="00F425B2"/>
    <w:rsid w:val="00F433B7"/>
    <w:rsid w:val="00F4544D"/>
    <w:rsid w:val="00F47264"/>
    <w:rsid w:val="00F53E13"/>
    <w:rsid w:val="00F55C80"/>
    <w:rsid w:val="00F55D84"/>
    <w:rsid w:val="00F56F75"/>
    <w:rsid w:val="00F61085"/>
    <w:rsid w:val="00F70AB7"/>
    <w:rsid w:val="00F72473"/>
    <w:rsid w:val="00F73DDC"/>
    <w:rsid w:val="00F76C27"/>
    <w:rsid w:val="00F81A0E"/>
    <w:rsid w:val="00F81F66"/>
    <w:rsid w:val="00F866A4"/>
    <w:rsid w:val="00F86C11"/>
    <w:rsid w:val="00F903D9"/>
    <w:rsid w:val="00F93FA3"/>
    <w:rsid w:val="00F94E45"/>
    <w:rsid w:val="00FA23A6"/>
    <w:rsid w:val="00FB412C"/>
    <w:rsid w:val="00FB4573"/>
    <w:rsid w:val="00FC11AB"/>
    <w:rsid w:val="00FC1A02"/>
    <w:rsid w:val="00FC260F"/>
    <w:rsid w:val="00FD09E4"/>
    <w:rsid w:val="00FE19EC"/>
    <w:rsid w:val="00FE2A50"/>
    <w:rsid w:val="00FF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4639"/>
  <w15:chartTrackingRefBased/>
  <w15:docId w15:val="{B7CC3AAB-F930-495E-996A-B8F28D27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1774</Characters>
  <Application>Microsoft Office Word</Application>
  <DocSecurity>0</DocSecurity>
  <Lines>30</Lines>
  <Paragraphs>9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Eliahu Glikshtern</dc:creator>
  <cp:keywords/>
  <dc:description/>
  <cp:lastModifiedBy>Eliahu Glikshtern</cp:lastModifiedBy>
  <cp:revision>3</cp:revision>
  <dcterms:created xsi:type="dcterms:W3CDTF">2026-04-03T13:10:00Z</dcterms:created>
  <dcterms:modified xsi:type="dcterms:W3CDTF">2026-04-03T13:11:00Z</dcterms:modified>
</cp:coreProperties>
</file>