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33BBD" w14:textId="4C13F39F" w:rsidR="00C40192" w:rsidRDefault="00EE0C4B">
      <w:r>
        <w:t xml:space="preserve">D0745378 </w:t>
      </w:r>
      <w:r>
        <w:rPr>
          <w:rFonts w:hint="eastAsia"/>
        </w:rPr>
        <w:t>薛竣祐</w:t>
      </w:r>
    </w:p>
    <w:p w14:paraId="3475E577" w14:textId="71DF25F1" w:rsidR="00EE0C4B" w:rsidRDefault="00EE0C4B">
      <w:r>
        <w:rPr>
          <w:rFonts w:hint="eastAsia"/>
        </w:rPr>
        <w:t>M</w:t>
      </w:r>
      <w:r>
        <w:t>5.2</w:t>
      </w:r>
    </w:p>
    <w:p w14:paraId="18BF6FEC" w14:textId="77777777" w:rsidR="00EE0C4B" w:rsidRDefault="00EE0C4B"/>
    <w:p w14:paraId="4FB76C15" w14:textId="24FBFB29" w:rsidR="00EE0C4B" w:rsidRDefault="00EE0C4B">
      <w:proofErr w:type="spellStart"/>
      <w:r>
        <w:rPr>
          <w:rFonts w:hint="eastAsia"/>
        </w:rPr>
        <w:t>M</w:t>
      </w:r>
      <w:r>
        <w:t>yStack</w:t>
      </w:r>
      <w:proofErr w:type="spellEnd"/>
    </w:p>
    <w:p w14:paraId="393102B7" w14:textId="5C361B11" w:rsidR="00EE0C4B" w:rsidRDefault="00EE0C4B" w:rsidP="00EE0C4B">
      <w:pPr>
        <w:pStyle w:val="HTML"/>
        <w:shd w:val="clear" w:color="auto" w:fill="2B2B2B"/>
        <w:snapToGrid w:val="0"/>
        <w:spacing w:line="0" w:lineRule="atLeast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M52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private final 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final int </w:t>
      </w:r>
      <w:r>
        <w:rPr>
          <w:rFonts w:ascii="Courier New" w:hAnsi="Courier New" w:cs="Courier New"/>
          <w:color w:val="9876AA"/>
          <w:sz w:val="20"/>
          <w:szCs w:val="20"/>
        </w:rPr>
        <w:t>size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int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index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size)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(size&lt;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Exception(</w:t>
      </w:r>
      <w:r>
        <w:rPr>
          <w:rFonts w:ascii="Courier New" w:hAnsi="Courier New" w:cs="Courier New"/>
          <w:color w:val="6A8759"/>
          <w:sz w:val="20"/>
          <w:szCs w:val="20"/>
        </w:rPr>
        <w:t>"Not a stack"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[size]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= size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push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addData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is_full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Exception(</w:t>
      </w:r>
      <w:r>
        <w:rPr>
          <w:rFonts w:ascii="Courier New" w:hAnsi="Courier New" w:cs="Courier New"/>
          <w:color w:val="6A8759"/>
          <w:sz w:val="20"/>
          <w:szCs w:val="20"/>
        </w:rPr>
        <w:t>"Full"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9876AA"/>
          <w:sz w:val="20"/>
          <w:szCs w:val="20"/>
        </w:rPr>
        <w:t>index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++]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addData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FFC66D"/>
          <w:sz w:val="20"/>
          <w:szCs w:val="20"/>
        </w:rPr>
        <w:t>pop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is_empty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A9B7C6"/>
          <w:sz w:val="20"/>
          <w:szCs w:val="20"/>
        </w:rPr>
        <w:t>Exception(</w:t>
      </w:r>
      <w:r>
        <w:rPr>
          <w:rFonts w:ascii="Courier New" w:hAnsi="Courier New" w:cs="Courier New"/>
          <w:color w:val="6A8759"/>
          <w:sz w:val="20"/>
          <w:szCs w:val="20"/>
        </w:rPr>
        <w:t>"Empty"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[--</w:t>
      </w:r>
      <w:r>
        <w:rPr>
          <w:rFonts w:ascii="Courier New" w:hAnsi="Courier New" w:cs="Courier New"/>
          <w:color w:val="9876AA"/>
          <w:sz w:val="20"/>
          <w:szCs w:val="20"/>
        </w:rPr>
        <w:t>index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is_full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9876AA"/>
          <w:sz w:val="20"/>
          <w:szCs w:val="20"/>
        </w:rPr>
        <w:t>index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is_empty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index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8D8361D" w14:textId="57EE5370" w:rsidR="00EE0C4B" w:rsidRDefault="00EE0C4B">
      <w:proofErr w:type="spellStart"/>
      <w:r>
        <w:rPr>
          <w:rFonts w:hint="eastAsia"/>
        </w:rPr>
        <w:t>M</w:t>
      </w:r>
      <w:r>
        <w:t>yStackTest</w:t>
      </w:r>
      <w:proofErr w:type="spellEnd"/>
    </w:p>
    <w:p w14:paraId="57D16D12" w14:textId="00D3E648" w:rsidR="00EE0C4B" w:rsidRDefault="00EE0C4B" w:rsidP="00EE0C4B">
      <w:pPr>
        <w:pStyle w:val="HTML"/>
        <w:shd w:val="clear" w:color="auto" w:fill="2B2B2B"/>
        <w:snapToGrid w:val="0"/>
        <w:spacing w:line="0" w:lineRule="atLeast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M52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BeforeEach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</w:t>
      </w:r>
      <w:r>
        <w:rPr>
          <w:rFonts w:ascii="Courier New" w:hAnsi="Courier New" w:cs="Courier New"/>
          <w:color w:val="BBB529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static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org.junit.jupiter.api.Assertions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MyStackTest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@BeforeEach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stack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>null;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push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stack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()-&gt;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pop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stack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()-&gt;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.pop())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.pop())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initSize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()-&gt;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stack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Exception.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()-&gt;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stack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stack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.pop())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@Test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fullAndEmpty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stack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assertFalse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.is_full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.is_empty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assertFalse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.is_full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assertFalse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.is_empty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.is_empty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999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.is_full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20"/>
          <w:szCs w:val="20"/>
        </w:rPr>
        <w:t>assertFalse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stack</w:t>
      </w:r>
      <w:r>
        <w:rPr>
          <w:rFonts w:ascii="Courier New" w:hAnsi="Courier New" w:cs="Courier New"/>
          <w:color w:val="A9B7C6"/>
          <w:sz w:val="20"/>
          <w:szCs w:val="20"/>
        </w:rPr>
        <w:t>.is_empty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3C42832" w14:textId="77777777" w:rsidR="00EE0C4B" w:rsidRDefault="00EE0C4B">
      <w:pPr>
        <w:widowControl/>
      </w:pPr>
      <w:r>
        <w:br w:type="page"/>
      </w:r>
    </w:p>
    <w:p w14:paraId="2FED9302" w14:textId="77777777" w:rsidR="00EE0C4B" w:rsidRDefault="00EE0C4B">
      <w:r>
        <w:rPr>
          <w:rFonts w:hint="eastAsia"/>
        </w:rPr>
        <w:lastRenderedPageBreak/>
        <w:t>測試結果</w:t>
      </w:r>
      <w:r>
        <w:rPr>
          <w:rFonts w:hint="eastAsia"/>
          <w:noProof/>
        </w:rPr>
        <w:drawing>
          <wp:inline distT="0" distB="0" distL="0" distR="0" wp14:anchorId="2992F786" wp14:editId="0EFEE5E4">
            <wp:extent cx="5274310" cy="1674495"/>
            <wp:effectExtent l="0" t="0" r="0" b="190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DA88" w14:textId="40470D3E" w:rsidR="00EE0C4B" w:rsidRPr="00EE0C4B" w:rsidRDefault="00EE0C4B">
      <w:pPr>
        <w:rPr>
          <w:rFonts w:hint="eastAsia"/>
        </w:rPr>
      </w:pPr>
      <w:r>
        <w:rPr>
          <w:rFonts w:hint="eastAsia"/>
        </w:rPr>
        <w:t>涵蓋度測試</w:t>
      </w:r>
      <w:r>
        <w:rPr>
          <w:rFonts w:hint="eastAsia"/>
          <w:noProof/>
        </w:rPr>
        <w:drawing>
          <wp:inline distT="0" distB="0" distL="0" distR="0" wp14:anchorId="4187E686" wp14:editId="10B6ADBD">
            <wp:extent cx="5274310" cy="23171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C4B" w:rsidRPr="00EE0C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4B"/>
    <w:rsid w:val="00C40192"/>
    <w:rsid w:val="00E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FE673"/>
  <w15:chartTrackingRefBased/>
  <w15:docId w15:val="{289B8891-8857-214A-AAB1-FB0F9289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0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EE0C4B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薛竣祐</dc:creator>
  <cp:keywords/>
  <dc:description/>
  <cp:lastModifiedBy>薛竣祐</cp:lastModifiedBy>
  <cp:revision>1</cp:revision>
  <dcterms:created xsi:type="dcterms:W3CDTF">2021-04-20T10:56:00Z</dcterms:created>
  <dcterms:modified xsi:type="dcterms:W3CDTF">2021-04-20T11:02:00Z</dcterms:modified>
</cp:coreProperties>
</file>