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Interim 2 Submission Report: Model Building and Training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report outlines the model building and training process aimed at enhancing fraud detection for e-commerce and banking transactions. As a Data Scientist at Adey Innovations Inc., the goal is to develop robust machine learning models that improve transaction security by detecting fraudulent activities in real-time. Our approach involves comprehensive data preparation, model selection, training, and evaluation to optimize detection accuracy and enable proactive fraud prevention.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Business Concept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Adey Innovations Inc. </w:t>
      </w: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is focused</w:t>
      </w:r>
      <w:proofErr w:type="gram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developing advanced fraud detection systems to:</w:t>
      </w:r>
    </w:p>
    <w:p w:rsidR="00686961" w:rsidRPr="00686961" w:rsidRDefault="00686961" w:rsidP="0068696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Reduce financial losses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fraudulent transactions.</w:t>
      </w:r>
    </w:p>
    <w:p w:rsidR="00686961" w:rsidRPr="00686961" w:rsidRDefault="00686961" w:rsidP="0068696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Strengthen customer trust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ensuring secure transaction processes.</w:t>
      </w:r>
    </w:p>
    <w:p w:rsidR="00686961" w:rsidRPr="00686961" w:rsidRDefault="00686961" w:rsidP="0068696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Enable real-time detection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response to suspicious activities.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achieve these goals, this project follows a systematic process involving data analysis, feature engineering, model training, and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deployment strategies to support ongoing model improvement.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Preparation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 and Target Separation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For the two datasets provided, we separated the feature variables from the target labels as follows:</w:t>
      </w:r>
    </w:p>
    <w:p w:rsidR="00686961" w:rsidRPr="00686961" w:rsidRDefault="00652C7E" w:rsidP="00652C7E">
      <w:pPr>
        <w:pStyle w:val="ListParagraph"/>
        <w:numPr>
          <w:ilvl w:val="0"/>
          <w:numId w:val="13"/>
        </w:numPr>
        <w:spacing w:after="0" w:line="276" w:lineRule="auto"/>
      </w:pPr>
      <w:r w:rsidRPr="00652C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Merged.csv(</w:t>
      </w:r>
      <w:r>
        <w:t>Merge Fraud_Data.csv with IpAddress_to_Country.csv</w:t>
      </w:r>
      <w:r w:rsidRPr="00652C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86961" w:rsidRPr="00686961" w:rsidRDefault="00686961" w:rsidP="00686961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Features: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user_id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signup_time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purchase_time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purchase_value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device_id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source, browser, sex, age,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ip_address</w:t>
      </w:r>
      <w:proofErr w:type="spellEnd"/>
    </w:p>
    <w:p w:rsidR="00686961" w:rsidRPr="00686961" w:rsidRDefault="00686961" w:rsidP="00686961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Target Variable: class</w:t>
      </w:r>
    </w:p>
    <w:p w:rsidR="00686961" w:rsidRPr="00686961" w:rsidRDefault="00686961" w:rsidP="0068696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Creditcard.csv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686961" w:rsidRPr="00686961" w:rsidRDefault="00686961" w:rsidP="00686961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Features: Time, V1 to V28, Amount</w:t>
      </w:r>
    </w:p>
    <w:p w:rsidR="00686961" w:rsidRPr="00686961" w:rsidRDefault="00686961" w:rsidP="00686961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Target Variable: Class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Train-Test Split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the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train_test_split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from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sklearn.model_selection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, we split both datasets into training and testing sets to validate the models on unseen data.</w:t>
      </w:r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  <w:proofErr w:type="gramEnd"/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Copy code</w:t>
      </w:r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# Train-test split for Fraud Data</w:t>
      </w:r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fraud_</w:t>
      </w: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data.drop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'class', axis=1),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fraud_data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['class']</w:t>
      </w:r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X_train_fraud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X_test_fraud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y_train_fraud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y_test_fraud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train_test_</w:t>
      </w: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split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y_fraud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test_size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=0.2,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random_state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=42)</w:t>
      </w:r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# Train-test split for Credit Card Data</w:t>
      </w:r>
    </w:p>
    <w:p w:rsidR="00686961" w:rsidRP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creditcard_</w:t>
      </w: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data.drop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'Class', axis=1),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creditcard_data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['Class']</w:t>
      </w:r>
    </w:p>
    <w:p w:rsidR="00686961" w:rsidRDefault="00686961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X_train_creditcard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X_test_creditcard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y_train_creditcard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y_test_creditcard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train_test_</w:t>
      </w: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split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X_creditcard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y_creditcard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test_size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=0.2,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random_state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=42)</w:t>
      </w:r>
    </w:p>
    <w:p w:rsidR="00652C7E" w:rsidRDefault="00652C7E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Pr="00686961" w:rsidRDefault="00652C7E" w:rsidP="006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Selection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identify the best-performing model, </w:t>
      </w:r>
      <w:r w:rsidR="00652C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</w:t>
      </w:r>
      <w:r w:rsidR="00652C7E"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evaluated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range of algorithms:</w:t>
      </w:r>
    </w:p>
    <w:p w:rsidR="00686961" w:rsidRPr="00686961" w:rsidRDefault="00686961" w:rsidP="0068696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</w:t>
      </w:r>
    </w:p>
    <w:p w:rsidR="00686961" w:rsidRPr="00686961" w:rsidRDefault="00686961" w:rsidP="0068696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Tree</w:t>
      </w:r>
    </w:p>
    <w:p w:rsidR="00686961" w:rsidRPr="00686961" w:rsidRDefault="00686961" w:rsidP="0068696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Forest</w:t>
      </w:r>
    </w:p>
    <w:p w:rsidR="00686961" w:rsidRPr="00686961" w:rsidRDefault="00686961" w:rsidP="0068696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Gradient Boosting</w:t>
      </w:r>
    </w:p>
    <w:p w:rsidR="00686961" w:rsidRPr="00686961" w:rsidRDefault="00686961" w:rsidP="0068696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Multi-Layer Perceptron (MLP)</w:t>
      </w:r>
    </w:p>
    <w:p w:rsidR="00686961" w:rsidRPr="00686961" w:rsidRDefault="00686961" w:rsidP="0068696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Recurrent Neural Network (RNN)</w:t>
      </w:r>
    </w:p>
    <w:p w:rsidR="00686961" w:rsidRPr="00652C7E" w:rsidRDefault="00686961" w:rsidP="0068696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 Short-Term Memory (LSTM)</w:t>
      </w: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652C7E" w:rsidRPr="00686961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Training and Evaluation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Training Models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model was trained on both datasets, and the results were summarized in terms of accuracy, precision, recall, F1-Score, and AUC (Area </w:t>
      </w: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Under</w:t>
      </w:r>
      <w:proofErr w:type="gram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Curve).</w:t>
      </w:r>
    </w:p>
    <w:p w:rsidR="006C60EE" w:rsidRPr="006C60EE" w:rsidRDefault="006C60EE" w:rsidP="006C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20"/>
        <w:gridCol w:w="1053"/>
        <w:gridCol w:w="1027"/>
        <w:gridCol w:w="720"/>
        <w:gridCol w:w="720"/>
        <w:gridCol w:w="620"/>
        <w:gridCol w:w="1177"/>
        <w:gridCol w:w="1149"/>
      </w:tblGrid>
      <w:tr w:rsidR="006C60EE" w:rsidRPr="006C60EE" w:rsidTr="006C6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 Accuracy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Fraud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0.939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Fraud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0.855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Fraud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0.931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Fraud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0.766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Multi-Layer Perceptron (MLP)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Fraud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0.939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Fraud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0.9063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0.9447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0.9424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0.980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0.962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0.981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0.948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6C60EE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Multi-Layer Perceptron (MLP)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0.982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C60EE" w:rsidRPr="006C60EE" w:rsidRDefault="006C60EE" w:rsidP="006C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DC55DC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LSTM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0.9424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0.9447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0.9424</w:t>
            </w:r>
          </w:p>
        </w:tc>
      </w:tr>
      <w:tr w:rsidR="00DC55DC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0.9530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0.9426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0.9530</w:t>
            </w:r>
          </w:p>
        </w:tc>
      </w:tr>
      <w:tr w:rsidR="00DC55DC" w:rsidRPr="006C60EE" w:rsidTr="006C6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Credit Card Data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0.9057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0.9065</w:t>
            </w:r>
          </w:p>
        </w:tc>
        <w:tc>
          <w:tcPr>
            <w:tcW w:w="0" w:type="auto"/>
            <w:vAlign w:val="center"/>
            <w:hideMark/>
          </w:tcPr>
          <w:p w:rsidR="00DC55DC" w:rsidRPr="006C60EE" w:rsidRDefault="00DC55DC" w:rsidP="00DC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6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0.9057</w:t>
            </w:r>
          </w:p>
        </w:tc>
      </w:tr>
    </w:tbl>
    <w:p w:rsidR="006C60EE" w:rsidRPr="00652C7E" w:rsidRDefault="006C60EE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Insights:</w:t>
      </w:r>
    </w:p>
    <w:p w:rsidR="00686961" w:rsidRPr="00686961" w:rsidRDefault="00686961" w:rsidP="0068696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Models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686961" w:rsidRPr="00686961" w:rsidRDefault="00686961" w:rsidP="00686961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Fraud Data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, Logistic Regression, Decision Tree, and Random Forest all performed with 100% accuracy and high metric scores, while LSTM showed lower performance (0.9063).</w:t>
      </w:r>
    </w:p>
    <w:p w:rsidR="00686961" w:rsidRDefault="00686961" w:rsidP="00686961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Credit Card Data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, Random Forest and MLP achieved high accuracy (1.00) with AUC scores exceeding 0.980.</w:t>
      </w: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Pr="00686961" w:rsidRDefault="00652C7E" w:rsidP="00652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MLOps</w:t>
      </w:r>
      <w:proofErr w:type="spellEnd"/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Steps</w:t>
      </w:r>
    </w:p>
    <w:p w:rsid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To ensure effective model lifecycle management, versioning and e</w:t>
      </w:r>
      <w:r w:rsidR="0012097D">
        <w:rPr>
          <w:rFonts w:ascii="Times New Roman" w:eastAsia="Times New Roman" w:hAnsi="Times New Roman" w:cs="Times New Roman"/>
          <w:sz w:val="24"/>
          <w:szCs w:val="24"/>
          <w:lang w:eastAsia="en-GB"/>
        </w:rPr>
        <w:t>xperiment tracking were applied</w:t>
      </w:r>
    </w:p>
    <w:p w:rsidR="00652C7E" w:rsidRPr="00686961" w:rsidRDefault="00652C7E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27F905A" wp14:editId="72D17BF9">
            <wp:extent cx="5731510" cy="2661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Pr="00652C7E" w:rsidRDefault="00686961" w:rsidP="00652C7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Versioning and Experiment Tracking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(10/26/2024): Used </w:t>
      </w:r>
      <w:proofErr w:type="spell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MLflow</w:t>
      </w:r>
      <w:proofErr w:type="spell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log parameters, </w:t>
      </w:r>
      <w:proofErr w:type="gramStart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metrics</w:t>
      </w:r>
      <w:proofErr w:type="gramEnd"/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model versions. This approach facilitates reproducibility and accountability in our model development pipeline.</w:t>
      </w:r>
    </w:p>
    <w:p w:rsidR="009C6056" w:rsidRDefault="009C6056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2C7E" w:rsidRDefault="00652C7E" w:rsidP="009C605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12097D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Logistic Regression</w:t>
      </w: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Fraud Data</w:t>
      </w: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5E604CF0" wp14:editId="5EB5738E">
            <wp:extent cx="5731510" cy="2642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1D3B55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Decision Tree </w:t>
      </w:r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Fraud Data </w:t>
      </w:r>
      <w:proofErr w:type="spellStart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E64D099" wp14:editId="574AA4E9">
            <wp:extent cx="5731510" cy="2336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1D3B55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Random Forest</w:t>
      </w:r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Fraud Data </w:t>
      </w:r>
      <w:proofErr w:type="spellStart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816C5E0" wp14:editId="03421D6F">
            <wp:extent cx="5731510" cy="2710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1D3B55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Gradient</w:t>
      </w:r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Fraud Data </w:t>
      </w:r>
      <w:proofErr w:type="spellStart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E568072" wp14:editId="58301380">
            <wp:extent cx="5731510" cy="2680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9C6056" w:rsidP="009C605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Multi-Layer Perceptron (MLP)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Fraud</w:t>
      </w:r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</w:t>
      </w:r>
      <w:proofErr w:type="spellStart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764286E" wp14:editId="1633EA57">
            <wp:extent cx="5731510" cy="2590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12097D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Logistic Regression Credit Card Data</w:t>
      </w: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AF716F5" wp14:editId="4D0C66FB">
            <wp:extent cx="5731510" cy="26422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1D3B55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Decision Tree</w:t>
      </w:r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Credit Card Data  </w:t>
      </w:r>
      <w:proofErr w:type="spellStart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2097D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3F8663C2" wp14:editId="73FC232F">
            <wp:extent cx="5731510" cy="2633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097D" w:rsidRPr="009C6056" w:rsidRDefault="0012097D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Logistic Regression Credit Card Data 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8A83841" wp14:editId="1205B2E5">
            <wp:extent cx="5731510" cy="2651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Pr="009C6056" w:rsidRDefault="001D3B55" w:rsidP="009C605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Gradient Credit</w:t>
      </w: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Card Data 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5C3BF21" wp14:editId="100F6FE2">
            <wp:extent cx="5731510" cy="26606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Pr="009C6056" w:rsidRDefault="009C6056" w:rsidP="009C605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Multi-Layer Perceptron (MLP)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Credit Card Data  </w:t>
      </w:r>
      <w:proofErr w:type="spellStart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03B25FA" wp14:editId="77C2CF16">
            <wp:extent cx="5731510" cy="2688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Default="009C6056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Pr="009C6056" w:rsidRDefault="009C6056" w:rsidP="009C605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Convolutional Neural Network (CNN)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Credit Card Data  </w:t>
      </w:r>
      <w:proofErr w:type="spellStart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77F69C3B" wp14:editId="07062186">
            <wp:extent cx="5731510" cy="2651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Default="009C6056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3B55" w:rsidRPr="009C6056" w:rsidRDefault="009C6056" w:rsidP="009C605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Recurrent Neural Network (RNN)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Credit Card Data  </w:t>
      </w:r>
      <w:proofErr w:type="spellStart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="001D3B55"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D3B55" w:rsidRDefault="001D3B55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3B5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4F5C0F2" wp14:editId="0C8EB2AD">
            <wp:extent cx="5731510" cy="2689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56" w:rsidRDefault="009C6056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Default="009C6056" w:rsidP="001D3B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56" w:rsidRPr="009C6056" w:rsidRDefault="009C6056" w:rsidP="009C605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Long Short-Term Memory (LSTM)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Credit Card Data 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Data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>MLOps</w:t>
      </w:r>
      <w:proofErr w:type="spellEnd"/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screenshot</w:t>
      </w:r>
    </w:p>
    <w:p w:rsidR="0012097D" w:rsidRDefault="009C6056" w:rsidP="001209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56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214ED9D" wp14:editId="7CEA3F1C">
            <wp:extent cx="5731510" cy="2637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7D" w:rsidRPr="00686961" w:rsidRDefault="0012097D" w:rsidP="0012097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bookmarkStart w:id="0" w:name="_GoBack"/>
      <w:bookmarkEnd w:id="0"/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Impact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model building and training process have positioned Adey Innovations Inc. to proactively secure transactions and foster customer trust by implementing reliable, real-time fraud detection solutions.</w:t>
      </w:r>
    </w:p>
    <w:p w:rsidR="00686961" w:rsidRPr="00686961" w:rsidRDefault="00686961" w:rsidP="00652C7E">
      <w:pPr>
        <w:pStyle w:val="NoSpacing"/>
        <w:rPr>
          <w:lang w:eastAsia="en-GB"/>
        </w:rPr>
      </w:pPr>
      <w:r w:rsidRPr="00652C7E">
        <w:rPr>
          <w:rFonts w:ascii="Times New Roman" w:hAnsi="Times New Roman" w:cs="Times New Roman"/>
          <w:b/>
          <w:sz w:val="24"/>
          <w:szCs w:val="24"/>
          <w:lang w:eastAsia="en-GB"/>
        </w:rPr>
        <w:t>GitHub Link</w:t>
      </w:r>
      <w:proofErr w:type="gramStart"/>
      <w:r w:rsidR="00652C7E">
        <w:rPr>
          <w:lang w:eastAsia="en-GB"/>
        </w:rPr>
        <w:t>:</w:t>
      </w:r>
      <w:proofErr w:type="gramEnd"/>
      <w:hyperlink r:id="rId18" w:history="1">
        <w:r w:rsidR="00652C7E" w:rsidRPr="00652C7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https://github.com/HaYyu-Ra/ecommerce_fraud_detection_analysis/blob/master/notebooks/model_biulding.ipynb</w:t>
        </w:r>
      </w:hyperlink>
    </w:p>
    <w:p w:rsidR="009C6056" w:rsidRDefault="009C6056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</w:t>
      </w: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686961" w:rsidRPr="00686961" w:rsidRDefault="00686961" w:rsidP="006869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9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Random Forest model demonstrated consistent accuracy and robustness across both datasets, making it a suitable choice for deployment. Future steps include optimizing model parameters, managing any convergence warnings, and fine-tuning to improve overall performance.</w:t>
      </w:r>
    </w:p>
    <w:p w:rsidR="00686961" w:rsidRPr="00686961" w:rsidRDefault="00686961" w:rsidP="00686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6961" w:rsidRPr="0068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304"/>
    <w:multiLevelType w:val="multilevel"/>
    <w:tmpl w:val="474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B43"/>
    <w:multiLevelType w:val="multilevel"/>
    <w:tmpl w:val="B4FA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B4AA9"/>
    <w:multiLevelType w:val="multilevel"/>
    <w:tmpl w:val="FEA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87B43"/>
    <w:multiLevelType w:val="hybridMultilevel"/>
    <w:tmpl w:val="0F907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4613"/>
    <w:multiLevelType w:val="multilevel"/>
    <w:tmpl w:val="17D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4294D"/>
    <w:multiLevelType w:val="multilevel"/>
    <w:tmpl w:val="772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D6B17"/>
    <w:multiLevelType w:val="multilevel"/>
    <w:tmpl w:val="1E7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44193"/>
    <w:multiLevelType w:val="hybridMultilevel"/>
    <w:tmpl w:val="BD18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D68E1"/>
    <w:multiLevelType w:val="multilevel"/>
    <w:tmpl w:val="810C0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F174E5"/>
    <w:multiLevelType w:val="multilevel"/>
    <w:tmpl w:val="830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201F7"/>
    <w:multiLevelType w:val="multilevel"/>
    <w:tmpl w:val="3206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A5016"/>
    <w:multiLevelType w:val="multilevel"/>
    <w:tmpl w:val="632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721E8"/>
    <w:multiLevelType w:val="multilevel"/>
    <w:tmpl w:val="E68A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2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61"/>
    <w:rsid w:val="00013980"/>
    <w:rsid w:val="0012097D"/>
    <w:rsid w:val="001D3B55"/>
    <w:rsid w:val="00652C7E"/>
    <w:rsid w:val="00686961"/>
    <w:rsid w:val="006C60EE"/>
    <w:rsid w:val="00750034"/>
    <w:rsid w:val="009C6056"/>
    <w:rsid w:val="00B12C1C"/>
    <w:rsid w:val="00D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C92D"/>
  <w15:chartTrackingRefBased/>
  <w15:docId w15:val="{1D019C74-FACE-4BBC-B7B6-B8DC84A6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B55"/>
  </w:style>
  <w:style w:type="paragraph" w:styleId="Heading3">
    <w:name w:val="heading 3"/>
    <w:basedOn w:val="Normal"/>
    <w:link w:val="Heading3Char"/>
    <w:uiPriority w:val="9"/>
    <w:qFormat/>
    <w:rsid w:val="00686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69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9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696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69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9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9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686961"/>
    <w:rPr>
      <w:color w:val="0000FF"/>
      <w:u w:val="single"/>
    </w:rPr>
  </w:style>
  <w:style w:type="character" w:customStyle="1" w:styleId="hljs-comment">
    <w:name w:val="hljs-comment"/>
    <w:basedOn w:val="DefaultParagraphFont"/>
    <w:rsid w:val="00686961"/>
  </w:style>
  <w:style w:type="character" w:customStyle="1" w:styleId="hljs-string">
    <w:name w:val="hljs-string"/>
    <w:basedOn w:val="DefaultParagraphFont"/>
    <w:rsid w:val="00686961"/>
  </w:style>
  <w:style w:type="character" w:customStyle="1" w:styleId="hljs-number">
    <w:name w:val="hljs-number"/>
    <w:basedOn w:val="DefaultParagraphFont"/>
    <w:rsid w:val="00686961"/>
  </w:style>
  <w:style w:type="character" w:customStyle="1" w:styleId="overflow-hidden">
    <w:name w:val="overflow-hidden"/>
    <w:basedOn w:val="DefaultParagraphFont"/>
    <w:rsid w:val="006C60EE"/>
  </w:style>
  <w:style w:type="paragraph" w:styleId="ListParagraph">
    <w:name w:val="List Paragraph"/>
    <w:basedOn w:val="Normal"/>
    <w:uiPriority w:val="34"/>
    <w:qFormat/>
    <w:rsid w:val="009C6056"/>
    <w:pPr>
      <w:ind w:left="720"/>
      <w:contextualSpacing/>
    </w:pPr>
  </w:style>
  <w:style w:type="paragraph" w:styleId="NoSpacing">
    <w:name w:val="No Spacing"/>
    <w:uiPriority w:val="1"/>
    <w:qFormat/>
    <w:rsid w:val="00652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HaYyu-Ra/ecommerce_fraud_detection_analysis/blob/master/notebooks/model_biulding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hayyu.ragea</dc:creator>
  <cp:keywords/>
  <dc:description/>
  <cp:lastModifiedBy>hayyu.ragea</cp:lastModifiedBy>
  <cp:revision>2</cp:revision>
  <cp:lastPrinted>2024-10-26T21:07:00Z</cp:lastPrinted>
  <dcterms:created xsi:type="dcterms:W3CDTF">2024-10-26T21:10:00Z</dcterms:created>
  <dcterms:modified xsi:type="dcterms:W3CDTF">2024-10-26T21:10:00Z</dcterms:modified>
</cp:coreProperties>
</file>