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sz w:val="22"/>
          <w:szCs w:val="22"/>
          <w:lang w:val="en-CA"/>
        </w:rPr>
        <w:t>Workshop Title</w:t>
        <w:br/>
      </w:r>
    </w:p>
    <w:p>
      <w:pPr>
        <w:pStyle w:val="Normal"/>
        <w:spacing w:lineRule="auto" w:line="360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Workshop Lead: 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Tabish Syed</w:t>
      </w:r>
    </w:p>
    <w:p>
      <w:pPr>
        <w:pStyle w:val="Normal"/>
        <w:spacing w:lineRule="auto" w:line="360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Registration link: NA</w:t>
      </w:r>
    </w:p>
    <w:p>
      <w:pPr>
        <w:pStyle w:val="Normal"/>
        <w:spacing w:lineRule="auto" w:line="360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Approximate duration: 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2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 hours</w:t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Prerequisites: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Calibri"/>
          <w:b w:val="false"/>
          <w:b w:val="false"/>
          <w:bCs w:val="false"/>
          <w:sz w:val="22"/>
          <w:szCs w:val="22"/>
          <w:lang w:val="en-CA"/>
        </w:rPr>
      </w:pPr>
      <w:r>
        <w:rPr>
          <w:rFonts w:eastAsia="Calibri" w:ascii="Arial" w:hAnsi="Arial"/>
          <w:b w:val="false"/>
          <w:bCs w:val="false"/>
          <w:sz w:val="22"/>
          <w:szCs w:val="22"/>
          <w:lang w:val="en-CA"/>
        </w:rPr>
        <w:t>Web Browser + internet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eastAsia="Calibri" w:ascii="Arial" w:hAnsi="Arial"/>
          <w:b w:val="false"/>
          <w:bCs w:val="false"/>
          <w:sz w:val="22"/>
          <w:szCs w:val="22"/>
          <w:lang w:val="en-CA"/>
        </w:rPr>
        <w:t>Overleaf Account</w:t>
      </w:r>
    </w:p>
    <w:p>
      <w:pPr>
        <w:pStyle w:val="Normal"/>
        <w:spacing w:lineRule="auto" w:line="261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Summary: (2-3 sentences summarizing the workshop) </w:t>
      </w:r>
    </w:p>
    <w:p>
      <w:pPr>
        <w:pStyle w:val="Normal"/>
        <w:spacing w:lineRule="auto" w:line="261" w:before="0" w:after="200"/>
        <w:rPr>
          <w:rFonts w:ascii="Arial" w:hAnsi="Arial"/>
          <w:b w:val="false"/>
          <w:b w:val="false"/>
          <w:bCs w:val="false"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eastAsia="Calibri" w:ascii="Arial" w:hAnsi="Arial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val="en-CA"/>
        </w:rPr>
        <w:t>A hands-on introduction to LaTeX for scientific writing. Learn the basics of document preparation, how to automate cross-referencing and bibliographic citations, and how to arrange figures and visualizations for publication-ready papers.</w:t>
      </w:r>
    </w:p>
    <w:p>
      <w:pPr>
        <w:pStyle w:val="Normal"/>
        <w:spacing w:lineRule="auto" w:line="261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Learning Objectives: (List 2-5 learning objectives participants will learn upon completion of this workshop)</w:t>
      </w:r>
    </w:p>
    <w:p>
      <w:pPr>
        <w:pStyle w:val="TextBody"/>
        <w:numPr>
          <w:ilvl w:val="0"/>
          <w:numId w:val="4"/>
        </w:numPr>
        <w:spacing w:lineRule="auto" w:line="261" w:before="0" w:after="200"/>
        <w:contextualSpacing/>
        <w:rPr>
          <w:rFonts w:eastAsia="Calibri"/>
          <w:b w:val="false"/>
          <w:b w:val="false"/>
          <w:bCs w:val="false"/>
          <w:lang w:val="en-CA"/>
        </w:rPr>
      </w:pPr>
      <w:r>
        <w:rPr>
          <w:rStyle w:val="StrongEmphasis"/>
          <w:rFonts w:eastAsia="Calibri" w:ascii="Arial" w:hAnsi="Arial"/>
          <w:b/>
          <w:i w:val="false"/>
          <w:caps w:val="false"/>
          <w:smallCaps w:val="false"/>
          <w:spacing w:val="0"/>
          <w:sz w:val="22"/>
          <w:szCs w:val="22"/>
          <w:lang w:val="en-CA"/>
        </w:rPr>
        <w:t>Explain what LaTeX is</w:t>
      </w:r>
      <w:r>
        <w:rPr>
          <w:rFonts w:eastAsia="Calibri" w:ascii="Arial" w:hAnsi="Arial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val="en-CA"/>
        </w:rPr>
        <w:t xml:space="preserve">, and produce a typeset PDF document from source code using a LaTeX editor and compiler </w:t>
      </w:r>
      <w:r>
        <w:rPr>
          <w:rFonts w:eastAsia="Calibri" w:ascii="Arial" w:hAnsi="Arial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val="en-CA"/>
        </w:rPr>
        <w:t>(Overleaf)</w:t>
      </w:r>
      <w:r>
        <w:rPr>
          <w:rFonts w:eastAsia="Calibri" w:ascii="Arial" w:hAnsi="Arial"/>
          <w:b w:val="false"/>
          <w:bCs w:val="false"/>
          <w:i w:val="false"/>
          <w:caps w:val="false"/>
          <w:smallCaps w:val="false"/>
          <w:spacing w:val="0"/>
          <w:sz w:val="22"/>
          <w:szCs w:val="22"/>
          <w:lang w:val="en-CA"/>
        </w:rPr>
        <w:t>.</w:t>
      </w:r>
    </w:p>
    <w:p>
      <w:pPr>
        <w:pStyle w:val="TextBody"/>
        <w:widowControl/>
        <w:numPr>
          <w:ilvl w:val="0"/>
          <w:numId w:val="4"/>
        </w:numPr>
        <w:pBdr/>
        <w:spacing w:lineRule="atLeast" w:line="390" w:before="0" w:after="0"/>
        <w:rPr/>
      </w:pPr>
      <w:r>
        <w:rPr>
          <w:rStyle w:val="StrongEmphasis"/>
          <w:rFonts w:ascii="Arial" w:hAnsi="Arial"/>
          <w:b/>
          <w:i w:val="false"/>
          <w:caps w:val="false"/>
          <w:smallCaps w:val="false"/>
          <w:spacing w:val="0"/>
          <w:sz w:val="22"/>
          <w:szCs w:val="22"/>
        </w:rPr>
        <w:t>Build and maintain a bibliography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 xml:space="preserve">: create a </w:t>
      </w:r>
      <w:r>
        <w:rPr>
          <w:rStyle w:val="SourceText"/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>.bib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 xml:space="preserve"> database, cite sources with </w:t>
      </w:r>
      <w:r>
        <w:rPr>
          <w:rStyle w:val="SourceText"/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>\cite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 xml:space="preserve"> commands, and format the reference list.</w:t>
      </w:r>
    </w:p>
    <w:p>
      <w:pPr>
        <w:pStyle w:val="TextBody"/>
        <w:widowControl/>
        <w:numPr>
          <w:ilvl w:val="0"/>
          <w:numId w:val="4"/>
        </w:numPr>
        <w:pBdr/>
        <w:spacing w:lineRule="atLeast" w:line="390" w:before="0" w:after="0"/>
        <w:rPr/>
      </w:pPr>
      <w:r>
        <w:rPr>
          <w:rStyle w:val="StrongEmphasis"/>
          <w:rFonts w:ascii="Arial" w:hAnsi="Arial"/>
          <w:b/>
          <w:i w:val="false"/>
          <w:caps w:val="false"/>
          <w:smallCaps w:val="false"/>
          <w:spacing w:val="0"/>
          <w:sz w:val="22"/>
          <w:szCs w:val="22"/>
        </w:rPr>
        <w:t>Compose publication-quality figures</w:t>
      </w:r>
      <w:r>
        <w:rPr>
          <w:rFonts w:ascii="Arial" w:hAnsi="Arial"/>
          <w:b w:val="false"/>
          <w:i w:val="false"/>
          <w:caps w:val="false"/>
          <w:smallCaps w:val="false"/>
          <w:spacing w:val="0"/>
          <w:sz w:val="22"/>
          <w:szCs w:val="22"/>
        </w:rPr>
        <w:t>: insert, size, position, and caption images; arrange multi-panel figure grids; and cross-reference them so every figure number updates automatically.</w:t>
      </w:r>
    </w:p>
    <w:p>
      <w:pPr>
        <w:pStyle w:val="ListParagraph"/>
        <w:numPr>
          <w:ilvl w:val="0"/>
          <w:numId w:val="0"/>
        </w:numPr>
        <w:spacing w:lineRule="auto" w:line="261" w:before="0" w:after="200"/>
        <w:ind w:left="720" w:hanging="0"/>
        <w:contextualSpacing/>
        <w:rPr>
          <w:rFonts w:ascii="Arial" w:hAnsi="Arial" w:eastAsia="Calibri"/>
          <w:b/>
          <w:b/>
          <w:bCs/>
          <w:sz w:val="22"/>
          <w:szCs w:val="22"/>
          <w:lang w:val="en-CA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</w:r>
    </w:p>
    <w:p>
      <w:pPr>
        <w:pStyle w:val="Normal"/>
        <w:spacing w:lineRule="auto" w:line="360" w:before="0" w:after="20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Content:</w:t>
      </w:r>
    </w:p>
    <w:p>
      <w:pPr>
        <w:pStyle w:val="ListParagraph"/>
        <w:numPr>
          <w:ilvl w:val="0"/>
          <w:numId w:val="1"/>
        </w:numPr>
        <w:spacing w:lineRule="auto" w:line="360" w:before="240" w:after="0"/>
        <w:contextualSpacing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Basic Text Formatting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 (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30 minutes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)</w:t>
      </w:r>
    </w:p>
    <w:p>
      <w:pPr>
        <w:pStyle w:val="ListParagraph"/>
        <w:numPr>
          <w:ilvl w:val="1"/>
          <w:numId w:val="1"/>
        </w:numPr>
        <w:spacing w:lineRule="auto" w:line="360" w:before="240" w:after="0"/>
        <w:contextualSpacing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sz w:val="22"/>
          <w:szCs w:val="22"/>
          <w:lang w:val="en-CA"/>
        </w:rPr>
        <w:t>Documentclass, Sections, paragraphs, columns</w:t>
      </w:r>
    </w:p>
    <w:p>
      <w:pPr>
        <w:pStyle w:val="ListParagraph"/>
        <w:numPr>
          <w:ilvl w:val="1"/>
          <w:numId w:val="1"/>
        </w:numPr>
        <w:spacing w:lineRule="auto" w:line="360" w:before="240" w:after="0"/>
        <w:contextualSpacing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sz w:val="22"/>
          <w:szCs w:val="22"/>
          <w:lang w:val="en-CA"/>
        </w:rPr>
        <w:t>Equations and Cross referencing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Images 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and Figures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 xml:space="preserve"> (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1hour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)</w:t>
      </w:r>
    </w:p>
    <w:p>
      <w:pPr>
        <w:pStyle w:val="Normal"/>
        <w:numPr>
          <w:ilvl w:val="1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sz w:val="22"/>
          <w:szCs w:val="22"/>
          <w:lang w:val="en-CA"/>
        </w:rPr>
        <w:t>Single Image Figure: includegraphics, figure environment, figure placement</w:t>
      </w:r>
    </w:p>
    <w:p>
      <w:pPr>
        <w:pStyle w:val="Normal"/>
        <w:numPr>
          <w:ilvl w:val="1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sz w:val="22"/>
          <w:szCs w:val="22"/>
          <w:lang w:val="en-CA"/>
        </w:rPr>
        <w:t>Multi-Panel Figure</w:t>
      </w:r>
    </w:p>
    <w:p>
      <w:pPr>
        <w:pStyle w:val="Normal"/>
        <w:numPr>
          <w:ilvl w:val="2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Grid of images with tabular</w:t>
      </w:r>
    </w:p>
    <w:p>
      <w:pPr>
        <w:pStyle w:val="Normal"/>
        <w:numPr>
          <w:ilvl w:val="2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Grid of images using subfigure</w:t>
      </w:r>
    </w:p>
    <w:p>
      <w:pPr>
        <w:pStyle w:val="Normal"/>
        <w:numPr>
          <w:ilvl w:val="2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Grid of images wiht picture/put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Drawings with TikZ</w:t>
      </w:r>
      <w:r>
        <w:rPr>
          <w:rFonts w:eastAsia="Calibri" w:ascii="Arial" w:hAnsi="Arial"/>
          <w:b/>
          <w:bCs/>
          <w:sz w:val="22"/>
          <w:szCs w:val="22"/>
          <w:lang w:val="en-CA"/>
        </w:rPr>
        <w:t>(30 minutes)</w:t>
      </w:r>
    </w:p>
    <w:p>
      <w:pPr>
        <w:pStyle w:val="Normal"/>
        <w:numPr>
          <w:ilvl w:val="1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 w:val="false"/>
          <w:bCs w:val="false"/>
          <w:sz w:val="22"/>
          <w:szCs w:val="22"/>
          <w:lang w:val="en-CA"/>
        </w:rPr>
        <w:t>Basic Draw command lines, arrows, simple shapes, line width and color</w:t>
      </w:r>
    </w:p>
    <w:p>
      <w:pPr>
        <w:pStyle w:val="Normal"/>
        <w:numPr>
          <w:ilvl w:val="1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 w:val="false"/>
          <w:bCs w:val="false"/>
          <w:sz w:val="22"/>
          <w:szCs w:val="22"/>
          <w:lang w:val="en-CA"/>
        </w:rPr>
        <w:t>Annotating images with TikZ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sz w:val="22"/>
          <w:szCs w:val="22"/>
        </w:rPr>
      </w:pPr>
      <w:r>
        <w:rPr>
          <w:rFonts w:eastAsia="Calibri" w:ascii="Arial" w:hAnsi="Arial"/>
          <w:b/>
          <w:bCs/>
          <w:sz w:val="22"/>
          <w:szCs w:val="22"/>
          <w:lang w:val="en-CA"/>
        </w:rPr>
        <w:t>(Optional) Annotating Equations and Chemical Structures</w:t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headerReference w:type="default" r:id="rId2"/>
      <w:headerReference w:type="first" r:id="rId3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3512820" cy="815340"/>
          <wp:effectExtent l="0" t="0" r="0" b="0"/>
          <wp:wrapTopAndBottom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12820" cy="815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  <w:b/>
        <w:rFonts w:ascii="Arial" w:hAnsi="Arial" w:eastAsia="Calibri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92" w:hanging="360"/>
      </w:pPr>
      <w:rPr>
        <w:u w:val="none"/>
        <w:b w:val="false"/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32d2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32d20"/>
    <w:rPr/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32d20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32d20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332d20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LibreOffice/7.3.7.2$Linux_X86_64 LibreOffice_project/30$Build-2</Application>
  <AppVersion>15.0000</AppVersion>
  <Pages>2</Pages>
  <Words>218</Words>
  <Characters>1334</Characters>
  <CharactersWithSpaces>1510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2023-01-04T15:37:00Z</dcterms:created>
  <dc:creator/>
  <dc:description/>
  <dc:language>en-CA</dc:language>
  <cp:lastModifiedBy/>
  <dcterms:modified xsi:type="dcterms:W3CDTF">2026-10-15T18:30:36Z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