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我哈哈啊哈第二次作业 案例分析分享的要求（我是你爹）</w:t>
      </w:r>
    </w:p>
    <w:p>
      <w:pPr>
        <w:pStyle w:val="Body"/>
        <w:jc w:val="center"/>
      </w:pPr>
      <w:r>
        <w:t xml:space="preserve">1.为保证课堂效果，请每个同学对每个案例都进行阅读了解。</w:t>
      </w:r>
    </w:p>
    <w:p>
      <w:pPr>
        <w:pStyle w:val="Body"/>
        <w:jc w:val="center"/>
      </w:pPr>
      <w:r>
        <w:t xml:space="preserve">2.具体的汇报的内容包括以下4个部分：</w:t>
      </w:r>
    </w:p>
    <w:p>
      <w:pPr>
        <w:pStyle w:val="Body"/>
        <w:jc w:val="center"/>
      </w:pPr>
      <w:r>
        <w:t xml:space="preserve">第一部分：案例全貌和重要信息概括。</w:t>
      </w:r>
    </w:p>
    <w:p>
      <w:pPr>
        <w:pStyle w:val="Body"/>
        <w:jc w:val="center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center"/>
      </w:pPr>
      <w:r>
        <w:t xml:space="preserve">第三部分：各小组讨论的过程图片和说明等。</w:t>
      </w:r>
    </w:p>
    <w:p>
      <w:pPr>
        <w:pStyle w:val="Body"/>
        <w:jc w:val="center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 w:val="false"/>
      <w:bCs w:val="false"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center"/>
    </w:pPr>
    <w:rPr>
      <w:b w:val="false"/>
      <w:bCs w:val="false"/>
      <w:i w:val="false"/>
      <w:iCs w:val="false"/>
      <w:color w:val="000000"/>
      <w:sz w:val="32"/>
      <w:szCs w:val="32"/>
      <w:rFonts w:ascii="默认字体" w:cs="默认字体" w:eastAsia="默认字体" w:hAnsi="默认字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2025-05-19T00:50:43.242Z</dcterms:created>
  <dcterms:modified xsi:type="dcterms:W3CDTF">2025-05-19T00:50:43.242Z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