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CBD3" w14:textId="77777777" w:rsidR="00B60DDF" w:rsidRPr="00B16B84" w:rsidRDefault="00000000" w:rsidP="00B16B84">
      <w:pPr>
        <w:spacing w:after="0" w:line="276" w:lineRule="auto"/>
        <w:rPr>
          <w:rFonts w:ascii="Aptos" w:hAnsi="Aptos"/>
          <w:sz w:val="23"/>
          <w:szCs w:val="23"/>
        </w:rPr>
      </w:pPr>
      <w:r w:rsidRPr="00B16B84">
        <w:rPr>
          <w:rFonts w:ascii="Aptos" w:hAnsi="Aptos"/>
          <w:sz w:val="23"/>
          <w:szCs w:val="23"/>
        </w:rPr>
        <w:pict w14:anchorId="53623E8E">
          <v:rect id="_x0000_i1043" style="width:0;height:1.5pt" o:hralign="center" o:hrstd="t" o:hr="t" fillcolor="#a0a0a0" stroked="f"/>
        </w:pict>
      </w:r>
    </w:p>
    <w:p w14:paraId="66F14354" w14:textId="5F045C8D" w:rsidR="00B60DDF" w:rsidRPr="00B16B84" w:rsidRDefault="00B60DDF" w:rsidP="00B16B84">
      <w:pPr>
        <w:spacing w:after="0" w:line="276" w:lineRule="auto"/>
        <w:rPr>
          <w:rFonts w:ascii="Aptos" w:hAnsi="Aptos"/>
          <w:sz w:val="23"/>
          <w:szCs w:val="23"/>
        </w:rPr>
      </w:pPr>
      <w:r w:rsidRPr="00B16B84">
        <w:rPr>
          <w:rFonts w:ascii="Aptos" w:hAnsi="Aptos"/>
          <w:b/>
          <w:bCs/>
          <w:sz w:val="23"/>
          <w:szCs w:val="23"/>
        </w:rPr>
        <w:t>Project Name:</w:t>
      </w:r>
      <w:r w:rsidRPr="00B16B84">
        <w:rPr>
          <w:rFonts w:ascii="Aptos" w:hAnsi="Aptos"/>
          <w:sz w:val="23"/>
          <w:szCs w:val="23"/>
        </w:rPr>
        <w:t xml:space="preserve"> </w:t>
      </w:r>
      <w:r w:rsidR="004A48DD" w:rsidRPr="00B16B84">
        <w:rPr>
          <w:rFonts w:ascii="Aptos" w:hAnsi="Aptos"/>
          <w:sz w:val="23"/>
          <w:szCs w:val="23"/>
        </w:rPr>
        <w:t>AIDERS: AI-Driven Initiative for Disaster Emergency and Response Solutions</w:t>
      </w:r>
      <w:r w:rsidRPr="00B16B84">
        <w:rPr>
          <w:rFonts w:ascii="Aptos" w:hAnsi="Aptos"/>
          <w:sz w:val="23"/>
          <w:szCs w:val="23"/>
        </w:rPr>
        <w:br/>
      </w:r>
      <w:r w:rsidRPr="00B16B84">
        <w:rPr>
          <w:rFonts w:ascii="Aptos" w:hAnsi="Aptos"/>
          <w:b/>
          <w:bCs/>
          <w:sz w:val="23"/>
          <w:szCs w:val="23"/>
        </w:rPr>
        <w:t>Project Manager:</w:t>
      </w:r>
      <w:r w:rsidRPr="00B16B84">
        <w:rPr>
          <w:rFonts w:ascii="Aptos" w:hAnsi="Aptos"/>
          <w:sz w:val="23"/>
          <w:szCs w:val="23"/>
        </w:rPr>
        <w:t xml:space="preserve"> </w:t>
      </w:r>
      <w:proofErr w:type="spellStart"/>
      <w:r w:rsidRPr="00B16B84">
        <w:rPr>
          <w:rFonts w:ascii="Aptos" w:hAnsi="Aptos"/>
          <w:sz w:val="23"/>
          <w:szCs w:val="23"/>
        </w:rPr>
        <w:t>Ja</w:t>
      </w:r>
      <w:r w:rsidR="004A48DD" w:rsidRPr="00B16B84">
        <w:rPr>
          <w:rFonts w:ascii="Aptos" w:hAnsi="Aptos"/>
          <w:sz w:val="23"/>
          <w:szCs w:val="23"/>
        </w:rPr>
        <w:t>eho</w:t>
      </w:r>
      <w:proofErr w:type="spellEnd"/>
      <w:r w:rsidR="004A48DD" w:rsidRPr="00B16B84">
        <w:rPr>
          <w:rFonts w:ascii="Aptos" w:hAnsi="Aptos"/>
          <w:sz w:val="23"/>
          <w:szCs w:val="23"/>
        </w:rPr>
        <w:t xml:space="preserve"> Sacdalan</w:t>
      </w:r>
      <w:r w:rsidRPr="00B16B84">
        <w:rPr>
          <w:rFonts w:ascii="Aptos" w:hAnsi="Aptos"/>
          <w:sz w:val="23"/>
          <w:szCs w:val="23"/>
        </w:rPr>
        <w:br/>
      </w:r>
      <w:r w:rsidRPr="00B16B84">
        <w:rPr>
          <w:rFonts w:ascii="Aptos" w:hAnsi="Aptos"/>
          <w:b/>
          <w:bCs/>
          <w:sz w:val="23"/>
          <w:szCs w:val="23"/>
        </w:rPr>
        <w:t>Date:</w:t>
      </w:r>
      <w:r w:rsidRPr="00B16B84">
        <w:rPr>
          <w:rFonts w:ascii="Aptos" w:hAnsi="Aptos"/>
          <w:sz w:val="23"/>
          <w:szCs w:val="23"/>
        </w:rPr>
        <w:t xml:space="preserve"> February 1</w:t>
      </w:r>
      <w:r w:rsidR="004A48DD" w:rsidRPr="00B16B84">
        <w:rPr>
          <w:rFonts w:ascii="Aptos" w:hAnsi="Aptos"/>
          <w:sz w:val="23"/>
          <w:szCs w:val="23"/>
        </w:rPr>
        <w:t>9</w:t>
      </w:r>
      <w:r w:rsidRPr="00B16B84">
        <w:rPr>
          <w:rFonts w:ascii="Aptos" w:hAnsi="Aptos"/>
          <w:sz w:val="23"/>
          <w:szCs w:val="23"/>
        </w:rPr>
        <w:t>, 2025</w:t>
      </w:r>
    </w:p>
    <w:p w14:paraId="50B0DA03" w14:textId="77777777" w:rsidR="00B60DDF" w:rsidRPr="00B16B84" w:rsidRDefault="00000000" w:rsidP="00B16B84">
      <w:pPr>
        <w:spacing w:after="0" w:line="276" w:lineRule="auto"/>
        <w:rPr>
          <w:rFonts w:ascii="Aptos" w:hAnsi="Aptos"/>
          <w:sz w:val="23"/>
          <w:szCs w:val="23"/>
        </w:rPr>
      </w:pPr>
      <w:r w:rsidRPr="00B16B84">
        <w:rPr>
          <w:rFonts w:ascii="Aptos" w:hAnsi="Aptos"/>
          <w:sz w:val="23"/>
          <w:szCs w:val="23"/>
        </w:rPr>
        <w:pict w14:anchorId="7B06A2B4">
          <v:rect id="_x0000_i1044" style="width:0;height:1.5pt" o:hralign="center" o:hrstd="t" o:hr="t" fillcolor="#a0a0a0" stroked="f"/>
        </w:pict>
      </w:r>
    </w:p>
    <w:p w14:paraId="77F9D71D" w14:textId="4D6459F7" w:rsidR="00B16B84" w:rsidRPr="00B16B84" w:rsidRDefault="00B60DDF" w:rsidP="00B16B84">
      <w:pPr>
        <w:spacing w:after="0" w:line="276" w:lineRule="auto"/>
        <w:rPr>
          <w:rFonts w:ascii="Aptos" w:hAnsi="Aptos"/>
          <w:b/>
          <w:bCs/>
          <w:sz w:val="23"/>
          <w:szCs w:val="23"/>
        </w:rPr>
      </w:pPr>
      <w:r w:rsidRPr="00B16B84">
        <w:rPr>
          <w:rFonts w:ascii="Aptos" w:hAnsi="Aptos"/>
          <w:b/>
          <w:bCs/>
          <w:sz w:val="23"/>
          <w:szCs w:val="23"/>
        </w:rPr>
        <w:t>1. Introduction</w:t>
      </w:r>
    </w:p>
    <w:p w14:paraId="66518E7A" w14:textId="77777777" w:rsidR="00B16B84" w:rsidRPr="00B16B84" w:rsidRDefault="00B16B84" w:rsidP="00B16B84">
      <w:pPr>
        <w:spacing w:after="0" w:line="276" w:lineRule="auto"/>
        <w:ind w:firstLine="720"/>
        <w:jc w:val="both"/>
        <w:rPr>
          <w:rFonts w:ascii="Aptos" w:hAnsi="Aptos"/>
          <w:sz w:val="23"/>
          <w:szCs w:val="23"/>
          <w:lang w:val="en-US"/>
        </w:rPr>
      </w:pPr>
    </w:p>
    <w:p w14:paraId="69270731" w14:textId="7B5E28D6" w:rsidR="00B60DDF" w:rsidRPr="00B16B84" w:rsidRDefault="004A48DD" w:rsidP="00B16B84">
      <w:pPr>
        <w:spacing w:after="0" w:line="276" w:lineRule="auto"/>
        <w:ind w:firstLine="720"/>
        <w:jc w:val="both"/>
        <w:rPr>
          <w:rFonts w:ascii="Aptos" w:hAnsi="Aptos"/>
          <w:sz w:val="23"/>
          <w:szCs w:val="23"/>
          <w:lang w:val="en-US"/>
        </w:rPr>
      </w:pPr>
      <w:r w:rsidRPr="004A48DD">
        <w:rPr>
          <w:rFonts w:ascii="Aptos" w:hAnsi="Aptos"/>
          <w:sz w:val="23"/>
          <w:szCs w:val="23"/>
          <w:lang w:val="en-US"/>
        </w:rPr>
        <w:t>The purpose of this risk assessment document is to identify, analyze, and manage potential risks that may affect the successful execution of the AIDERS project. By assessing risks early, we can develop proactive mitigation strategies to minimize their impact on project objectives, budget, timeline, and quality.</w:t>
      </w:r>
    </w:p>
    <w:p w14:paraId="78A315B0" w14:textId="77777777" w:rsidR="00D02867" w:rsidRPr="00B16B84" w:rsidRDefault="00D02867" w:rsidP="00B16B84">
      <w:pPr>
        <w:spacing w:after="0" w:line="276" w:lineRule="auto"/>
        <w:ind w:firstLine="720"/>
        <w:jc w:val="both"/>
        <w:rPr>
          <w:rFonts w:ascii="Aptos" w:hAnsi="Aptos"/>
          <w:sz w:val="23"/>
          <w:szCs w:val="23"/>
          <w:lang w:val="en-US"/>
        </w:rPr>
      </w:pPr>
    </w:p>
    <w:p w14:paraId="1B37E7BA" w14:textId="1DDC2CCD" w:rsidR="00D02867" w:rsidRPr="00B16B84" w:rsidRDefault="00B60DDF" w:rsidP="00B16B84">
      <w:pPr>
        <w:spacing w:after="0" w:line="276" w:lineRule="auto"/>
        <w:rPr>
          <w:rFonts w:ascii="Aptos" w:hAnsi="Aptos"/>
          <w:b/>
          <w:bCs/>
          <w:sz w:val="23"/>
          <w:szCs w:val="23"/>
        </w:rPr>
      </w:pPr>
      <w:r w:rsidRPr="00B16B84">
        <w:rPr>
          <w:rFonts w:ascii="Aptos" w:hAnsi="Aptos"/>
          <w:b/>
          <w:bCs/>
          <w:sz w:val="23"/>
          <w:szCs w:val="23"/>
        </w:rPr>
        <w:t>2. Risk Register</w:t>
      </w:r>
    </w:p>
    <w:p w14:paraId="42CE31ED" w14:textId="77777777" w:rsidR="00B16B84" w:rsidRPr="00B16B84" w:rsidRDefault="00B16B84" w:rsidP="00B16B84">
      <w:pPr>
        <w:spacing w:after="0" w:line="276" w:lineRule="auto"/>
        <w:rPr>
          <w:rFonts w:ascii="Aptos" w:hAnsi="Aptos"/>
          <w:b/>
          <w:bCs/>
          <w:sz w:val="23"/>
          <w:szCs w:val="23"/>
        </w:rPr>
      </w:pPr>
    </w:p>
    <w:tbl>
      <w:tblPr>
        <w:tblStyle w:val="PlainTable1"/>
        <w:tblW w:w="9369" w:type="dxa"/>
        <w:tblLook w:val="04A0" w:firstRow="1" w:lastRow="0" w:firstColumn="1" w:lastColumn="0" w:noHBand="0" w:noVBand="1"/>
      </w:tblPr>
      <w:tblGrid>
        <w:gridCol w:w="665"/>
        <w:gridCol w:w="1696"/>
        <w:gridCol w:w="1303"/>
        <w:gridCol w:w="1028"/>
        <w:gridCol w:w="825"/>
        <w:gridCol w:w="1749"/>
        <w:gridCol w:w="1552"/>
        <w:gridCol w:w="895"/>
      </w:tblGrid>
      <w:tr w:rsidR="004A48DD" w:rsidRPr="00B16B84" w14:paraId="60ED98C2" w14:textId="1920AFF3" w:rsidTr="00B16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dxa"/>
            <w:vAlign w:val="center"/>
          </w:tcPr>
          <w:p w14:paraId="0F434C9D" w14:textId="055FE71C" w:rsidR="004A48DD" w:rsidRPr="00B16B84" w:rsidRDefault="004A48DD" w:rsidP="00B16B84">
            <w:pPr>
              <w:spacing w:line="276" w:lineRule="auto"/>
              <w:jc w:val="center"/>
              <w:rPr>
                <w:rFonts w:ascii="Aptos" w:hAnsi="Aptos"/>
                <w:sz w:val="23"/>
                <w:szCs w:val="23"/>
              </w:rPr>
            </w:pPr>
            <w:r w:rsidRPr="00B16B84">
              <w:rPr>
                <w:rFonts w:ascii="Aptos" w:hAnsi="Aptos"/>
                <w:sz w:val="23"/>
                <w:szCs w:val="23"/>
              </w:rPr>
              <w:t>Risk ID</w:t>
            </w:r>
          </w:p>
        </w:tc>
        <w:tc>
          <w:tcPr>
            <w:tcW w:w="1505" w:type="dxa"/>
            <w:vAlign w:val="center"/>
          </w:tcPr>
          <w:p w14:paraId="23DEECB1" w14:textId="2F62C4B6" w:rsidR="004A48DD" w:rsidRPr="00B16B84" w:rsidRDefault="004A48DD" w:rsidP="00B16B84">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Risk Description</w:t>
            </w:r>
          </w:p>
        </w:tc>
        <w:tc>
          <w:tcPr>
            <w:tcW w:w="1350" w:type="dxa"/>
            <w:vAlign w:val="center"/>
          </w:tcPr>
          <w:p w14:paraId="3A2B0AFB" w14:textId="4565F548" w:rsidR="004A48DD" w:rsidRPr="00B16B84" w:rsidRDefault="004A48DD" w:rsidP="00B16B84">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Likelihood</w:t>
            </w:r>
          </w:p>
        </w:tc>
        <w:tc>
          <w:tcPr>
            <w:tcW w:w="989" w:type="dxa"/>
            <w:vAlign w:val="center"/>
          </w:tcPr>
          <w:p w14:paraId="2051205E" w14:textId="776364B1" w:rsidR="004A48DD" w:rsidRPr="00B16B84" w:rsidRDefault="004A48DD" w:rsidP="00B16B84">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Impact</w:t>
            </w:r>
          </w:p>
        </w:tc>
        <w:tc>
          <w:tcPr>
            <w:tcW w:w="851" w:type="dxa"/>
            <w:vAlign w:val="center"/>
          </w:tcPr>
          <w:p w14:paraId="6353802D" w14:textId="10B618EF" w:rsidR="004A48DD" w:rsidRPr="00B16B84" w:rsidRDefault="004A48DD" w:rsidP="00B16B84">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Risk Score (1-10)</w:t>
            </w:r>
          </w:p>
        </w:tc>
        <w:tc>
          <w:tcPr>
            <w:tcW w:w="1635" w:type="dxa"/>
            <w:vAlign w:val="center"/>
          </w:tcPr>
          <w:p w14:paraId="156929DF" w14:textId="3BD6BA3B" w:rsidR="004A48DD" w:rsidRPr="00B16B84" w:rsidRDefault="004A48DD" w:rsidP="00B16B84">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Mitigation Strategy</w:t>
            </w:r>
          </w:p>
        </w:tc>
        <w:tc>
          <w:tcPr>
            <w:tcW w:w="1429" w:type="dxa"/>
            <w:vAlign w:val="center"/>
          </w:tcPr>
          <w:p w14:paraId="7E781C96" w14:textId="3AD8125A" w:rsidR="004A48DD" w:rsidRPr="00B16B84" w:rsidRDefault="004A48DD" w:rsidP="00B16B84">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Owner</w:t>
            </w:r>
          </w:p>
        </w:tc>
        <w:tc>
          <w:tcPr>
            <w:tcW w:w="925" w:type="dxa"/>
            <w:vAlign w:val="center"/>
          </w:tcPr>
          <w:p w14:paraId="160AC6C9" w14:textId="6F3FF9EB" w:rsidR="004A48DD" w:rsidRPr="00B16B84" w:rsidRDefault="004A48DD" w:rsidP="00B16B84">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Status</w:t>
            </w:r>
          </w:p>
        </w:tc>
      </w:tr>
      <w:tr w:rsidR="004A48DD" w:rsidRPr="00B16B84" w14:paraId="6FDFEAC9" w14:textId="3678C7C4" w:rsidTr="00B16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dxa"/>
          </w:tcPr>
          <w:p w14:paraId="160A2478" w14:textId="4C360091"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t>R1</w:t>
            </w:r>
          </w:p>
        </w:tc>
        <w:tc>
          <w:tcPr>
            <w:tcW w:w="1505" w:type="dxa"/>
          </w:tcPr>
          <w:p w14:paraId="1E25C8D7" w14:textId="682EE48D"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Data inaccuracy or unavailability affecting AI risk assessment</w:t>
            </w:r>
          </w:p>
        </w:tc>
        <w:tc>
          <w:tcPr>
            <w:tcW w:w="1350" w:type="dxa"/>
          </w:tcPr>
          <w:p w14:paraId="2A96B141" w14:textId="09C29517"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989" w:type="dxa"/>
          </w:tcPr>
          <w:p w14:paraId="721AD996" w14:textId="08DE4E2E"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851" w:type="dxa"/>
          </w:tcPr>
          <w:p w14:paraId="0B1A3A91" w14:textId="12FE47C2"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9</w:t>
            </w:r>
          </w:p>
        </w:tc>
        <w:tc>
          <w:tcPr>
            <w:tcW w:w="1635" w:type="dxa"/>
          </w:tcPr>
          <w:p w14:paraId="084595E2" w14:textId="710F99BC"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Implement rigorous data validation processes and collaborate with multiple data sources for accuracy</w:t>
            </w:r>
          </w:p>
        </w:tc>
        <w:tc>
          <w:tcPr>
            <w:tcW w:w="1429" w:type="dxa"/>
          </w:tcPr>
          <w:p w14:paraId="7093C455" w14:textId="6DA522B6"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AI &amp; Data Science Team</w:t>
            </w:r>
          </w:p>
        </w:tc>
        <w:tc>
          <w:tcPr>
            <w:tcW w:w="925" w:type="dxa"/>
          </w:tcPr>
          <w:p w14:paraId="52946D43" w14:textId="44DA6788"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16EDCD7E" w14:textId="233092FC" w:rsidTr="00B16B84">
        <w:tc>
          <w:tcPr>
            <w:cnfStyle w:val="001000000000" w:firstRow="0" w:lastRow="0" w:firstColumn="1" w:lastColumn="0" w:oddVBand="0" w:evenVBand="0" w:oddHBand="0" w:evenHBand="0" w:firstRowFirstColumn="0" w:firstRowLastColumn="0" w:lastRowFirstColumn="0" w:lastRowLastColumn="0"/>
            <w:tcW w:w="685" w:type="dxa"/>
          </w:tcPr>
          <w:p w14:paraId="7C3F0F3C" w14:textId="01A25A8D"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t>R2</w:t>
            </w:r>
          </w:p>
        </w:tc>
        <w:tc>
          <w:tcPr>
            <w:tcW w:w="1505" w:type="dxa"/>
          </w:tcPr>
          <w:p w14:paraId="1A38787F" w14:textId="6E0A364F"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Low user adoption due to lack of engagement or awareness</w:t>
            </w:r>
          </w:p>
        </w:tc>
        <w:tc>
          <w:tcPr>
            <w:tcW w:w="1350" w:type="dxa"/>
          </w:tcPr>
          <w:p w14:paraId="037351D1" w14:textId="3B083739"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Medium</w:t>
            </w:r>
          </w:p>
        </w:tc>
        <w:tc>
          <w:tcPr>
            <w:tcW w:w="989" w:type="dxa"/>
          </w:tcPr>
          <w:p w14:paraId="7A1682CF" w14:textId="60B3610A"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851" w:type="dxa"/>
          </w:tcPr>
          <w:p w14:paraId="4CA52EC4" w14:textId="019E7693"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7</w:t>
            </w:r>
          </w:p>
        </w:tc>
        <w:tc>
          <w:tcPr>
            <w:tcW w:w="1635" w:type="dxa"/>
          </w:tcPr>
          <w:p w14:paraId="780000DF" w14:textId="16A61078"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Launch a comprehensive marketing and training campaign for users</w:t>
            </w:r>
          </w:p>
        </w:tc>
        <w:tc>
          <w:tcPr>
            <w:tcW w:w="1429" w:type="dxa"/>
          </w:tcPr>
          <w:p w14:paraId="50242ADE" w14:textId="77777777"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Marketing &amp; User Engagement Team</w:t>
            </w:r>
          </w:p>
          <w:p w14:paraId="332E6BE4" w14:textId="77777777"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p>
        </w:tc>
        <w:tc>
          <w:tcPr>
            <w:tcW w:w="925" w:type="dxa"/>
          </w:tcPr>
          <w:p w14:paraId="198399C0" w14:textId="570538AE"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4514D716" w14:textId="68AE2A2C" w:rsidTr="00B16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dxa"/>
          </w:tcPr>
          <w:p w14:paraId="3BF10F13" w14:textId="77E4F48C"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t>R3</w:t>
            </w:r>
          </w:p>
        </w:tc>
        <w:tc>
          <w:tcPr>
            <w:tcW w:w="1505" w:type="dxa"/>
          </w:tcPr>
          <w:p w14:paraId="29DC1D80" w14:textId="0C9200B0"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System performance issues during high usage</w:t>
            </w:r>
          </w:p>
        </w:tc>
        <w:tc>
          <w:tcPr>
            <w:tcW w:w="1350" w:type="dxa"/>
          </w:tcPr>
          <w:p w14:paraId="7C6489EB" w14:textId="01123742"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989" w:type="dxa"/>
          </w:tcPr>
          <w:p w14:paraId="380BF515" w14:textId="5DD0F4C5"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851" w:type="dxa"/>
          </w:tcPr>
          <w:p w14:paraId="3DC5F215" w14:textId="344B04AE"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8</w:t>
            </w:r>
          </w:p>
        </w:tc>
        <w:tc>
          <w:tcPr>
            <w:tcW w:w="1635" w:type="dxa"/>
          </w:tcPr>
          <w:p w14:paraId="6DE4E618" w14:textId="16FDD994"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Optimize system scalability and conduct stress testing before deployment</w:t>
            </w:r>
          </w:p>
        </w:tc>
        <w:tc>
          <w:tcPr>
            <w:tcW w:w="1429" w:type="dxa"/>
          </w:tcPr>
          <w:p w14:paraId="015C1817" w14:textId="7BB8A578"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Software Development Team</w:t>
            </w:r>
          </w:p>
        </w:tc>
        <w:tc>
          <w:tcPr>
            <w:tcW w:w="925" w:type="dxa"/>
          </w:tcPr>
          <w:p w14:paraId="7C94C880" w14:textId="26F77DE6"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64210D35" w14:textId="72DCD3A1" w:rsidTr="00B16B84">
        <w:tc>
          <w:tcPr>
            <w:cnfStyle w:val="001000000000" w:firstRow="0" w:lastRow="0" w:firstColumn="1" w:lastColumn="0" w:oddVBand="0" w:evenVBand="0" w:oddHBand="0" w:evenHBand="0" w:firstRowFirstColumn="0" w:firstRowLastColumn="0" w:lastRowFirstColumn="0" w:lastRowLastColumn="0"/>
            <w:tcW w:w="685" w:type="dxa"/>
          </w:tcPr>
          <w:p w14:paraId="4B8C51B1" w14:textId="12A4D51C"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lastRenderedPageBreak/>
              <w:t>R4</w:t>
            </w:r>
          </w:p>
        </w:tc>
        <w:tc>
          <w:tcPr>
            <w:tcW w:w="1505" w:type="dxa"/>
          </w:tcPr>
          <w:p w14:paraId="6126CB6A" w14:textId="67248DD0"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Compliance challenges with government regulations</w:t>
            </w:r>
          </w:p>
        </w:tc>
        <w:tc>
          <w:tcPr>
            <w:tcW w:w="1350" w:type="dxa"/>
          </w:tcPr>
          <w:p w14:paraId="285692BA" w14:textId="3D3A0E44"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Medium</w:t>
            </w:r>
          </w:p>
        </w:tc>
        <w:tc>
          <w:tcPr>
            <w:tcW w:w="989" w:type="dxa"/>
          </w:tcPr>
          <w:p w14:paraId="1C47AEA8" w14:textId="09AB4CB2"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851" w:type="dxa"/>
          </w:tcPr>
          <w:p w14:paraId="050428A5" w14:textId="0BAA01B0"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7</w:t>
            </w:r>
          </w:p>
        </w:tc>
        <w:tc>
          <w:tcPr>
            <w:tcW w:w="1635" w:type="dxa"/>
          </w:tcPr>
          <w:p w14:paraId="0B97EB9B" w14:textId="09FCBB6C"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Work closely with legal advisors and government agencies to ensure compliance</w:t>
            </w:r>
          </w:p>
        </w:tc>
        <w:tc>
          <w:tcPr>
            <w:tcW w:w="1429" w:type="dxa"/>
          </w:tcPr>
          <w:p w14:paraId="5E364C7C" w14:textId="000A806A"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Legal &amp; Compliance Team</w:t>
            </w:r>
          </w:p>
        </w:tc>
        <w:tc>
          <w:tcPr>
            <w:tcW w:w="925" w:type="dxa"/>
          </w:tcPr>
          <w:p w14:paraId="1CAFAE84" w14:textId="6ED43218"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012CF8EC" w14:textId="1AC6CE81" w:rsidTr="00B16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dxa"/>
          </w:tcPr>
          <w:p w14:paraId="63049420" w14:textId="60EB1950"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t>R5</w:t>
            </w:r>
          </w:p>
        </w:tc>
        <w:tc>
          <w:tcPr>
            <w:tcW w:w="1505" w:type="dxa"/>
          </w:tcPr>
          <w:p w14:paraId="41B382B7" w14:textId="6C2181CE"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Cybersecurity threats compromising sensitive user data</w:t>
            </w:r>
          </w:p>
        </w:tc>
        <w:tc>
          <w:tcPr>
            <w:tcW w:w="1350" w:type="dxa"/>
          </w:tcPr>
          <w:p w14:paraId="1EAA8052" w14:textId="5684685E"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989" w:type="dxa"/>
          </w:tcPr>
          <w:p w14:paraId="0E099B77" w14:textId="1AB198F6"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851" w:type="dxa"/>
          </w:tcPr>
          <w:p w14:paraId="219DD742" w14:textId="2A45DA4E"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9</w:t>
            </w:r>
          </w:p>
        </w:tc>
        <w:tc>
          <w:tcPr>
            <w:tcW w:w="1635" w:type="dxa"/>
          </w:tcPr>
          <w:p w14:paraId="3F57CD34" w14:textId="06CA88D7"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Implement end-to-end encryption, conduct security audits, and apply best practices in cybersecurity</w:t>
            </w:r>
          </w:p>
        </w:tc>
        <w:tc>
          <w:tcPr>
            <w:tcW w:w="1429" w:type="dxa"/>
          </w:tcPr>
          <w:p w14:paraId="26680FA5" w14:textId="2B3DBB57"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IT &amp; Security Team</w:t>
            </w:r>
          </w:p>
        </w:tc>
        <w:tc>
          <w:tcPr>
            <w:tcW w:w="925" w:type="dxa"/>
          </w:tcPr>
          <w:p w14:paraId="57ECE874" w14:textId="7F2DF185"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1532B416" w14:textId="77777777" w:rsidTr="00B16B84">
        <w:tc>
          <w:tcPr>
            <w:cnfStyle w:val="001000000000" w:firstRow="0" w:lastRow="0" w:firstColumn="1" w:lastColumn="0" w:oddVBand="0" w:evenVBand="0" w:oddHBand="0" w:evenHBand="0" w:firstRowFirstColumn="0" w:firstRowLastColumn="0" w:lastRowFirstColumn="0" w:lastRowLastColumn="0"/>
            <w:tcW w:w="685" w:type="dxa"/>
          </w:tcPr>
          <w:p w14:paraId="3AEA809E" w14:textId="4B54E6E1"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t>R6</w:t>
            </w:r>
          </w:p>
        </w:tc>
        <w:tc>
          <w:tcPr>
            <w:tcW w:w="1505" w:type="dxa"/>
          </w:tcPr>
          <w:p w14:paraId="5154EEBD" w14:textId="26B3A58D"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Budget overruns affecting project completion</w:t>
            </w:r>
          </w:p>
        </w:tc>
        <w:tc>
          <w:tcPr>
            <w:tcW w:w="1350" w:type="dxa"/>
          </w:tcPr>
          <w:p w14:paraId="42579982" w14:textId="12E80B9F"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Medium</w:t>
            </w:r>
          </w:p>
        </w:tc>
        <w:tc>
          <w:tcPr>
            <w:tcW w:w="989" w:type="dxa"/>
          </w:tcPr>
          <w:p w14:paraId="35A8E9B1" w14:textId="315AFCF6"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851" w:type="dxa"/>
          </w:tcPr>
          <w:p w14:paraId="2C1A007F" w14:textId="650C1FD9"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7</w:t>
            </w:r>
          </w:p>
        </w:tc>
        <w:tc>
          <w:tcPr>
            <w:tcW w:w="1635" w:type="dxa"/>
          </w:tcPr>
          <w:p w14:paraId="7C91CFC4" w14:textId="6BBB5BCF"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Maintain strict budget monitoring, optimize resource allocation, and seek additional funding if necessary</w:t>
            </w:r>
          </w:p>
        </w:tc>
        <w:tc>
          <w:tcPr>
            <w:tcW w:w="1429" w:type="dxa"/>
          </w:tcPr>
          <w:p w14:paraId="00DC84EC" w14:textId="0472BC72"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Project Manager</w:t>
            </w:r>
          </w:p>
        </w:tc>
        <w:tc>
          <w:tcPr>
            <w:tcW w:w="925" w:type="dxa"/>
          </w:tcPr>
          <w:p w14:paraId="26E408CF" w14:textId="39C8D446"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2AF5CA3F" w14:textId="77777777" w:rsidTr="00B16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dxa"/>
          </w:tcPr>
          <w:p w14:paraId="55336886" w14:textId="3A57A499"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t>R7</w:t>
            </w:r>
          </w:p>
        </w:tc>
        <w:tc>
          <w:tcPr>
            <w:tcW w:w="1505" w:type="dxa"/>
          </w:tcPr>
          <w:p w14:paraId="303DCB8A" w14:textId="14BFDA95"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Technical integration issues with third-party services</w:t>
            </w:r>
          </w:p>
        </w:tc>
        <w:tc>
          <w:tcPr>
            <w:tcW w:w="1350" w:type="dxa"/>
          </w:tcPr>
          <w:p w14:paraId="4DB629AD" w14:textId="4E356656"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Medium</w:t>
            </w:r>
          </w:p>
        </w:tc>
        <w:tc>
          <w:tcPr>
            <w:tcW w:w="989" w:type="dxa"/>
          </w:tcPr>
          <w:p w14:paraId="6069A2B2" w14:textId="08E0C1B1"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Medium</w:t>
            </w:r>
          </w:p>
        </w:tc>
        <w:tc>
          <w:tcPr>
            <w:tcW w:w="851" w:type="dxa"/>
          </w:tcPr>
          <w:p w14:paraId="4F936021" w14:textId="20CA1EB9"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6</w:t>
            </w:r>
          </w:p>
        </w:tc>
        <w:tc>
          <w:tcPr>
            <w:tcW w:w="1635" w:type="dxa"/>
          </w:tcPr>
          <w:p w14:paraId="63DBA72E" w14:textId="3E1F96A3"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Conduct early testing and collaborate with third-party service providers for smooth integration</w:t>
            </w:r>
          </w:p>
        </w:tc>
        <w:tc>
          <w:tcPr>
            <w:tcW w:w="1429" w:type="dxa"/>
          </w:tcPr>
          <w:p w14:paraId="7CA97DB4" w14:textId="6626F5B0"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Software Development Team</w:t>
            </w:r>
          </w:p>
        </w:tc>
        <w:tc>
          <w:tcPr>
            <w:tcW w:w="925" w:type="dxa"/>
          </w:tcPr>
          <w:p w14:paraId="0D48551C" w14:textId="1A55CF51"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4AEB3A8D" w14:textId="77777777" w:rsidTr="00B16B84">
        <w:tc>
          <w:tcPr>
            <w:cnfStyle w:val="001000000000" w:firstRow="0" w:lastRow="0" w:firstColumn="1" w:lastColumn="0" w:oddVBand="0" w:evenVBand="0" w:oddHBand="0" w:evenHBand="0" w:firstRowFirstColumn="0" w:firstRowLastColumn="0" w:lastRowFirstColumn="0" w:lastRowLastColumn="0"/>
            <w:tcW w:w="685" w:type="dxa"/>
          </w:tcPr>
          <w:p w14:paraId="325C99C5" w14:textId="1A56FE2A"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t>R8</w:t>
            </w:r>
          </w:p>
        </w:tc>
        <w:tc>
          <w:tcPr>
            <w:tcW w:w="1505" w:type="dxa"/>
          </w:tcPr>
          <w:p w14:paraId="2583EDF7" w14:textId="562B149D"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Delays in project timeline due to unforeseen circumstances</w:t>
            </w:r>
          </w:p>
        </w:tc>
        <w:tc>
          <w:tcPr>
            <w:tcW w:w="1350" w:type="dxa"/>
          </w:tcPr>
          <w:p w14:paraId="514CD693" w14:textId="6F57B15A"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Medium</w:t>
            </w:r>
          </w:p>
        </w:tc>
        <w:tc>
          <w:tcPr>
            <w:tcW w:w="989" w:type="dxa"/>
          </w:tcPr>
          <w:p w14:paraId="0BD0A7F0" w14:textId="56AAACFE"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851" w:type="dxa"/>
          </w:tcPr>
          <w:p w14:paraId="5EC75031" w14:textId="6CBB6224"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7</w:t>
            </w:r>
          </w:p>
        </w:tc>
        <w:tc>
          <w:tcPr>
            <w:tcW w:w="1635" w:type="dxa"/>
          </w:tcPr>
          <w:p w14:paraId="1F5C55DF" w14:textId="04DA8183"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Develop contingency plans and allocate buffer time in project scheduling</w:t>
            </w:r>
          </w:p>
        </w:tc>
        <w:tc>
          <w:tcPr>
            <w:tcW w:w="1429" w:type="dxa"/>
          </w:tcPr>
          <w:p w14:paraId="34571F55" w14:textId="03B354C1"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Project Manager</w:t>
            </w:r>
          </w:p>
        </w:tc>
        <w:tc>
          <w:tcPr>
            <w:tcW w:w="925" w:type="dxa"/>
          </w:tcPr>
          <w:p w14:paraId="0D59D91F" w14:textId="3F7D8EDC"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33CC7742" w14:textId="77777777" w:rsidTr="00B16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dxa"/>
          </w:tcPr>
          <w:p w14:paraId="3D320738" w14:textId="434E2BE3"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lastRenderedPageBreak/>
              <w:t>R9</w:t>
            </w:r>
          </w:p>
        </w:tc>
        <w:tc>
          <w:tcPr>
            <w:tcW w:w="1505" w:type="dxa"/>
          </w:tcPr>
          <w:p w14:paraId="434BBA92" w14:textId="74A974BB"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Resistance from stakeholders (e.g., government agencies, NGOs)</w:t>
            </w:r>
          </w:p>
        </w:tc>
        <w:tc>
          <w:tcPr>
            <w:tcW w:w="1350" w:type="dxa"/>
          </w:tcPr>
          <w:p w14:paraId="4B415AF7" w14:textId="447F9437"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Low</w:t>
            </w:r>
          </w:p>
        </w:tc>
        <w:tc>
          <w:tcPr>
            <w:tcW w:w="989" w:type="dxa"/>
          </w:tcPr>
          <w:p w14:paraId="254B8D19" w14:textId="47C759C3"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High</w:t>
            </w:r>
          </w:p>
        </w:tc>
        <w:tc>
          <w:tcPr>
            <w:tcW w:w="851" w:type="dxa"/>
          </w:tcPr>
          <w:p w14:paraId="5E70C9FA" w14:textId="45CB6CC6"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5</w:t>
            </w:r>
          </w:p>
        </w:tc>
        <w:tc>
          <w:tcPr>
            <w:tcW w:w="1635" w:type="dxa"/>
          </w:tcPr>
          <w:p w14:paraId="28016A1E" w14:textId="4D08D619"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Maintain continuous engagement and address concerns through discussions and negotiations</w:t>
            </w:r>
          </w:p>
        </w:tc>
        <w:tc>
          <w:tcPr>
            <w:tcW w:w="1429" w:type="dxa"/>
          </w:tcPr>
          <w:p w14:paraId="5950C2C2" w14:textId="6DBC44F4"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Stakeholder Management Team</w:t>
            </w:r>
          </w:p>
        </w:tc>
        <w:tc>
          <w:tcPr>
            <w:tcW w:w="925" w:type="dxa"/>
          </w:tcPr>
          <w:p w14:paraId="0A4C7FB8" w14:textId="2274E801" w:rsidR="004A48DD" w:rsidRPr="00B16B84" w:rsidRDefault="004A48DD" w:rsidP="00B16B84">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B16B84">
              <w:rPr>
                <w:rFonts w:ascii="Aptos" w:hAnsi="Aptos"/>
                <w:sz w:val="23"/>
                <w:szCs w:val="23"/>
              </w:rPr>
              <w:t>Open</w:t>
            </w:r>
          </w:p>
        </w:tc>
      </w:tr>
      <w:tr w:rsidR="004A48DD" w:rsidRPr="00B16B84" w14:paraId="19756C09" w14:textId="77777777" w:rsidTr="00B16B84">
        <w:tc>
          <w:tcPr>
            <w:cnfStyle w:val="001000000000" w:firstRow="0" w:lastRow="0" w:firstColumn="1" w:lastColumn="0" w:oddVBand="0" w:evenVBand="0" w:oddHBand="0" w:evenHBand="0" w:firstRowFirstColumn="0" w:firstRowLastColumn="0" w:lastRowFirstColumn="0" w:lastRowLastColumn="0"/>
            <w:tcW w:w="685" w:type="dxa"/>
          </w:tcPr>
          <w:p w14:paraId="4607E868" w14:textId="3E15D3DA" w:rsidR="004A48DD" w:rsidRPr="00B16B84" w:rsidRDefault="004A48DD" w:rsidP="00B16B84">
            <w:pPr>
              <w:spacing w:line="276" w:lineRule="auto"/>
              <w:jc w:val="center"/>
              <w:rPr>
                <w:rFonts w:ascii="Aptos" w:hAnsi="Aptos"/>
                <w:b w:val="0"/>
                <w:bCs w:val="0"/>
                <w:sz w:val="23"/>
                <w:szCs w:val="23"/>
              </w:rPr>
            </w:pPr>
            <w:r w:rsidRPr="00B16B84">
              <w:rPr>
                <w:rFonts w:ascii="Aptos" w:hAnsi="Aptos"/>
                <w:b w:val="0"/>
                <w:bCs w:val="0"/>
                <w:sz w:val="23"/>
                <w:szCs w:val="23"/>
              </w:rPr>
              <w:t>R10</w:t>
            </w:r>
          </w:p>
        </w:tc>
        <w:tc>
          <w:tcPr>
            <w:tcW w:w="1505" w:type="dxa"/>
          </w:tcPr>
          <w:p w14:paraId="386BB7EC" w14:textId="0D3DC04A" w:rsidR="004A48DD" w:rsidRPr="00B16B84" w:rsidRDefault="004A48DD"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Insufficient training for users affecting system usability</w:t>
            </w:r>
          </w:p>
        </w:tc>
        <w:tc>
          <w:tcPr>
            <w:tcW w:w="1350" w:type="dxa"/>
          </w:tcPr>
          <w:p w14:paraId="177B9FEB" w14:textId="49C532F3" w:rsidR="004A48DD" w:rsidRPr="00B16B84" w:rsidRDefault="00D02867"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Medium</w:t>
            </w:r>
          </w:p>
        </w:tc>
        <w:tc>
          <w:tcPr>
            <w:tcW w:w="989" w:type="dxa"/>
          </w:tcPr>
          <w:p w14:paraId="7CB2C346" w14:textId="6606C00A" w:rsidR="004A48DD" w:rsidRPr="00B16B84" w:rsidRDefault="00D02867"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Medium</w:t>
            </w:r>
          </w:p>
        </w:tc>
        <w:tc>
          <w:tcPr>
            <w:tcW w:w="851" w:type="dxa"/>
          </w:tcPr>
          <w:p w14:paraId="70FA4A84" w14:textId="2C023473" w:rsidR="004A48DD" w:rsidRPr="00B16B84" w:rsidRDefault="00D02867"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6</w:t>
            </w:r>
          </w:p>
        </w:tc>
        <w:tc>
          <w:tcPr>
            <w:tcW w:w="1635" w:type="dxa"/>
          </w:tcPr>
          <w:p w14:paraId="4D098DFB" w14:textId="1E014E07" w:rsidR="004A48DD" w:rsidRPr="00B16B84" w:rsidRDefault="00D02867"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Provide extensive training materials, video tutorials, and customer support</w:t>
            </w:r>
          </w:p>
        </w:tc>
        <w:tc>
          <w:tcPr>
            <w:tcW w:w="1429" w:type="dxa"/>
          </w:tcPr>
          <w:p w14:paraId="0298C2E9" w14:textId="376B5455" w:rsidR="004A48DD" w:rsidRPr="00B16B84" w:rsidRDefault="00D02867"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Training &amp; Support Team</w:t>
            </w:r>
          </w:p>
        </w:tc>
        <w:tc>
          <w:tcPr>
            <w:tcW w:w="925" w:type="dxa"/>
          </w:tcPr>
          <w:p w14:paraId="397A0743" w14:textId="566A6153" w:rsidR="004A48DD" w:rsidRPr="00B16B84" w:rsidRDefault="00D02867" w:rsidP="00B16B84">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B16B84">
              <w:rPr>
                <w:rFonts w:ascii="Aptos" w:hAnsi="Aptos"/>
                <w:sz w:val="23"/>
                <w:szCs w:val="23"/>
              </w:rPr>
              <w:t>Open</w:t>
            </w:r>
          </w:p>
        </w:tc>
      </w:tr>
    </w:tbl>
    <w:p w14:paraId="7ABBCE8E" w14:textId="77777777" w:rsidR="00B60DDF" w:rsidRPr="00B16B84" w:rsidRDefault="00B60DDF" w:rsidP="00B16B84">
      <w:pPr>
        <w:spacing w:after="0" w:line="276" w:lineRule="auto"/>
        <w:rPr>
          <w:rFonts w:ascii="Aptos" w:hAnsi="Aptos"/>
          <w:b/>
          <w:bCs/>
          <w:sz w:val="23"/>
          <w:szCs w:val="23"/>
        </w:rPr>
      </w:pPr>
    </w:p>
    <w:p w14:paraId="22A790F2" w14:textId="0C0A1B09" w:rsidR="00B60DDF" w:rsidRPr="00B16B84" w:rsidRDefault="00B60DDF" w:rsidP="00B16B84">
      <w:pPr>
        <w:spacing w:after="0" w:line="276" w:lineRule="auto"/>
        <w:rPr>
          <w:rFonts w:ascii="Aptos" w:hAnsi="Aptos"/>
          <w:b/>
          <w:bCs/>
          <w:sz w:val="23"/>
          <w:szCs w:val="23"/>
        </w:rPr>
      </w:pPr>
      <w:r w:rsidRPr="00B16B84">
        <w:rPr>
          <w:rFonts w:ascii="Aptos" w:hAnsi="Aptos"/>
          <w:b/>
          <w:bCs/>
          <w:sz w:val="23"/>
          <w:szCs w:val="23"/>
        </w:rPr>
        <w:t>3. Risk Analysis</w:t>
      </w:r>
    </w:p>
    <w:p w14:paraId="180C8C5B" w14:textId="77777777" w:rsidR="00B16B84" w:rsidRPr="00B16B84" w:rsidRDefault="00B16B84" w:rsidP="00B16B84">
      <w:pPr>
        <w:spacing w:after="0" w:line="276" w:lineRule="auto"/>
        <w:jc w:val="both"/>
        <w:rPr>
          <w:rFonts w:ascii="Aptos" w:hAnsi="Aptos"/>
          <w:b/>
          <w:bCs/>
          <w:sz w:val="23"/>
          <w:szCs w:val="23"/>
        </w:rPr>
      </w:pPr>
    </w:p>
    <w:p w14:paraId="11705DF2" w14:textId="2B35270B" w:rsidR="00B60DDF" w:rsidRPr="00B16B84" w:rsidRDefault="00B60DDF"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 xml:space="preserve">R1: </w:t>
      </w:r>
      <w:r w:rsidR="00D02867" w:rsidRPr="00B16B84">
        <w:rPr>
          <w:rFonts w:ascii="Aptos" w:hAnsi="Aptos"/>
          <w:b/>
          <w:bCs/>
          <w:sz w:val="23"/>
          <w:szCs w:val="23"/>
        </w:rPr>
        <w:t>Data inaccuracy or unavailability affecting AI risk assessment</w:t>
      </w:r>
      <w:r w:rsidR="00D02867" w:rsidRPr="00B16B84">
        <w:rPr>
          <w:rFonts w:ascii="Aptos" w:hAnsi="Aptos"/>
          <w:b/>
          <w:bCs/>
          <w:sz w:val="23"/>
          <w:szCs w:val="23"/>
        </w:rPr>
        <w:t xml:space="preserve"> </w:t>
      </w:r>
    </w:p>
    <w:p w14:paraId="1ED0D213" w14:textId="689387D9"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w:t>
      </w:r>
      <w:r w:rsidR="00D02867" w:rsidRPr="00B16B84">
        <w:rPr>
          <w:rFonts w:ascii="Aptos" w:hAnsi="Aptos"/>
          <w:sz w:val="23"/>
          <w:szCs w:val="23"/>
        </w:rPr>
        <w:t>High</w:t>
      </w:r>
    </w:p>
    <w:p w14:paraId="4C17EF7B" w14:textId="77777777"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High</w:t>
      </w:r>
    </w:p>
    <w:p w14:paraId="4D4B0D96" w14:textId="76CAD501"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w:t>
      </w:r>
      <w:r w:rsidR="00D02867" w:rsidRPr="00B16B84">
        <w:rPr>
          <w:rFonts w:ascii="Aptos" w:hAnsi="Aptos"/>
          <w:sz w:val="23"/>
          <w:szCs w:val="23"/>
        </w:rPr>
        <w:t>9</w:t>
      </w:r>
    </w:p>
    <w:p w14:paraId="53550D68" w14:textId="535748AE"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w:t>
      </w:r>
      <w:r w:rsidR="00D02867" w:rsidRPr="00B16B84">
        <w:rPr>
          <w:rFonts w:ascii="Aptos" w:hAnsi="Aptos"/>
          <w:sz w:val="23"/>
          <w:szCs w:val="23"/>
        </w:rPr>
        <w:t>Implement rigorous data validation processes and collaborate with multiple data sources for accuracy</w:t>
      </w:r>
      <w:r w:rsidRPr="00B16B84">
        <w:rPr>
          <w:rFonts w:ascii="Aptos" w:hAnsi="Aptos"/>
          <w:sz w:val="23"/>
          <w:szCs w:val="23"/>
        </w:rPr>
        <w:t>.</w:t>
      </w:r>
    </w:p>
    <w:p w14:paraId="00F0276D" w14:textId="6C7294F2"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00D02867" w:rsidRPr="00B16B84">
        <w:rPr>
          <w:rFonts w:ascii="Aptos" w:hAnsi="Aptos"/>
          <w:sz w:val="23"/>
          <w:szCs w:val="23"/>
        </w:rPr>
        <w:t>AI &amp; Data Science Team</w:t>
      </w:r>
    </w:p>
    <w:p w14:paraId="18252F81" w14:textId="3FBA4FBA"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w:t>
      </w:r>
      <w:r w:rsidR="00D02867" w:rsidRPr="00B16B84">
        <w:rPr>
          <w:rFonts w:ascii="Aptos" w:hAnsi="Aptos"/>
          <w:sz w:val="23"/>
          <w:szCs w:val="23"/>
        </w:rPr>
        <w:t>Open</w:t>
      </w:r>
    </w:p>
    <w:p w14:paraId="42A84C3B" w14:textId="77777777" w:rsidR="00B60DDF" w:rsidRPr="00B16B84" w:rsidRDefault="00B60DDF" w:rsidP="00B16B84">
      <w:pPr>
        <w:spacing w:after="0" w:line="276" w:lineRule="auto"/>
        <w:jc w:val="both"/>
        <w:rPr>
          <w:rFonts w:ascii="Aptos" w:hAnsi="Aptos"/>
          <w:sz w:val="23"/>
          <w:szCs w:val="23"/>
        </w:rPr>
      </w:pPr>
    </w:p>
    <w:p w14:paraId="659C3676" w14:textId="69631C74" w:rsidR="00B60DDF" w:rsidRPr="00B16B84" w:rsidRDefault="00B60DDF"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 xml:space="preserve">R2: </w:t>
      </w:r>
      <w:r w:rsidR="00D02867" w:rsidRPr="00B16B84">
        <w:rPr>
          <w:rFonts w:ascii="Aptos" w:hAnsi="Aptos"/>
          <w:b/>
          <w:bCs/>
          <w:sz w:val="23"/>
          <w:szCs w:val="23"/>
        </w:rPr>
        <w:t>Low user adoption due to lack of engagement or awareness</w:t>
      </w:r>
    </w:p>
    <w:p w14:paraId="34E246F7" w14:textId="5C95A40E"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w:t>
      </w:r>
      <w:r w:rsidR="00D02867" w:rsidRPr="00B16B84">
        <w:rPr>
          <w:rFonts w:ascii="Aptos" w:hAnsi="Aptos"/>
          <w:sz w:val="23"/>
          <w:szCs w:val="23"/>
        </w:rPr>
        <w:t>Medium</w:t>
      </w:r>
    </w:p>
    <w:p w14:paraId="67C937B6" w14:textId="77777777"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High</w:t>
      </w:r>
    </w:p>
    <w:p w14:paraId="2D6B33FC" w14:textId="308073BC"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w:t>
      </w:r>
      <w:r w:rsidR="00D02867" w:rsidRPr="00B16B84">
        <w:rPr>
          <w:rFonts w:ascii="Aptos" w:hAnsi="Aptos"/>
          <w:sz w:val="23"/>
          <w:szCs w:val="23"/>
        </w:rPr>
        <w:t>7</w:t>
      </w:r>
    </w:p>
    <w:p w14:paraId="04B60F7C" w14:textId="44BB9F1D"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w:t>
      </w:r>
      <w:r w:rsidR="00D02867" w:rsidRPr="00B16B84">
        <w:rPr>
          <w:rFonts w:ascii="Aptos" w:hAnsi="Aptos"/>
          <w:sz w:val="23"/>
          <w:szCs w:val="23"/>
        </w:rPr>
        <w:t>Launch a comprehensive marketing and training campaign for users</w:t>
      </w:r>
      <w:r w:rsidRPr="00B16B84">
        <w:rPr>
          <w:rFonts w:ascii="Aptos" w:hAnsi="Aptos"/>
          <w:sz w:val="23"/>
          <w:szCs w:val="23"/>
        </w:rPr>
        <w:t>.</w:t>
      </w:r>
    </w:p>
    <w:p w14:paraId="577CBFB8" w14:textId="6DFC3E21"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00D02867" w:rsidRPr="00B16B84">
        <w:rPr>
          <w:rFonts w:ascii="Aptos" w:hAnsi="Aptos"/>
          <w:sz w:val="23"/>
          <w:szCs w:val="23"/>
        </w:rPr>
        <w:t>M</w:t>
      </w:r>
      <w:r w:rsidR="00D02867" w:rsidRPr="00B16B84">
        <w:rPr>
          <w:rFonts w:ascii="Aptos" w:hAnsi="Aptos"/>
          <w:sz w:val="23"/>
          <w:szCs w:val="23"/>
        </w:rPr>
        <w:t>arketing &amp; User Engagement Team</w:t>
      </w:r>
    </w:p>
    <w:p w14:paraId="67D3CE1B" w14:textId="4C430893"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w:t>
      </w:r>
      <w:r w:rsidR="00D02867" w:rsidRPr="00B16B84">
        <w:rPr>
          <w:rFonts w:ascii="Aptos" w:hAnsi="Aptos"/>
          <w:sz w:val="23"/>
          <w:szCs w:val="23"/>
        </w:rPr>
        <w:t>Open</w:t>
      </w:r>
    </w:p>
    <w:p w14:paraId="76755177" w14:textId="77777777" w:rsidR="00B60DDF" w:rsidRPr="00B16B84" w:rsidRDefault="00B60DDF" w:rsidP="00B16B84">
      <w:pPr>
        <w:spacing w:after="0" w:line="276" w:lineRule="auto"/>
        <w:ind w:left="1440"/>
        <w:jc w:val="both"/>
        <w:rPr>
          <w:rFonts w:ascii="Aptos" w:hAnsi="Aptos"/>
          <w:sz w:val="23"/>
          <w:szCs w:val="23"/>
        </w:rPr>
      </w:pPr>
    </w:p>
    <w:p w14:paraId="4396E0F6" w14:textId="1677A535" w:rsidR="00B60DDF" w:rsidRPr="00B16B84" w:rsidRDefault="00B60DDF"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 xml:space="preserve">R3: </w:t>
      </w:r>
      <w:r w:rsidR="00D02867" w:rsidRPr="00B16B84">
        <w:rPr>
          <w:rFonts w:ascii="Aptos" w:hAnsi="Aptos"/>
          <w:b/>
          <w:bCs/>
          <w:sz w:val="23"/>
          <w:szCs w:val="23"/>
        </w:rPr>
        <w:t>System performance issues during high usage</w:t>
      </w:r>
    </w:p>
    <w:p w14:paraId="0E412093" w14:textId="327257F2"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w:t>
      </w:r>
      <w:r w:rsidR="00D02867" w:rsidRPr="00B16B84">
        <w:rPr>
          <w:rFonts w:ascii="Aptos" w:hAnsi="Aptos"/>
          <w:sz w:val="23"/>
          <w:szCs w:val="23"/>
        </w:rPr>
        <w:t>High</w:t>
      </w:r>
    </w:p>
    <w:p w14:paraId="738B6DC2" w14:textId="623EDFB4"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w:t>
      </w:r>
      <w:r w:rsidR="00D02867" w:rsidRPr="00B16B84">
        <w:rPr>
          <w:rFonts w:ascii="Aptos" w:hAnsi="Aptos"/>
          <w:sz w:val="23"/>
          <w:szCs w:val="23"/>
        </w:rPr>
        <w:t>High</w:t>
      </w:r>
    </w:p>
    <w:p w14:paraId="46FE9AD2" w14:textId="50CE27E1"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lastRenderedPageBreak/>
        <w:t>Risk Score:</w:t>
      </w:r>
      <w:r w:rsidRPr="00B16B84">
        <w:rPr>
          <w:rFonts w:ascii="Aptos" w:hAnsi="Aptos"/>
          <w:sz w:val="23"/>
          <w:szCs w:val="23"/>
        </w:rPr>
        <w:t xml:space="preserve"> </w:t>
      </w:r>
      <w:r w:rsidR="00D02867" w:rsidRPr="00B16B84">
        <w:rPr>
          <w:rFonts w:ascii="Aptos" w:hAnsi="Aptos"/>
          <w:sz w:val="23"/>
          <w:szCs w:val="23"/>
        </w:rPr>
        <w:t>8</w:t>
      </w:r>
    </w:p>
    <w:p w14:paraId="30864122" w14:textId="037A6316"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00D02867" w:rsidRPr="00B16B84">
        <w:rPr>
          <w:rFonts w:ascii="Aptos" w:hAnsi="Aptos"/>
          <w:sz w:val="23"/>
          <w:szCs w:val="23"/>
        </w:rPr>
        <w:t xml:space="preserve"> </w:t>
      </w:r>
      <w:r w:rsidR="00D02867" w:rsidRPr="00B16B84">
        <w:rPr>
          <w:rFonts w:ascii="Aptos" w:hAnsi="Aptos"/>
          <w:sz w:val="23"/>
          <w:szCs w:val="23"/>
        </w:rPr>
        <w:t>Optimize system scalability and conduct stress testing before deployment</w:t>
      </w:r>
      <w:r w:rsidRPr="00B16B84">
        <w:rPr>
          <w:rFonts w:ascii="Aptos" w:hAnsi="Aptos"/>
          <w:sz w:val="23"/>
          <w:szCs w:val="23"/>
        </w:rPr>
        <w:t>.</w:t>
      </w:r>
    </w:p>
    <w:p w14:paraId="297D7CD6" w14:textId="780113FF"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00D02867" w:rsidRPr="00B16B84">
        <w:rPr>
          <w:rFonts w:ascii="Aptos" w:hAnsi="Aptos"/>
          <w:sz w:val="23"/>
          <w:szCs w:val="23"/>
        </w:rPr>
        <w:t>Software Development Team</w:t>
      </w:r>
    </w:p>
    <w:p w14:paraId="4E2ADC28" w14:textId="7105D033"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w:t>
      </w:r>
      <w:r w:rsidR="00D02867" w:rsidRPr="00B16B84">
        <w:rPr>
          <w:rFonts w:ascii="Aptos" w:hAnsi="Aptos"/>
          <w:sz w:val="23"/>
          <w:szCs w:val="23"/>
        </w:rPr>
        <w:t>Open</w:t>
      </w:r>
    </w:p>
    <w:p w14:paraId="17EF4174" w14:textId="77777777" w:rsidR="00B60DDF" w:rsidRPr="00B16B84" w:rsidRDefault="00B60DDF" w:rsidP="00B16B84">
      <w:pPr>
        <w:spacing w:after="0" w:line="276" w:lineRule="auto"/>
        <w:ind w:left="1440"/>
        <w:jc w:val="both"/>
        <w:rPr>
          <w:rFonts w:ascii="Aptos" w:hAnsi="Aptos"/>
          <w:sz w:val="23"/>
          <w:szCs w:val="23"/>
        </w:rPr>
      </w:pPr>
    </w:p>
    <w:p w14:paraId="5D4CD022" w14:textId="67C7B343" w:rsidR="00B60DDF" w:rsidRPr="00B16B84" w:rsidRDefault="00B60DDF"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 xml:space="preserve">R4: </w:t>
      </w:r>
      <w:r w:rsidR="00D02867" w:rsidRPr="00B16B84">
        <w:rPr>
          <w:rFonts w:ascii="Aptos" w:hAnsi="Aptos"/>
          <w:b/>
          <w:bCs/>
          <w:sz w:val="23"/>
          <w:szCs w:val="23"/>
        </w:rPr>
        <w:t>Compliance challenges with government regulations</w:t>
      </w:r>
    </w:p>
    <w:p w14:paraId="66D98DE1" w14:textId="4A925721"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w:t>
      </w:r>
      <w:r w:rsidR="00D02867" w:rsidRPr="00B16B84">
        <w:rPr>
          <w:rFonts w:ascii="Aptos" w:hAnsi="Aptos"/>
          <w:sz w:val="23"/>
          <w:szCs w:val="23"/>
        </w:rPr>
        <w:t>Medium</w:t>
      </w:r>
    </w:p>
    <w:p w14:paraId="4324CF4C" w14:textId="77777777"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High</w:t>
      </w:r>
    </w:p>
    <w:p w14:paraId="76317949" w14:textId="159E9C6A"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w:t>
      </w:r>
      <w:r w:rsidR="00D02867" w:rsidRPr="00B16B84">
        <w:rPr>
          <w:rFonts w:ascii="Aptos" w:hAnsi="Aptos"/>
          <w:sz w:val="23"/>
          <w:szCs w:val="23"/>
        </w:rPr>
        <w:t>7</w:t>
      </w:r>
    </w:p>
    <w:p w14:paraId="6306EE30" w14:textId="5F958474"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w:t>
      </w:r>
      <w:r w:rsidR="00D02867" w:rsidRPr="00B16B84">
        <w:rPr>
          <w:rFonts w:ascii="Aptos" w:hAnsi="Aptos"/>
          <w:sz w:val="23"/>
          <w:szCs w:val="23"/>
        </w:rPr>
        <w:t>Work closely with legal advisors and government agencies to ensure compliance</w:t>
      </w:r>
      <w:r w:rsidRPr="00B16B84">
        <w:rPr>
          <w:rFonts w:ascii="Aptos" w:hAnsi="Aptos"/>
          <w:sz w:val="23"/>
          <w:szCs w:val="23"/>
        </w:rPr>
        <w:t>.</w:t>
      </w:r>
    </w:p>
    <w:p w14:paraId="1BEC8D44" w14:textId="7C59AA96"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00D02867" w:rsidRPr="00B16B84">
        <w:rPr>
          <w:rFonts w:ascii="Aptos" w:hAnsi="Aptos"/>
          <w:sz w:val="23"/>
          <w:szCs w:val="23"/>
        </w:rPr>
        <w:t>Legal and Compliance Team</w:t>
      </w:r>
    </w:p>
    <w:p w14:paraId="5CF43DC5" w14:textId="301799D7"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w:t>
      </w:r>
      <w:r w:rsidR="00D02867" w:rsidRPr="00B16B84">
        <w:rPr>
          <w:rFonts w:ascii="Aptos" w:hAnsi="Aptos"/>
          <w:sz w:val="23"/>
          <w:szCs w:val="23"/>
        </w:rPr>
        <w:t>Open</w:t>
      </w:r>
    </w:p>
    <w:p w14:paraId="5C4BA36F" w14:textId="77777777" w:rsidR="00B60DDF" w:rsidRPr="00B16B84" w:rsidRDefault="00B60DDF" w:rsidP="00B16B84">
      <w:pPr>
        <w:spacing w:after="0" w:line="276" w:lineRule="auto"/>
        <w:ind w:left="1440"/>
        <w:jc w:val="both"/>
        <w:rPr>
          <w:rFonts w:ascii="Aptos" w:hAnsi="Aptos"/>
          <w:sz w:val="23"/>
          <w:szCs w:val="23"/>
        </w:rPr>
      </w:pPr>
    </w:p>
    <w:p w14:paraId="20F2A721" w14:textId="347FFB9B" w:rsidR="00B60DDF" w:rsidRPr="00B16B84" w:rsidRDefault="00B60DDF"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 xml:space="preserve">R5: </w:t>
      </w:r>
      <w:r w:rsidR="00D02867" w:rsidRPr="00B16B84">
        <w:rPr>
          <w:rFonts w:ascii="Aptos" w:hAnsi="Aptos"/>
          <w:b/>
          <w:bCs/>
          <w:sz w:val="23"/>
          <w:szCs w:val="23"/>
        </w:rPr>
        <w:t>Cybersecurity threats compromising sensitive user data</w:t>
      </w:r>
    </w:p>
    <w:p w14:paraId="18025A6F" w14:textId="77777777"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High</w:t>
      </w:r>
    </w:p>
    <w:p w14:paraId="2D5405B4" w14:textId="4883AE89"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w:t>
      </w:r>
      <w:r w:rsidR="00D02867" w:rsidRPr="00B16B84">
        <w:rPr>
          <w:rFonts w:ascii="Aptos" w:hAnsi="Aptos"/>
          <w:sz w:val="23"/>
          <w:szCs w:val="23"/>
        </w:rPr>
        <w:t>High</w:t>
      </w:r>
    </w:p>
    <w:p w14:paraId="0B6B98C5" w14:textId="77777777"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9</w:t>
      </w:r>
    </w:p>
    <w:p w14:paraId="39D070E5" w14:textId="35B4FAEE"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w:t>
      </w:r>
      <w:r w:rsidR="00D02867" w:rsidRPr="00B16B84">
        <w:rPr>
          <w:rFonts w:ascii="Aptos" w:hAnsi="Aptos"/>
          <w:sz w:val="23"/>
          <w:szCs w:val="23"/>
        </w:rPr>
        <w:t>Implement end-to-end encryption, conduct security audits, and apply best practices in cybersecurity</w:t>
      </w:r>
      <w:r w:rsidRPr="00B16B84">
        <w:rPr>
          <w:rFonts w:ascii="Aptos" w:hAnsi="Aptos"/>
          <w:sz w:val="23"/>
          <w:szCs w:val="23"/>
        </w:rPr>
        <w:t>.</w:t>
      </w:r>
    </w:p>
    <w:p w14:paraId="0C87C4EE" w14:textId="52FA80B6"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00D02867" w:rsidRPr="00B16B84">
        <w:rPr>
          <w:rFonts w:ascii="Aptos" w:hAnsi="Aptos"/>
          <w:sz w:val="23"/>
          <w:szCs w:val="23"/>
        </w:rPr>
        <w:t>IT and Security Team</w:t>
      </w:r>
    </w:p>
    <w:p w14:paraId="4F9A99BB" w14:textId="1ACCBB03" w:rsidR="00B60DDF" w:rsidRPr="00B16B84" w:rsidRDefault="00B60DDF"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w:t>
      </w:r>
      <w:r w:rsidR="00D02867" w:rsidRPr="00B16B84">
        <w:rPr>
          <w:rFonts w:ascii="Aptos" w:hAnsi="Aptos"/>
          <w:sz w:val="23"/>
          <w:szCs w:val="23"/>
        </w:rPr>
        <w:t>Open</w:t>
      </w:r>
    </w:p>
    <w:p w14:paraId="451B53B1" w14:textId="2BE5670E" w:rsidR="00B60DDF" w:rsidRPr="00B16B84" w:rsidRDefault="00B60DDF" w:rsidP="00B16B84">
      <w:pPr>
        <w:spacing w:after="0" w:line="276" w:lineRule="auto"/>
        <w:ind w:left="1440"/>
        <w:jc w:val="both"/>
        <w:rPr>
          <w:rFonts w:ascii="Aptos" w:hAnsi="Aptos"/>
          <w:b/>
          <w:bCs/>
          <w:sz w:val="23"/>
          <w:szCs w:val="23"/>
        </w:rPr>
      </w:pPr>
    </w:p>
    <w:p w14:paraId="46DFE250" w14:textId="368DE06F" w:rsidR="00D02867" w:rsidRPr="00B16B84" w:rsidRDefault="00D02867"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R</w:t>
      </w:r>
      <w:r w:rsidRPr="00B16B84">
        <w:rPr>
          <w:rFonts w:ascii="Aptos" w:hAnsi="Aptos"/>
          <w:b/>
          <w:bCs/>
          <w:sz w:val="23"/>
          <w:szCs w:val="23"/>
        </w:rPr>
        <w:t>6</w:t>
      </w:r>
      <w:r w:rsidRPr="00B16B84">
        <w:rPr>
          <w:rFonts w:ascii="Aptos" w:hAnsi="Aptos"/>
          <w:b/>
          <w:bCs/>
          <w:sz w:val="23"/>
          <w:szCs w:val="23"/>
        </w:rPr>
        <w:t>: Budget overruns affecting project completion</w:t>
      </w:r>
    </w:p>
    <w:p w14:paraId="15F9E6CA" w14:textId="1475D365"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w:t>
      </w:r>
      <w:r w:rsidRPr="00B16B84">
        <w:rPr>
          <w:rFonts w:ascii="Aptos" w:hAnsi="Aptos"/>
          <w:sz w:val="23"/>
          <w:szCs w:val="23"/>
        </w:rPr>
        <w:t>Medium</w:t>
      </w:r>
    </w:p>
    <w:p w14:paraId="2F17910D" w14:textId="7777777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High</w:t>
      </w:r>
    </w:p>
    <w:p w14:paraId="36246602" w14:textId="146AFC30"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w:t>
      </w:r>
      <w:r w:rsidRPr="00B16B84">
        <w:rPr>
          <w:rFonts w:ascii="Aptos" w:hAnsi="Aptos"/>
          <w:sz w:val="23"/>
          <w:szCs w:val="23"/>
        </w:rPr>
        <w:t>7</w:t>
      </w:r>
    </w:p>
    <w:p w14:paraId="2D6A1CBD" w14:textId="722DA315"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Maintain strict budget monitoring, optimize resource allocation, and seek additional funding if necessary.</w:t>
      </w:r>
    </w:p>
    <w:p w14:paraId="5ADD5979" w14:textId="6E2B6639"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Pr="00B16B84">
        <w:rPr>
          <w:rFonts w:ascii="Aptos" w:hAnsi="Aptos"/>
          <w:sz w:val="23"/>
          <w:szCs w:val="23"/>
        </w:rPr>
        <w:t>Project Manager</w:t>
      </w:r>
    </w:p>
    <w:p w14:paraId="78BE567D" w14:textId="7777777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Open</w:t>
      </w:r>
    </w:p>
    <w:p w14:paraId="3908E9F4" w14:textId="77777777" w:rsidR="00D02867" w:rsidRPr="00B16B84" w:rsidRDefault="00D02867" w:rsidP="00B16B84">
      <w:pPr>
        <w:spacing w:after="0" w:line="276" w:lineRule="auto"/>
        <w:jc w:val="both"/>
        <w:rPr>
          <w:rFonts w:ascii="Aptos" w:hAnsi="Aptos"/>
          <w:sz w:val="23"/>
          <w:szCs w:val="23"/>
        </w:rPr>
      </w:pPr>
    </w:p>
    <w:p w14:paraId="260408E3" w14:textId="7381441D" w:rsidR="00D02867" w:rsidRPr="00B16B84" w:rsidRDefault="00D02867"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R</w:t>
      </w:r>
      <w:r w:rsidRPr="00B16B84">
        <w:rPr>
          <w:rFonts w:ascii="Aptos" w:hAnsi="Aptos"/>
          <w:b/>
          <w:bCs/>
          <w:sz w:val="23"/>
          <w:szCs w:val="23"/>
        </w:rPr>
        <w:t>7</w:t>
      </w:r>
      <w:r w:rsidRPr="00B16B84">
        <w:rPr>
          <w:rFonts w:ascii="Aptos" w:hAnsi="Aptos"/>
          <w:b/>
          <w:bCs/>
          <w:sz w:val="23"/>
          <w:szCs w:val="23"/>
        </w:rPr>
        <w:t>: Technical integration issues with third-party services</w:t>
      </w:r>
    </w:p>
    <w:p w14:paraId="03D5BEBD" w14:textId="7777777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Medium</w:t>
      </w:r>
    </w:p>
    <w:p w14:paraId="3A031D12" w14:textId="2745612F"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w:t>
      </w:r>
      <w:r w:rsidRPr="00B16B84">
        <w:rPr>
          <w:rFonts w:ascii="Aptos" w:hAnsi="Aptos"/>
          <w:sz w:val="23"/>
          <w:szCs w:val="23"/>
        </w:rPr>
        <w:t>Medium</w:t>
      </w:r>
    </w:p>
    <w:p w14:paraId="247F0F29" w14:textId="4E640D34"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w:t>
      </w:r>
      <w:r w:rsidRPr="00B16B84">
        <w:rPr>
          <w:rFonts w:ascii="Aptos" w:hAnsi="Aptos"/>
          <w:sz w:val="23"/>
          <w:szCs w:val="23"/>
        </w:rPr>
        <w:t>6</w:t>
      </w:r>
    </w:p>
    <w:p w14:paraId="397566A5" w14:textId="18E93393"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Conduct early testing and collaborate with third-party service providers for smooth integration.</w:t>
      </w:r>
    </w:p>
    <w:p w14:paraId="67EF9E1B" w14:textId="3A46AEBE"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Pr="00B16B84">
        <w:rPr>
          <w:rFonts w:ascii="Aptos" w:hAnsi="Aptos"/>
          <w:sz w:val="23"/>
          <w:szCs w:val="23"/>
        </w:rPr>
        <w:t>Software Development Team</w:t>
      </w:r>
    </w:p>
    <w:p w14:paraId="6E916DAA" w14:textId="7777777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lastRenderedPageBreak/>
        <w:t>Status:</w:t>
      </w:r>
      <w:r w:rsidRPr="00B16B84">
        <w:rPr>
          <w:rFonts w:ascii="Aptos" w:hAnsi="Aptos"/>
          <w:sz w:val="23"/>
          <w:szCs w:val="23"/>
        </w:rPr>
        <w:t xml:space="preserve"> Open</w:t>
      </w:r>
    </w:p>
    <w:p w14:paraId="5C28F643" w14:textId="77777777" w:rsidR="00D02867" w:rsidRPr="00B16B84" w:rsidRDefault="00D02867" w:rsidP="00B16B84">
      <w:pPr>
        <w:spacing w:after="0" w:line="276" w:lineRule="auto"/>
        <w:ind w:left="1440"/>
        <w:jc w:val="both"/>
        <w:rPr>
          <w:rFonts w:ascii="Aptos" w:hAnsi="Aptos"/>
          <w:sz w:val="23"/>
          <w:szCs w:val="23"/>
        </w:rPr>
      </w:pPr>
    </w:p>
    <w:p w14:paraId="2A7C4A93" w14:textId="6FD21EA4" w:rsidR="00D02867" w:rsidRPr="00B16B84" w:rsidRDefault="00D02867"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R</w:t>
      </w:r>
      <w:r w:rsidRPr="00B16B84">
        <w:rPr>
          <w:rFonts w:ascii="Aptos" w:hAnsi="Aptos"/>
          <w:b/>
          <w:bCs/>
          <w:sz w:val="23"/>
          <w:szCs w:val="23"/>
        </w:rPr>
        <w:t>8</w:t>
      </w:r>
      <w:r w:rsidRPr="00B16B84">
        <w:rPr>
          <w:rFonts w:ascii="Aptos" w:hAnsi="Aptos"/>
          <w:b/>
          <w:bCs/>
          <w:sz w:val="23"/>
          <w:szCs w:val="23"/>
        </w:rPr>
        <w:t>: Delays in project timeline due to unforeseen circumstances</w:t>
      </w:r>
    </w:p>
    <w:p w14:paraId="7D45A1E5" w14:textId="118778CD"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w:t>
      </w:r>
      <w:r w:rsidRPr="00B16B84">
        <w:rPr>
          <w:rFonts w:ascii="Aptos" w:hAnsi="Aptos"/>
          <w:sz w:val="23"/>
          <w:szCs w:val="23"/>
        </w:rPr>
        <w:t>Medium</w:t>
      </w:r>
    </w:p>
    <w:p w14:paraId="7360CCBE" w14:textId="7777777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High</w:t>
      </w:r>
    </w:p>
    <w:p w14:paraId="639B8D48" w14:textId="3A7AF6B3"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w:t>
      </w:r>
      <w:r w:rsidRPr="00B16B84">
        <w:rPr>
          <w:rFonts w:ascii="Aptos" w:hAnsi="Aptos"/>
          <w:sz w:val="23"/>
          <w:szCs w:val="23"/>
        </w:rPr>
        <w:t>7</w:t>
      </w:r>
    </w:p>
    <w:p w14:paraId="6187F186" w14:textId="684B5C3E"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w:t>
      </w:r>
      <w:r w:rsidR="00B16B84" w:rsidRPr="00B16B84">
        <w:rPr>
          <w:rFonts w:ascii="Aptos" w:hAnsi="Aptos"/>
          <w:sz w:val="23"/>
          <w:szCs w:val="23"/>
        </w:rPr>
        <w:t>Develop contingency plans and allocate buffer time in project scheduling</w:t>
      </w:r>
      <w:r w:rsidRPr="00B16B84">
        <w:rPr>
          <w:rFonts w:ascii="Aptos" w:hAnsi="Aptos"/>
          <w:sz w:val="23"/>
          <w:szCs w:val="23"/>
        </w:rPr>
        <w:t>.</w:t>
      </w:r>
    </w:p>
    <w:p w14:paraId="374990E0" w14:textId="15A52479"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00B16B84" w:rsidRPr="00B16B84">
        <w:rPr>
          <w:rFonts w:ascii="Aptos" w:hAnsi="Aptos"/>
          <w:sz w:val="23"/>
          <w:szCs w:val="23"/>
        </w:rPr>
        <w:t>Project Manager</w:t>
      </w:r>
    </w:p>
    <w:p w14:paraId="1C47AA22" w14:textId="7777777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Open</w:t>
      </w:r>
    </w:p>
    <w:p w14:paraId="04569C24" w14:textId="77777777" w:rsidR="00D02867" w:rsidRPr="00B16B84" w:rsidRDefault="00D02867" w:rsidP="00B16B84">
      <w:pPr>
        <w:spacing w:after="0" w:line="276" w:lineRule="auto"/>
        <w:ind w:left="1440"/>
        <w:jc w:val="both"/>
        <w:rPr>
          <w:rFonts w:ascii="Aptos" w:hAnsi="Aptos"/>
          <w:sz w:val="23"/>
          <w:szCs w:val="23"/>
        </w:rPr>
      </w:pPr>
    </w:p>
    <w:p w14:paraId="09B0D6FD" w14:textId="64B45848" w:rsidR="00D02867" w:rsidRPr="00B16B84" w:rsidRDefault="00D02867"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R</w:t>
      </w:r>
      <w:r w:rsidR="00B16B84" w:rsidRPr="00B16B84">
        <w:rPr>
          <w:rFonts w:ascii="Aptos" w:hAnsi="Aptos"/>
          <w:b/>
          <w:bCs/>
          <w:sz w:val="23"/>
          <w:szCs w:val="23"/>
        </w:rPr>
        <w:t>9</w:t>
      </w:r>
      <w:r w:rsidRPr="00B16B84">
        <w:rPr>
          <w:rFonts w:ascii="Aptos" w:hAnsi="Aptos"/>
          <w:b/>
          <w:bCs/>
          <w:sz w:val="23"/>
          <w:szCs w:val="23"/>
        </w:rPr>
        <w:t xml:space="preserve">: </w:t>
      </w:r>
      <w:r w:rsidR="00B16B84" w:rsidRPr="00B16B84">
        <w:rPr>
          <w:rFonts w:ascii="Aptos" w:hAnsi="Aptos"/>
          <w:b/>
          <w:bCs/>
          <w:sz w:val="23"/>
          <w:szCs w:val="23"/>
        </w:rPr>
        <w:t>Resistance from stakeholders (e.g., government agencies, NGOs)</w:t>
      </w:r>
    </w:p>
    <w:p w14:paraId="60346D71" w14:textId="23B79D55"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w:t>
      </w:r>
      <w:r w:rsidR="00B16B84" w:rsidRPr="00B16B84">
        <w:rPr>
          <w:rFonts w:ascii="Aptos" w:hAnsi="Aptos"/>
          <w:sz w:val="23"/>
          <w:szCs w:val="23"/>
        </w:rPr>
        <w:t>Low</w:t>
      </w:r>
    </w:p>
    <w:p w14:paraId="56577778" w14:textId="7777777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High</w:t>
      </w:r>
    </w:p>
    <w:p w14:paraId="748F1440" w14:textId="7BD3F2A2"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w:t>
      </w:r>
      <w:r w:rsidR="00B16B84" w:rsidRPr="00B16B84">
        <w:rPr>
          <w:rFonts w:ascii="Aptos" w:hAnsi="Aptos"/>
          <w:sz w:val="23"/>
          <w:szCs w:val="23"/>
        </w:rPr>
        <w:t>5</w:t>
      </w:r>
    </w:p>
    <w:p w14:paraId="3008DD67" w14:textId="4135E249"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w:t>
      </w:r>
      <w:r w:rsidR="00B16B84" w:rsidRPr="00B16B84">
        <w:rPr>
          <w:rFonts w:ascii="Aptos" w:hAnsi="Aptos"/>
          <w:sz w:val="23"/>
          <w:szCs w:val="23"/>
        </w:rPr>
        <w:t>Maintain continuous engagement and address concerns through discussions and negotiations</w:t>
      </w:r>
      <w:r w:rsidRPr="00B16B84">
        <w:rPr>
          <w:rFonts w:ascii="Aptos" w:hAnsi="Aptos"/>
          <w:sz w:val="23"/>
          <w:szCs w:val="23"/>
        </w:rPr>
        <w:t>.</w:t>
      </w:r>
    </w:p>
    <w:p w14:paraId="5F227F86" w14:textId="552A29F9"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00B16B84" w:rsidRPr="00B16B84">
        <w:rPr>
          <w:rFonts w:ascii="Aptos" w:hAnsi="Aptos"/>
          <w:sz w:val="23"/>
          <w:szCs w:val="23"/>
        </w:rPr>
        <w:t>Stakeholder Management Team</w:t>
      </w:r>
    </w:p>
    <w:p w14:paraId="49831FFB" w14:textId="7777777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Open</w:t>
      </w:r>
    </w:p>
    <w:p w14:paraId="466EB407" w14:textId="77777777" w:rsidR="00D02867" w:rsidRPr="00B16B84" w:rsidRDefault="00D02867" w:rsidP="00B16B84">
      <w:pPr>
        <w:spacing w:after="0" w:line="276" w:lineRule="auto"/>
        <w:ind w:left="1440"/>
        <w:jc w:val="both"/>
        <w:rPr>
          <w:rFonts w:ascii="Aptos" w:hAnsi="Aptos"/>
          <w:sz w:val="23"/>
          <w:szCs w:val="23"/>
        </w:rPr>
      </w:pPr>
    </w:p>
    <w:p w14:paraId="1FFD5433" w14:textId="3A699B58" w:rsidR="00D02867" w:rsidRPr="00B16B84" w:rsidRDefault="00D02867" w:rsidP="00B16B84">
      <w:pPr>
        <w:numPr>
          <w:ilvl w:val="0"/>
          <w:numId w:val="2"/>
        </w:numPr>
        <w:spacing w:after="0" w:line="276" w:lineRule="auto"/>
        <w:jc w:val="both"/>
        <w:rPr>
          <w:rFonts w:ascii="Aptos" w:hAnsi="Aptos"/>
          <w:b/>
          <w:bCs/>
          <w:sz w:val="23"/>
          <w:szCs w:val="23"/>
        </w:rPr>
      </w:pPr>
      <w:r w:rsidRPr="00B16B84">
        <w:rPr>
          <w:rFonts w:ascii="Aptos" w:hAnsi="Aptos"/>
          <w:b/>
          <w:bCs/>
          <w:sz w:val="23"/>
          <w:szCs w:val="23"/>
        </w:rPr>
        <w:t>R</w:t>
      </w:r>
      <w:r w:rsidR="00B16B84" w:rsidRPr="00B16B84">
        <w:rPr>
          <w:rFonts w:ascii="Aptos" w:hAnsi="Aptos"/>
          <w:b/>
          <w:bCs/>
          <w:sz w:val="23"/>
          <w:szCs w:val="23"/>
        </w:rPr>
        <w:t>10</w:t>
      </w:r>
      <w:r w:rsidRPr="00B16B84">
        <w:rPr>
          <w:rFonts w:ascii="Aptos" w:hAnsi="Aptos"/>
          <w:b/>
          <w:bCs/>
          <w:sz w:val="23"/>
          <w:szCs w:val="23"/>
        </w:rPr>
        <w:t xml:space="preserve">: </w:t>
      </w:r>
      <w:r w:rsidR="00B16B84" w:rsidRPr="00B16B84">
        <w:rPr>
          <w:rFonts w:ascii="Aptos" w:hAnsi="Aptos"/>
          <w:b/>
          <w:bCs/>
          <w:sz w:val="23"/>
          <w:szCs w:val="23"/>
        </w:rPr>
        <w:t>Insufficient training for users affecting system usability</w:t>
      </w:r>
    </w:p>
    <w:p w14:paraId="5493F255" w14:textId="01E0FE54"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Likelihood:</w:t>
      </w:r>
      <w:r w:rsidRPr="00B16B84">
        <w:rPr>
          <w:rFonts w:ascii="Aptos" w:hAnsi="Aptos"/>
          <w:sz w:val="23"/>
          <w:szCs w:val="23"/>
        </w:rPr>
        <w:t xml:space="preserve"> </w:t>
      </w:r>
      <w:r w:rsidR="00B16B84" w:rsidRPr="00B16B84">
        <w:rPr>
          <w:rFonts w:ascii="Aptos" w:hAnsi="Aptos"/>
          <w:sz w:val="23"/>
          <w:szCs w:val="23"/>
        </w:rPr>
        <w:t>Medium</w:t>
      </w:r>
    </w:p>
    <w:p w14:paraId="4AC47D7F" w14:textId="3FC5D1E1"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Impact:</w:t>
      </w:r>
      <w:r w:rsidRPr="00B16B84">
        <w:rPr>
          <w:rFonts w:ascii="Aptos" w:hAnsi="Aptos"/>
          <w:sz w:val="23"/>
          <w:szCs w:val="23"/>
        </w:rPr>
        <w:t xml:space="preserve"> </w:t>
      </w:r>
      <w:r w:rsidR="00B16B84" w:rsidRPr="00B16B84">
        <w:rPr>
          <w:rFonts w:ascii="Aptos" w:hAnsi="Aptos"/>
          <w:sz w:val="23"/>
          <w:szCs w:val="23"/>
        </w:rPr>
        <w:t>Medium</w:t>
      </w:r>
    </w:p>
    <w:p w14:paraId="6F0F4A13" w14:textId="70F56827"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Risk Score:</w:t>
      </w:r>
      <w:r w:rsidRPr="00B16B84">
        <w:rPr>
          <w:rFonts w:ascii="Aptos" w:hAnsi="Aptos"/>
          <w:sz w:val="23"/>
          <w:szCs w:val="23"/>
        </w:rPr>
        <w:t xml:space="preserve"> </w:t>
      </w:r>
      <w:r w:rsidR="00B16B84" w:rsidRPr="00B16B84">
        <w:rPr>
          <w:rFonts w:ascii="Aptos" w:hAnsi="Aptos"/>
          <w:sz w:val="23"/>
          <w:szCs w:val="23"/>
        </w:rPr>
        <w:t>6</w:t>
      </w:r>
    </w:p>
    <w:p w14:paraId="3899AC0B" w14:textId="59B756FC"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Mitigation Strategy:</w:t>
      </w:r>
      <w:r w:rsidRPr="00B16B84">
        <w:rPr>
          <w:rFonts w:ascii="Aptos" w:hAnsi="Aptos"/>
          <w:sz w:val="23"/>
          <w:szCs w:val="23"/>
        </w:rPr>
        <w:t xml:space="preserve"> </w:t>
      </w:r>
      <w:r w:rsidR="00B16B84" w:rsidRPr="00B16B84">
        <w:rPr>
          <w:rFonts w:ascii="Aptos" w:hAnsi="Aptos"/>
          <w:sz w:val="23"/>
          <w:szCs w:val="23"/>
        </w:rPr>
        <w:t>Provide extensive training materials, video tutorials, and customer support</w:t>
      </w:r>
      <w:r w:rsidRPr="00B16B84">
        <w:rPr>
          <w:rFonts w:ascii="Aptos" w:hAnsi="Aptos"/>
          <w:sz w:val="23"/>
          <w:szCs w:val="23"/>
        </w:rPr>
        <w:t>.</w:t>
      </w:r>
    </w:p>
    <w:p w14:paraId="7A6A069F" w14:textId="1B27BAFB" w:rsidR="00D02867"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Owner:</w:t>
      </w:r>
      <w:r w:rsidRPr="00B16B84">
        <w:rPr>
          <w:rFonts w:ascii="Aptos" w:hAnsi="Aptos"/>
          <w:sz w:val="23"/>
          <w:szCs w:val="23"/>
        </w:rPr>
        <w:t xml:space="preserve"> </w:t>
      </w:r>
      <w:r w:rsidR="00B16B84" w:rsidRPr="00B16B84">
        <w:rPr>
          <w:rFonts w:ascii="Aptos" w:hAnsi="Aptos"/>
          <w:sz w:val="23"/>
          <w:szCs w:val="23"/>
        </w:rPr>
        <w:t>Training and Support Team</w:t>
      </w:r>
    </w:p>
    <w:p w14:paraId="513526FD" w14:textId="027A91D9" w:rsidR="00B60DDF" w:rsidRPr="00B16B84" w:rsidRDefault="00D02867" w:rsidP="00B16B84">
      <w:pPr>
        <w:numPr>
          <w:ilvl w:val="1"/>
          <w:numId w:val="2"/>
        </w:numPr>
        <w:spacing w:after="0" w:line="276" w:lineRule="auto"/>
        <w:jc w:val="both"/>
        <w:rPr>
          <w:rFonts w:ascii="Aptos" w:hAnsi="Aptos"/>
          <w:sz w:val="23"/>
          <w:szCs w:val="23"/>
        </w:rPr>
      </w:pPr>
      <w:r w:rsidRPr="00B16B84">
        <w:rPr>
          <w:rFonts w:ascii="Aptos" w:hAnsi="Aptos"/>
          <w:b/>
          <w:bCs/>
          <w:sz w:val="23"/>
          <w:szCs w:val="23"/>
        </w:rPr>
        <w:t>Status:</w:t>
      </w:r>
      <w:r w:rsidRPr="00B16B84">
        <w:rPr>
          <w:rFonts w:ascii="Aptos" w:hAnsi="Aptos"/>
          <w:sz w:val="23"/>
          <w:szCs w:val="23"/>
        </w:rPr>
        <w:t xml:space="preserve"> Open</w:t>
      </w:r>
    </w:p>
    <w:p w14:paraId="619CCA2B" w14:textId="77777777" w:rsidR="00B60DDF" w:rsidRPr="00B16B84" w:rsidRDefault="00B60DDF" w:rsidP="00B16B84">
      <w:pPr>
        <w:spacing w:after="0" w:line="276" w:lineRule="auto"/>
        <w:ind w:left="1440"/>
        <w:jc w:val="both"/>
        <w:rPr>
          <w:rFonts w:ascii="Aptos" w:hAnsi="Aptos"/>
          <w:sz w:val="23"/>
          <w:szCs w:val="23"/>
        </w:rPr>
      </w:pPr>
    </w:p>
    <w:p w14:paraId="79086868" w14:textId="77777777" w:rsidR="00B60DDF" w:rsidRPr="00B16B84" w:rsidRDefault="00B60DDF" w:rsidP="00B16B84">
      <w:pPr>
        <w:spacing w:after="0" w:line="276" w:lineRule="auto"/>
        <w:jc w:val="both"/>
        <w:rPr>
          <w:rFonts w:ascii="Aptos" w:hAnsi="Aptos"/>
          <w:b/>
          <w:bCs/>
          <w:sz w:val="23"/>
          <w:szCs w:val="23"/>
        </w:rPr>
      </w:pPr>
      <w:r w:rsidRPr="00B16B84">
        <w:rPr>
          <w:rFonts w:ascii="Aptos" w:hAnsi="Aptos"/>
          <w:b/>
          <w:bCs/>
          <w:sz w:val="23"/>
          <w:szCs w:val="23"/>
        </w:rPr>
        <w:t>4. Conclusion</w:t>
      </w:r>
    </w:p>
    <w:p w14:paraId="154F2BAD" w14:textId="77777777" w:rsidR="00B16B84" w:rsidRPr="00B16B84" w:rsidRDefault="00B16B84" w:rsidP="00B16B84">
      <w:pPr>
        <w:spacing w:after="0" w:line="276" w:lineRule="auto"/>
        <w:jc w:val="both"/>
        <w:rPr>
          <w:rFonts w:ascii="Aptos" w:hAnsi="Aptos"/>
          <w:b/>
          <w:bCs/>
          <w:sz w:val="23"/>
          <w:szCs w:val="23"/>
        </w:rPr>
      </w:pPr>
    </w:p>
    <w:p w14:paraId="759B4437" w14:textId="4C3AC4A4" w:rsidR="00B16B84" w:rsidRDefault="00B16B84" w:rsidP="00B16B84">
      <w:pPr>
        <w:spacing w:after="0" w:line="276" w:lineRule="auto"/>
        <w:jc w:val="both"/>
        <w:rPr>
          <w:rFonts w:ascii="Aptos" w:hAnsi="Aptos"/>
          <w:sz w:val="23"/>
          <w:szCs w:val="23"/>
          <w:lang w:val="en-US"/>
        </w:rPr>
      </w:pPr>
      <w:r w:rsidRPr="00B16B84">
        <w:rPr>
          <w:rFonts w:ascii="Aptos" w:hAnsi="Aptos"/>
          <w:sz w:val="23"/>
          <w:szCs w:val="23"/>
        </w:rPr>
        <w:tab/>
      </w:r>
      <w:r w:rsidRPr="00B16B84">
        <w:rPr>
          <w:rFonts w:ascii="Aptos" w:hAnsi="Aptos"/>
          <w:sz w:val="23"/>
          <w:szCs w:val="23"/>
          <w:lang w:val="en-US"/>
        </w:rPr>
        <w:t>The risk assessment for the AIDERS project highlights several potential challenges, particularly in data accuracy, system performance, cybersecurity, and stakeholder engagement. With a structured approach to risk mitigation, these risks can be managed effectively to ensure the project's success. Continuous monitoring and proactive strategies will be essential in addressing these risks and ensuring smooth project execution.</w:t>
      </w:r>
    </w:p>
    <w:p w14:paraId="31F83AFF" w14:textId="77777777" w:rsidR="00B16B84" w:rsidRPr="00B16B84" w:rsidRDefault="00B16B84" w:rsidP="00B16B84">
      <w:pPr>
        <w:spacing w:after="0" w:line="276" w:lineRule="auto"/>
        <w:jc w:val="both"/>
        <w:rPr>
          <w:rFonts w:ascii="Aptos" w:hAnsi="Aptos"/>
          <w:sz w:val="23"/>
          <w:szCs w:val="23"/>
          <w:lang w:val="en-US"/>
        </w:rPr>
      </w:pPr>
    </w:p>
    <w:p w14:paraId="28CE4212" w14:textId="4D320704" w:rsidR="009F131D" w:rsidRPr="00B16B84" w:rsidRDefault="00000000" w:rsidP="00B16B84">
      <w:pPr>
        <w:spacing w:after="0" w:line="276" w:lineRule="auto"/>
        <w:jc w:val="both"/>
        <w:rPr>
          <w:rFonts w:ascii="Aptos" w:hAnsi="Aptos"/>
          <w:sz w:val="23"/>
          <w:szCs w:val="23"/>
        </w:rPr>
      </w:pPr>
      <w:r w:rsidRPr="00B16B84">
        <w:rPr>
          <w:rFonts w:ascii="Aptos" w:hAnsi="Aptos"/>
          <w:sz w:val="23"/>
          <w:szCs w:val="23"/>
        </w:rPr>
        <w:pict w14:anchorId="489CBA6B">
          <v:rect id="_x0000_i1045" style="width:0;height:1.5pt" o:hralign="center" o:hrstd="t" o:hr="t" fillcolor="#a0a0a0" stroked="f"/>
        </w:pict>
      </w:r>
    </w:p>
    <w:sectPr w:rsidR="009F131D" w:rsidRPr="00B16B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0BED"/>
    <w:multiLevelType w:val="multilevel"/>
    <w:tmpl w:val="82B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E7DE8"/>
    <w:multiLevelType w:val="multilevel"/>
    <w:tmpl w:val="1F1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24EC7"/>
    <w:multiLevelType w:val="multilevel"/>
    <w:tmpl w:val="D8746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470830">
    <w:abstractNumId w:val="1"/>
  </w:num>
  <w:num w:numId="2" w16cid:durableId="581258963">
    <w:abstractNumId w:val="2"/>
  </w:num>
  <w:num w:numId="3" w16cid:durableId="73243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DF"/>
    <w:rsid w:val="00096C9E"/>
    <w:rsid w:val="00191495"/>
    <w:rsid w:val="00372429"/>
    <w:rsid w:val="00483269"/>
    <w:rsid w:val="004A48DD"/>
    <w:rsid w:val="00611C5D"/>
    <w:rsid w:val="00641FBC"/>
    <w:rsid w:val="0071788D"/>
    <w:rsid w:val="009C6104"/>
    <w:rsid w:val="009F131D"/>
    <w:rsid w:val="00B16B84"/>
    <w:rsid w:val="00B60DDF"/>
    <w:rsid w:val="00D0286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A05C0"/>
  <w15:chartTrackingRefBased/>
  <w15:docId w15:val="{6C467453-D3CE-412D-B967-DB5BC8BAB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DF"/>
    <w:rPr>
      <w:rFonts w:eastAsiaTheme="majorEastAsia" w:cstheme="majorBidi"/>
      <w:color w:val="272727" w:themeColor="text1" w:themeTint="D8"/>
    </w:rPr>
  </w:style>
  <w:style w:type="paragraph" w:styleId="Title">
    <w:name w:val="Title"/>
    <w:basedOn w:val="Normal"/>
    <w:next w:val="Normal"/>
    <w:link w:val="TitleChar"/>
    <w:uiPriority w:val="10"/>
    <w:qFormat/>
    <w:rsid w:val="00B60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DF"/>
    <w:pPr>
      <w:spacing w:before="160"/>
      <w:jc w:val="center"/>
    </w:pPr>
    <w:rPr>
      <w:i/>
      <w:iCs/>
      <w:color w:val="404040" w:themeColor="text1" w:themeTint="BF"/>
    </w:rPr>
  </w:style>
  <w:style w:type="character" w:customStyle="1" w:styleId="QuoteChar">
    <w:name w:val="Quote Char"/>
    <w:basedOn w:val="DefaultParagraphFont"/>
    <w:link w:val="Quote"/>
    <w:uiPriority w:val="29"/>
    <w:rsid w:val="00B60DDF"/>
    <w:rPr>
      <w:i/>
      <w:iCs/>
      <w:color w:val="404040" w:themeColor="text1" w:themeTint="BF"/>
    </w:rPr>
  </w:style>
  <w:style w:type="paragraph" w:styleId="ListParagraph">
    <w:name w:val="List Paragraph"/>
    <w:basedOn w:val="Normal"/>
    <w:uiPriority w:val="34"/>
    <w:qFormat/>
    <w:rsid w:val="00B60DDF"/>
    <w:pPr>
      <w:ind w:left="720"/>
      <w:contextualSpacing/>
    </w:pPr>
  </w:style>
  <w:style w:type="character" w:styleId="IntenseEmphasis">
    <w:name w:val="Intense Emphasis"/>
    <w:basedOn w:val="DefaultParagraphFont"/>
    <w:uiPriority w:val="21"/>
    <w:qFormat/>
    <w:rsid w:val="00B60DDF"/>
    <w:rPr>
      <w:i/>
      <w:iCs/>
      <w:color w:val="2F5496" w:themeColor="accent1" w:themeShade="BF"/>
    </w:rPr>
  </w:style>
  <w:style w:type="paragraph" w:styleId="IntenseQuote">
    <w:name w:val="Intense Quote"/>
    <w:basedOn w:val="Normal"/>
    <w:next w:val="Normal"/>
    <w:link w:val="IntenseQuoteChar"/>
    <w:uiPriority w:val="30"/>
    <w:qFormat/>
    <w:rsid w:val="00B60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DDF"/>
    <w:rPr>
      <w:i/>
      <w:iCs/>
      <w:color w:val="2F5496" w:themeColor="accent1" w:themeShade="BF"/>
    </w:rPr>
  </w:style>
  <w:style w:type="character" w:styleId="IntenseReference">
    <w:name w:val="Intense Reference"/>
    <w:basedOn w:val="DefaultParagraphFont"/>
    <w:uiPriority w:val="32"/>
    <w:qFormat/>
    <w:rsid w:val="00B60DDF"/>
    <w:rPr>
      <w:b/>
      <w:bCs/>
      <w:smallCaps/>
      <w:color w:val="2F5496" w:themeColor="accent1" w:themeShade="BF"/>
      <w:spacing w:val="5"/>
    </w:rPr>
  </w:style>
  <w:style w:type="table" w:styleId="TableGrid">
    <w:name w:val="Table Grid"/>
    <w:basedOn w:val="TableNormal"/>
    <w:uiPriority w:val="39"/>
    <w:rsid w:val="00B60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6B84"/>
    <w:rPr>
      <w:rFonts w:ascii="Times New Roman" w:hAnsi="Times New Roman" w:cs="Times New Roman"/>
    </w:rPr>
  </w:style>
  <w:style w:type="table" w:styleId="PlainTable1">
    <w:name w:val="Plain Table 1"/>
    <w:basedOn w:val="TableNormal"/>
    <w:uiPriority w:val="41"/>
    <w:rsid w:val="00B16B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9548">
      <w:bodyDiv w:val="1"/>
      <w:marLeft w:val="0"/>
      <w:marRight w:val="0"/>
      <w:marTop w:val="0"/>
      <w:marBottom w:val="0"/>
      <w:divBdr>
        <w:top w:val="none" w:sz="0" w:space="0" w:color="auto"/>
        <w:left w:val="none" w:sz="0" w:space="0" w:color="auto"/>
        <w:bottom w:val="none" w:sz="0" w:space="0" w:color="auto"/>
        <w:right w:val="none" w:sz="0" w:space="0" w:color="auto"/>
      </w:divBdr>
    </w:div>
    <w:div w:id="109084507">
      <w:bodyDiv w:val="1"/>
      <w:marLeft w:val="0"/>
      <w:marRight w:val="0"/>
      <w:marTop w:val="0"/>
      <w:marBottom w:val="0"/>
      <w:divBdr>
        <w:top w:val="none" w:sz="0" w:space="0" w:color="auto"/>
        <w:left w:val="none" w:sz="0" w:space="0" w:color="auto"/>
        <w:bottom w:val="none" w:sz="0" w:space="0" w:color="auto"/>
        <w:right w:val="none" w:sz="0" w:space="0" w:color="auto"/>
      </w:divBdr>
    </w:div>
    <w:div w:id="119148219">
      <w:bodyDiv w:val="1"/>
      <w:marLeft w:val="0"/>
      <w:marRight w:val="0"/>
      <w:marTop w:val="0"/>
      <w:marBottom w:val="0"/>
      <w:divBdr>
        <w:top w:val="none" w:sz="0" w:space="0" w:color="auto"/>
        <w:left w:val="none" w:sz="0" w:space="0" w:color="auto"/>
        <w:bottom w:val="none" w:sz="0" w:space="0" w:color="auto"/>
        <w:right w:val="none" w:sz="0" w:space="0" w:color="auto"/>
      </w:divBdr>
    </w:div>
    <w:div w:id="287125076">
      <w:bodyDiv w:val="1"/>
      <w:marLeft w:val="0"/>
      <w:marRight w:val="0"/>
      <w:marTop w:val="0"/>
      <w:marBottom w:val="0"/>
      <w:divBdr>
        <w:top w:val="none" w:sz="0" w:space="0" w:color="auto"/>
        <w:left w:val="none" w:sz="0" w:space="0" w:color="auto"/>
        <w:bottom w:val="none" w:sz="0" w:space="0" w:color="auto"/>
        <w:right w:val="none" w:sz="0" w:space="0" w:color="auto"/>
      </w:divBdr>
    </w:div>
    <w:div w:id="515927089">
      <w:bodyDiv w:val="1"/>
      <w:marLeft w:val="0"/>
      <w:marRight w:val="0"/>
      <w:marTop w:val="0"/>
      <w:marBottom w:val="0"/>
      <w:divBdr>
        <w:top w:val="none" w:sz="0" w:space="0" w:color="auto"/>
        <w:left w:val="none" w:sz="0" w:space="0" w:color="auto"/>
        <w:bottom w:val="none" w:sz="0" w:space="0" w:color="auto"/>
        <w:right w:val="none" w:sz="0" w:space="0" w:color="auto"/>
      </w:divBdr>
    </w:div>
    <w:div w:id="520162860">
      <w:bodyDiv w:val="1"/>
      <w:marLeft w:val="0"/>
      <w:marRight w:val="0"/>
      <w:marTop w:val="0"/>
      <w:marBottom w:val="0"/>
      <w:divBdr>
        <w:top w:val="none" w:sz="0" w:space="0" w:color="auto"/>
        <w:left w:val="none" w:sz="0" w:space="0" w:color="auto"/>
        <w:bottom w:val="none" w:sz="0" w:space="0" w:color="auto"/>
        <w:right w:val="none" w:sz="0" w:space="0" w:color="auto"/>
      </w:divBdr>
      <w:divsChild>
        <w:div w:id="866648742">
          <w:marLeft w:val="0"/>
          <w:marRight w:val="0"/>
          <w:marTop w:val="0"/>
          <w:marBottom w:val="0"/>
          <w:divBdr>
            <w:top w:val="none" w:sz="0" w:space="0" w:color="auto"/>
            <w:left w:val="none" w:sz="0" w:space="0" w:color="auto"/>
            <w:bottom w:val="none" w:sz="0" w:space="0" w:color="auto"/>
            <w:right w:val="none" w:sz="0" w:space="0" w:color="auto"/>
          </w:divBdr>
        </w:div>
      </w:divsChild>
    </w:div>
    <w:div w:id="534119594">
      <w:bodyDiv w:val="1"/>
      <w:marLeft w:val="0"/>
      <w:marRight w:val="0"/>
      <w:marTop w:val="0"/>
      <w:marBottom w:val="0"/>
      <w:divBdr>
        <w:top w:val="none" w:sz="0" w:space="0" w:color="auto"/>
        <w:left w:val="none" w:sz="0" w:space="0" w:color="auto"/>
        <w:bottom w:val="none" w:sz="0" w:space="0" w:color="auto"/>
        <w:right w:val="none" w:sz="0" w:space="0" w:color="auto"/>
      </w:divBdr>
    </w:div>
    <w:div w:id="608664824">
      <w:bodyDiv w:val="1"/>
      <w:marLeft w:val="0"/>
      <w:marRight w:val="0"/>
      <w:marTop w:val="0"/>
      <w:marBottom w:val="0"/>
      <w:divBdr>
        <w:top w:val="none" w:sz="0" w:space="0" w:color="auto"/>
        <w:left w:val="none" w:sz="0" w:space="0" w:color="auto"/>
        <w:bottom w:val="none" w:sz="0" w:space="0" w:color="auto"/>
        <w:right w:val="none" w:sz="0" w:space="0" w:color="auto"/>
      </w:divBdr>
    </w:div>
    <w:div w:id="641034268">
      <w:bodyDiv w:val="1"/>
      <w:marLeft w:val="0"/>
      <w:marRight w:val="0"/>
      <w:marTop w:val="0"/>
      <w:marBottom w:val="0"/>
      <w:divBdr>
        <w:top w:val="none" w:sz="0" w:space="0" w:color="auto"/>
        <w:left w:val="none" w:sz="0" w:space="0" w:color="auto"/>
        <w:bottom w:val="none" w:sz="0" w:space="0" w:color="auto"/>
        <w:right w:val="none" w:sz="0" w:space="0" w:color="auto"/>
      </w:divBdr>
    </w:div>
    <w:div w:id="741025981">
      <w:bodyDiv w:val="1"/>
      <w:marLeft w:val="0"/>
      <w:marRight w:val="0"/>
      <w:marTop w:val="0"/>
      <w:marBottom w:val="0"/>
      <w:divBdr>
        <w:top w:val="none" w:sz="0" w:space="0" w:color="auto"/>
        <w:left w:val="none" w:sz="0" w:space="0" w:color="auto"/>
        <w:bottom w:val="none" w:sz="0" w:space="0" w:color="auto"/>
        <w:right w:val="none" w:sz="0" w:space="0" w:color="auto"/>
      </w:divBdr>
    </w:div>
    <w:div w:id="786856596">
      <w:bodyDiv w:val="1"/>
      <w:marLeft w:val="0"/>
      <w:marRight w:val="0"/>
      <w:marTop w:val="0"/>
      <w:marBottom w:val="0"/>
      <w:divBdr>
        <w:top w:val="none" w:sz="0" w:space="0" w:color="auto"/>
        <w:left w:val="none" w:sz="0" w:space="0" w:color="auto"/>
        <w:bottom w:val="none" w:sz="0" w:space="0" w:color="auto"/>
        <w:right w:val="none" w:sz="0" w:space="0" w:color="auto"/>
      </w:divBdr>
    </w:div>
    <w:div w:id="798573056">
      <w:bodyDiv w:val="1"/>
      <w:marLeft w:val="0"/>
      <w:marRight w:val="0"/>
      <w:marTop w:val="0"/>
      <w:marBottom w:val="0"/>
      <w:divBdr>
        <w:top w:val="none" w:sz="0" w:space="0" w:color="auto"/>
        <w:left w:val="none" w:sz="0" w:space="0" w:color="auto"/>
        <w:bottom w:val="none" w:sz="0" w:space="0" w:color="auto"/>
        <w:right w:val="none" w:sz="0" w:space="0" w:color="auto"/>
      </w:divBdr>
    </w:div>
    <w:div w:id="864097551">
      <w:bodyDiv w:val="1"/>
      <w:marLeft w:val="0"/>
      <w:marRight w:val="0"/>
      <w:marTop w:val="0"/>
      <w:marBottom w:val="0"/>
      <w:divBdr>
        <w:top w:val="none" w:sz="0" w:space="0" w:color="auto"/>
        <w:left w:val="none" w:sz="0" w:space="0" w:color="auto"/>
        <w:bottom w:val="none" w:sz="0" w:space="0" w:color="auto"/>
        <w:right w:val="none" w:sz="0" w:space="0" w:color="auto"/>
      </w:divBdr>
    </w:div>
    <w:div w:id="885485365">
      <w:bodyDiv w:val="1"/>
      <w:marLeft w:val="0"/>
      <w:marRight w:val="0"/>
      <w:marTop w:val="0"/>
      <w:marBottom w:val="0"/>
      <w:divBdr>
        <w:top w:val="none" w:sz="0" w:space="0" w:color="auto"/>
        <w:left w:val="none" w:sz="0" w:space="0" w:color="auto"/>
        <w:bottom w:val="none" w:sz="0" w:space="0" w:color="auto"/>
        <w:right w:val="none" w:sz="0" w:space="0" w:color="auto"/>
      </w:divBdr>
    </w:div>
    <w:div w:id="911159711">
      <w:bodyDiv w:val="1"/>
      <w:marLeft w:val="0"/>
      <w:marRight w:val="0"/>
      <w:marTop w:val="0"/>
      <w:marBottom w:val="0"/>
      <w:divBdr>
        <w:top w:val="none" w:sz="0" w:space="0" w:color="auto"/>
        <w:left w:val="none" w:sz="0" w:space="0" w:color="auto"/>
        <w:bottom w:val="none" w:sz="0" w:space="0" w:color="auto"/>
        <w:right w:val="none" w:sz="0" w:space="0" w:color="auto"/>
      </w:divBdr>
    </w:div>
    <w:div w:id="1005550016">
      <w:bodyDiv w:val="1"/>
      <w:marLeft w:val="0"/>
      <w:marRight w:val="0"/>
      <w:marTop w:val="0"/>
      <w:marBottom w:val="0"/>
      <w:divBdr>
        <w:top w:val="none" w:sz="0" w:space="0" w:color="auto"/>
        <w:left w:val="none" w:sz="0" w:space="0" w:color="auto"/>
        <w:bottom w:val="none" w:sz="0" w:space="0" w:color="auto"/>
        <w:right w:val="none" w:sz="0" w:space="0" w:color="auto"/>
      </w:divBdr>
    </w:div>
    <w:div w:id="1013721539">
      <w:bodyDiv w:val="1"/>
      <w:marLeft w:val="0"/>
      <w:marRight w:val="0"/>
      <w:marTop w:val="0"/>
      <w:marBottom w:val="0"/>
      <w:divBdr>
        <w:top w:val="none" w:sz="0" w:space="0" w:color="auto"/>
        <w:left w:val="none" w:sz="0" w:space="0" w:color="auto"/>
        <w:bottom w:val="none" w:sz="0" w:space="0" w:color="auto"/>
        <w:right w:val="none" w:sz="0" w:space="0" w:color="auto"/>
      </w:divBdr>
    </w:div>
    <w:div w:id="1051924669">
      <w:bodyDiv w:val="1"/>
      <w:marLeft w:val="0"/>
      <w:marRight w:val="0"/>
      <w:marTop w:val="0"/>
      <w:marBottom w:val="0"/>
      <w:divBdr>
        <w:top w:val="none" w:sz="0" w:space="0" w:color="auto"/>
        <w:left w:val="none" w:sz="0" w:space="0" w:color="auto"/>
        <w:bottom w:val="none" w:sz="0" w:space="0" w:color="auto"/>
        <w:right w:val="none" w:sz="0" w:space="0" w:color="auto"/>
      </w:divBdr>
    </w:div>
    <w:div w:id="1092698890">
      <w:bodyDiv w:val="1"/>
      <w:marLeft w:val="0"/>
      <w:marRight w:val="0"/>
      <w:marTop w:val="0"/>
      <w:marBottom w:val="0"/>
      <w:divBdr>
        <w:top w:val="none" w:sz="0" w:space="0" w:color="auto"/>
        <w:left w:val="none" w:sz="0" w:space="0" w:color="auto"/>
        <w:bottom w:val="none" w:sz="0" w:space="0" w:color="auto"/>
        <w:right w:val="none" w:sz="0" w:space="0" w:color="auto"/>
      </w:divBdr>
    </w:div>
    <w:div w:id="1129513417">
      <w:bodyDiv w:val="1"/>
      <w:marLeft w:val="0"/>
      <w:marRight w:val="0"/>
      <w:marTop w:val="0"/>
      <w:marBottom w:val="0"/>
      <w:divBdr>
        <w:top w:val="none" w:sz="0" w:space="0" w:color="auto"/>
        <w:left w:val="none" w:sz="0" w:space="0" w:color="auto"/>
        <w:bottom w:val="none" w:sz="0" w:space="0" w:color="auto"/>
        <w:right w:val="none" w:sz="0" w:space="0" w:color="auto"/>
      </w:divBdr>
    </w:div>
    <w:div w:id="1221941012">
      <w:bodyDiv w:val="1"/>
      <w:marLeft w:val="0"/>
      <w:marRight w:val="0"/>
      <w:marTop w:val="0"/>
      <w:marBottom w:val="0"/>
      <w:divBdr>
        <w:top w:val="none" w:sz="0" w:space="0" w:color="auto"/>
        <w:left w:val="none" w:sz="0" w:space="0" w:color="auto"/>
        <w:bottom w:val="none" w:sz="0" w:space="0" w:color="auto"/>
        <w:right w:val="none" w:sz="0" w:space="0" w:color="auto"/>
      </w:divBdr>
    </w:div>
    <w:div w:id="1272935610">
      <w:bodyDiv w:val="1"/>
      <w:marLeft w:val="0"/>
      <w:marRight w:val="0"/>
      <w:marTop w:val="0"/>
      <w:marBottom w:val="0"/>
      <w:divBdr>
        <w:top w:val="none" w:sz="0" w:space="0" w:color="auto"/>
        <w:left w:val="none" w:sz="0" w:space="0" w:color="auto"/>
        <w:bottom w:val="none" w:sz="0" w:space="0" w:color="auto"/>
        <w:right w:val="none" w:sz="0" w:space="0" w:color="auto"/>
      </w:divBdr>
    </w:div>
    <w:div w:id="1337339854">
      <w:bodyDiv w:val="1"/>
      <w:marLeft w:val="0"/>
      <w:marRight w:val="0"/>
      <w:marTop w:val="0"/>
      <w:marBottom w:val="0"/>
      <w:divBdr>
        <w:top w:val="none" w:sz="0" w:space="0" w:color="auto"/>
        <w:left w:val="none" w:sz="0" w:space="0" w:color="auto"/>
        <w:bottom w:val="none" w:sz="0" w:space="0" w:color="auto"/>
        <w:right w:val="none" w:sz="0" w:space="0" w:color="auto"/>
      </w:divBdr>
    </w:div>
    <w:div w:id="1362053578">
      <w:bodyDiv w:val="1"/>
      <w:marLeft w:val="0"/>
      <w:marRight w:val="0"/>
      <w:marTop w:val="0"/>
      <w:marBottom w:val="0"/>
      <w:divBdr>
        <w:top w:val="none" w:sz="0" w:space="0" w:color="auto"/>
        <w:left w:val="none" w:sz="0" w:space="0" w:color="auto"/>
        <w:bottom w:val="none" w:sz="0" w:space="0" w:color="auto"/>
        <w:right w:val="none" w:sz="0" w:space="0" w:color="auto"/>
      </w:divBdr>
    </w:div>
    <w:div w:id="1368603709">
      <w:bodyDiv w:val="1"/>
      <w:marLeft w:val="0"/>
      <w:marRight w:val="0"/>
      <w:marTop w:val="0"/>
      <w:marBottom w:val="0"/>
      <w:divBdr>
        <w:top w:val="none" w:sz="0" w:space="0" w:color="auto"/>
        <w:left w:val="none" w:sz="0" w:space="0" w:color="auto"/>
        <w:bottom w:val="none" w:sz="0" w:space="0" w:color="auto"/>
        <w:right w:val="none" w:sz="0" w:space="0" w:color="auto"/>
      </w:divBdr>
    </w:div>
    <w:div w:id="1369334985">
      <w:bodyDiv w:val="1"/>
      <w:marLeft w:val="0"/>
      <w:marRight w:val="0"/>
      <w:marTop w:val="0"/>
      <w:marBottom w:val="0"/>
      <w:divBdr>
        <w:top w:val="none" w:sz="0" w:space="0" w:color="auto"/>
        <w:left w:val="none" w:sz="0" w:space="0" w:color="auto"/>
        <w:bottom w:val="none" w:sz="0" w:space="0" w:color="auto"/>
        <w:right w:val="none" w:sz="0" w:space="0" w:color="auto"/>
      </w:divBdr>
    </w:div>
    <w:div w:id="1373844259">
      <w:bodyDiv w:val="1"/>
      <w:marLeft w:val="0"/>
      <w:marRight w:val="0"/>
      <w:marTop w:val="0"/>
      <w:marBottom w:val="0"/>
      <w:divBdr>
        <w:top w:val="none" w:sz="0" w:space="0" w:color="auto"/>
        <w:left w:val="none" w:sz="0" w:space="0" w:color="auto"/>
        <w:bottom w:val="none" w:sz="0" w:space="0" w:color="auto"/>
        <w:right w:val="none" w:sz="0" w:space="0" w:color="auto"/>
      </w:divBdr>
    </w:div>
    <w:div w:id="1374424981">
      <w:bodyDiv w:val="1"/>
      <w:marLeft w:val="0"/>
      <w:marRight w:val="0"/>
      <w:marTop w:val="0"/>
      <w:marBottom w:val="0"/>
      <w:divBdr>
        <w:top w:val="none" w:sz="0" w:space="0" w:color="auto"/>
        <w:left w:val="none" w:sz="0" w:space="0" w:color="auto"/>
        <w:bottom w:val="none" w:sz="0" w:space="0" w:color="auto"/>
        <w:right w:val="none" w:sz="0" w:space="0" w:color="auto"/>
      </w:divBdr>
    </w:div>
    <w:div w:id="1455902128">
      <w:bodyDiv w:val="1"/>
      <w:marLeft w:val="0"/>
      <w:marRight w:val="0"/>
      <w:marTop w:val="0"/>
      <w:marBottom w:val="0"/>
      <w:divBdr>
        <w:top w:val="none" w:sz="0" w:space="0" w:color="auto"/>
        <w:left w:val="none" w:sz="0" w:space="0" w:color="auto"/>
        <w:bottom w:val="none" w:sz="0" w:space="0" w:color="auto"/>
        <w:right w:val="none" w:sz="0" w:space="0" w:color="auto"/>
      </w:divBdr>
    </w:div>
    <w:div w:id="1627538357">
      <w:bodyDiv w:val="1"/>
      <w:marLeft w:val="0"/>
      <w:marRight w:val="0"/>
      <w:marTop w:val="0"/>
      <w:marBottom w:val="0"/>
      <w:divBdr>
        <w:top w:val="none" w:sz="0" w:space="0" w:color="auto"/>
        <w:left w:val="none" w:sz="0" w:space="0" w:color="auto"/>
        <w:bottom w:val="none" w:sz="0" w:space="0" w:color="auto"/>
        <w:right w:val="none" w:sz="0" w:space="0" w:color="auto"/>
      </w:divBdr>
    </w:div>
    <w:div w:id="1686396662">
      <w:bodyDiv w:val="1"/>
      <w:marLeft w:val="0"/>
      <w:marRight w:val="0"/>
      <w:marTop w:val="0"/>
      <w:marBottom w:val="0"/>
      <w:divBdr>
        <w:top w:val="none" w:sz="0" w:space="0" w:color="auto"/>
        <w:left w:val="none" w:sz="0" w:space="0" w:color="auto"/>
        <w:bottom w:val="none" w:sz="0" w:space="0" w:color="auto"/>
        <w:right w:val="none" w:sz="0" w:space="0" w:color="auto"/>
      </w:divBdr>
    </w:div>
    <w:div w:id="1688485675">
      <w:bodyDiv w:val="1"/>
      <w:marLeft w:val="0"/>
      <w:marRight w:val="0"/>
      <w:marTop w:val="0"/>
      <w:marBottom w:val="0"/>
      <w:divBdr>
        <w:top w:val="none" w:sz="0" w:space="0" w:color="auto"/>
        <w:left w:val="none" w:sz="0" w:space="0" w:color="auto"/>
        <w:bottom w:val="none" w:sz="0" w:space="0" w:color="auto"/>
        <w:right w:val="none" w:sz="0" w:space="0" w:color="auto"/>
      </w:divBdr>
    </w:div>
    <w:div w:id="1804300524">
      <w:bodyDiv w:val="1"/>
      <w:marLeft w:val="0"/>
      <w:marRight w:val="0"/>
      <w:marTop w:val="0"/>
      <w:marBottom w:val="0"/>
      <w:divBdr>
        <w:top w:val="none" w:sz="0" w:space="0" w:color="auto"/>
        <w:left w:val="none" w:sz="0" w:space="0" w:color="auto"/>
        <w:bottom w:val="none" w:sz="0" w:space="0" w:color="auto"/>
        <w:right w:val="none" w:sz="0" w:space="0" w:color="auto"/>
      </w:divBdr>
    </w:div>
    <w:div w:id="1838957027">
      <w:bodyDiv w:val="1"/>
      <w:marLeft w:val="0"/>
      <w:marRight w:val="0"/>
      <w:marTop w:val="0"/>
      <w:marBottom w:val="0"/>
      <w:divBdr>
        <w:top w:val="none" w:sz="0" w:space="0" w:color="auto"/>
        <w:left w:val="none" w:sz="0" w:space="0" w:color="auto"/>
        <w:bottom w:val="none" w:sz="0" w:space="0" w:color="auto"/>
        <w:right w:val="none" w:sz="0" w:space="0" w:color="auto"/>
      </w:divBdr>
    </w:div>
    <w:div w:id="1915355850">
      <w:bodyDiv w:val="1"/>
      <w:marLeft w:val="0"/>
      <w:marRight w:val="0"/>
      <w:marTop w:val="0"/>
      <w:marBottom w:val="0"/>
      <w:divBdr>
        <w:top w:val="none" w:sz="0" w:space="0" w:color="auto"/>
        <w:left w:val="none" w:sz="0" w:space="0" w:color="auto"/>
        <w:bottom w:val="none" w:sz="0" w:space="0" w:color="auto"/>
        <w:right w:val="none" w:sz="0" w:space="0" w:color="auto"/>
      </w:divBdr>
      <w:divsChild>
        <w:div w:id="238100271">
          <w:marLeft w:val="0"/>
          <w:marRight w:val="0"/>
          <w:marTop w:val="0"/>
          <w:marBottom w:val="0"/>
          <w:divBdr>
            <w:top w:val="none" w:sz="0" w:space="0" w:color="auto"/>
            <w:left w:val="none" w:sz="0" w:space="0" w:color="auto"/>
            <w:bottom w:val="none" w:sz="0" w:space="0" w:color="auto"/>
            <w:right w:val="none" w:sz="0" w:space="0" w:color="auto"/>
          </w:divBdr>
        </w:div>
      </w:divsChild>
    </w:div>
    <w:div w:id="1928267672">
      <w:bodyDiv w:val="1"/>
      <w:marLeft w:val="0"/>
      <w:marRight w:val="0"/>
      <w:marTop w:val="0"/>
      <w:marBottom w:val="0"/>
      <w:divBdr>
        <w:top w:val="none" w:sz="0" w:space="0" w:color="auto"/>
        <w:left w:val="none" w:sz="0" w:space="0" w:color="auto"/>
        <w:bottom w:val="none" w:sz="0" w:space="0" w:color="auto"/>
        <w:right w:val="none" w:sz="0" w:space="0" w:color="auto"/>
      </w:divBdr>
    </w:div>
    <w:div w:id="2001806752">
      <w:bodyDiv w:val="1"/>
      <w:marLeft w:val="0"/>
      <w:marRight w:val="0"/>
      <w:marTop w:val="0"/>
      <w:marBottom w:val="0"/>
      <w:divBdr>
        <w:top w:val="none" w:sz="0" w:space="0" w:color="auto"/>
        <w:left w:val="none" w:sz="0" w:space="0" w:color="auto"/>
        <w:bottom w:val="none" w:sz="0" w:space="0" w:color="auto"/>
        <w:right w:val="none" w:sz="0" w:space="0" w:color="auto"/>
      </w:divBdr>
    </w:div>
    <w:div w:id="2082172245">
      <w:bodyDiv w:val="1"/>
      <w:marLeft w:val="0"/>
      <w:marRight w:val="0"/>
      <w:marTop w:val="0"/>
      <w:marBottom w:val="0"/>
      <w:divBdr>
        <w:top w:val="none" w:sz="0" w:space="0" w:color="auto"/>
        <w:left w:val="none" w:sz="0" w:space="0" w:color="auto"/>
        <w:bottom w:val="none" w:sz="0" w:space="0" w:color="auto"/>
        <w:right w:val="none" w:sz="0" w:space="0" w:color="auto"/>
      </w:divBdr>
    </w:div>
    <w:div w:id="2104111248">
      <w:bodyDiv w:val="1"/>
      <w:marLeft w:val="0"/>
      <w:marRight w:val="0"/>
      <w:marTop w:val="0"/>
      <w:marBottom w:val="0"/>
      <w:divBdr>
        <w:top w:val="none" w:sz="0" w:space="0" w:color="auto"/>
        <w:left w:val="none" w:sz="0" w:space="0" w:color="auto"/>
        <w:bottom w:val="none" w:sz="0" w:space="0" w:color="auto"/>
        <w:right w:val="none" w:sz="0" w:space="0" w:color="auto"/>
      </w:divBdr>
    </w:div>
    <w:div w:id="2116947620">
      <w:bodyDiv w:val="1"/>
      <w:marLeft w:val="0"/>
      <w:marRight w:val="0"/>
      <w:marTop w:val="0"/>
      <w:marBottom w:val="0"/>
      <w:divBdr>
        <w:top w:val="none" w:sz="0" w:space="0" w:color="auto"/>
        <w:left w:val="none" w:sz="0" w:space="0" w:color="auto"/>
        <w:bottom w:val="none" w:sz="0" w:space="0" w:color="auto"/>
        <w:right w:val="none" w:sz="0" w:space="0" w:color="auto"/>
      </w:divBdr>
    </w:div>
    <w:div w:id="213209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Joy Ilao</dc:creator>
  <cp:keywords/>
  <dc:description/>
  <cp:lastModifiedBy>Lenovo</cp:lastModifiedBy>
  <cp:revision>2</cp:revision>
  <dcterms:created xsi:type="dcterms:W3CDTF">2025-02-18T15:50:00Z</dcterms:created>
  <dcterms:modified xsi:type="dcterms:W3CDTF">2025-02-18T15:50:00Z</dcterms:modified>
</cp:coreProperties>
</file>