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3821" w14:textId="05C6AC53" w:rsidR="00A86C0D" w:rsidRPr="004E5EE2" w:rsidRDefault="00A86C0D" w:rsidP="00A86C0D">
      <w:pPr>
        <w:shd w:val="clear" w:color="auto" w:fill="FFFFFF"/>
        <w:rPr>
          <w:b/>
          <w:bCs/>
          <w:sz w:val="32"/>
          <w:szCs w:val="32"/>
        </w:rPr>
      </w:pPr>
      <w:r w:rsidRPr="004E5EE2">
        <w:rPr>
          <w:b/>
          <w:bCs/>
          <w:sz w:val="32"/>
          <w:szCs w:val="32"/>
        </w:rPr>
        <w:t>FAGBESKRIVELSE</w:t>
      </w:r>
      <w:r w:rsidR="006E40B6" w:rsidRPr="004E5EE2">
        <w:rPr>
          <w:b/>
          <w:bCs/>
          <w:sz w:val="32"/>
          <w:szCs w:val="32"/>
        </w:rPr>
        <w:t xml:space="preserve"> &amp; TIMEPLAN</w:t>
      </w:r>
    </w:p>
    <w:p w14:paraId="6C603210" w14:textId="77777777" w:rsidR="00A86C0D" w:rsidRPr="004E5EE2" w:rsidRDefault="00A86C0D" w:rsidP="00A86C0D">
      <w:pPr>
        <w:shd w:val="clear" w:color="auto" w:fill="FFFFFF"/>
      </w:pPr>
    </w:p>
    <w:p w14:paraId="416D751E" w14:textId="77777777" w:rsidR="00A86C0D" w:rsidRPr="004E5EE2" w:rsidRDefault="00A86C0D" w:rsidP="00A86C0D">
      <w:pPr>
        <w:shd w:val="clear" w:color="auto" w:fill="FFFFFF"/>
        <w:rPr>
          <w:b/>
          <w:bCs/>
        </w:rPr>
      </w:pPr>
      <w:r w:rsidRPr="004E5EE2">
        <w:rPr>
          <w:b/>
          <w:bCs/>
        </w:rPr>
        <w:t>BSOL 4610 Strategi og endring for teknologibedrifter</w:t>
      </w:r>
    </w:p>
    <w:p w14:paraId="1F32C98E" w14:textId="77777777" w:rsidR="00A86C0D" w:rsidRPr="004E5EE2" w:rsidRDefault="00A86C0D" w:rsidP="00A86C0D">
      <w:pPr>
        <w:shd w:val="clear" w:color="auto" w:fill="FFFFFF"/>
      </w:pPr>
    </w:p>
    <w:p w14:paraId="7A6B1543" w14:textId="77777777" w:rsidR="00A86C0D" w:rsidRPr="004E5EE2" w:rsidRDefault="00A86C0D" w:rsidP="00A86C0D">
      <w:pPr>
        <w:shd w:val="clear" w:color="auto" w:fill="FFFFFF"/>
      </w:pPr>
      <w:r w:rsidRPr="004E5EE2">
        <w:t>Faglærer: Ketil Hveding</w:t>
      </w:r>
    </w:p>
    <w:p w14:paraId="791BB2E2" w14:textId="77777777" w:rsidR="00A86C0D" w:rsidRPr="004E5EE2" w:rsidRDefault="00A86C0D" w:rsidP="00A86C0D">
      <w:pPr>
        <w:shd w:val="clear" w:color="auto" w:fill="FFFFFF"/>
      </w:pPr>
      <w:r w:rsidRPr="004E5EE2">
        <w:t xml:space="preserve">E-post: </w:t>
      </w:r>
      <w:hyperlink r:id="rId8" w:history="1">
        <w:r w:rsidRPr="004E5EE2">
          <w:rPr>
            <w:rStyle w:val="Hyperkobling"/>
          </w:rPr>
          <w:t>keitl.hveding@bi.no</w:t>
        </w:r>
      </w:hyperlink>
      <w:r w:rsidRPr="004E5EE2">
        <w:t xml:space="preserve"> </w:t>
      </w:r>
    </w:p>
    <w:p w14:paraId="36AA7892" w14:textId="00D68F38" w:rsidR="00A86C0D" w:rsidRPr="004E5EE2" w:rsidRDefault="00A86C0D" w:rsidP="00A86C0D">
      <w:pPr>
        <w:shd w:val="clear" w:color="auto" w:fill="FFFFFF"/>
      </w:pPr>
    </w:p>
    <w:p w14:paraId="1E9F0AB4" w14:textId="397E733D" w:rsidR="00E76943" w:rsidRPr="004E5EE2" w:rsidRDefault="00E76943" w:rsidP="00E76943">
      <w:pPr>
        <w:rPr>
          <w:b/>
          <w:szCs w:val="24"/>
        </w:rPr>
      </w:pPr>
      <w:r w:rsidRPr="004E5EE2">
        <w:rPr>
          <w:b/>
          <w:szCs w:val="24"/>
        </w:rPr>
        <w:t>Forventet læringsutbytte</w:t>
      </w:r>
    </w:p>
    <w:p w14:paraId="566A5696" w14:textId="77777777" w:rsidR="00E76943" w:rsidRPr="004E5EE2" w:rsidRDefault="00E76943" w:rsidP="00E76943"/>
    <w:p w14:paraId="17CC4368" w14:textId="77777777" w:rsidR="008C714A" w:rsidRPr="004E5EE2" w:rsidRDefault="008C714A" w:rsidP="008C714A">
      <w:pPr>
        <w:shd w:val="clear" w:color="auto" w:fill="FFFFFF"/>
      </w:pPr>
      <w:r w:rsidRPr="004E5EE2">
        <w:t>Faget skal gi en grunnleggende forståelse av strategi som virkemiddel for at virksomheter kan oppnå en best mulig posisjon i markedet. Samfunnet er i akselererende endring, ikke minst innenfor teknologifeltet. Dette utfordrer både eksisterende og nye virksomheter, og krever en kontinuerlig utvikling for å lede utviklingen.</w:t>
      </w:r>
    </w:p>
    <w:p w14:paraId="1242B5D7" w14:textId="77777777" w:rsidR="008C714A" w:rsidRPr="004E5EE2" w:rsidRDefault="008C714A" w:rsidP="008C714A">
      <w:pPr>
        <w:shd w:val="clear" w:color="auto" w:fill="FFFFFF"/>
      </w:pPr>
    </w:p>
    <w:p w14:paraId="2446B068" w14:textId="77777777" w:rsidR="008C714A" w:rsidRPr="004E5EE2" w:rsidRDefault="008C714A" w:rsidP="008C714A">
      <w:pPr>
        <w:shd w:val="clear" w:color="auto" w:fill="FFFFFF"/>
      </w:pPr>
      <w:r w:rsidRPr="004E5EE2">
        <w:t xml:space="preserve">I dette kurset vil det etableres en forståelse for både hvilke langsiktige trender som skjer i samfunnet, samtidig som det spesielt innenfor teknologi kan skje svært raske endringer. Endringer som kan være utfordrende for noen, men gi fantastiske muligheter for andre. </w:t>
      </w:r>
    </w:p>
    <w:p w14:paraId="46EA3B34" w14:textId="77777777" w:rsidR="008C714A" w:rsidRPr="004E5EE2" w:rsidRDefault="008C714A" w:rsidP="008C714A">
      <w:pPr>
        <w:shd w:val="clear" w:color="auto" w:fill="FFFFFF"/>
      </w:pPr>
    </w:p>
    <w:p w14:paraId="22EE274A" w14:textId="77777777" w:rsidR="008C714A" w:rsidRPr="004E5EE2" w:rsidRDefault="008C714A" w:rsidP="008C714A">
      <w:pPr>
        <w:shd w:val="clear" w:color="auto" w:fill="FFFFFF"/>
      </w:pPr>
      <w:r w:rsidRPr="004E5EE2">
        <w:t>Faget skal gjøre kandidaten i stand til å kunne søke og forstå hva som skjer av faktorer som påvirker virksomheten, analysere hvordan den eksterne påvirkningen kan utnyttes internt, for samlet sett å gi virksomheten en god konkurranseposisjon.</w:t>
      </w:r>
    </w:p>
    <w:p w14:paraId="2565FCDA" w14:textId="77777777" w:rsidR="008C714A" w:rsidRPr="004E5EE2" w:rsidRDefault="008C714A" w:rsidP="008C714A">
      <w:pPr>
        <w:shd w:val="clear" w:color="auto" w:fill="FFFFFF"/>
      </w:pPr>
    </w:p>
    <w:p w14:paraId="54A20F29" w14:textId="0FAF9E95" w:rsidR="008C714A" w:rsidRPr="004E5EE2" w:rsidRDefault="008C714A" w:rsidP="008C714A">
      <w:pPr>
        <w:shd w:val="clear" w:color="auto" w:fill="FFFFFF"/>
      </w:pPr>
      <w:r w:rsidRPr="004E5EE2">
        <w:t xml:space="preserve">Faget skal gjøre kandidaten i stand til å lede strategiprosesser på alle nivå i </w:t>
      </w:r>
      <w:r w:rsidR="009B1A83" w:rsidRPr="004E5EE2">
        <w:t>små- og mellomstore</w:t>
      </w:r>
      <w:r w:rsidRPr="004E5EE2">
        <w:t xml:space="preserve"> virksomhet</w:t>
      </w:r>
      <w:r w:rsidR="009B1A83" w:rsidRPr="004E5EE2">
        <w:t>er</w:t>
      </w:r>
      <w:r w:rsidRPr="004E5EE2">
        <w:t>.</w:t>
      </w:r>
    </w:p>
    <w:p w14:paraId="70BC4C82" w14:textId="481ED701" w:rsidR="00E76943" w:rsidRPr="004E5EE2" w:rsidRDefault="00E76943" w:rsidP="00E76943">
      <w:pPr>
        <w:rPr>
          <w:b/>
          <w:szCs w:val="24"/>
        </w:rPr>
      </w:pPr>
      <w:r w:rsidRPr="004E5EE2">
        <w:br/>
      </w:r>
      <w:r w:rsidRPr="004E5EE2">
        <w:rPr>
          <w:b/>
          <w:szCs w:val="24"/>
        </w:rPr>
        <w:t>Arbeidsformer og læringsaktiviteter</w:t>
      </w:r>
    </w:p>
    <w:p w14:paraId="77288C7A" w14:textId="75219DC9" w:rsidR="00C1068F" w:rsidRPr="004E5EE2" w:rsidRDefault="00E76943" w:rsidP="00E76943">
      <w:pPr>
        <w:numPr>
          <w:ilvl w:val="0"/>
          <w:numId w:val="1"/>
        </w:numPr>
        <w:rPr>
          <w:szCs w:val="24"/>
        </w:rPr>
      </w:pPr>
      <w:r w:rsidRPr="004E5EE2">
        <w:rPr>
          <w:szCs w:val="24"/>
        </w:rPr>
        <w:t>Forelesning, plenumsdiskusjoner</w:t>
      </w:r>
      <w:r w:rsidR="00FB5127" w:rsidRPr="004E5EE2">
        <w:rPr>
          <w:szCs w:val="24"/>
        </w:rPr>
        <w:t>, selvstudie og refleksjon</w:t>
      </w:r>
    </w:p>
    <w:p w14:paraId="02CFF8B6" w14:textId="0C745CCF" w:rsidR="00E76943" w:rsidRPr="004E5EE2" w:rsidRDefault="00C1068F" w:rsidP="00E76943">
      <w:pPr>
        <w:numPr>
          <w:ilvl w:val="0"/>
          <w:numId w:val="1"/>
        </w:numPr>
        <w:rPr>
          <w:szCs w:val="24"/>
        </w:rPr>
      </w:pPr>
      <w:r w:rsidRPr="004E5EE2">
        <w:rPr>
          <w:szCs w:val="24"/>
        </w:rPr>
        <w:t>A</w:t>
      </w:r>
      <w:r w:rsidR="00651C3C" w:rsidRPr="004E5EE2">
        <w:rPr>
          <w:szCs w:val="24"/>
        </w:rPr>
        <w:t>rbeidskrav</w:t>
      </w:r>
      <w:r w:rsidRPr="004E5EE2">
        <w:rPr>
          <w:szCs w:val="24"/>
        </w:rPr>
        <w:t xml:space="preserve"> som leveres individuelt eller som gruppe</w:t>
      </w:r>
      <w:r w:rsidR="00527631" w:rsidRPr="004E5EE2">
        <w:rPr>
          <w:szCs w:val="24"/>
        </w:rPr>
        <w:t xml:space="preserve"> på </w:t>
      </w:r>
      <w:r w:rsidR="00527631" w:rsidRPr="004E5EE2">
        <w:rPr>
          <w:szCs w:val="24"/>
          <w:u w:val="single"/>
        </w:rPr>
        <w:t xml:space="preserve">inntil </w:t>
      </w:r>
      <w:r w:rsidR="004E5EE2">
        <w:rPr>
          <w:szCs w:val="24"/>
          <w:u w:val="single"/>
        </w:rPr>
        <w:t>3</w:t>
      </w:r>
      <w:r w:rsidR="00527631" w:rsidRPr="004E5EE2">
        <w:rPr>
          <w:szCs w:val="24"/>
          <w:u w:val="single"/>
        </w:rPr>
        <w:t xml:space="preserve"> personer</w:t>
      </w:r>
    </w:p>
    <w:p w14:paraId="7F851DBA" w14:textId="77777777" w:rsidR="00E76943" w:rsidRPr="004E5EE2" w:rsidRDefault="00E76943" w:rsidP="00E76943"/>
    <w:p w14:paraId="30D270F2" w14:textId="77777777" w:rsidR="00E76943" w:rsidRPr="004E5EE2" w:rsidRDefault="00E76943" w:rsidP="00E76943">
      <w:pPr>
        <w:rPr>
          <w:b/>
          <w:szCs w:val="24"/>
        </w:rPr>
      </w:pPr>
      <w:r w:rsidRPr="004E5EE2">
        <w:rPr>
          <w:b/>
          <w:szCs w:val="24"/>
        </w:rPr>
        <w:t>Vurderingsordning</w:t>
      </w:r>
    </w:p>
    <w:p w14:paraId="1A55FFAC" w14:textId="77777777" w:rsidR="004B36BE" w:rsidRDefault="004B36BE" w:rsidP="004B36BE">
      <w:pPr>
        <w:rPr>
          <w:color w:val="1F497D"/>
        </w:rPr>
      </w:pPr>
      <w:r w:rsidRPr="004B36BE">
        <w:rPr>
          <w:spacing w:val="-3"/>
        </w:rPr>
        <w:t>Hjemmeeksamen, 6 timer, tellende 100%, karakterskala</w:t>
      </w:r>
    </w:p>
    <w:p w14:paraId="1443AE96" w14:textId="531E457F" w:rsidR="00E76943" w:rsidRPr="004E5EE2" w:rsidRDefault="00897C2A" w:rsidP="00E76943">
      <w:pPr>
        <w:rPr>
          <w:spacing w:val="-3"/>
        </w:rPr>
      </w:pPr>
      <w:r w:rsidRPr="004E5EE2">
        <w:rPr>
          <w:spacing w:val="-3"/>
        </w:rPr>
        <w:t>Må ha bestått arbeidskrav for å kunne ta eksamen.</w:t>
      </w:r>
    </w:p>
    <w:p w14:paraId="038D6C97" w14:textId="77777777" w:rsidR="00E76943" w:rsidRPr="004E5EE2" w:rsidRDefault="00E76943" w:rsidP="00E76943">
      <w:pPr>
        <w:rPr>
          <w:b/>
          <w:szCs w:val="24"/>
        </w:rPr>
      </w:pPr>
    </w:p>
    <w:p w14:paraId="638B83E4" w14:textId="77777777" w:rsidR="00E76943" w:rsidRPr="004E5EE2" w:rsidRDefault="00E76943" w:rsidP="00E76943">
      <w:pPr>
        <w:rPr>
          <w:b/>
          <w:szCs w:val="24"/>
        </w:rPr>
      </w:pPr>
      <w:r w:rsidRPr="004E5EE2">
        <w:rPr>
          <w:b/>
          <w:szCs w:val="24"/>
        </w:rPr>
        <w:t>Karakterskala</w:t>
      </w:r>
    </w:p>
    <w:p w14:paraId="4C6C5928" w14:textId="611C52EF" w:rsidR="00897C2A" w:rsidRPr="004E5EE2" w:rsidRDefault="00897C2A" w:rsidP="00E76943">
      <w:pPr>
        <w:rPr>
          <w:szCs w:val="24"/>
        </w:rPr>
      </w:pPr>
      <w:r w:rsidRPr="004E5EE2">
        <w:rPr>
          <w:szCs w:val="24"/>
        </w:rPr>
        <w:t>Arbeidskrav: Bestått/ Ikke bestått</w:t>
      </w:r>
    </w:p>
    <w:p w14:paraId="7A4FB404" w14:textId="1DEDF212" w:rsidR="00E76943" w:rsidRPr="004E5EE2" w:rsidRDefault="00897C2A" w:rsidP="00E76943">
      <w:pPr>
        <w:rPr>
          <w:szCs w:val="24"/>
        </w:rPr>
      </w:pPr>
      <w:r w:rsidRPr="004E5EE2">
        <w:rPr>
          <w:szCs w:val="24"/>
        </w:rPr>
        <w:t xml:space="preserve">Eksamen: </w:t>
      </w:r>
      <w:r w:rsidR="00E76943" w:rsidRPr="004E5EE2">
        <w:rPr>
          <w:szCs w:val="24"/>
        </w:rPr>
        <w:t>A – F</w:t>
      </w:r>
    </w:p>
    <w:p w14:paraId="5EB9F6C3" w14:textId="77777777" w:rsidR="00E76943" w:rsidRPr="004E5EE2" w:rsidRDefault="00E76943" w:rsidP="00E76943"/>
    <w:p w14:paraId="1F3C73AE" w14:textId="77777777" w:rsidR="00E76943" w:rsidRPr="004E5EE2" w:rsidRDefault="00E76943" w:rsidP="00E76943">
      <w:pPr>
        <w:rPr>
          <w:b/>
          <w:szCs w:val="24"/>
        </w:rPr>
      </w:pPr>
      <w:r w:rsidRPr="004E5EE2">
        <w:rPr>
          <w:b/>
          <w:szCs w:val="24"/>
        </w:rPr>
        <w:t>Sensurordning</w:t>
      </w:r>
    </w:p>
    <w:p w14:paraId="6D2E8FB5" w14:textId="7550E337" w:rsidR="00E76943" w:rsidRPr="004E5EE2" w:rsidRDefault="00E76943" w:rsidP="00E76943">
      <w:pPr>
        <w:rPr>
          <w:szCs w:val="24"/>
        </w:rPr>
      </w:pPr>
      <w:r w:rsidRPr="004E5EE2">
        <w:rPr>
          <w:szCs w:val="24"/>
        </w:rPr>
        <w:t xml:space="preserve">Intern </w:t>
      </w:r>
      <w:bookmarkStart w:id="0" w:name="_GoBack"/>
      <w:bookmarkEnd w:id="0"/>
      <w:r w:rsidRPr="004E5EE2">
        <w:rPr>
          <w:szCs w:val="24"/>
        </w:rPr>
        <w:t>sensor.</w:t>
      </w:r>
    </w:p>
    <w:p w14:paraId="2E4C071E" w14:textId="77777777" w:rsidR="00E76943" w:rsidRPr="004E5EE2" w:rsidRDefault="00E76943" w:rsidP="00E76943"/>
    <w:p w14:paraId="35B9E72F" w14:textId="77777777" w:rsidR="00E76943" w:rsidRPr="004E5EE2" w:rsidRDefault="00E76943" w:rsidP="00E76943">
      <w:pPr>
        <w:rPr>
          <w:b/>
          <w:szCs w:val="24"/>
        </w:rPr>
      </w:pPr>
      <w:r w:rsidRPr="004E5EE2">
        <w:rPr>
          <w:b/>
          <w:szCs w:val="24"/>
        </w:rPr>
        <w:t>Ny/utsatt eksamen og forbedring</w:t>
      </w:r>
    </w:p>
    <w:p w14:paraId="37E6D562" w14:textId="77777777" w:rsidR="00E76943" w:rsidRPr="004E5EE2" w:rsidRDefault="00E76943" w:rsidP="00E76943">
      <w:pPr>
        <w:rPr>
          <w:szCs w:val="24"/>
        </w:rPr>
      </w:pPr>
      <w:r w:rsidRPr="004E5EE2">
        <w:rPr>
          <w:szCs w:val="24"/>
        </w:rPr>
        <w:t>Ved neste ordinære eksamen i emnet.</w:t>
      </w:r>
    </w:p>
    <w:p w14:paraId="2D94EC3E" w14:textId="77777777" w:rsidR="00E76943" w:rsidRPr="004E5EE2" w:rsidRDefault="00E76943" w:rsidP="00E76943"/>
    <w:p w14:paraId="36E191BF" w14:textId="77777777" w:rsidR="000C2033" w:rsidRPr="004E5EE2" w:rsidRDefault="000C2033" w:rsidP="000C2033">
      <w:pPr>
        <w:shd w:val="clear" w:color="auto" w:fill="FFFFFF"/>
        <w:rPr>
          <w:b/>
          <w:bCs/>
        </w:rPr>
      </w:pPr>
      <w:r w:rsidRPr="004E5EE2">
        <w:rPr>
          <w:b/>
          <w:bCs/>
        </w:rPr>
        <w:t>Forventet arbeidsmengde</w:t>
      </w:r>
    </w:p>
    <w:p w14:paraId="06A125EE" w14:textId="6E1652FC" w:rsidR="000C2033" w:rsidRPr="004E5EE2" w:rsidRDefault="000C2033" w:rsidP="000C2033">
      <w:pPr>
        <w:shd w:val="clear" w:color="auto" w:fill="FFFFFF"/>
        <w:rPr>
          <w:szCs w:val="24"/>
        </w:rPr>
      </w:pPr>
      <w:r w:rsidRPr="004E5EE2">
        <w:rPr>
          <w:szCs w:val="24"/>
        </w:rPr>
        <w:t>Kurset undervises over 1</w:t>
      </w:r>
      <w:r w:rsidR="00E953BB" w:rsidRPr="004E5EE2">
        <w:rPr>
          <w:szCs w:val="24"/>
        </w:rPr>
        <w:t>2</w:t>
      </w:r>
      <w:r w:rsidRPr="004E5EE2">
        <w:rPr>
          <w:szCs w:val="24"/>
        </w:rPr>
        <w:t xml:space="preserve"> uker og </w:t>
      </w:r>
      <w:r w:rsidR="00E953BB" w:rsidRPr="004E5EE2">
        <w:rPr>
          <w:szCs w:val="24"/>
        </w:rPr>
        <w:t>36</w:t>
      </w:r>
      <w:r w:rsidRPr="004E5EE2">
        <w:rPr>
          <w:szCs w:val="24"/>
        </w:rPr>
        <w:t xml:space="preserve"> timer. Det legges stor vekt på egeninnsats i kurset, og bare de mest sentrale tingene blir behandlet i forelesningstimene. Dette medfører at det stilles store krav til egendisiplin i forhold til å arbeide med pensumlitteraturen i løpet av undervisningsperioden.</w:t>
      </w:r>
    </w:p>
    <w:p w14:paraId="68CED10C" w14:textId="3A43BFE5" w:rsidR="007C278B" w:rsidRPr="004E5EE2" w:rsidRDefault="007C278B" w:rsidP="000C2033">
      <w:pPr>
        <w:shd w:val="clear" w:color="auto" w:fill="FFFFFF"/>
        <w:rPr>
          <w:szCs w:val="24"/>
        </w:rPr>
      </w:pPr>
    </w:p>
    <w:p w14:paraId="542576E0" w14:textId="77C040BD" w:rsidR="007C278B" w:rsidRPr="004E5EE2" w:rsidRDefault="005973FD" w:rsidP="000C2033">
      <w:pPr>
        <w:shd w:val="clear" w:color="auto" w:fill="FFFFFF"/>
      </w:pPr>
      <w:r w:rsidRPr="004E5EE2">
        <w:rPr>
          <w:szCs w:val="24"/>
        </w:rPr>
        <w:t>Kurset vil måtte forvente å ha en samlet arbeidsmengde på ca 200 timer.</w:t>
      </w:r>
    </w:p>
    <w:p w14:paraId="0C731B0E" w14:textId="77777777" w:rsidR="000C2033" w:rsidRPr="004E5EE2" w:rsidRDefault="000C2033" w:rsidP="00E76943">
      <w:pPr>
        <w:rPr>
          <w:b/>
          <w:bCs/>
          <w:szCs w:val="24"/>
        </w:rPr>
      </w:pPr>
    </w:p>
    <w:p w14:paraId="5A009D62" w14:textId="77777777" w:rsidR="00CC1A05" w:rsidRPr="004E5EE2" w:rsidRDefault="00CC1A05">
      <w:pPr>
        <w:spacing w:after="160" w:line="259" w:lineRule="auto"/>
        <w:rPr>
          <w:b/>
          <w:bCs/>
          <w:szCs w:val="24"/>
        </w:rPr>
      </w:pPr>
      <w:r w:rsidRPr="004E5EE2">
        <w:rPr>
          <w:b/>
          <w:bCs/>
          <w:szCs w:val="24"/>
        </w:rPr>
        <w:br w:type="page"/>
      </w:r>
    </w:p>
    <w:p w14:paraId="0080C124" w14:textId="5ABB2ED6" w:rsidR="00E76943" w:rsidRPr="004E5EE2" w:rsidRDefault="00465329" w:rsidP="00E76943">
      <w:pPr>
        <w:rPr>
          <w:b/>
          <w:bCs/>
          <w:szCs w:val="24"/>
        </w:rPr>
      </w:pPr>
      <w:r w:rsidRPr="004E5EE2">
        <w:rPr>
          <w:b/>
          <w:bCs/>
          <w:szCs w:val="24"/>
        </w:rPr>
        <w:lastRenderedPageBreak/>
        <w:t>Arbeidskrav:</w:t>
      </w:r>
      <w:r w:rsidR="00E76943" w:rsidRPr="004E5EE2">
        <w:rPr>
          <w:b/>
          <w:bCs/>
          <w:szCs w:val="24"/>
        </w:rPr>
        <w:tab/>
      </w:r>
    </w:p>
    <w:p w14:paraId="4CD1C52C" w14:textId="7BEFE42A" w:rsidR="005973FD" w:rsidRPr="004E5EE2" w:rsidRDefault="00E76943" w:rsidP="00E76943">
      <w:pPr>
        <w:rPr>
          <w:szCs w:val="24"/>
        </w:rPr>
      </w:pPr>
      <w:r w:rsidRPr="004E5EE2">
        <w:rPr>
          <w:szCs w:val="24"/>
        </w:rPr>
        <w:t xml:space="preserve">Det kreves </w:t>
      </w:r>
      <w:r w:rsidR="00CC1A05" w:rsidRPr="004E5EE2">
        <w:rPr>
          <w:szCs w:val="24"/>
        </w:rPr>
        <w:t xml:space="preserve">karakteren </w:t>
      </w:r>
      <w:r w:rsidRPr="004E5EE2">
        <w:rPr>
          <w:szCs w:val="24"/>
        </w:rPr>
        <w:t xml:space="preserve">bestått </w:t>
      </w:r>
      <w:r w:rsidR="00CC1A05" w:rsidRPr="004E5EE2">
        <w:rPr>
          <w:szCs w:val="24"/>
        </w:rPr>
        <w:t>i</w:t>
      </w:r>
      <w:r w:rsidRPr="004E5EE2">
        <w:rPr>
          <w:szCs w:val="24"/>
        </w:rPr>
        <w:t xml:space="preserve"> </w:t>
      </w:r>
      <w:r w:rsidR="00147194" w:rsidRPr="004E5EE2">
        <w:rPr>
          <w:szCs w:val="24"/>
        </w:rPr>
        <w:t>et</w:t>
      </w:r>
      <w:r w:rsidR="005C7367">
        <w:rPr>
          <w:szCs w:val="24"/>
        </w:rPr>
        <w:t>t</w:t>
      </w:r>
      <w:r w:rsidR="00147194" w:rsidRPr="004E5EE2">
        <w:rPr>
          <w:szCs w:val="24"/>
        </w:rPr>
        <w:t xml:space="preserve"> strategisk teknologi-case</w:t>
      </w:r>
      <w:r w:rsidRPr="004E5EE2">
        <w:rPr>
          <w:szCs w:val="24"/>
        </w:rPr>
        <w:t xml:space="preserve"> for å kunne gå opp til eksamen. </w:t>
      </w:r>
      <w:r w:rsidR="00544113" w:rsidRPr="004E5EE2">
        <w:rPr>
          <w:szCs w:val="24"/>
        </w:rPr>
        <w:t>Bestått vil tilsvare minimum karakteren D.</w:t>
      </w:r>
    </w:p>
    <w:p w14:paraId="7EDC422C" w14:textId="77777777" w:rsidR="005973FD" w:rsidRPr="004E5EE2" w:rsidRDefault="005973FD" w:rsidP="00E76943">
      <w:pPr>
        <w:rPr>
          <w:szCs w:val="24"/>
        </w:rPr>
      </w:pPr>
    </w:p>
    <w:p w14:paraId="352D23BD" w14:textId="788E09CD" w:rsidR="00544113" w:rsidRPr="004E5EE2" w:rsidRDefault="00544113" w:rsidP="00544113">
      <w:pPr>
        <w:rPr>
          <w:szCs w:val="24"/>
        </w:rPr>
      </w:pPr>
      <w:r w:rsidRPr="004E5EE2">
        <w:rPr>
          <w:szCs w:val="24"/>
        </w:rPr>
        <w:t xml:space="preserve">Caset blir utdelt tidlig i semesteret. </w:t>
      </w:r>
      <w:r w:rsidR="002300B4" w:rsidRPr="004E5EE2">
        <w:rPr>
          <w:szCs w:val="24"/>
        </w:rPr>
        <w:t>Arbeidskravet</w:t>
      </w:r>
      <w:r w:rsidRPr="004E5EE2">
        <w:rPr>
          <w:szCs w:val="24"/>
        </w:rPr>
        <w:t xml:space="preserve"> vil ikke bli individuelt veiledet, men det vil bli gitt mulighet for å stille spørsmål</w:t>
      </w:r>
      <w:r w:rsidR="00A0350E" w:rsidRPr="004E5EE2">
        <w:rPr>
          <w:szCs w:val="24"/>
        </w:rPr>
        <w:t xml:space="preserve"> i plenum</w:t>
      </w:r>
      <w:r w:rsidRPr="004E5EE2">
        <w:rPr>
          <w:szCs w:val="24"/>
        </w:rPr>
        <w:t xml:space="preserve"> i forbindelse med ordinære forelesninger.</w:t>
      </w:r>
    </w:p>
    <w:p w14:paraId="401A4DB2" w14:textId="4AFAAE59" w:rsidR="00544113" w:rsidRPr="004E5EE2" w:rsidRDefault="00544113" w:rsidP="00E76943">
      <w:pPr>
        <w:rPr>
          <w:szCs w:val="24"/>
        </w:rPr>
      </w:pPr>
    </w:p>
    <w:p w14:paraId="1BA604A6" w14:textId="5B697A47" w:rsidR="00B5657A" w:rsidRPr="004E5EE2" w:rsidRDefault="00B5657A" w:rsidP="00B5657A">
      <w:pPr>
        <w:rPr>
          <w:szCs w:val="24"/>
        </w:rPr>
      </w:pPr>
      <w:r w:rsidRPr="004E5EE2">
        <w:rPr>
          <w:szCs w:val="24"/>
        </w:rPr>
        <w:t xml:space="preserve">Caset løses individuelt eller i grupper på inntil </w:t>
      </w:r>
      <w:r w:rsidR="00E24233">
        <w:rPr>
          <w:szCs w:val="24"/>
        </w:rPr>
        <w:t>3</w:t>
      </w:r>
      <w:r w:rsidRPr="004E5EE2">
        <w:rPr>
          <w:szCs w:val="24"/>
        </w:rPr>
        <w:t xml:space="preserve"> personer.</w:t>
      </w:r>
    </w:p>
    <w:p w14:paraId="45438965" w14:textId="77777777" w:rsidR="00B5657A" w:rsidRPr="004E5EE2" w:rsidRDefault="00B5657A" w:rsidP="00E76943">
      <w:pPr>
        <w:rPr>
          <w:szCs w:val="24"/>
        </w:rPr>
      </w:pPr>
    </w:p>
    <w:p w14:paraId="5BC2CFC9" w14:textId="2A94BB9D" w:rsidR="00343B8C" w:rsidRPr="004E5EE2" w:rsidRDefault="00E76943" w:rsidP="00E76943">
      <w:pPr>
        <w:rPr>
          <w:szCs w:val="24"/>
        </w:rPr>
      </w:pPr>
      <w:r w:rsidRPr="004E5EE2">
        <w:rPr>
          <w:szCs w:val="24"/>
        </w:rPr>
        <w:t xml:space="preserve">Innleveringsfrist </w:t>
      </w:r>
      <w:r w:rsidR="00024C23" w:rsidRPr="004E5EE2">
        <w:rPr>
          <w:szCs w:val="24"/>
        </w:rPr>
        <w:t>fremgår av timeplanen.</w:t>
      </w:r>
      <w:r w:rsidRPr="004E5EE2">
        <w:rPr>
          <w:szCs w:val="24"/>
        </w:rPr>
        <w:t xml:space="preserve"> </w:t>
      </w:r>
      <w:r w:rsidR="002300B4" w:rsidRPr="004E5EE2">
        <w:rPr>
          <w:szCs w:val="24"/>
        </w:rPr>
        <w:t>Arbeidskravet</w:t>
      </w:r>
      <w:r w:rsidRPr="004E5EE2">
        <w:rPr>
          <w:szCs w:val="24"/>
        </w:rPr>
        <w:t xml:space="preserve"> skal leveres på Blackboard. For sen innlevering medfører at man ikke får gå opp til eksamen. </w:t>
      </w:r>
    </w:p>
    <w:p w14:paraId="2986F26D" w14:textId="77777777" w:rsidR="00343B8C" w:rsidRPr="004E5EE2" w:rsidRDefault="00343B8C" w:rsidP="00E76943">
      <w:pPr>
        <w:rPr>
          <w:szCs w:val="24"/>
        </w:rPr>
      </w:pPr>
    </w:p>
    <w:p w14:paraId="0201A88A" w14:textId="4D550B17" w:rsidR="00D417D7" w:rsidRPr="004E5EE2" w:rsidRDefault="00E76943" w:rsidP="00E76943">
      <w:pPr>
        <w:rPr>
          <w:szCs w:val="24"/>
        </w:rPr>
      </w:pPr>
      <w:r w:rsidRPr="004E5EE2">
        <w:rPr>
          <w:szCs w:val="24"/>
        </w:rPr>
        <w:t xml:space="preserve">Siden det er relativt god tid på å </w:t>
      </w:r>
      <w:r w:rsidR="00681160" w:rsidRPr="004E5EE2">
        <w:rPr>
          <w:szCs w:val="24"/>
        </w:rPr>
        <w:t>jobbe med arbeidskravet</w:t>
      </w:r>
      <w:r w:rsidRPr="004E5EE2">
        <w:rPr>
          <w:szCs w:val="24"/>
        </w:rPr>
        <w:t xml:space="preserve"> vil det ikke aksepteres «unnskyldninger» for ikke å levere til riktig tid. Det vil ikke bli arrangert såkalt «oppsamlingsheat». </w:t>
      </w:r>
    </w:p>
    <w:p w14:paraId="52975409" w14:textId="127FBF94" w:rsidR="00681160" w:rsidRPr="004E5EE2" w:rsidRDefault="00681160" w:rsidP="00E76943">
      <w:pPr>
        <w:rPr>
          <w:szCs w:val="24"/>
        </w:rPr>
      </w:pPr>
    </w:p>
    <w:p w14:paraId="49E5503B" w14:textId="1AB006CF" w:rsidR="00681160" w:rsidRPr="004E5EE2" w:rsidRDefault="00681160" w:rsidP="00E76943">
      <w:pPr>
        <w:rPr>
          <w:szCs w:val="24"/>
        </w:rPr>
      </w:pPr>
      <w:r w:rsidRPr="004E5EE2">
        <w:rPr>
          <w:szCs w:val="24"/>
        </w:rPr>
        <w:t>Det vil være en begrenset individuell tilbakemelding på det innleverte arbeidskravet ut over den samlede vurderingen, men det vil bli en gjennomgang av arbeidskravet i forbindelse med en forelesning.</w:t>
      </w:r>
    </w:p>
    <w:p w14:paraId="0CC07137" w14:textId="77777777" w:rsidR="00D417D7" w:rsidRPr="004E5EE2" w:rsidRDefault="00D417D7" w:rsidP="00E76943">
      <w:pPr>
        <w:rPr>
          <w:szCs w:val="24"/>
        </w:rPr>
      </w:pPr>
    </w:p>
    <w:p w14:paraId="5C5A74E8" w14:textId="77777777" w:rsidR="00A952EE" w:rsidRPr="004E5EE2" w:rsidRDefault="00A952EE" w:rsidP="00A86C0D">
      <w:pPr>
        <w:shd w:val="clear" w:color="auto" w:fill="FFFFFF"/>
      </w:pPr>
    </w:p>
    <w:p w14:paraId="1543C7BE" w14:textId="1EFFD0EA" w:rsidR="00A952EE" w:rsidRPr="004E5EE2" w:rsidRDefault="00A64A3F" w:rsidP="00A86C0D">
      <w:pPr>
        <w:shd w:val="clear" w:color="auto" w:fill="FFFFFF"/>
        <w:rPr>
          <w:b/>
          <w:bCs/>
        </w:rPr>
      </w:pPr>
      <w:r w:rsidRPr="004E5EE2">
        <w:rPr>
          <w:b/>
          <w:bCs/>
        </w:rPr>
        <w:t>Pensum</w:t>
      </w:r>
      <w:r w:rsidR="00A952EE" w:rsidRPr="004E5EE2">
        <w:rPr>
          <w:b/>
          <w:bCs/>
        </w:rPr>
        <w:t>:</w:t>
      </w:r>
    </w:p>
    <w:p w14:paraId="6452873B" w14:textId="77777777" w:rsidR="00A86C0D" w:rsidRPr="004E5EE2" w:rsidRDefault="00A86C0D" w:rsidP="00A86C0D">
      <w:pPr>
        <w:shd w:val="clear" w:color="auto" w:fill="FFFFFF"/>
      </w:pPr>
    </w:p>
    <w:p w14:paraId="4D1AE003" w14:textId="77777777" w:rsidR="00A86C0D" w:rsidRPr="004E5EE2" w:rsidRDefault="00A86C0D" w:rsidP="00A952EE">
      <w:pPr>
        <w:shd w:val="clear" w:color="auto" w:fill="FFFFFF"/>
      </w:pPr>
      <w:r w:rsidRPr="004E5EE2">
        <w:t xml:space="preserve">«Ledelse i små og mellomstore virksomheter», av Erichsen, Solberg og Stiklestad, Fagbokforlaget, 2.utgave. </w:t>
      </w:r>
    </w:p>
    <w:p w14:paraId="1B10BD6A" w14:textId="77777777" w:rsidR="00A86C0D" w:rsidRPr="004E5EE2" w:rsidRDefault="00A86C0D" w:rsidP="00A86C0D">
      <w:pPr>
        <w:shd w:val="clear" w:color="auto" w:fill="FFFFFF"/>
      </w:pPr>
    </w:p>
    <w:p w14:paraId="6C3F5BAE" w14:textId="77777777" w:rsidR="00A86C0D" w:rsidRPr="004E5EE2" w:rsidRDefault="00A86C0D" w:rsidP="00A86C0D">
      <w:pPr>
        <w:shd w:val="clear" w:color="auto" w:fill="FFFFFF"/>
      </w:pPr>
      <w:r w:rsidRPr="004E5EE2">
        <w:t>Artikkel 1: Strategi har gått fra langdistanse til sprint.</w:t>
      </w:r>
    </w:p>
    <w:p w14:paraId="55AD09B0" w14:textId="77777777" w:rsidR="00A86C0D" w:rsidRPr="004E5EE2" w:rsidRDefault="00A86C0D" w:rsidP="00A86C0D">
      <w:pPr>
        <w:shd w:val="clear" w:color="auto" w:fill="FFFFFF"/>
      </w:pPr>
      <w:r w:rsidRPr="004E5EE2">
        <w:t>Forfatter: </w:t>
      </w:r>
      <w:hyperlink r:id="rId9" w:history="1">
        <w:r w:rsidRPr="004E5EE2">
          <w:rPr>
            <w:rStyle w:val="Hyperkobling"/>
          </w:rPr>
          <w:t>Charlotte Hartvigsen Lem</w:t>
        </w:r>
      </w:hyperlink>
      <w:r w:rsidRPr="004E5EE2">
        <w:t>, Magma </w:t>
      </w:r>
      <w:hyperlink r:id="rId10" w:history="1">
        <w:r w:rsidRPr="004E5EE2">
          <w:rPr>
            <w:rStyle w:val="Hyperkobling"/>
          </w:rPr>
          <w:t>6/2018</w:t>
        </w:r>
      </w:hyperlink>
      <w:r w:rsidRPr="004E5EE2">
        <w:t>, s. 7-8.</w:t>
      </w:r>
    </w:p>
    <w:p w14:paraId="6A5978EE" w14:textId="77777777" w:rsidR="00A86C0D" w:rsidRPr="004E5EE2" w:rsidRDefault="004B36BE" w:rsidP="00A86C0D">
      <w:hyperlink r:id="rId11" w:history="1">
        <w:r w:rsidR="00A86C0D" w:rsidRPr="004E5EE2">
          <w:rPr>
            <w:rStyle w:val="Hyperkobling"/>
          </w:rPr>
          <w:t>https://www.magma.no/strategi-har-gatt-fra-langdistanse-til-sprint</w:t>
        </w:r>
      </w:hyperlink>
    </w:p>
    <w:p w14:paraId="0581340E" w14:textId="77777777" w:rsidR="00A86C0D" w:rsidRPr="004E5EE2" w:rsidRDefault="00A86C0D" w:rsidP="00A86C0D">
      <w:pPr>
        <w:pStyle w:val="Overskrift1"/>
        <w:shd w:val="clear" w:color="auto" w:fill="FFFFFF"/>
        <w:spacing w:before="90" w:beforeAutospacing="0" w:after="0" w:afterAutospacing="0" w:line="510" w:lineRule="atLeast"/>
        <w:rPr>
          <w:rFonts w:ascii="Calibri" w:eastAsia="Times New Roman" w:hAnsi="Calibri" w:cs="Calibri"/>
          <w:b w:val="0"/>
          <w:bCs w:val="0"/>
          <w:sz w:val="22"/>
          <w:szCs w:val="22"/>
          <w:lang w:eastAsia="en-US"/>
        </w:rPr>
      </w:pPr>
      <w:r w:rsidRPr="004E5EE2">
        <w:rPr>
          <w:rFonts w:ascii="Calibri" w:eastAsia="Times New Roman" w:hAnsi="Calibri" w:cs="Calibri"/>
          <w:b w:val="0"/>
          <w:bCs w:val="0"/>
          <w:sz w:val="22"/>
          <w:szCs w:val="22"/>
          <w:lang w:eastAsia="en-US"/>
        </w:rPr>
        <w:t>Artikkel 2: Globalisering og verdiskaping i norsk økonomi.</w:t>
      </w:r>
    </w:p>
    <w:p w14:paraId="48B6BEA6" w14:textId="77777777" w:rsidR="00A86C0D" w:rsidRPr="004E5EE2" w:rsidRDefault="00A86C0D" w:rsidP="00A86C0D">
      <w:pPr>
        <w:shd w:val="clear" w:color="auto" w:fill="FFFFFF"/>
      </w:pPr>
      <w:r w:rsidRPr="004E5EE2">
        <w:t>Forfatter: </w:t>
      </w:r>
      <w:hyperlink r:id="rId12" w:history="1">
        <w:r w:rsidRPr="004E5EE2">
          <w:rPr>
            <w:rStyle w:val="Hyperkobling"/>
          </w:rPr>
          <w:t>Per Heum</w:t>
        </w:r>
      </w:hyperlink>
      <w:r w:rsidRPr="004E5EE2">
        <w:t>, Magma </w:t>
      </w:r>
      <w:hyperlink r:id="rId13" w:history="1">
        <w:r w:rsidRPr="004E5EE2">
          <w:rPr>
            <w:rStyle w:val="Hyperkobling"/>
          </w:rPr>
          <w:t>7/2019</w:t>
        </w:r>
      </w:hyperlink>
      <w:r w:rsidRPr="004E5EE2">
        <w:t>, s. 16-19.</w:t>
      </w:r>
    </w:p>
    <w:p w14:paraId="25BCBDAC" w14:textId="77777777" w:rsidR="00A86C0D" w:rsidRPr="004E5EE2" w:rsidRDefault="004B36BE" w:rsidP="00A86C0D">
      <w:hyperlink r:id="rId14" w:history="1">
        <w:r w:rsidR="00A86C0D" w:rsidRPr="004E5EE2">
          <w:rPr>
            <w:rStyle w:val="Hyperkobling"/>
          </w:rPr>
          <w:t>https://www.magma.no/globalisering-og-verdiskaping-i-norsk-okonomi</w:t>
        </w:r>
      </w:hyperlink>
    </w:p>
    <w:p w14:paraId="54C54161" w14:textId="77777777" w:rsidR="00A86C0D" w:rsidRPr="004E5EE2" w:rsidRDefault="00A86C0D" w:rsidP="00A86C0D">
      <w:pPr>
        <w:shd w:val="clear" w:color="auto" w:fill="FFFFFF"/>
        <w:rPr>
          <w:rFonts w:ascii="Georgia" w:hAnsi="Georgia"/>
          <w:color w:val="949494"/>
          <w:sz w:val="17"/>
          <w:szCs w:val="17"/>
          <w:lang w:eastAsia="nb-NO"/>
        </w:rPr>
      </w:pPr>
    </w:p>
    <w:p w14:paraId="2E6A1489" w14:textId="77777777" w:rsidR="00A86C0D" w:rsidRPr="004E5EE2" w:rsidRDefault="00A86C0D" w:rsidP="00A86C0D">
      <w:pPr>
        <w:shd w:val="clear" w:color="auto" w:fill="FFFFFF"/>
      </w:pPr>
      <w:r w:rsidRPr="004E5EE2">
        <w:t>Artikkel 3: Innovering og digitalisering uten flaks.</w:t>
      </w:r>
    </w:p>
    <w:p w14:paraId="36A28DA2" w14:textId="77777777" w:rsidR="00A86C0D" w:rsidRPr="004E5EE2" w:rsidRDefault="00A86C0D" w:rsidP="00A86C0D">
      <w:pPr>
        <w:shd w:val="clear" w:color="auto" w:fill="FFFFFF"/>
      </w:pPr>
      <w:r w:rsidRPr="004E5EE2">
        <w:t>Forfatterne: Annita Fjuk , Tor W.Andreassen, Magma, 7/2018 s-14-20</w:t>
      </w:r>
    </w:p>
    <w:p w14:paraId="15204CBB" w14:textId="56FE5EE6" w:rsidR="00A86C0D" w:rsidRPr="004E5EE2" w:rsidRDefault="004B36BE" w:rsidP="00A86C0D">
      <w:hyperlink r:id="rId15" w:history="1">
        <w:r w:rsidR="00A86C0D" w:rsidRPr="004E5EE2">
          <w:rPr>
            <w:rStyle w:val="Hyperkobling"/>
          </w:rPr>
          <w:t>https://www.magma.no/innovering-og-digitalisering-uten-flaks</w:t>
        </w:r>
      </w:hyperlink>
    </w:p>
    <w:p w14:paraId="778B78BD" w14:textId="09997F2E" w:rsidR="00A64A3F" w:rsidRDefault="00A64A3F" w:rsidP="00A86C0D"/>
    <w:p w14:paraId="60B0CB25" w14:textId="0DA53217" w:rsidR="00774FC2" w:rsidRDefault="00774FC2" w:rsidP="00A86C0D">
      <w:r>
        <w:t xml:space="preserve">Lederverktøy: </w:t>
      </w:r>
      <w:hyperlink r:id="rId16" w:history="1">
        <w:r>
          <w:rPr>
            <w:rStyle w:val="Hyperkobling"/>
          </w:rPr>
          <w:t>https://smv.portfolio.no/</w:t>
        </w:r>
      </w:hyperlink>
    </w:p>
    <w:p w14:paraId="24AC85E6" w14:textId="77777777" w:rsidR="00774FC2" w:rsidRPr="004E5EE2" w:rsidRDefault="00774FC2" w:rsidP="00A86C0D"/>
    <w:p w14:paraId="2B6C7B85" w14:textId="1B80A5D2" w:rsidR="008905B8" w:rsidRDefault="008905B8" w:rsidP="00A86C0D">
      <w:r>
        <w:t>Praktisk bruk av Business Model Canvas (Osterwalder, Pigneau et.al</w:t>
      </w:r>
      <w:r w:rsidR="008B6A84">
        <w:t>):</w:t>
      </w:r>
    </w:p>
    <w:p w14:paraId="31663A36" w14:textId="6DE7A736" w:rsidR="008B6A84" w:rsidRDefault="004B36BE" w:rsidP="00A86C0D">
      <w:hyperlink r:id="rId17" w:history="1">
        <w:r w:rsidR="008B6A84">
          <w:rPr>
            <w:rStyle w:val="Hyperkobling"/>
          </w:rPr>
          <w:t>https://www.innovasjonnorge.no/globalassets/converted-pages-shared-root/218313/praktisk-eksempel-pa-bruk-av-canvas-for-a-illustere-en-forretningsmodell.pdf</w:t>
        </w:r>
      </w:hyperlink>
    </w:p>
    <w:p w14:paraId="6B06C6A3" w14:textId="77777777" w:rsidR="008B6A84" w:rsidRDefault="008B6A84" w:rsidP="00A86C0D"/>
    <w:p w14:paraId="77C94E34" w14:textId="5E7AE33D" w:rsidR="00A64A3F" w:rsidRPr="004E5EE2" w:rsidRDefault="00A64A3F" w:rsidP="00A86C0D">
      <w:r w:rsidRPr="004E5EE2">
        <w:t>I tillegg alt som er delt ut eller gjennomgått i forelesningene.</w:t>
      </w:r>
    </w:p>
    <w:p w14:paraId="132C6359" w14:textId="77777777" w:rsidR="00A86C0D" w:rsidRDefault="00A86C0D" w:rsidP="00A86C0D"/>
    <w:p w14:paraId="092D4C3B" w14:textId="40FE81C1" w:rsidR="006E40B6" w:rsidRDefault="006E40B6">
      <w:pPr>
        <w:spacing w:after="160" w:line="259" w:lineRule="auto"/>
      </w:pPr>
      <w:r>
        <w:br w:type="page"/>
      </w:r>
    </w:p>
    <w:p w14:paraId="7EC48DE5" w14:textId="61E35CEC" w:rsidR="00796A89" w:rsidRPr="00A332C0" w:rsidRDefault="006E40B6">
      <w:pPr>
        <w:rPr>
          <w:b/>
          <w:bCs/>
        </w:rPr>
      </w:pPr>
      <w:r w:rsidRPr="00A332C0">
        <w:rPr>
          <w:b/>
          <w:bCs/>
        </w:rPr>
        <w:lastRenderedPageBreak/>
        <w:t>Timeplan:</w:t>
      </w:r>
    </w:p>
    <w:p w14:paraId="7E32F886" w14:textId="41CB41AC" w:rsidR="00FC48F0" w:rsidRDefault="00FC48F0"/>
    <w:p w14:paraId="2DA32E44" w14:textId="77777777" w:rsidR="00A87AA3" w:rsidRDefault="00A87AA3"/>
    <w:p w14:paraId="50E0E245" w14:textId="5E55528C" w:rsidR="00A332C0" w:rsidRDefault="00A332C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2"/>
        <w:gridCol w:w="1418"/>
        <w:gridCol w:w="4393"/>
        <w:gridCol w:w="1979"/>
      </w:tblGrid>
      <w:tr w:rsidR="007C32B4" w:rsidRPr="007C32B4" w14:paraId="615E04C0" w14:textId="77777777" w:rsidTr="003F1902">
        <w:tc>
          <w:tcPr>
            <w:tcW w:w="1272" w:type="dxa"/>
            <w:shd w:val="clear" w:color="auto" w:fill="D0CECE" w:themeFill="background2" w:themeFillShade="E6"/>
          </w:tcPr>
          <w:p w14:paraId="3AAD71CD" w14:textId="1448849B" w:rsidR="00A332C0" w:rsidRPr="007C32B4" w:rsidRDefault="00C77D43">
            <w:pPr>
              <w:rPr>
                <w:b/>
                <w:bCs/>
              </w:rPr>
            </w:pPr>
            <w:r w:rsidRPr="007C32B4">
              <w:rPr>
                <w:b/>
                <w:bCs/>
              </w:rPr>
              <w:t>Forelesning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AF3A9E1" w14:textId="1E5A6479" w:rsidR="00A332C0" w:rsidRPr="007C32B4" w:rsidRDefault="00C77D43">
            <w:pPr>
              <w:rPr>
                <w:b/>
                <w:bCs/>
              </w:rPr>
            </w:pPr>
            <w:r w:rsidRPr="007C32B4">
              <w:rPr>
                <w:b/>
                <w:bCs/>
              </w:rPr>
              <w:t>Dato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60C8DF7F" w14:textId="57CECBBF" w:rsidR="00A332C0" w:rsidRPr="007C32B4" w:rsidRDefault="00C77D43">
            <w:pPr>
              <w:rPr>
                <w:b/>
                <w:bCs/>
              </w:rPr>
            </w:pPr>
            <w:r w:rsidRPr="007C32B4">
              <w:rPr>
                <w:b/>
                <w:bCs/>
              </w:rPr>
              <w:t>Tema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15330546" w14:textId="04104C8C" w:rsidR="00A332C0" w:rsidRPr="007C32B4" w:rsidRDefault="00C77D43">
            <w:pPr>
              <w:rPr>
                <w:b/>
                <w:bCs/>
              </w:rPr>
            </w:pPr>
            <w:r w:rsidRPr="007C32B4">
              <w:rPr>
                <w:b/>
                <w:bCs/>
              </w:rPr>
              <w:t>Fagteori</w:t>
            </w:r>
          </w:p>
        </w:tc>
      </w:tr>
      <w:tr w:rsidR="00C1249F" w14:paraId="6BEE881F" w14:textId="77777777" w:rsidTr="00B04D43">
        <w:tc>
          <w:tcPr>
            <w:tcW w:w="1272" w:type="dxa"/>
            <w:shd w:val="clear" w:color="auto" w:fill="FFFFFF" w:themeFill="background1"/>
          </w:tcPr>
          <w:p w14:paraId="6EE92E09" w14:textId="4396908F" w:rsidR="00C1249F" w:rsidRDefault="00C1249F" w:rsidP="00C1249F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22E3F632" w14:textId="11CFD6D3" w:rsidR="00C1249F" w:rsidRDefault="00C1249F" w:rsidP="00B04D43">
            <w:pPr>
              <w:jc w:val="center"/>
            </w:pPr>
            <w:r>
              <w:t>24.08.</w:t>
            </w:r>
          </w:p>
          <w:p w14:paraId="6D712996" w14:textId="0C2C8792" w:rsidR="00D86EA5" w:rsidRDefault="00D86EA5" w:rsidP="00B04D43">
            <w:pPr>
              <w:jc w:val="center"/>
            </w:pPr>
            <w:r>
              <w:t>1</w:t>
            </w:r>
            <w:r w:rsidR="0009209D">
              <w:t>3</w:t>
            </w:r>
            <w:r>
              <w:t>.15-1</w:t>
            </w:r>
            <w:r w:rsidR="00E2280D">
              <w:t>6</w:t>
            </w:r>
            <w:r w:rsidR="00DB1B93">
              <w:t>.</w:t>
            </w:r>
            <w:r>
              <w:t>00</w:t>
            </w:r>
          </w:p>
          <w:p w14:paraId="02980BE1" w14:textId="547EF609" w:rsidR="00502D11" w:rsidRDefault="00502D11" w:rsidP="00B04D43">
            <w:pPr>
              <w:jc w:val="center"/>
            </w:pPr>
            <w:r>
              <w:t>Uke 35</w:t>
            </w:r>
          </w:p>
        </w:tc>
        <w:tc>
          <w:tcPr>
            <w:tcW w:w="4393" w:type="dxa"/>
            <w:shd w:val="clear" w:color="auto" w:fill="FFFFFF" w:themeFill="background1"/>
          </w:tcPr>
          <w:p w14:paraId="14A708F7" w14:textId="77777777" w:rsidR="00C1249F" w:rsidRDefault="00C1249F" w:rsidP="00B97634">
            <w:r>
              <w:t>Introduksjon til strategifaget</w:t>
            </w:r>
          </w:p>
          <w:p w14:paraId="5D171637" w14:textId="77777777" w:rsidR="00C1249F" w:rsidRDefault="00C1249F" w:rsidP="00B97634">
            <w:r>
              <w:t>Presentasjon av arbeidskrav</w:t>
            </w:r>
          </w:p>
          <w:p w14:paraId="1E0C6CEA" w14:textId="6F00F83A" w:rsidR="00C1249F" w:rsidRDefault="00C1249F" w:rsidP="00B04D43">
            <w:pPr>
              <w:jc w:val="center"/>
            </w:pPr>
          </w:p>
        </w:tc>
        <w:tc>
          <w:tcPr>
            <w:tcW w:w="1979" w:type="dxa"/>
            <w:shd w:val="clear" w:color="auto" w:fill="FFFFFF" w:themeFill="background1"/>
          </w:tcPr>
          <w:p w14:paraId="5DBB0CFF" w14:textId="6B08D74F" w:rsidR="00C1249F" w:rsidRDefault="00C1249F" w:rsidP="00B04D43">
            <w:pPr>
              <w:jc w:val="center"/>
            </w:pPr>
            <w:r>
              <w:t xml:space="preserve">Fagboken, Innledning, Kap.  1,2,3 </w:t>
            </w:r>
          </w:p>
        </w:tc>
      </w:tr>
      <w:tr w:rsidR="00C1249F" w14:paraId="745EBAA0" w14:textId="77777777" w:rsidTr="003F1902">
        <w:tc>
          <w:tcPr>
            <w:tcW w:w="1272" w:type="dxa"/>
          </w:tcPr>
          <w:p w14:paraId="38E90646" w14:textId="02348AC2" w:rsidR="00C1249F" w:rsidRDefault="00C1249F" w:rsidP="00C1249F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79476CB" w14:textId="595A49A5" w:rsidR="00C1249F" w:rsidRDefault="00C1249F" w:rsidP="00C1249F">
            <w:r>
              <w:t>31.08.</w:t>
            </w:r>
          </w:p>
          <w:p w14:paraId="77C824CE" w14:textId="2E24841C" w:rsidR="00517A47" w:rsidRDefault="00E2280D" w:rsidP="00C1249F">
            <w:r>
              <w:t>13.15-16.00</w:t>
            </w:r>
          </w:p>
          <w:p w14:paraId="5EA26C64" w14:textId="4A77A63D" w:rsidR="00502D11" w:rsidRDefault="00502D11" w:rsidP="00C1249F">
            <w:r>
              <w:t>Uke 36</w:t>
            </w:r>
          </w:p>
        </w:tc>
        <w:tc>
          <w:tcPr>
            <w:tcW w:w="4393" w:type="dxa"/>
          </w:tcPr>
          <w:p w14:paraId="07CC9CE6" w14:textId="5B21C068" w:rsidR="00C1249F" w:rsidRDefault="00C1249F" w:rsidP="00C1249F">
            <w:r>
              <w:t>Markedsinnsikt og -forståelse</w:t>
            </w:r>
          </w:p>
          <w:p w14:paraId="182524AD" w14:textId="662DE01F" w:rsidR="00C1249F" w:rsidRDefault="00C1249F" w:rsidP="00C1249F">
            <w:r>
              <w:t>Trender – hva er det som skjer …</w:t>
            </w:r>
          </w:p>
        </w:tc>
        <w:tc>
          <w:tcPr>
            <w:tcW w:w="1979" w:type="dxa"/>
          </w:tcPr>
          <w:p w14:paraId="63FCCD59" w14:textId="573ED5D9" w:rsidR="00C1249F" w:rsidRDefault="00C1249F" w:rsidP="00C1249F">
            <w:r>
              <w:t>Kap.4</w:t>
            </w:r>
          </w:p>
        </w:tc>
      </w:tr>
      <w:tr w:rsidR="00C1249F" w14:paraId="7A8E32E1" w14:textId="77777777" w:rsidTr="003F1902">
        <w:tc>
          <w:tcPr>
            <w:tcW w:w="1272" w:type="dxa"/>
          </w:tcPr>
          <w:p w14:paraId="7459D8ED" w14:textId="37030EA0" w:rsidR="00C1249F" w:rsidRDefault="00C1249F" w:rsidP="00C1249F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5FB0117A" w14:textId="366977F2" w:rsidR="00C1249F" w:rsidRDefault="00C1249F" w:rsidP="00C1249F">
            <w:r>
              <w:t>07.09.</w:t>
            </w:r>
          </w:p>
          <w:p w14:paraId="659C5130" w14:textId="77777777" w:rsidR="00E2280D" w:rsidRDefault="00E2280D" w:rsidP="00E2280D">
            <w:r>
              <w:t>13.15-16.00</w:t>
            </w:r>
          </w:p>
          <w:p w14:paraId="35E3F94E" w14:textId="2EDDF3EA" w:rsidR="00502D11" w:rsidRDefault="00502D11" w:rsidP="00C1249F">
            <w:r>
              <w:t>Uke 37</w:t>
            </w:r>
          </w:p>
        </w:tc>
        <w:tc>
          <w:tcPr>
            <w:tcW w:w="4393" w:type="dxa"/>
          </w:tcPr>
          <w:p w14:paraId="7F7FC020" w14:textId="77777777" w:rsidR="00C1249F" w:rsidRDefault="00C1249F" w:rsidP="00C1249F">
            <w:r>
              <w:t>Innovasjon og forretningsutvikling</w:t>
            </w:r>
          </w:p>
          <w:p w14:paraId="05DFECE5" w14:textId="37059C34" w:rsidR="00C1249F" w:rsidRDefault="00C1249F" w:rsidP="0056021C"/>
        </w:tc>
        <w:tc>
          <w:tcPr>
            <w:tcW w:w="1979" w:type="dxa"/>
          </w:tcPr>
          <w:p w14:paraId="7A8FD292" w14:textId="70D42F81" w:rsidR="00C1249F" w:rsidRDefault="00C1249F" w:rsidP="00C1249F">
            <w:r>
              <w:t>Fagboken, Kap.12</w:t>
            </w:r>
          </w:p>
        </w:tc>
      </w:tr>
      <w:tr w:rsidR="00C1249F" w14:paraId="09C71AB1" w14:textId="77777777" w:rsidTr="003F1902">
        <w:tc>
          <w:tcPr>
            <w:tcW w:w="1272" w:type="dxa"/>
          </w:tcPr>
          <w:p w14:paraId="3BCA3EC9" w14:textId="5A233784" w:rsidR="00C1249F" w:rsidRDefault="00C1249F" w:rsidP="00C1249F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0DA027A5" w14:textId="12A2064A" w:rsidR="00C1249F" w:rsidRDefault="00C1249F" w:rsidP="00C1249F">
            <w:r>
              <w:t>14.09.</w:t>
            </w:r>
          </w:p>
          <w:p w14:paraId="1DC1DE49" w14:textId="77777777" w:rsidR="00E2280D" w:rsidRDefault="00E2280D" w:rsidP="00E2280D">
            <w:r>
              <w:t>13.15-16.00</w:t>
            </w:r>
          </w:p>
          <w:p w14:paraId="58D768FA" w14:textId="63855D68" w:rsidR="00502D11" w:rsidRDefault="00502D11" w:rsidP="00C1249F">
            <w:r>
              <w:t>Uke 38</w:t>
            </w:r>
          </w:p>
        </w:tc>
        <w:tc>
          <w:tcPr>
            <w:tcW w:w="4393" w:type="dxa"/>
          </w:tcPr>
          <w:p w14:paraId="29AB1EC3" w14:textId="2A1CDC5E" w:rsidR="00A22280" w:rsidRDefault="00C1249F" w:rsidP="00A22280">
            <w:r>
              <w:t>Entreprenørskap</w:t>
            </w:r>
            <w:r w:rsidR="00A22280">
              <w:t xml:space="preserve"> </w:t>
            </w:r>
          </w:p>
          <w:p w14:paraId="5AE3355B" w14:textId="791F8553" w:rsidR="00C1249F" w:rsidRDefault="00C1249F" w:rsidP="00C1249F"/>
        </w:tc>
        <w:tc>
          <w:tcPr>
            <w:tcW w:w="1979" w:type="dxa"/>
          </w:tcPr>
          <w:p w14:paraId="5982CB89" w14:textId="3484B22D" w:rsidR="00C1249F" w:rsidRDefault="00C1249F" w:rsidP="00C1249F">
            <w:r>
              <w:t>Fagboken, Kap.</w:t>
            </w:r>
            <w:r w:rsidR="00B00C2A">
              <w:t xml:space="preserve">12, </w:t>
            </w:r>
            <w:r>
              <w:t>13</w:t>
            </w:r>
          </w:p>
        </w:tc>
      </w:tr>
      <w:tr w:rsidR="00C1249F" w14:paraId="1BC88209" w14:textId="77777777" w:rsidTr="00B04D43">
        <w:tc>
          <w:tcPr>
            <w:tcW w:w="1272" w:type="dxa"/>
            <w:shd w:val="clear" w:color="auto" w:fill="FFFFFF" w:themeFill="background1"/>
          </w:tcPr>
          <w:p w14:paraId="712A9085" w14:textId="1C74DD31" w:rsidR="00C1249F" w:rsidRDefault="00C1249F" w:rsidP="00C1249F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2CD894D4" w14:textId="10769D9F" w:rsidR="00C1249F" w:rsidRDefault="00C1249F" w:rsidP="00C1249F">
            <w:r>
              <w:t>21.09.</w:t>
            </w:r>
          </w:p>
          <w:p w14:paraId="5C445552" w14:textId="77777777" w:rsidR="00E2280D" w:rsidRDefault="00E2280D" w:rsidP="00E2280D">
            <w:r>
              <w:t>13.15-16.00</w:t>
            </w:r>
          </w:p>
          <w:p w14:paraId="08F73D06" w14:textId="23C8FD4E" w:rsidR="00502D11" w:rsidRDefault="00502D11" w:rsidP="00C1249F">
            <w:r>
              <w:t>Uke 39</w:t>
            </w:r>
          </w:p>
        </w:tc>
        <w:tc>
          <w:tcPr>
            <w:tcW w:w="4393" w:type="dxa"/>
            <w:shd w:val="clear" w:color="auto" w:fill="FFFFFF" w:themeFill="background1"/>
          </w:tcPr>
          <w:p w14:paraId="0CEB2F41" w14:textId="77777777" w:rsidR="00C1249F" w:rsidRDefault="00C1249F" w:rsidP="00C1249F">
            <w:r>
              <w:t>Strategisk analyse – eksterne faktorer</w:t>
            </w:r>
          </w:p>
          <w:p w14:paraId="0FECC8A7" w14:textId="5D1F0F58" w:rsidR="00D018A2" w:rsidRDefault="00D018A2" w:rsidP="00C1249F">
            <w:r>
              <w:t>Presentasjon av</w:t>
            </w:r>
            <w:r w:rsidR="001C0B79">
              <w:t xml:space="preserve"> Nanolink Norge</w:t>
            </w:r>
          </w:p>
        </w:tc>
        <w:tc>
          <w:tcPr>
            <w:tcW w:w="1979" w:type="dxa"/>
            <w:shd w:val="clear" w:color="auto" w:fill="FFFFFF" w:themeFill="background1"/>
          </w:tcPr>
          <w:p w14:paraId="09DA6E5C" w14:textId="5D70E788" w:rsidR="00C1249F" w:rsidRDefault="00C1249F" w:rsidP="00C1249F">
            <w:r>
              <w:t>Fagboken, Kap. 10</w:t>
            </w:r>
            <w:r w:rsidR="00D77E90">
              <w:t>, 5</w:t>
            </w:r>
            <w:r>
              <w:t xml:space="preserve"> </w:t>
            </w:r>
          </w:p>
        </w:tc>
      </w:tr>
      <w:tr w:rsidR="00C1249F" w14:paraId="579A70ED" w14:textId="77777777" w:rsidTr="003F1902">
        <w:tc>
          <w:tcPr>
            <w:tcW w:w="1272" w:type="dxa"/>
          </w:tcPr>
          <w:p w14:paraId="7631591A" w14:textId="6D4DB511" w:rsidR="00C1249F" w:rsidRDefault="00C1249F" w:rsidP="00C1249F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53EF2F97" w14:textId="44527819" w:rsidR="00C1249F" w:rsidRDefault="00C1249F" w:rsidP="00C1249F">
            <w:r>
              <w:t>28.09.</w:t>
            </w:r>
          </w:p>
          <w:p w14:paraId="2889D46A" w14:textId="77777777" w:rsidR="00E2280D" w:rsidRDefault="00E2280D" w:rsidP="00E2280D">
            <w:r>
              <w:t>13.15-16.00</w:t>
            </w:r>
          </w:p>
          <w:p w14:paraId="5E341F5F" w14:textId="47542BB5" w:rsidR="00502D11" w:rsidRDefault="00502D11" w:rsidP="00C1249F">
            <w:r>
              <w:t>Uke 40</w:t>
            </w:r>
          </w:p>
        </w:tc>
        <w:tc>
          <w:tcPr>
            <w:tcW w:w="4393" w:type="dxa"/>
          </w:tcPr>
          <w:p w14:paraId="65A01A56" w14:textId="77777777" w:rsidR="00C1249F" w:rsidRDefault="00C1249F" w:rsidP="00C1249F">
            <w:r>
              <w:t>Strategisk analyse – interne faktorer</w:t>
            </w:r>
          </w:p>
          <w:p w14:paraId="10A47321" w14:textId="41996352" w:rsidR="008C1B7C" w:rsidRDefault="008C1B7C" w:rsidP="00C1249F"/>
        </w:tc>
        <w:tc>
          <w:tcPr>
            <w:tcW w:w="1979" w:type="dxa"/>
          </w:tcPr>
          <w:p w14:paraId="0FE176E2" w14:textId="36505A1E" w:rsidR="00C1249F" w:rsidRDefault="00C1249F" w:rsidP="00C1249F">
            <w:r>
              <w:t>Fagboken, Kap. 8, 10</w:t>
            </w:r>
          </w:p>
        </w:tc>
      </w:tr>
      <w:tr w:rsidR="00A14457" w14:paraId="3DC23026" w14:textId="77777777" w:rsidTr="003405AD">
        <w:tc>
          <w:tcPr>
            <w:tcW w:w="1272" w:type="dxa"/>
            <w:shd w:val="clear" w:color="auto" w:fill="D0CECE" w:themeFill="background2" w:themeFillShade="E6"/>
          </w:tcPr>
          <w:p w14:paraId="2179C2FC" w14:textId="77777777" w:rsidR="00A14457" w:rsidRDefault="00A14457" w:rsidP="003405AD">
            <w:pPr>
              <w:jc w:val="center"/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14:paraId="22489E53" w14:textId="77777777" w:rsidR="00A14457" w:rsidRDefault="00A14457" w:rsidP="003405AD">
            <w:r>
              <w:t>05.10.</w:t>
            </w:r>
          </w:p>
          <w:p w14:paraId="5739FCA3" w14:textId="4D87356D" w:rsidR="00502D11" w:rsidRDefault="00502D11" w:rsidP="003405AD">
            <w:r>
              <w:t>Uke 41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669DD0CE" w14:textId="77777777" w:rsidR="00A14457" w:rsidRPr="0097344F" w:rsidRDefault="00A14457" w:rsidP="003405AD">
            <w:r>
              <w:t>Høstferie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4F6055A3" w14:textId="77777777" w:rsidR="00A14457" w:rsidRDefault="00A14457" w:rsidP="003405AD"/>
        </w:tc>
      </w:tr>
      <w:tr w:rsidR="00C1249F" w14:paraId="630EA556" w14:textId="77777777" w:rsidTr="003F1902">
        <w:tc>
          <w:tcPr>
            <w:tcW w:w="1272" w:type="dxa"/>
          </w:tcPr>
          <w:p w14:paraId="5AEB101C" w14:textId="765BFFF4" w:rsidR="00C1249F" w:rsidRDefault="00C1249F" w:rsidP="00C1249F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742FB9F" w14:textId="0E088D1A" w:rsidR="00C1249F" w:rsidRDefault="00C1249F" w:rsidP="00C1249F">
            <w:r>
              <w:t>12.10.</w:t>
            </w:r>
          </w:p>
          <w:p w14:paraId="7DFFB535" w14:textId="77777777" w:rsidR="00E2280D" w:rsidRDefault="00E2280D" w:rsidP="00E2280D">
            <w:r>
              <w:t>13.15-16.00</w:t>
            </w:r>
          </w:p>
          <w:p w14:paraId="06D5DE1D" w14:textId="6DB3F7D3" w:rsidR="00502D11" w:rsidRDefault="00502D11" w:rsidP="00C1249F">
            <w:r>
              <w:t>Uke 42</w:t>
            </w:r>
          </w:p>
        </w:tc>
        <w:tc>
          <w:tcPr>
            <w:tcW w:w="4393" w:type="dxa"/>
          </w:tcPr>
          <w:p w14:paraId="55B6AD24" w14:textId="72E370C3" w:rsidR="00C1249F" w:rsidRDefault="00C1249F" w:rsidP="00C1249F">
            <w:r w:rsidRPr="0097344F">
              <w:t>Utvikle og evaluere strategiske alternativer/ valg av strategier</w:t>
            </w:r>
            <w:r>
              <w:t>, kontroll og evaluering</w:t>
            </w:r>
          </w:p>
        </w:tc>
        <w:tc>
          <w:tcPr>
            <w:tcW w:w="1979" w:type="dxa"/>
          </w:tcPr>
          <w:p w14:paraId="5C1D172B" w14:textId="3E89B0ED" w:rsidR="00C1249F" w:rsidRDefault="00C1249F" w:rsidP="00C1249F">
            <w:r>
              <w:t>Fagboken, Kap.10</w:t>
            </w:r>
          </w:p>
        </w:tc>
      </w:tr>
      <w:tr w:rsidR="00A14457" w14:paraId="1EF1AD96" w14:textId="77777777" w:rsidTr="003F1902">
        <w:tc>
          <w:tcPr>
            <w:tcW w:w="1272" w:type="dxa"/>
          </w:tcPr>
          <w:p w14:paraId="390388A3" w14:textId="6B73DA96" w:rsidR="00A14457" w:rsidRDefault="00A14457" w:rsidP="00A14457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14:paraId="60FDC9A2" w14:textId="73037A8F" w:rsidR="00A14457" w:rsidRDefault="00A14457" w:rsidP="00A14457">
            <w:r>
              <w:t>19.10.</w:t>
            </w:r>
          </w:p>
          <w:p w14:paraId="2888B3CB" w14:textId="77777777" w:rsidR="00E2280D" w:rsidRDefault="00E2280D" w:rsidP="00E2280D">
            <w:r>
              <w:t>13.15-16.00</w:t>
            </w:r>
          </w:p>
          <w:p w14:paraId="579DB772" w14:textId="6D4CC427" w:rsidR="00502D11" w:rsidRDefault="00502D11" w:rsidP="00A14457">
            <w:r>
              <w:t>Uke 43</w:t>
            </w:r>
          </w:p>
        </w:tc>
        <w:tc>
          <w:tcPr>
            <w:tcW w:w="4393" w:type="dxa"/>
          </w:tcPr>
          <w:p w14:paraId="07E4DFAF" w14:textId="58896ECB" w:rsidR="00A14457" w:rsidRDefault="00A14457" w:rsidP="00A14457">
            <w:r>
              <w:t>Teknologibasert strategi</w:t>
            </w:r>
          </w:p>
          <w:p w14:paraId="2B6C3A50" w14:textId="5AFDB31E" w:rsidR="00A14457" w:rsidRDefault="00A14457" w:rsidP="00A14457">
            <w:r>
              <w:t>Digital forretningsforståelse</w:t>
            </w:r>
          </w:p>
          <w:p w14:paraId="025C4923" w14:textId="0AE5A6C0" w:rsidR="00A14457" w:rsidRDefault="00A14457" w:rsidP="00A14457">
            <w:r>
              <w:t xml:space="preserve">Servicestrategi </w:t>
            </w:r>
            <w:r w:rsidR="00427C77">
              <w:t>–</w:t>
            </w:r>
            <w:r>
              <w:t xml:space="preserve"> delingsøkonomi</w:t>
            </w:r>
          </w:p>
          <w:p w14:paraId="58936F46" w14:textId="2B83EF31" w:rsidR="00427C77" w:rsidRPr="0097344F" w:rsidRDefault="00094F1E" w:rsidP="00A14457">
            <w:r>
              <w:t>Fremtidens strategiprosesser</w:t>
            </w:r>
          </w:p>
        </w:tc>
        <w:tc>
          <w:tcPr>
            <w:tcW w:w="1979" w:type="dxa"/>
          </w:tcPr>
          <w:p w14:paraId="64CDBA1E" w14:textId="014295A2" w:rsidR="00A14457" w:rsidRDefault="00A14457" w:rsidP="00A14457">
            <w:r>
              <w:t xml:space="preserve">Artikkel </w:t>
            </w:r>
            <w:r w:rsidR="00094F1E">
              <w:t xml:space="preserve">1 og </w:t>
            </w:r>
            <w:r>
              <w:t>3</w:t>
            </w:r>
          </w:p>
          <w:p w14:paraId="2B20A89F" w14:textId="6C41AF0A" w:rsidR="00A14457" w:rsidRDefault="00A14457" w:rsidP="00A14457">
            <w:r>
              <w:t>Kap.12</w:t>
            </w:r>
          </w:p>
        </w:tc>
      </w:tr>
      <w:tr w:rsidR="00A14457" w:rsidRPr="004B36BE" w14:paraId="5EDA75EA" w14:textId="77777777" w:rsidTr="006063C3">
        <w:tc>
          <w:tcPr>
            <w:tcW w:w="1272" w:type="dxa"/>
            <w:shd w:val="clear" w:color="auto" w:fill="FFFFFF" w:themeFill="background1"/>
          </w:tcPr>
          <w:p w14:paraId="0E0AEE96" w14:textId="445D1973" w:rsidR="00A14457" w:rsidRDefault="00A14457" w:rsidP="00A14457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72FB3880" w14:textId="5DEC022B" w:rsidR="00A14457" w:rsidRDefault="00A14457" w:rsidP="00A14457">
            <w:r>
              <w:t>26.10.</w:t>
            </w:r>
          </w:p>
          <w:p w14:paraId="69224089" w14:textId="77777777" w:rsidR="00E2280D" w:rsidRDefault="00E2280D" w:rsidP="00E2280D">
            <w:r>
              <w:t>13.15-16.00</w:t>
            </w:r>
          </w:p>
          <w:p w14:paraId="546FA072" w14:textId="46F78BB3" w:rsidR="00502D11" w:rsidRDefault="00502D11" w:rsidP="00A14457">
            <w:r>
              <w:t>Uke 44</w:t>
            </w:r>
          </w:p>
        </w:tc>
        <w:tc>
          <w:tcPr>
            <w:tcW w:w="4393" w:type="dxa"/>
            <w:shd w:val="clear" w:color="auto" w:fill="FFFFFF" w:themeFill="background1"/>
          </w:tcPr>
          <w:p w14:paraId="32D8C790" w14:textId="77777777" w:rsidR="00EE064F" w:rsidRDefault="00EE064F" w:rsidP="00EE064F">
            <w:r>
              <w:t>StartUps</w:t>
            </w:r>
          </w:p>
          <w:p w14:paraId="596B18D8" w14:textId="0DA23A73" w:rsidR="009A723A" w:rsidRPr="0097344F" w:rsidRDefault="009A723A" w:rsidP="00EE064F">
            <w:r>
              <w:t>Finansiering</w:t>
            </w:r>
            <w:r w:rsidR="00EE064F">
              <w:t xml:space="preserve"> </w:t>
            </w:r>
          </w:p>
        </w:tc>
        <w:tc>
          <w:tcPr>
            <w:tcW w:w="1979" w:type="dxa"/>
            <w:shd w:val="clear" w:color="auto" w:fill="FFFFFF" w:themeFill="background1"/>
          </w:tcPr>
          <w:p w14:paraId="511AA950" w14:textId="77777777" w:rsidR="00A14457" w:rsidRPr="00FB67EC" w:rsidRDefault="00A14457" w:rsidP="00A14457">
            <w:pPr>
              <w:rPr>
                <w:lang w:val="nn-NO"/>
              </w:rPr>
            </w:pPr>
            <w:r w:rsidRPr="00FB67EC">
              <w:rPr>
                <w:lang w:val="nn-NO"/>
              </w:rPr>
              <w:t>Fagboken, Kap.12</w:t>
            </w:r>
          </w:p>
          <w:p w14:paraId="6B2A1878" w14:textId="72671CE5" w:rsidR="00A14457" w:rsidRPr="00FB67EC" w:rsidRDefault="00A14457" w:rsidP="00A14457">
            <w:pPr>
              <w:rPr>
                <w:lang w:val="nn-NO"/>
              </w:rPr>
            </w:pPr>
            <w:r w:rsidRPr="00FB67EC">
              <w:rPr>
                <w:lang w:val="nn-NO"/>
              </w:rPr>
              <w:t xml:space="preserve">Artikkel </w:t>
            </w:r>
            <w:r w:rsidR="009A723A" w:rsidRPr="00FB67EC">
              <w:rPr>
                <w:lang w:val="nn-NO"/>
              </w:rPr>
              <w:t>2</w:t>
            </w:r>
          </w:p>
          <w:p w14:paraId="7CA4F1BA" w14:textId="34A09638" w:rsidR="009A723A" w:rsidRPr="00FB67EC" w:rsidRDefault="009A723A" w:rsidP="00A14457">
            <w:pPr>
              <w:rPr>
                <w:lang w:val="nn-NO"/>
              </w:rPr>
            </w:pPr>
            <w:r w:rsidRPr="00FB67EC">
              <w:rPr>
                <w:lang w:val="nn-NO"/>
              </w:rPr>
              <w:t>Gjesteforeleser</w:t>
            </w:r>
            <w:r w:rsidR="00FB67EC" w:rsidRPr="00FB67EC">
              <w:rPr>
                <w:lang w:val="nn-NO"/>
              </w:rPr>
              <w:t xml:space="preserve"> Cristina</w:t>
            </w:r>
            <w:r w:rsidR="00FB67EC">
              <w:rPr>
                <w:lang w:val="nn-NO"/>
              </w:rPr>
              <w:t xml:space="preserve"> Santos</w:t>
            </w:r>
          </w:p>
        </w:tc>
      </w:tr>
      <w:tr w:rsidR="00A14457" w14:paraId="7AF25ADC" w14:textId="77777777" w:rsidTr="00A14457">
        <w:tc>
          <w:tcPr>
            <w:tcW w:w="1272" w:type="dxa"/>
            <w:shd w:val="clear" w:color="auto" w:fill="D0CECE" w:themeFill="background2" w:themeFillShade="E6"/>
          </w:tcPr>
          <w:p w14:paraId="1F65FB80" w14:textId="77777777" w:rsidR="00A14457" w:rsidRPr="00FB67EC" w:rsidRDefault="00A14457" w:rsidP="00A14457">
            <w:pPr>
              <w:jc w:val="center"/>
              <w:rPr>
                <w:lang w:val="nn-NO"/>
              </w:rPr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14:paraId="266E20A3" w14:textId="33959AEA" w:rsidR="00502D11" w:rsidRDefault="00A14457" w:rsidP="00A14457">
            <w:r>
              <w:t>30.10.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69E6DD76" w14:textId="6AACEB7D" w:rsidR="00A14457" w:rsidRDefault="00A14457" w:rsidP="00A14457">
            <w:r>
              <w:t>Innlevering av arbeidskrav på Blackboard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58CAE64F" w14:textId="77777777" w:rsidR="00A14457" w:rsidRDefault="00A14457" w:rsidP="00A14457"/>
        </w:tc>
      </w:tr>
      <w:tr w:rsidR="00A14457" w14:paraId="68033E27" w14:textId="77777777" w:rsidTr="003F1902">
        <w:tc>
          <w:tcPr>
            <w:tcW w:w="1272" w:type="dxa"/>
          </w:tcPr>
          <w:p w14:paraId="2B22E91C" w14:textId="74C451A9" w:rsidR="00A14457" w:rsidRDefault="00A14457" w:rsidP="00A14457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6D435300" w14:textId="66736398" w:rsidR="00A14457" w:rsidRDefault="00A14457" w:rsidP="00A14457">
            <w:r>
              <w:t>02.11.</w:t>
            </w:r>
          </w:p>
          <w:p w14:paraId="544C8ADA" w14:textId="77777777" w:rsidR="00E2280D" w:rsidRDefault="00E2280D" w:rsidP="00E2280D">
            <w:r>
              <w:t>13.15-16.00</w:t>
            </w:r>
          </w:p>
          <w:p w14:paraId="7555A146" w14:textId="5A28A2C8" w:rsidR="00502D11" w:rsidRDefault="00502D11" w:rsidP="00A14457">
            <w:r>
              <w:t>Uke 45</w:t>
            </w:r>
          </w:p>
        </w:tc>
        <w:tc>
          <w:tcPr>
            <w:tcW w:w="4393" w:type="dxa"/>
          </w:tcPr>
          <w:p w14:paraId="2778A652" w14:textId="77777777" w:rsidR="00A14457" w:rsidRDefault="00A14457" w:rsidP="00A14457">
            <w:r>
              <w:t>Endringsledelse</w:t>
            </w:r>
          </w:p>
          <w:p w14:paraId="7118ECEB" w14:textId="112ABFF6" w:rsidR="00A14457" w:rsidRPr="0097344F" w:rsidRDefault="00A14457" w:rsidP="00A14457">
            <w:r>
              <w:t>Styret og styrefunksjonen</w:t>
            </w:r>
          </w:p>
        </w:tc>
        <w:tc>
          <w:tcPr>
            <w:tcW w:w="1979" w:type="dxa"/>
          </w:tcPr>
          <w:p w14:paraId="6445E230" w14:textId="4A219B26" w:rsidR="00A14457" w:rsidRDefault="00A14457" w:rsidP="00A14457">
            <w:r>
              <w:t>Fagboken, Kap.6, 9, 11</w:t>
            </w:r>
          </w:p>
        </w:tc>
      </w:tr>
      <w:tr w:rsidR="00A14457" w14:paraId="3063AC86" w14:textId="77777777" w:rsidTr="003F1902">
        <w:tc>
          <w:tcPr>
            <w:tcW w:w="1272" w:type="dxa"/>
          </w:tcPr>
          <w:p w14:paraId="43E9B07B" w14:textId="322DA38B" w:rsidR="00A14457" w:rsidRDefault="00A14457" w:rsidP="00A14457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14:paraId="7BC2FCA9" w14:textId="061EF267" w:rsidR="00A14457" w:rsidRDefault="00A14457" w:rsidP="00A14457">
            <w:r>
              <w:t>09.11.</w:t>
            </w:r>
          </w:p>
          <w:p w14:paraId="1CA6CB9C" w14:textId="77777777" w:rsidR="00E2280D" w:rsidRDefault="00E2280D" w:rsidP="00E2280D">
            <w:r>
              <w:t>13.15-16.00</w:t>
            </w:r>
          </w:p>
          <w:p w14:paraId="77242929" w14:textId="6458B455" w:rsidR="00502D11" w:rsidRDefault="00502D11" w:rsidP="00A14457">
            <w:r>
              <w:t>Uke 46</w:t>
            </w:r>
          </w:p>
        </w:tc>
        <w:tc>
          <w:tcPr>
            <w:tcW w:w="4393" w:type="dxa"/>
          </w:tcPr>
          <w:p w14:paraId="6AFA46AC" w14:textId="77777777" w:rsidR="00CA093A" w:rsidRDefault="00A14457" w:rsidP="00CA093A">
            <w:r>
              <w:t>Organisering av virksomheten</w:t>
            </w:r>
            <w:r w:rsidR="00CA093A">
              <w:t xml:space="preserve"> </w:t>
            </w:r>
          </w:p>
          <w:p w14:paraId="50E6DCDB" w14:textId="73F722AD" w:rsidR="00CA093A" w:rsidRDefault="00CA093A" w:rsidP="00CA093A">
            <w:r>
              <w:t>Globalisering og fremvoksende markeder</w:t>
            </w:r>
          </w:p>
          <w:p w14:paraId="414BF8DD" w14:textId="43B399A5" w:rsidR="00A14457" w:rsidRDefault="00CA093A" w:rsidP="00CA093A">
            <w:r>
              <w:t>Gjennomgang arbeidskrav</w:t>
            </w:r>
          </w:p>
        </w:tc>
        <w:tc>
          <w:tcPr>
            <w:tcW w:w="1979" w:type="dxa"/>
          </w:tcPr>
          <w:p w14:paraId="68CE9DD4" w14:textId="77777777" w:rsidR="00A14457" w:rsidRDefault="00A14457" w:rsidP="00A14457">
            <w:r>
              <w:t>Fagboken, Kap.7</w:t>
            </w:r>
          </w:p>
          <w:p w14:paraId="1A971094" w14:textId="4C725117" w:rsidR="00CA093A" w:rsidRDefault="00CA093A" w:rsidP="00A14457">
            <w:r>
              <w:t>Artikkel 2</w:t>
            </w:r>
          </w:p>
        </w:tc>
      </w:tr>
      <w:tr w:rsidR="00A14457" w14:paraId="11DCF2AD" w14:textId="77777777" w:rsidTr="006063C3">
        <w:tc>
          <w:tcPr>
            <w:tcW w:w="1272" w:type="dxa"/>
            <w:shd w:val="clear" w:color="auto" w:fill="FFFFFF" w:themeFill="background1"/>
          </w:tcPr>
          <w:p w14:paraId="78225B51" w14:textId="541FCEA4" w:rsidR="00A14457" w:rsidRDefault="00A14457" w:rsidP="00A14457">
            <w:pPr>
              <w:jc w:val="center"/>
            </w:pPr>
            <w: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14:paraId="5388E7C6" w14:textId="3542E287" w:rsidR="00A14457" w:rsidRDefault="00A14457" w:rsidP="00A14457">
            <w:r>
              <w:t>16.11.</w:t>
            </w:r>
          </w:p>
          <w:p w14:paraId="50414C59" w14:textId="77777777" w:rsidR="00E2280D" w:rsidRDefault="00E2280D" w:rsidP="00E2280D">
            <w:r>
              <w:t>13.15-16.00</w:t>
            </w:r>
          </w:p>
          <w:p w14:paraId="59161DF2" w14:textId="413087BC" w:rsidR="00502D11" w:rsidRDefault="00502D11" w:rsidP="00A14457">
            <w:r>
              <w:t>Uke 47</w:t>
            </w:r>
          </w:p>
        </w:tc>
        <w:tc>
          <w:tcPr>
            <w:tcW w:w="4393" w:type="dxa"/>
            <w:shd w:val="clear" w:color="auto" w:fill="FFFFFF" w:themeFill="background1"/>
          </w:tcPr>
          <w:p w14:paraId="51664A80" w14:textId="77777777" w:rsidR="00CA093A" w:rsidRDefault="00CA093A" w:rsidP="00CA093A">
            <w:r>
              <w:t>Oppsummering</w:t>
            </w:r>
          </w:p>
          <w:p w14:paraId="4087BFEE" w14:textId="0C55F9BC" w:rsidR="00517A47" w:rsidRDefault="00517A47" w:rsidP="00CA093A">
            <w:r>
              <w:t>Eksamensforberedelser</w:t>
            </w:r>
          </w:p>
        </w:tc>
        <w:tc>
          <w:tcPr>
            <w:tcW w:w="1979" w:type="dxa"/>
            <w:shd w:val="clear" w:color="auto" w:fill="FFFFFF" w:themeFill="background1"/>
          </w:tcPr>
          <w:p w14:paraId="32DAE055" w14:textId="2B742D5A" w:rsidR="00CA093A" w:rsidRDefault="00CA093A" w:rsidP="00A14457"/>
        </w:tc>
      </w:tr>
    </w:tbl>
    <w:p w14:paraId="79E9D604" w14:textId="77777777" w:rsidR="00A87AA3" w:rsidRDefault="00A87AA3"/>
    <w:p w14:paraId="0A4CAAC4" w14:textId="2FAA9EA6" w:rsidR="00A332C0" w:rsidRDefault="00A87AA3">
      <w:r>
        <w:t>Forbehold om endringer.</w:t>
      </w:r>
      <w:r w:rsidR="001F1E2F">
        <w:t xml:space="preserve"> </w:t>
      </w:r>
    </w:p>
    <w:sectPr w:rsidR="00A33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0504A"/>
    <w:multiLevelType w:val="hybridMultilevel"/>
    <w:tmpl w:val="CE32E694"/>
    <w:lvl w:ilvl="0" w:tplc="387AF9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0D"/>
    <w:rsid w:val="00013189"/>
    <w:rsid w:val="00024C23"/>
    <w:rsid w:val="000571B5"/>
    <w:rsid w:val="0009209D"/>
    <w:rsid w:val="00094C75"/>
    <w:rsid w:val="00094F1E"/>
    <w:rsid w:val="000C2033"/>
    <w:rsid w:val="000D59B4"/>
    <w:rsid w:val="000E0E19"/>
    <w:rsid w:val="000E1B09"/>
    <w:rsid w:val="000E6B0E"/>
    <w:rsid w:val="000F06FD"/>
    <w:rsid w:val="000F09F1"/>
    <w:rsid w:val="00147194"/>
    <w:rsid w:val="0015325A"/>
    <w:rsid w:val="001C0B79"/>
    <w:rsid w:val="001E6357"/>
    <w:rsid w:val="001F1E2F"/>
    <w:rsid w:val="001F5951"/>
    <w:rsid w:val="00225D2E"/>
    <w:rsid w:val="002300B4"/>
    <w:rsid w:val="00250347"/>
    <w:rsid w:val="00251433"/>
    <w:rsid w:val="0025338D"/>
    <w:rsid w:val="002607EF"/>
    <w:rsid w:val="0027039E"/>
    <w:rsid w:val="00270C0B"/>
    <w:rsid w:val="00276E62"/>
    <w:rsid w:val="002945ED"/>
    <w:rsid w:val="002C7F1C"/>
    <w:rsid w:val="002D6EFE"/>
    <w:rsid w:val="003366CB"/>
    <w:rsid w:val="00343B8C"/>
    <w:rsid w:val="00353E30"/>
    <w:rsid w:val="00372621"/>
    <w:rsid w:val="00387AF4"/>
    <w:rsid w:val="003F1902"/>
    <w:rsid w:val="004006E5"/>
    <w:rsid w:val="004261CC"/>
    <w:rsid w:val="00427C77"/>
    <w:rsid w:val="00465329"/>
    <w:rsid w:val="00471044"/>
    <w:rsid w:val="00486F99"/>
    <w:rsid w:val="00490B63"/>
    <w:rsid w:val="004B0E57"/>
    <w:rsid w:val="004B36BE"/>
    <w:rsid w:val="004B3E4E"/>
    <w:rsid w:val="004B4CD4"/>
    <w:rsid w:val="004C68B7"/>
    <w:rsid w:val="004E5EE2"/>
    <w:rsid w:val="00502BA6"/>
    <w:rsid w:val="00502D11"/>
    <w:rsid w:val="00511C7C"/>
    <w:rsid w:val="00517A47"/>
    <w:rsid w:val="00520A40"/>
    <w:rsid w:val="00527631"/>
    <w:rsid w:val="00544113"/>
    <w:rsid w:val="00552DD7"/>
    <w:rsid w:val="0056021C"/>
    <w:rsid w:val="005771FB"/>
    <w:rsid w:val="005973FD"/>
    <w:rsid w:val="005C7367"/>
    <w:rsid w:val="005D4347"/>
    <w:rsid w:val="005F2E0B"/>
    <w:rsid w:val="00605048"/>
    <w:rsid w:val="006063C3"/>
    <w:rsid w:val="00651C3C"/>
    <w:rsid w:val="00653E09"/>
    <w:rsid w:val="00681160"/>
    <w:rsid w:val="006839F5"/>
    <w:rsid w:val="00685B53"/>
    <w:rsid w:val="006C7715"/>
    <w:rsid w:val="006D7F5D"/>
    <w:rsid w:val="006E3B5E"/>
    <w:rsid w:val="006E40B6"/>
    <w:rsid w:val="006E58EE"/>
    <w:rsid w:val="006F0892"/>
    <w:rsid w:val="006F3954"/>
    <w:rsid w:val="00700A0F"/>
    <w:rsid w:val="00707546"/>
    <w:rsid w:val="007545FB"/>
    <w:rsid w:val="00754D3F"/>
    <w:rsid w:val="00755178"/>
    <w:rsid w:val="0076342C"/>
    <w:rsid w:val="00774FC2"/>
    <w:rsid w:val="00784882"/>
    <w:rsid w:val="00787ADF"/>
    <w:rsid w:val="007927FC"/>
    <w:rsid w:val="00796A89"/>
    <w:rsid w:val="007C24FC"/>
    <w:rsid w:val="007C278B"/>
    <w:rsid w:val="007C32B4"/>
    <w:rsid w:val="007F7F36"/>
    <w:rsid w:val="008905B8"/>
    <w:rsid w:val="00897C2A"/>
    <w:rsid w:val="008B6A84"/>
    <w:rsid w:val="008C1B7C"/>
    <w:rsid w:val="008C714A"/>
    <w:rsid w:val="0090259A"/>
    <w:rsid w:val="00912FE1"/>
    <w:rsid w:val="00913F22"/>
    <w:rsid w:val="00924EB8"/>
    <w:rsid w:val="0097344F"/>
    <w:rsid w:val="009A723A"/>
    <w:rsid w:val="009B1A83"/>
    <w:rsid w:val="009D19F8"/>
    <w:rsid w:val="00A0350E"/>
    <w:rsid w:val="00A14457"/>
    <w:rsid w:val="00A22280"/>
    <w:rsid w:val="00A332C0"/>
    <w:rsid w:val="00A6031A"/>
    <w:rsid w:val="00A64349"/>
    <w:rsid w:val="00A64A3F"/>
    <w:rsid w:val="00A70469"/>
    <w:rsid w:val="00A86C0D"/>
    <w:rsid w:val="00A87AA3"/>
    <w:rsid w:val="00A9113F"/>
    <w:rsid w:val="00A952EE"/>
    <w:rsid w:val="00AD7C64"/>
    <w:rsid w:val="00B00C2A"/>
    <w:rsid w:val="00B04D43"/>
    <w:rsid w:val="00B26864"/>
    <w:rsid w:val="00B305C9"/>
    <w:rsid w:val="00B469DB"/>
    <w:rsid w:val="00B47E21"/>
    <w:rsid w:val="00B5657A"/>
    <w:rsid w:val="00B755E3"/>
    <w:rsid w:val="00B824AA"/>
    <w:rsid w:val="00B869B4"/>
    <w:rsid w:val="00B97634"/>
    <w:rsid w:val="00BD403C"/>
    <w:rsid w:val="00C06656"/>
    <w:rsid w:val="00C1068F"/>
    <w:rsid w:val="00C1249F"/>
    <w:rsid w:val="00C327ED"/>
    <w:rsid w:val="00C341F3"/>
    <w:rsid w:val="00C5671C"/>
    <w:rsid w:val="00C57164"/>
    <w:rsid w:val="00C745DC"/>
    <w:rsid w:val="00C77D43"/>
    <w:rsid w:val="00CA093A"/>
    <w:rsid w:val="00CA4698"/>
    <w:rsid w:val="00CB0DA7"/>
    <w:rsid w:val="00CB144D"/>
    <w:rsid w:val="00CC1A05"/>
    <w:rsid w:val="00CC2A10"/>
    <w:rsid w:val="00CE57BA"/>
    <w:rsid w:val="00D018A2"/>
    <w:rsid w:val="00D077E5"/>
    <w:rsid w:val="00D417D7"/>
    <w:rsid w:val="00D55147"/>
    <w:rsid w:val="00D77320"/>
    <w:rsid w:val="00D7751C"/>
    <w:rsid w:val="00D77E90"/>
    <w:rsid w:val="00D80BBF"/>
    <w:rsid w:val="00D86EA5"/>
    <w:rsid w:val="00DB1B93"/>
    <w:rsid w:val="00DD205D"/>
    <w:rsid w:val="00E00B8D"/>
    <w:rsid w:val="00E2280D"/>
    <w:rsid w:val="00E24233"/>
    <w:rsid w:val="00E50448"/>
    <w:rsid w:val="00E519CD"/>
    <w:rsid w:val="00E609A1"/>
    <w:rsid w:val="00E76943"/>
    <w:rsid w:val="00E904D9"/>
    <w:rsid w:val="00E953BB"/>
    <w:rsid w:val="00EB2A91"/>
    <w:rsid w:val="00EC67C2"/>
    <w:rsid w:val="00EE064F"/>
    <w:rsid w:val="00EE6248"/>
    <w:rsid w:val="00F23177"/>
    <w:rsid w:val="00F37225"/>
    <w:rsid w:val="00F71CB2"/>
    <w:rsid w:val="00F75ED5"/>
    <w:rsid w:val="00FB5127"/>
    <w:rsid w:val="00FB67EC"/>
    <w:rsid w:val="00F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A597"/>
  <w15:chartTrackingRefBased/>
  <w15:docId w15:val="{744FA161-82E9-4084-9FBB-1528A764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6C0D"/>
    <w:pPr>
      <w:spacing w:after="0" w:line="240" w:lineRule="auto"/>
    </w:pPr>
    <w:rPr>
      <w:rFonts w:ascii="Calibri" w:hAnsi="Calibri" w:cs="Calibri"/>
    </w:rPr>
  </w:style>
  <w:style w:type="paragraph" w:styleId="Overskrift1">
    <w:name w:val="heading 1"/>
    <w:basedOn w:val="Normal"/>
    <w:link w:val="Overskrift1Tegn"/>
    <w:uiPriority w:val="9"/>
    <w:qFormat/>
    <w:rsid w:val="00A86C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69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86C0D"/>
    <w:rPr>
      <w:rFonts w:ascii="Times New Roman" w:hAnsi="Times New Roman" w:cs="Times New Roman"/>
      <w:b/>
      <w:bCs/>
      <w:kern w:val="36"/>
      <w:sz w:val="48"/>
      <w:szCs w:val="48"/>
      <w:lang w:eastAsia="nb-NO"/>
    </w:rPr>
  </w:style>
  <w:style w:type="character" w:styleId="Hyperkobling">
    <w:name w:val="Hyperlink"/>
    <w:basedOn w:val="Standardskriftforavsnitt"/>
    <w:uiPriority w:val="99"/>
    <w:unhideWhenUsed/>
    <w:rsid w:val="00A86C0D"/>
    <w:rPr>
      <w:color w:val="0563C1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86C0D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A3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769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pptekst">
    <w:name w:val="header"/>
    <w:basedOn w:val="Normal"/>
    <w:link w:val="TopptekstTegn"/>
    <w:rsid w:val="00E76943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TopptekstTegn">
    <w:name w:val="Topptekst Tegn"/>
    <w:basedOn w:val="Standardskriftforavsnitt"/>
    <w:link w:val="Topptekst"/>
    <w:rsid w:val="00E7694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A70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l.hveding@bi.no" TargetMode="External"/><Relationship Id="rId13" Type="http://schemas.openxmlformats.org/officeDocument/2006/relationships/hyperlink" Target="https://www.magma.no/2019-7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gma.no/per-heum" TargetMode="External"/><Relationship Id="rId17" Type="http://schemas.openxmlformats.org/officeDocument/2006/relationships/hyperlink" Target="https://www.innovasjonnorge.no/globalassets/converted-pages-shared-root/218313/praktisk-eksempel-pa-bruk-av-canvas-for-a-illustere-en-forretningsmodell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mv.portfolio.n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gma.no/strategi-har-gatt-fra-langdistanse-til-spri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gma.no/innovering-og-digitalisering-uten-flaks" TargetMode="External"/><Relationship Id="rId10" Type="http://schemas.openxmlformats.org/officeDocument/2006/relationships/hyperlink" Target="https://www.magma.no/2018-6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agma.no/charlotte-hartvigsen-lem" TargetMode="External"/><Relationship Id="rId14" Type="http://schemas.openxmlformats.org/officeDocument/2006/relationships/hyperlink" Target="https://www.magma.no/globalisering-og-verdiskaping-i-norsk-okonom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32C0994D5C1D42A691A8A5DCFE18C4" ma:contentTypeVersion="11" ma:contentTypeDescription="Opprett et nytt dokument." ma:contentTypeScope="" ma:versionID="36055ccdfe71ef9a7d7c491b4db09ab5">
  <xsd:schema xmlns:xsd="http://www.w3.org/2001/XMLSchema" xmlns:xs="http://www.w3.org/2001/XMLSchema" xmlns:p="http://schemas.microsoft.com/office/2006/metadata/properties" xmlns:ns3="adfc3438-a749-44e4-bbba-92a630c09e41" xmlns:ns4="6f6d8c97-6d2e-4d35-b2fe-436027fb4800" targetNamespace="http://schemas.microsoft.com/office/2006/metadata/properties" ma:root="true" ma:fieldsID="0274b321c00228bc153484981111e26e" ns3:_="" ns4:_="">
    <xsd:import namespace="adfc3438-a749-44e4-bbba-92a630c09e41"/>
    <xsd:import namespace="6f6d8c97-6d2e-4d35-b2fe-436027fb48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c3438-a749-44e4-bbba-92a630c09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d8c97-6d2e-4d35-b2fe-436027fb48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28C95-1D54-4528-B119-E42BDDBCE7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8DDC10-E28C-4F3A-9F60-D5094F6AC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c3438-a749-44e4-bbba-92a630c09e41"/>
    <ds:schemaRef ds:uri="6f6d8c97-6d2e-4d35-b2fe-436027fb4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808DA-168A-40DF-A4DA-9311E8176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962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Ketil Hveding</dc:creator>
  <cp:keywords/>
  <dc:description/>
  <cp:lastModifiedBy>Ketil Hveding</cp:lastModifiedBy>
  <cp:revision>174</cp:revision>
  <cp:lastPrinted>2020-03-24T11:19:00Z</cp:lastPrinted>
  <dcterms:created xsi:type="dcterms:W3CDTF">2020-03-23T07:23:00Z</dcterms:created>
  <dcterms:modified xsi:type="dcterms:W3CDTF">2020-07-06T12:42:00Z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0x010100EE32C0994D5C1D42A691A8A5DCFE18C4</vt:lpwstr>
  </property>
</Properties>
</file>