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0B2D" w14:textId="77777777" w:rsidR="005C05B8" w:rsidRDefault="00000000">
      <w:pPr>
        <w:pStyle w:val="Heading1"/>
      </w:pPr>
      <w:bookmarkStart w:id="0" w:name="esign-product-specification-uxd-v2"/>
      <w:r>
        <w:t>eSign Product Specification &amp; UXD (v2)</w:t>
      </w:r>
    </w:p>
    <w:p w14:paraId="2B1A9DDA" w14:textId="24DBA5E7" w:rsidR="005C05B8" w:rsidRDefault="00000000" w:rsidP="00B100E1">
      <w:pPr>
        <w:pStyle w:val="FirstParagraph"/>
      </w:pPr>
      <w:r>
        <w:rPr>
          <w:b/>
          <w:bCs/>
        </w:rPr>
        <w:t>Date:</w:t>
      </w:r>
      <w:r>
        <w:t xml:space="preserve"> Sept 9, 2025</w:t>
      </w:r>
      <w:r>
        <w:br/>
      </w:r>
      <w:r>
        <w:rPr>
          <w:b/>
          <w:bCs/>
        </w:rPr>
        <w:t>Owner:</w:t>
      </w:r>
      <w:r>
        <w:t xml:space="preserve"> Product / UX</w:t>
      </w:r>
      <w:r>
        <w:br/>
      </w:r>
      <w:r>
        <w:rPr>
          <w:b/>
          <w:bCs/>
        </w:rPr>
        <w:t>Audience:</w:t>
      </w:r>
      <w:r>
        <w:t xml:space="preserve"> Engineering, Design, Compliance, IT, Sales/CS</w:t>
      </w:r>
    </w:p>
    <w:p w14:paraId="37268558" w14:textId="15D9B8C2" w:rsidR="005C05B8" w:rsidRDefault="00000000">
      <w:pPr>
        <w:pStyle w:val="Heading2"/>
      </w:pPr>
      <w:bookmarkStart w:id="1" w:name="executive-summary"/>
      <w:r>
        <w:t>1) Executive Summary</w:t>
      </w:r>
      <w:r w:rsidR="00C52FE2">
        <w:t xml:space="preserve"> </w:t>
      </w:r>
      <w:r w:rsidR="00C52FE2">
        <w:tab/>
      </w:r>
    </w:p>
    <w:p w14:paraId="5BD64FF1" w14:textId="77777777" w:rsidR="005C05B8" w:rsidRDefault="00000000">
      <w:pPr>
        <w:pStyle w:val="FirstParagraph"/>
      </w:pPr>
      <w:r>
        <w:t>Build a secure, enterprise-grade electronic signature product that streamlines preparation, signing, and archival of documents, with native Microsoft 365 integration. The experience emphasizes speed-to-sign, compliance-grade auditability, and a frictionless mobile/desktop signer journey. The final signed document and certificate are delivered by email to all parties, with optional auto-archive to SharePoint/OneDrive.</w:t>
      </w:r>
    </w:p>
    <w:p w14:paraId="47C5BBA0" w14:textId="77777777" w:rsidR="005C05B8" w:rsidRDefault="00000000">
      <w:pPr>
        <w:pStyle w:val="BodyText"/>
      </w:pPr>
      <w:r>
        <w:rPr>
          <w:b/>
          <w:bCs/>
        </w:rPr>
        <w:t>Primary outcomes</w:t>
      </w:r>
      <w:r>
        <w:t xml:space="preserve"> - Increase completion rate to ≥ 95% within 72 hours. - Reduce sender prep time to ≤ 3 minutes for templated documents. - Achieve legally robust evidence (tamper-evident audit trail + certificate of completion).</w:t>
      </w:r>
    </w:p>
    <w:p w14:paraId="07BBB242" w14:textId="77777777" w:rsidR="005C05B8" w:rsidRDefault="00000000">
      <w:r>
        <w:pict w14:anchorId="5F93F386">
          <v:rect id="_x0000_i1025" style="width:0;height:1.5pt" o:hralign="center" o:hrstd="t" o:hr="t"/>
        </w:pict>
      </w:r>
    </w:p>
    <w:p w14:paraId="46B24C3E" w14:textId="77777777" w:rsidR="005C05B8" w:rsidRDefault="00000000">
      <w:pPr>
        <w:pStyle w:val="Heading2"/>
      </w:pPr>
      <w:bookmarkStart w:id="2" w:name="business-goals-kpis"/>
      <w:bookmarkEnd w:id="1"/>
      <w:r>
        <w:t>2) Business Goals &amp; KPIs</w:t>
      </w:r>
    </w:p>
    <w:p w14:paraId="4123BE31" w14:textId="77777777" w:rsidR="005C05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Time to sign</w:t>
      </w:r>
      <w:r>
        <w:t xml:space="preserve"> (median, p95 by flow)</w:t>
      </w:r>
      <w:r>
        <w:br/>
      </w:r>
    </w:p>
    <w:p w14:paraId="13442536" w14:textId="77777777" w:rsidR="005C05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Completion rate</w:t>
      </w:r>
      <w:r>
        <w:t xml:space="preserve"> and </w:t>
      </w:r>
      <w:r>
        <w:rPr>
          <w:b/>
          <w:bCs/>
        </w:rPr>
        <w:t>drop-off by step</w:t>
      </w:r>
      <w:r>
        <w:br/>
      </w:r>
    </w:p>
    <w:p w14:paraId="38544011" w14:textId="77777777" w:rsidR="005C05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Template utilization</w:t>
      </w:r>
      <w:r>
        <w:t xml:space="preserve"> (ratio of templated vs ad‑hoc sends)</w:t>
      </w:r>
      <w:r>
        <w:br/>
      </w:r>
    </w:p>
    <w:p w14:paraId="132A8F8A" w14:textId="77777777" w:rsidR="005C05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Error rate</w:t>
      </w:r>
      <w:r>
        <w:t xml:space="preserve"> (bounces, invalid emails, mismatched fields)</w:t>
      </w:r>
      <w:r>
        <w:br/>
      </w:r>
    </w:p>
    <w:p w14:paraId="62D15FEC" w14:textId="77777777" w:rsidR="005C05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MS 365 adoption</w:t>
      </w:r>
      <w:r>
        <w:t xml:space="preserve"> (Outlook/SharePoint/Teams usage)</w:t>
      </w:r>
      <w:r>
        <w:br/>
      </w:r>
    </w:p>
    <w:p w14:paraId="2F939CDA" w14:textId="13DFF9F6" w:rsidR="005C05B8" w:rsidRDefault="00000000" w:rsidP="00B100E1">
      <w:pPr>
        <w:pStyle w:val="Compact"/>
        <w:numPr>
          <w:ilvl w:val="0"/>
          <w:numId w:val="2"/>
        </w:numPr>
      </w:pPr>
      <w:r>
        <w:rPr>
          <w:b/>
          <w:bCs/>
        </w:rPr>
        <w:t>SLA</w:t>
      </w:r>
      <w:r>
        <w:t>: Email delivery &lt; 60s; webhooks &lt; 10s; search index &lt; 2m</w:t>
      </w:r>
    </w:p>
    <w:p w14:paraId="4CF51144" w14:textId="77777777" w:rsidR="005C05B8" w:rsidRDefault="00000000">
      <w:pPr>
        <w:pStyle w:val="Heading2"/>
      </w:pPr>
      <w:bookmarkStart w:id="3" w:name="personas"/>
      <w:bookmarkEnd w:id="2"/>
      <w:r>
        <w:t>3) Personas</w:t>
      </w:r>
    </w:p>
    <w:p w14:paraId="70A42EC6" w14:textId="77777777" w:rsidR="005C05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Sender (Ops/CS/HR/Legal/Finance):</w:t>
      </w:r>
      <w:r>
        <w:t xml:space="preserve"> Prepares packages, sets roles/order, tracks status. Wants speed, zero rework.</w:t>
      </w:r>
      <w:r>
        <w:br/>
      </w:r>
    </w:p>
    <w:p w14:paraId="65A3504C" w14:textId="77777777" w:rsidR="005C05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Signer (External/Internal):</w:t>
      </w:r>
      <w:r>
        <w:t xml:space="preserve"> Signs without creating an account, on any device, in EN/AR, low friction.</w:t>
      </w:r>
      <w:r>
        <w:br/>
      </w:r>
    </w:p>
    <w:p w14:paraId="454C62E1" w14:textId="77777777" w:rsidR="005C05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Approver/Reviewer:</w:t>
      </w:r>
      <w:r>
        <w:t xml:space="preserve"> Optional non-signing reviewer, parallel or serial routing.</w:t>
      </w:r>
      <w:r>
        <w:br/>
      </w:r>
    </w:p>
    <w:p w14:paraId="1E7A2177" w14:textId="77777777" w:rsidR="005C05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Admin (IT/Compliance):</w:t>
      </w:r>
      <w:r>
        <w:t xml:space="preserve"> Governs templates, retention, SSO, policies.</w:t>
      </w:r>
      <w:r>
        <w:br/>
      </w:r>
    </w:p>
    <w:p w14:paraId="4E628FE5" w14:textId="77777777" w:rsidR="005C05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Security/Compliance Officer:</w:t>
      </w:r>
      <w:r>
        <w:t xml:space="preserve"> Needs audit trails, hashing, immutable storage, exports.</w:t>
      </w:r>
      <w:r>
        <w:br/>
      </w:r>
    </w:p>
    <w:p w14:paraId="7E596A1D" w14:textId="0AAD839B" w:rsidR="005C05B8" w:rsidRDefault="00000000" w:rsidP="00B100E1">
      <w:pPr>
        <w:pStyle w:val="Compact"/>
        <w:numPr>
          <w:ilvl w:val="0"/>
          <w:numId w:val="3"/>
        </w:numPr>
      </w:pPr>
      <w:r>
        <w:rPr>
          <w:b/>
          <w:bCs/>
        </w:rPr>
        <w:t>Developer (Integrator):</w:t>
      </w:r>
      <w:r>
        <w:t xml:space="preserve"> Wants clean APIs/webhooks, sandbox, examples.</w:t>
      </w:r>
    </w:p>
    <w:p w14:paraId="4748DBB6" w14:textId="77777777" w:rsidR="005C05B8" w:rsidRDefault="00000000">
      <w:pPr>
        <w:pStyle w:val="Heading2"/>
      </w:pPr>
      <w:bookmarkStart w:id="4" w:name="in-scope"/>
      <w:bookmarkEnd w:id="3"/>
      <w:r>
        <w:t>4) In Scope</w:t>
      </w:r>
    </w:p>
    <w:p w14:paraId="5121B4A6" w14:textId="77777777" w:rsidR="005C05B8" w:rsidRDefault="00000000">
      <w:pPr>
        <w:pStyle w:val="Compact"/>
        <w:numPr>
          <w:ilvl w:val="0"/>
          <w:numId w:val="4"/>
        </w:numPr>
      </w:pPr>
      <w:r>
        <w:t>Document prep, roles, routing (serial/parallel/hybrid).</w:t>
      </w:r>
      <w:r>
        <w:br/>
      </w:r>
    </w:p>
    <w:p w14:paraId="151C34DA" w14:textId="77777777" w:rsidR="005C05B8" w:rsidRDefault="00000000">
      <w:pPr>
        <w:pStyle w:val="Compact"/>
        <w:numPr>
          <w:ilvl w:val="0"/>
          <w:numId w:val="4"/>
        </w:numPr>
      </w:pPr>
      <w:r>
        <w:t>Field controls (signature, initials, text, date, checkbox, stamp, company seal).</w:t>
      </w:r>
      <w:r>
        <w:br/>
      </w:r>
    </w:p>
    <w:p w14:paraId="76243BED" w14:textId="1C29D021" w:rsidR="005C05B8" w:rsidRDefault="00000000">
      <w:pPr>
        <w:pStyle w:val="Compact"/>
        <w:numPr>
          <w:ilvl w:val="0"/>
          <w:numId w:val="4"/>
        </w:numPr>
      </w:pPr>
      <w:r>
        <w:t>Authentication (email OTP, SMS OTP, AD SSO for internal users).</w:t>
      </w:r>
      <w:r>
        <w:br/>
      </w:r>
    </w:p>
    <w:p w14:paraId="671BDDCB" w14:textId="77777777" w:rsidR="005C05B8" w:rsidRDefault="00000000">
      <w:pPr>
        <w:pStyle w:val="Compact"/>
        <w:numPr>
          <w:ilvl w:val="0"/>
          <w:numId w:val="4"/>
        </w:numPr>
      </w:pPr>
      <w:r>
        <w:t>Reminders/expiry, send-backs with change-scoped rework.</w:t>
      </w:r>
      <w:r>
        <w:br/>
      </w:r>
    </w:p>
    <w:p w14:paraId="3318A7C3" w14:textId="77777777" w:rsidR="005C05B8" w:rsidRDefault="00000000">
      <w:pPr>
        <w:pStyle w:val="Compact"/>
        <w:numPr>
          <w:ilvl w:val="0"/>
          <w:numId w:val="4"/>
        </w:numPr>
      </w:pPr>
      <w:r>
        <w:t>Audit trail + Certificate of Completion (PDF).</w:t>
      </w:r>
      <w:r>
        <w:br/>
      </w:r>
    </w:p>
    <w:p w14:paraId="53E8B6B6" w14:textId="77777777" w:rsidR="005C05B8" w:rsidRDefault="00000000">
      <w:pPr>
        <w:pStyle w:val="Compact"/>
        <w:numPr>
          <w:ilvl w:val="0"/>
          <w:numId w:val="4"/>
        </w:numPr>
      </w:pPr>
      <w:r>
        <w:t>Microsoft 365 integration (Outlook add‑in, SharePoint/OneDrive, Teams).</w:t>
      </w:r>
      <w:r>
        <w:br/>
      </w:r>
    </w:p>
    <w:p w14:paraId="21B639EA" w14:textId="77777777" w:rsidR="005C05B8" w:rsidRDefault="00000000">
      <w:pPr>
        <w:pStyle w:val="Compact"/>
        <w:numPr>
          <w:ilvl w:val="0"/>
          <w:numId w:val="4"/>
        </w:numPr>
      </w:pPr>
      <w:r>
        <w:t>Notifications: email + Teams; final delivery by email.</w:t>
      </w:r>
      <w:r>
        <w:br/>
      </w:r>
    </w:p>
    <w:p w14:paraId="66D878A8" w14:textId="77777777" w:rsidR="005C05B8" w:rsidRDefault="00000000">
      <w:pPr>
        <w:pStyle w:val="Compact"/>
        <w:numPr>
          <w:ilvl w:val="0"/>
          <w:numId w:val="4"/>
        </w:numPr>
      </w:pPr>
      <w:r>
        <w:t>API + webhooks (event-driven).</w:t>
      </w:r>
      <w:r>
        <w:br/>
      </w:r>
    </w:p>
    <w:p w14:paraId="1999BD25" w14:textId="77777777" w:rsidR="005C05B8" w:rsidRDefault="00000000">
      <w:pPr>
        <w:pStyle w:val="Compact"/>
        <w:numPr>
          <w:ilvl w:val="0"/>
          <w:numId w:val="4"/>
        </w:numPr>
      </w:pPr>
      <w:r>
        <w:t>Localization: EN/AR, full RTL support; WCAG AA.</w:t>
      </w:r>
      <w:r>
        <w:br/>
      </w:r>
    </w:p>
    <w:p w14:paraId="39F9EE70" w14:textId="77777777" w:rsidR="005C05B8" w:rsidRDefault="00000000">
      <w:pPr>
        <w:pStyle w:val="Compact"/>
        <w:numPr>
          <w:ilvl w:val="0"/>
          <w:numId w:val="4"/>
        </w:numPr>
      </w:pPr>
      <w:r>
        <w:t>Storage: platform vault + optional SharePoint/OneDrive auto-archive.</w:t>
      </w:r>
    </w:p>
    <w:p w14:paraId="74871FDF" w14:textId="07B1A9AB" w:rsidR="005C05B8" w:rsidRDefault="00000000" w:rsidP="00B100E1">
      <w:pPr>
        <w:pStyle w:val="FirstParagraph"/>
      </w:pPr>
      <w:r>
        <w:rPr>
          <w:b/>
          <w:bCs/>
        </w:rPr>
        <w:t>Out of scope (v2 will revisit)</w:t>
      </w:r>
      <w:r>
        <w:t>: Qualified/eID signatures, notary, advanced KSA NID-provider eKYC, advanced form logic.</w:t>
      </w:r>
    </w:p>
    <w:p w14:paraId="7EDE9CD4" w14:textId="77777777" w:rsidR="005C05B8" w:rsidRDefault="00000000">
      <w:pPr>
        <w:pStyle w:val="Heading2"/>
      </w:pPr>
      <w:bookmarkStart w:id="5" w:name="user-journeys"/>
      <w:bookmarkEnd w:id="4"/>
      <w:r>
        <w:t>5) User Journeys</w:t>
      </w:r>
    </w:p>
    <w:p w14:paraId="3D3363BB" w14:textId="77777777" w:rsidR="005C05B8" w:rsidRDefault="00000000">
      <w:pPr>
        <w:pStyle w:val="Heading3"/>
      </w:pPr>
      <w:bookmarkStart w:id="6" w:name="sender-prepare-send"/>
      <w:r>
        <w:t>5.1 Sender: Prepare &amp; Send</w:t>
      </w:r>
    </w:p>
    <w:p w14:paraId="7785DA5E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Start</w:t>
      </w:r>
      <w:r>
        <w:t>: New → upload doc (PDF/DOCX) or choose template.</w:t>
      </w:r>
      <w:r>
        <w:br/>
      </w:r>
    </w:p>
    <w:p w14:paraId="65173564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Recipients &amp; Roles</w:t>
      </w:r>
      <w:r>
        <w:t>: Add signer(s), approver(s); define order (serial/parallel); set auth method per role.</w:t>
      </w:r>
      <w:r>
        <w:br/>
      </w:r>
    </w:p>
    <w:p w14:paraId="4668373D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Place Fields</w:t>
      </w:r>
      <w:r>
        <w:t>: Drag fields; lock formatting; add validations (e.g., IBAN mask).</w:t>
      </w:r>
      <w:r>
        <w:br/>
      </w:r>
    </w:p>
    <w:p w14:paraId="271BE6F1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Review &amp; Checklist</w:t>
      </w:r>
      <w:r>
        <w:t>: Preflight checks (missing fields, overlaps, unassigned fields).</w:t>
      </w:r>
      <w:r>
        <w:br/>
      </w:r>
    </w:p>
    <w:p w14:paraId="747785D6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Send</w:t>
      </w:r>
      <w:r>
        <w:t>: Confirmation with summary; optional internal note and metadata tags.</w:t>
      </w:r>
      <w:r>
        <w:br/>
      </w:r>
    </w:p>
    <w:p w14:paraId="28565E3A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Track</w:t>
      </w:r>
      <w:r>
        <w:t>: Real-time timeline, SLA badges, reminder scheduling, send-back management.</w:t>
      </w:r>
      <w:r>
        <w:br/>
      </w:r>
    </w:p>
    <w:p w14:paraId="146997BD" w14:textId="77777777" w:rsidR="005C05B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Complete</w:t>
      </w:r>
      <w:r>
        <w:t>: Final signed PDF + certificate auto-emailed to all parties; archived to SharePoint folder if configured.</w:t>
      </w:r>
    </w:p>
    <w:p w14:paraId="31EED7C5" w14:textId="77777777" w:rsidR="005C05B8" w:rsidRDefault="00000000">
      <w:pPr>
        <w:pStyle w:val="FirstParagraph"/>
      </w:pPr>
      <w:r>
        <w:rPr>
          <w:b/>
          <w:bCs/>
        </w:rPr>
        <w:t>Best practices embedded</w:t>
      </w:r>
      <w:r>
        <w:br/>
        <w:t>- Guided steps with progress (1–5), autosave drafts, preflight error panel.</w:t>
      </w:r>
      <w:r>
        <w:br/>
        <w:t>- Parallel routing where possible; send-back targets only the failing lane (others continue to the join).</w:t>
      </w:r>
      <w:r>
        <w:br/>
        <w:t>- Clear microcopy and guardrails (e.g., “You’re about to request 3 signatures in parallel”).</w:t>
      </w:r>
    </w:p>
    <w:p w14:paraId="32D87D8E" w14:textId="77777777" w:rsidR="005C05B8" w:rsidRDefault="00000000">
      <w:pPr>
        <w:pStyle w:val="Heading3"/>
      </w:pPr>
      <w:bookmarkStart w:id="7" w:name="signer-frictionless-signing"/>
      <w:bookmarkEnd w:id="6"/>
      <w:r>
        <w:t>5.2 Signer: Frictionless Signing</w:t>
      </w:r>
    </w:p>
    <w:p w14:paraId="36557406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Open Link</w:t>
      </w:r>
      <w:r>
        <w:t>: Deep link from email/Teams; no login required.</w:t>
      </w:r>
      <w:r>
        <w:br/>
      </w:r>
    </w:p>
    <w:p w14:paraId="0750CFF1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Authenticate</w:t>
      </w:r>
      <w:r>
        <w:t>: OTP (email/SMS) depending on policy.</w:t>
      </w:r>
      <w:r>
        <w:br/>
      </w:r>
    </w:p>
    <w:p w14:paraId="42460826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Review &amp; Consent</w:t>
      </w:r>
      <w:r>
        <w:t>: Legal consent banner (ESIGN/UETA/eIDAS; local regulations).</w:t>
      </w:r>
      <w:r>
        <w:br/>
      </w:r>
    </w:p>
    <w:p w14:paraId="13B36B1B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Sign</w:t>
      </w:r>
      <w:r>
        <w:t>: Click-to-sign/draw/upload-stamp; guided “Next field” focus on mobile.</w:t>
      </w:r>
      <w:r>
        <w:br/>
      </w:r>
    </w:p>
    <w:p w14:paraId="6520A15B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Finish</w:t>
      </w:r>
      <w:r>
        <w:t>: Confirmation, download; final signed copy and certificate via email.</w:t>
      </w:r>
      <w:r>
        <w:br/>
      </w:r>
    </w:p>
    <w:p w14:paraId="2FDB02E4" w14:textId="77777777" w:rsidR="005C05B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Accessibility</w:t>
      </w:r>
      <w:r>
        <w:t>: Keyboard nav, screen reader labels, high contrast; RTL UI for Arabic.</w:t>
      </w:r>
    </w:p>
    <w:p w14:paraId="000AAEB6" w14:textId="77777777" w:rsidR="005C05B8" w:rsidRDefault="00000000">
      <w:pPr>
        <w:pStyle w:val="Heading3"/>
      </w:pPr>
      <w:bookmarkStart w:id="8" w:name="approverreviewer"/>
      <w:bookmarkEnd w:id="7"/>
      <w:r>
        <w:t>5.3 Approver/Reviewer</w:t>
      </w:r>
    </w:p>
    <w:p w14:paraId="34DD3357" w14:textId="77777777" w:rsidR="005C05B8" w:rsidRDefault="00000000">
      <w:pPr>
        <w:pStyle w:val="Compact"/>
        <w:numPr>
          <w:ilvl w:val="0"/>
          <w:numId w:val="7"/>
        </w:numPr>
      </w:pPr>
      <w:r>
        <w:t>Inline comments; approve/return with reason. Send-back only reopens impacted section(s).</w:t>
      </w:r>
      <w:r>
        <w:br/>
      </w:r>
    </w:p>
    <w:p w14:paraId="2507656D" w14:textId="77777777" w:rsidR="005C05B8" w:rsidRDefault="00000000">
      <w:pPr>
        <w:pStyle w:val="Compact"/>
        <w:numPr>
          <w:ilvl w:val="0"/>
          <w:numId w:val="7"/>
        </w:numPr>
      </w:pPr>
      <w:r>
        <w:t>SLA timer independent per lane with escalation to owner.</w:t>
      </w:r>
    </w:p>
    <w:p w14:paraId="27CADF64" w14:textId="77777777" w:rsidR="005C05B8" w:rsidRDefault="00000000">
      <w:pPr>
        <w:pStyle w:val="Heading3"/>
      </w:pPr>
      <w:bookmarkStart w:id="9" w:name="admin-it"/>
      <w:bookmarkEnd w:id="8"/>
      <w:r>
        <w:t>5.4 Admin / IT</w:t>
      </w:r>
    </w:p>
    <w:p w14:paraId="2CE8BC2C" w14:textId="77777777" w:rsidR="005C05B8" w:rsidRDefault="00000000">
      <w:pPr>
        <w:pStyle w:val="Compact"/>
        <w:numPr>
          <w:ilvl w:val="0"/>
          <w:numId w:val="8"/>
        </w:numPr>
      </w:pPr>
      <w:r>
        <w:t>Manage templates, roles, policies (auth strength, expiries).</w:t>
      </w:r>
      <w:r>
        <w:br/>
      </w:r>
    </w:p>
    <w:p w14:paraId="7787AA57" w14:textId="77777777" w:rsidR="005C05B8" w:rsidRDefault="00000000">
      <w:pPr>
        <w:pStyle w:val="Compact"/>
        <w:numPr>
          <w:ilvl w:val="0"/>
          <w:numId w:val="8"/>
        </w:numPr>
      </w:pPr>
      <w:r>
        <w:t>Configure M365: SharePoint library mapping, Outlook add‑in deployment, Teams notifications.</w:t>
      </w:r>
      <w:r>
        <w:br/>
      </w:r>
    </w:p>
    <w:p w14:paraId="2676D31F" w14:textId="1404D223" w:rsidR="005C05B8" w:rsidRDefault="00000000" w:rsidP="00B100E1">
      <w:pPr>
        <w:pStyle w:val="Compact"/>
        <w:numPr>
          <w:ilvl w:val="0"/>
          <w:numId w:val="8"/>
        </w:numPr>
      </w:pPr>
      <w:r>
        <w:t>Data retention &amp; legal hold; export logs &amp; certificates.</w:t>
      </w:r>
    </w:p>
    <w:p w14:paraId="378E13BF" w14:textId="77777777" w:rsidR="005C05B8" w:rsidRDefault="00000000">
      <w:pPr>
        <w:pStyle w:val="Heading2"/>
      </w:pPr>
      <w:bookmarkStart w:id="10" w:name="functional-requirements"/>
      <w:bookmarkEnd w:id="5"/>
      <w:bookmarkEnd w:id="9"/>
      <w:r>
        <w:lastRenderedPageBreak/>
        <w:t>6) Functional Requirements</w:t>
      </w:r>
    </w:p>
    <w:p w14:paraId="609844CD" w14:textId="77777777" w:rsidR="005C05B8" w:rsidRDefault="00000000">
      <w:pPr>
        <w:pStyle w:val="Heading3"/>
      </w:pPr>
      <w:bookmarkStart w:id="11" w:name="document-prep-fields"/>
      <w:r>
        <w:t>6.1 Document Prep &amp; Fields</w:t>
      </w:r>
    </w:p>
    <w:p w14:paraId="4C945213" w14:textId="77777777" w:rsidR="005C05B8" w:rsidRDefault="00000000">
      <w:pPr>
        <w:pStyle w:val="Compact"/>
        <w:numPr>
          <w:ilvl w:val="0"/>
          <w:numId w:val="9"/>
        </w:numPr>
      </w:pPr>
      <w:r>
        <w:t>Upload: PDF/DOCX; auto-convert to signing canvas.</w:t>
      </w:r>
      <w:r>
        <w:br/>
      </w:r>
    </w:p>
    <w:p w14:paraId="711D886D" w14:textId="77777777" w:rsidR="005C05B8" w:rsidRDefault="00000000">
      <w:pPr>
        <w:pStyle w:val="Compact"/>
        <w:numPr>
          <w:ilvl w:val="0"/>
          <w:numId w:val="9"/>
        </w:numPr>
      </w:pPr>
      <w:r>
        <w:t>Field types: Signature, Initials, Text (masks), Date, Checkbox, Radio, Dropdown, Company Seal/Stamp, Attachment.</w:t>
      </w:r>
      <w:r>
        <w:br/>
      </w:r>
    </w:p>
    <w:p w14:paraId="1507C286" w14:textId="77777777" w:rsidR="005C05B8" w:rsidRDefault="00000000">
      <w:pPr>
        <w:pStyle w:val="Compact"/>
        <w:numPr>
          <w:ilvl w:val="0"/>
          <w:numId w:val="9"/>
        </w:numPr>
      </w:pPr>
      <w:r>
        <w:t>Validation: regex, required, length; per-field tooltip and error.</w:t>
      </w:r>
      <w:r>
        <w:br/>
      </w:r>
    </w:p>
    <w:p w14:paraId="65BE4B25" w14:textId="77777777" w:rsidR="005C05B8" w:rsidRDefault="00000000">
      <w:pPr>
        <w:pStyle w:val="Compact"/>
        <w:numPr>
          <w:ilvl w:val="0"/>
          <w:numId w:val="9"/>
        </w:numPr>
      </w:pPr>
      <w:r>
        <w:t>Templating: Named roles, predefined fields, locked content, versioning; merge tokens {{FirstName}}, etc.</w:t>
      </w:r>
      <w:r>
        <w:br/>
      </w:r>
    </w:p>
    <w:p w14:paraId="5055BAAF" w14:textId="77777777" w:rsidR="005C05B8" w:rsidRDefault="00000000">
      <w:pPr>
        <w:pStyle w:val="Compact"/>
        <w:numPr>
          <w:ilvl w:val="0"/>
          <w:numId w:val="9"/>
        </w:numPr>
      </w:pPr>
      <w:r>
        <w:t>Bulk Send: CSV mapping for 1→N sends.</w:t>
      </w:r>
      <w:r>
        <w:br/>
      </w:r>
    </w:p>
    <w:p w14:paraId="03E7A92A" w14:textId="77777777" w:rsidR="005C05B8" w:rsidRDefault="00000000">
      <w:pPr>
        <w:pStyle w:val="Compact"/>
        <w:numPr>
          <w:ilvl w:val="0"/>
          <w:numId w:val="9"/>
        </w:numPr>
      </w:pPr>
      <w:r>
        <w:t>Prefill: From URL params or API payload.</w:t>
      </w:r>
    </w:p>
    <w:p w14:paraId="69515EB6" w14:textId="77777777" w:rsidR="005C05B8" w:rsidRDefault="00000000">
      <w:pPr>
        <w:pStyle w:val="Heading3"/>
      </w:pPr>
      <w:bookmarkStart w:id="12" w:name="routing-roles"/>
      <w:bookmarkEnd w:id="11"/>
      <w:r>
        <w:t>6.2 Routing &amp; Roles</w:t>
      </w:r>
    </w:p>
    <w:p w14:paraId="71AB5DA1" w14:textId="77777777" w:rsidR="005C05B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Modes</w:t>
      </w:r>
      <w:r>
        <w:t>: Serial, Parallel, Hybrid (fork–join).</w:t>
      </w:r>
      <w:r>
        <w:br/>
      </w:r>
    </w:p>
    <w:p w14:paraId="5633F0CF" w14:textId="77777777" w:rsidR="005C05B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Send-back</w:t>
      </w:r>
      <w:r>
        <w:t>: Change-scoped rework; only failing lane reopens; freeze at join until all lanes pass.</w:t>
      </w:r>
      <w:r>
        <w:br/>
      </w:r>
    </w:p>
    <w:p w14:paraId="21AA10D7" w14:textId="77777777" w:rsidR="005C05B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Delegation</w:t>
      </w:r>
      <w:r>
        <w:t>: Allow signer to reassign (policy-controlled).</w:t>
      </w:r>
      <w:r>
        <w:br/>
      </w:r>
    </w:p>
    <w:p w14:paraId="1454C134" w14:textId="77777777" w:rsidR="005C05B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Reminders &amp; Expiry</w:t>
      </w:r>
      <w:r>
        <w:t>: Schedule cadence (daily/2‑day/weekly); hard expiry with revoke.</w:t>
      </w:r>
    </w:p>
    <w:p w14:paraId="1284AB1B" w14:textId="77777777" w:rsidR="005C05B8" w:rsidRDefault="00000000">
      <w:pPr>
        <w:pStyle w:val="Heading3"/>
      </w:pPr>
      <w:bookmarkStart w:id="13" w:name="authentication-security"/>
      <w:bookmarkEnd w:id="12"/>
      <w:r>
        <w:t>6.3 Authentication &amp; Security</w:t>
      </w:r>
    </w:p>
    <w:p w14:paraId="06A4DBAA" w14:textId="17FE372C" w:rsidR="005C05B8" w:rsidRDefault="00000000">
      <w:pPr>
        <w:pStyle w:val="Compact"/>
        <w:numPr>
          <w:ilvl w:val="0"/>
          <w:numId w:val="11"/>
        </w:numPr>
      </w:pPr>
      <w:r>
        <w:t>Email OTP (default), SMS OTP; AD SSO for internal users; IP allow/deny list (admin).</w:t>
      </w:r>
      <w:r>
        <w:br/>
      </w:r>
    </w:p>
    <w:p w14:paraId="7D8BCCB7" w14:textId="77777777" w:rsidR="005C05B8" w:rsidRDefault="00000000">
      <w:pPr>
        <w:pStyle w:val="Compact"/>
        <w:numPr>
          <w:ilvl w:val="0"/>
          <w:numId w:val="11"/>
        </w:numPr>
      </w:pPr>
      <w:r>
        <w:t>Doc integrity: Hash on upload; post-sign hash stored; tamper-evident PDF.</w:t>
      </w:r>
      <w:r>
        <w:br/>
      </w:r>
    </w:p>
    <w:p w14:paraId="77397F04" w14:textId="77777777" w:rsidR="005C05B8" w:rsidRDefault="00000000">
      <w:pPr>
        <w:pStyle w:val="Compact"/>
        <w:numPr>
          <w:ilvl w:val="0"/>
          <w:numId w:val="11"/>
        </w:numPr>
      </w:pPr>
      <w:r>
        <w:t>Certificate of Completion: timestamps, signer auth method, IP, device, event log.</w:t>
      </w:r>
      <w:r>
        <w:br/>
      </w:r>
    </w:p>
    <w:p w14:paraId="73CAA413" w14:textId="77777777" w:rsidR="005C05B8" w:rsidRDefault="00000000">
      <w:pPr>
        <w:pStyle w:val="Compact"/>
        <w:numPr>
          <w:ilvl w:val="0"/>
          <w:numId w:val="11"/>
        </w:numPr>
      </w:pPr>
      <w:r>
        <w:t>Encryption: Data in transit (TLS 1.2+), at rest (AES‑256), per-tenant keys optional.</w:t>
      </w:r>
      <w:r>
        <w:br/>
      </w:r>
    </w:p>
    <w:p w14:paraId="40057532" w14:textId="77777777" w:rsidR="005C05B8" w:rsidRDefault="00000000">
      <w:pPr>
        <w:pStyle w:val="Compact"/>
        <w:numPr>
          <w:ilvl w:val="0"/>
          <w:numId w:val="11"/>
        </w:numPr>
      </w:pPr>
      <w:r>
        <w:t>Audit: Immutable log store; exportable CSV/JSON; SIEM integration.</w:t>
      </w:r>
    </w:p>
    <w:p w14:paraId="2C6DE897" w14:textId="77777777" w:rsidR="005C05B8" w:rsidRDefault="00000000">
      <w:pPr>
        <w:pStyle w:val="Heading3"/>
      </w:pPr>
      <w:bookmarkStart w:id="14" w:name="notifications-delivery"/>
      <w:bookmarkEnd w:id="13"/>
      <w:r>
        <w:lastRenderedPageBreak/>
        <w:t>6.4 Notifications &amp; Delivery</w:t>
      </w:r>
    </w:p>
    <w:p w14:paraId="0F80B223" w14:textId="77777777" w:rsidR="005C05B8" w:rsidRDefault="00000000">
      <w:pPr>
        <w:pStyle w:val="Compact"/>
        <w:numPr>
          <w:ilvl w:val="0"/>
          <w:numId w:val="12"/>
        </w:numPr>
      </w:pPr>
      <w:r>
        <w:t>Transactional emails: invite, reminder, completed; multi-language.</w:t>
      </w:r>
      <w:r>
        <w:br/>
      </w:r>
    </w:p>
    <w:p w14:paraId="573EB4EA" w14:textId="77777777" w:rsidR="005C05B8" w:rsidRDefault="00000000">
      <w:pPr>
        <w:pStyle w:val="Compact"/>
        <w:numPr>
          <w:ilvl w:val="0"/>
          <w:numId w:val="12"/>
        </w:numPr>
      </w:pPr>
      <w:r>
        <w:t>Teams notifications (personal scope app or adaptive cards).</w:t>
      </w:r>
      <w:r>
        <w:br/>
      </w:r>
    </w:p>
    <w:p w14:paraId="1BAF6ACC" w14:textId="77777777" w:rsidR="005C05B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Final step</w:t>
      </w:r>
      <w:r>
        <w:t>: Email delivery of signed PDF + certificate to all parties; optional SharePoint auto-archive to mapped library.</w:t>
      </w:r>
      <w:r>
        <w:br/>
      </w:r>
    </w:p>
    <w:p w14:paraId="33A0DC44" w14:textId="77777777" w:rsidR="005C05B8" w:rsidRDefault="00000000">
      <w:pPr>
        <w:pStyle w:val="Compact"/>
        <w:numPr>
          <w:ilvl w:val="0"/>
          <w:numId w:val="12"/>
        </w:numPr>
      </w:pPr>
      <w:r>
        <w:t xml:space="preserve">Webhooks: </w:t>
      </w:r>
      <w:r>
        <w:rPr>
          <w:rStyle w:val="VerbatimChar"/>
        </w:rPr>
        <w:t>package.sent</w:t>
      </w:r>
      <w:r>
        <w:t xml:space="preserve">, </w:t>
      </w:r>
      <w:r>
        <w:rPr>
          <w:rStyle w:val="VerbatimChar"/>
        </w:rPr>
        <w:t>package.viewed</w:t>
      </w:r>
      <w:r>
        <w:t xml:space="preserve">, </w:t>
      </w:r>
      <w:r>
        <w:rPr>
          <w:rStyle w:val="VerbatimChar"/>
        </w:rPr>
        <w:t>package.signed</w:t>
      </w:r>
      <w:r>
        <w:t xml:space="preserve">, </w:t>
      </w:r>
      <w:r>
        <w:rPr>
          <w:rStyle w:val="VerbatimChar"/>
        </w:rPr>
        <w:t>package.completed</w:t>
      </w:r>
      <w:r>
        <w:t xml:space="preserve">, </w:t>
      </w:r>
      <w:r>
        <w:rPr>
          <w:rStyle w:val="VerbatimChar"/>
        </w:rPr>
        <w:t>package.expired</w:t>
      </w:r>
      <w:r>
        <w:t xml:space="preserve">, </w:t>
      </w:r>
      <w:r>
        <w:rPr>
          <w:rStyle w:val="VerbatimChar"/>
        </w:rPr>
        <w:t>package.declined</w:t>
      </w:r>
      <w:r>
        <w:t>.</w:t>
      </w:r>
    </w:p>
    <w:p w14:paraId="3D2EF378" w14:textId="77777777" w:rsidR="005C05B8" w:rsidRDefault="00000000">
      <w:pPr>
        <w:pStyle w:val="Heading3"/>
      </w:pPr>
      <w:bookmarkStart w:id="15" w:name="microsoft-365-integrations"/>
      <w:bookmarkEnd w:id="14"/>
      <w:r>
        <w:t>6.5 Microsoft 365 Integrations</w:t>
      </w:r>
    </w:p>
    <w:p w14:paraId="4D3F2978" w14:textId="77777777" w:rsidR="005C05B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Outlook add‑in</w:t>
      </w:r>
      <w:r>
        <w:t xml:space="preserve"> (Office.js): “Send for signature” from compose; attaches selected file(s); opens recipient/role picker; tracks status within add‑in.</w:t>
      </w:r>
      <w:r>
        <w:br/>
      </w:r>
    </w:p>
    <w:p w14:paraId="0B26C97F" w14:textId="77777777" w:rsidR="005C05B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SharePoint/OneDrive</w:t>
      </w:r>
      <w:r>
        <w:t>: Library picker; store originals and completed docs; preserve metadata (Content Type, columns).</w:t>
      </w:r>
      <w:r>
        <w:br/>
      </w:r>
    </w:p>
    <w:p w14:paraId="7894B2F8" w14:textId="3DB321F0" w:rsidR="00B100E1" w:rsidRPr="00B100E1" w:rsidRDefault="00000000" w:rsidP="00B100E1">
      <w:pPr>
        <w:pStyle w:val="Compact"/>
        <w:numPr>
          <w:ilvl w:val="0"/>
          <w:numId w:val="13"/>
        </w:numPr>
      </w:pPr>
      <w:r>
        <w:rPr>
          <w:b/>
          <w:bCs/>
        </w:rPr>
        <w:t>Teams</w:t>
      </w:r>
      <w:r>
        <w:t xml:space="preserve">: Adaptive Card notifications; </w:t>
      </w:r>
      <w:r>
        <w:rPr>
          <w:rStyle w:val="VerbatimChar"/>
        </w:rPr>
        <w:t>/esign status {packageId}</w:t>
      </w:r>
      <w:r>
        <w:t xml:space="preserve"> command; deep link to track page.</w:t>
      </w:r>
      <w:r>
        <w:br/>
      </w:r>
    </w:p>
    <w:p w14:paraId="07FB050E" w14:textId="600345AC" w:rsidR="005C05B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AD</w:t>
      </w:r>
      <w:r>
        <w:t>: SSO (OIDC/SAML), SCIM for user provisioning; Conditional Access support.</w:t>
      </w:r>
      <w:r>
        <w:br/>
      </w:r>
    </w:p>
    <w:p w14:paraId="43FD9086" w14:textId="77777777" w:rsidR="005C05B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Graph API</w:t>
      </w:r>
      <w:r>
        <w:t xml:space="preserve"> (later): Auto-file to user’s OneDrive/Shared Library via app consent.</w:t>
      </w:r>
    </w:p>
    <w:p w14:paraId="719E457C" w14:textId="77777777" w:rsidR="005C05B8" w:rsidRDefault="00000000">
      <w:pPr>
        <w:pStyle w:val="Heading3"/>
      </w:pPr>
      <w:bookmarkStart w:id="16" w:name="api-extensibility"/>
      <w:bookmarkEnd w:id="15"/>
      <w:r>
        <w:t>6.6 API &amp; Extensibility</w:t>
      </w:r>
    </w:p>
    <w:p w14:paraId="5FDC99F6" w14:textId="77777777" w:rsidR="005C05B8" w:rsidRDefault="00000000">
      <w:pPr>
        <w:pStyle w:val="Compact"/>
        <w:numPr>
          <w:ilvl w:val="0"/>
          <w:numId w:val="14"/>
        </w:numPr>
      </w:pPr>
      <w:r>
        <w:t>REST + Webhooks; SDKs (JS/TS, Python).</w:t>
      </w:r>
      <w:r>
        <w:br/>
      </w:r>
    </w:p>
    <w:p w14:paraId="2D0B4C35" w14:textId="77777777" w:rsidR="005C05B8" w:rsidRDefault="00000000">
      <w:pPr>
        <w:pStyle w:val="Compact"/>
        <w:numPr>
          <w:ilvl w:val="0"/>
          <w:numId w:val="14"/>
        </w:numPr>
      </w:pPr>
      <w:r>
        <w:t>Sandbox with API keys; Postman collection; sample apps.</w:t>
      </w:r>
      <w:r>
        <w:br/>
      </w:r>
    </w:p>
    <w:p w14:paraId="25775EED" w14:textId="77777777" w:rsidR="005C05B8" w:rsidRDefault="00000000">
      <w:pPr>
        <w:pStyle w:val="Compact"/>
        <w:numPr>
          <w:ilvl w:val="0"/>
          <w:numId w:val="14"/>
        </w:numPr>
      </w:pPr>
      <w:r>
        <w:t>Rate limits (documented); idempotency keys for sends.</w:t>
      </w:r>
      <w:r>
        <w:br/>
      </w:r>
    </w:p>
    <w:p w14:paraId="6F81837C" w14:textId="77777777" w:rsidR="005C05B8" w:rsidRDefault="00000000">
      <w:pPr>
        <w:pStyle w:val="Compact"/>
        <w:numPr>
          <w:ilvl w:val="0"/>
          <w:numId w:val="14"/>
        </w:numPr>
      </w:pPr>
      <w:r>
        <w:t>Template APIs: create, version, publish, lock; bulk send endpoint.</w:t>
      </w:r>
    </w:p>
    <w:p w14:paraId="569E20A2" w14:textId="77777777" w:rsidR="005C05B8" w:rsidRDefault="00000000">
      <w:pPr>
        <w:pStyle w:val="Heading3"/>
      </w:pPr>
      <w:bookmarkStart w:id="17" w:name="storage-retention-ediscovery"/>
      <w:bookmarkEnd w:id="16"/>
      <w:r>
        <w:t>6.7 Storage, Retention, eDiscovery</w:t>
      </w:r>
    </w:p>
    <w:p w14:paraId="0B56D8F9" w14:textId="77777777" w:rsidR="005C05B8" w:rsidRDefault="00000000">
      <w:pPr>
        <w:pStyle w:val="Compact"/>
        <w:numPr>
          <w:ilvl w:val="0"/>
          <w:numId w:val="15"/>
        </w:numPr>
      </w:pPr>
      <w:r>
        <w:t>Default vault storage (region-selectable); optional SharePoint/OneDrive as primary or secondary archive.</w:t>
      </w:r>
      <w:r>
        <w:br/>
      </w:r>
    </w:p>
    <w:p w14:paraId="1DCE6E13" w14:textId="77777777" w:rsidR="005C05B8" w:rsidRDefault="00000000">
      <w:pPr>
        <w:pStyle w:val="Compact"/>
        <w:numPr>
          <w:ilvl w:val="0"/>
          <w:numId w:val="15"/>
        </w:numPr>
      </w:pPr>
      <w:r>
        <w:t>Retention policies: per-doc/per-template; legal hold.</w:t>
      </w:r>
      <w:r>
        <w:br/>
      </w:r>
    </w:p>
    <w:p w14:paraId="1361896D" w14:textId="77777777" w:rsidR="005C05B8" w:rsidRDefault="00000000">
      <w:pPr>
        <w:pStyle w:val="Compact"/>
        <w:numPr>
          <w:ilvl w:val="0"/>
          <w:numId w:val="15"/>
        </w:numPr>
      </w:pPr>
      <w:r>
        <w:t>Global search with filters (status, signer, tag, date, library).</w:t>
      </w:r>
    </w:p>
    <w:p w14:paraId="1FE1C8C1" w14:textId="77777777" w:rsidR="005C05B8" w:rsidRDefault="00000000">
      <w:pPr>
        <w:pStyle w:val="Heading3"/>
      </w:pPr>
      <w:bookmarkStart w:id="18" w:name="localization-accessibility"/>
      <w:bookmarkEnd w:id="17"/>
      <w:r>
        <w:lastRenderedPageBreak/>
        <w:t>6.8 Localization &amp; Accessibility</w:t>
      </w:r>
    </w:p>
    <w:p w14:paraId="33DF69C2" w14:textId="77777777" w:rsidR="005C05B8" w:rsidRDefault="00000000">
      <w:pPr>
        <w:pStyle w:val="Compact"/>
        <w:numPr>
          <w:ilvl w:val="0"/>
          <w:numId w:val="16"/>
        </w:numPr>
      </w:pPr>
      <w:r>
        <w:t>Full Arabic RTL UI; bilingual emails; Gregorian/Hijri dates toggle (settings).</w:t>
      </w:r>
      <w:r>
        <w:br/>
      </w:r>
    </w:p>
    <w:p w14:paraId="1CE9028F" w14:textId="77777777" w:rsidR="005C05B8" w:rsidRDefault="00000000">
      <w:pPr>
        <w:pStyle w:val="Compact"/>
        <w:numPr>
          <w:ilvl w:val="0"/>
          <w:numId w:val="16"/>
        </w:numPr>
      </w:pPr>
      <w:r>
        <w:t>WCAG 2.1 AA; keyboard focus order; labels and alt text; error text paired with fields.</w:t>
      </w:r>
    </w:p>
    <w:p w14:paraId="3213DB93" w14:textId="0B223099" w:rsidR="005C05B8" w:rsidRDefault="005C05B8"/>
    <w:p w14:paraId="3EDB7603" w14:textId="77777777" w:rsidR="005C05B8" w:rsidRDefault="00000000">
      <w:pPr>
        <w:pStyle w:val="Heading2"/>
      </w:pPr>
      <w:bookmarkStart w:id="19" w:name="nonfunctional-requirements-nfrs"/>
      <w:bookmarkEnd w:id="10"/>
      <w:bookmarkEnd w:id="18"/>
      <w:r>
        <w:t>7) Non‑Functional Requirements (NFRs)</w:t>
      </w:r>
    </w:p>
    <w:p w14:paraId="044B223E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Availability</w:t>
      </w:r>
      <w:r>
        <w:t>: 99.9% monthly; multi‑AZ deployment.</w:t>
      </w:r>
      <w:r>
        <w:br/>
      </w:r>
    </w:p>
    <w:p w14:paraId="516D4D22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Performance</w:t>
      </w:r>
      <w:r>
        <w:t>: First view &lt; 2s p50, &lt; 5s p95 on 4G; field drag latency &lt; 50ms.</w:t>
      </w:r>
      <w:r>
        <w:br/>
      </w:r>
    </w:p>
    <w:p w14:paraId="6934FC6C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Scalability</w:t>
      </w:r>
      <w:r>
        <w:t>: 100k concurrent signer sessions; burst queue for invite sends.</w:t>
      </w:r>
      <w:r>
        <w:br/>
      </w:r>
    </w:p>
    <w:p w14:paraId="30C4AABB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Reliability</w:t>
      </w:r>
      <w:r>
        <w:t>: Exactly-once webhooks; retry with exponential backoff; dead-letter queue.</w:t>
      </w:r>
      <w:r>
        <w:br/>
      </w:r>
    </w:p>
    <w:p w14:paraId="03D68634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Privacy/Compliance</w:t>
      </w:r>
      <w:r>
        <w:t>: ESIGN/UETA, eIDAS (basic), GDPR controls (export/delete); local regulatory alignment (legal review gate).</w:t>
      </w:r>
      <w:r>
        <w:br/>
      </w:r>
    </w:p>
    <w:p w14:paraId="57E72A31" w14:textId="77777777" w:rsidR="005C05B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Security</w:t>
      </w:r>
      <w:r>
        <w:t>: OWASP ASVS L2; quarterly pen‑tests; SAST/DAST in CI; CSP headers.</w:t>
      </w:r>
    </w:p>
    <w:p w14:paraId="5A4A8792" w14:textId="39AF104F" w:rsidR="005C05B8" w:rsidRDefault="005C05B8"/>
    <w:p w14:paraId="783FC9D9" w14:textId="77777777" w:rsidR="005C05B8" w:rsidRDefault="00000000">
      <w:pPr>
        <w:pStyle w:val="Heading2"/>
      </w:pPr>
      <w:bookmarkStart w:id="20" w:name="Xd0d3016d8c5f8bc76878836cc957c5960e1cbb9"/>
      <w:bookmarkEnd w:id="19"/>
      <w:r>
        <w:t>8) UXD: Information Architecture &amp; Screen Specs</w:t>
      </w:r>
    </w:p>
    <w:p w14:paraId="422F738E" w14:textId="77777777" w:rsidR="005C05B8" w:rsidRDefault="00000000">
      <w:pPr>
        <w:pStyle w:val="Heading3"/>
      </w:pPr>
      <w:bookmarkStart w:id="21" w:name="ia-top-level"/>
      <w:r>
        <w:t>8.1 IA (Top-level)</w:t>
      </w:r>
    </w:p>
    <w:p w14:paraId="3170F3D1" w14:textId="77777777" w:rsidR="005C05B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Dashboard</w:t>
      </w:r>
      <w:r>
        <w:t xml:space="preserve"> (My packages, Awaiting me, Templates, Reports)</w:t>
      </w:r>
      <w:r>
        <w:br/>
      </w:r>
    </w:p>
    <w:p w14:paraId="55465B9C" w14:textId="77777777" w:rsidR="005C05B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New Package</w:t>
      </w:r>
      <w:r>
        <w:t xml:space="preserve"> (Upload/Template → Recipients → Fields → Review → Send)</w:t>
      </w:r>
      <w:r>
        <w:br/>
      </w:r>
    </w:p>
    <w:p w14:paraId="073562D7" w14:textId="77777777" w:rsidR="005C05B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Templates</w:t>
      </w:r>
      <w:r>
        <w:t xml:space="preserve"> (create, version, publish, permissions)</w:t>
      </w:r>
      <w:r>
        <w:br/>
      </w:r>
    </w:p>
    <w:p w14:paraId="261D8C8D" w14:textId="77777777" w:rsidR="005C05B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Admin</w:t>
      </w:r>
      <w:r>
        <w:t xml:space="preserve"> (Policies, Integrations, Retention, Users/Roles)</w:t>
      </w:r>
      <w:r>
        <w:br/>
      </w:r>
    </w:p>
    <w:p w14:paraId="56A5CAC6" w14:textId="77777777" w:rsidR="005C05B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Reports</w:t>
      </w:r>
      <w:r>
        <w:t xml:space="preserve"> (funnels, SLA, completion, MS365 adoption)</w:t>
      </w:r>
    </w:p>
    <w:p w14:paraId="3160E7B2" w14:textId="77777777" w:rsidR="005C05B8" w:rsidRDefault="00000000">
      <w:pPr>
        <w:pStyle w:val="Heading3"/>
      </w:pPr>
      <w:bookmarkStart w:id="22" w:name="X7e2f5495736c8690574a17696aabd664a55f613"/>
      <w:bookmarkEnd w:id="21"/>
      <w:r>
        <w:t>8.2 Screen-by-Screen (Key Elements &amp; Acceptance Criteria)</w:t>
      </w:r>
    </w:p>
    <w:p w14:paraId="6DA5625D" w14:textId="77777777" w:rsidR="005C05B8" w:rsidRDefault="00000000">
      <w:pPr>
        <w:pStyle w:val="FirstParagraph"/>
      </w:pPr>
      <w:r>
        <w:rPr>
          <w:b/>
          <w:bCs/>
        </w:rPr>
        <w:t>Dashboard</w:t>
      </w:r>
      <w:r>
        <w:br/>
        <w:t>- Cards: In Progress, Awaiting Others, Awaiting Me, Completed.</w:t>
      </w:r>
      <w:r>
        <w:br/>
        <w:t>- Filters: owner, tag, status, date.</w:t>
      </w:r>
      <w:r>
        <w:br/>
        <w:t>- AC: Loads in &lt;2s; infinite scroll; bulk reminder; export CSV.</w:t>
      </w:r>
    </w:p>
    <w:p w14:paraId="7CBB8DA8" w14:textId="77777777" w:rsidR="005C05B8" w:rsidRDefault="00000000">
      <w:pPr>
        <w:pStyle w:val="BodyText"/>
      </w:pPr>
      <w:r>
        <w:rPr>
          <w:b/>
          <w:bCs/>
        </w:rPr>
        <w:lastRenderedPageBreak/>
        <w:t>New → Upload/Template</w:t>
      </w:r>
      <w:r>
        <w:br/>
        <w:t>- Drag-drop or pick from SharePoint.</w:t>
      </w:r>
      <w:r>
        <w:br/>
        <w:t>- AC: File types PDF/DOCX; virus scan pass; immediate preview.</w:t>
      </w:r>
    </w:p>
    <w:p w14:paraId="42365A3F" w14:textId="77777777" w:rsidR="005C05B8" w:rsidRDefault="00000000">
      <w:pPr>
        <w:pStyle w:val="BodyText"/>
      </w:pPr>
      <w:r>
        <w:rPr>
          <w:b/>
          <w:bCs/>
        </w:rPr>
        <w:t>Recipients &amp; Roles</w:t>
      </w:r>
      <w:r>
        <w:br/>
        <w:t>- Table: Name, Email, Role (Signer/Approver/CC), Auth, Order.</w:t>
      </w:r>
      <w:r>
        <w:br/>
        <w:t>- AC: Prevent duplicate emails; validate domains; set parallel groups; OTP policy mapping.</w:t>
      </w:r>
    </w:p>
    <w:p w14:paraId="3A30F23D" w14:textId="77777777" w:rsidR="005C05B8" w:rsidRDefault="00000000">
      <w:pPr>
        <w:pStyle w:val="BodyText"/>
      </w:pPr>
      <w:r>
        <w:rPr>
          <w:b/>
          <w:bCs/>
        </w:rPr>
        <w:t>Fields Canvas</w:t>
      </w:r>
      <w:r>
        <w:br/>
        <w:t>- Sidebar: Field palette; Properties; Alignment tools.</w:t>
      </w:r>
      <w:r>
        <w:br/>
        <w:t>- AC: Snap-to-grid; collision detection; required indicators; role bindings.</w:t>
      </w:r>
    </w:p>
    <w:p w14:paraId="02C9CF5A" w14:textId="77777777" w:rsidR="005C05B8" w:rsidRDefault="00000000">
      <w:pPr>
        <w:pStyle w:val="BodyText"/>
      </w:pPr>
      <w:r>
        <w:rPr>
          <w:b/>
          <w:bCs/>
        </w:rPr>
        <w:t>Review &amp; Send</w:t>
      </w:r>
      <w:r>
        <w:br/>
        <w:t>- Checklist: Unassigned fields, missing auth, missing subject/body.</w:t>
      </w:r>
      <w:r>
        <w:br/>
        <w:t>- AC: Block send if critical errors; show estimated completion time; confirm.</w:t>
      </w:r>
    </w:p>
    <w:p w14:paraId="13246439" w14:textId="77777777" w:rsidR="005C05B8" w:rsidRDefault="00000000">
      <w:pPr>
        <w:pStyle w:val="BodyText"/>
      </w:pPr>
      <w:r>
        <w:rPr>
          <w:b/>
          <w:bCs/>
        </w:rPr>
        <w:t>Track Package</w:t>
      </w:r>
      <w:r>
        <w:br/>
        <w:t>- Timeline with events; SLA badge per recipient; send-back controls.</w:t>
      </w:r>
      <w:r>
        <w:br/>
        <w:t>- AC: Real-time updates via websockets; reminder schedule; revoke/expire.</w:t>
      </w:r>
    </w:p>
    <w:p w14:paraId="76259ED8" w14:textId="77777777" w:rsidR="005C05B8" w:rsidRDefault="00000000">
      <w:pPr>
        <w:pStyle w:val="BodyText"/>
      </w:pPr>
      <w:r>
        <w:rPr>
          <w:b/>
          <w:bCs/>
        </w:rPr>
        <w:t>Signing UI</w:t>
      </w:r>
      <w:r>
        <w:br/>
        <w:t>- Steps: Consent → Auth → Guided fields → Review → Finish.</w:t>
      </w:r>
      <w:r>
        <w:br/>
        <w:t>- AC: Mobile-first; “Next field” focus; save &amp; resume; downloadable final PDF + certificate.</w:t>
      </w:r>
    </w:p>
    <w:p w14:paraId="1C4BC7E5" w14:textId="77777777" w:rsidR="005C05B8" w:rsidRDefault="00000000">
      <w:pPr>
        <w:pStyle w:val="BodyText"/>
      </w:pPr>
      <w:r>
        <w:rPr>
          <w:b/>
          <w:bCs/>
        </w:rPr>
        <w:t>Admin → Integrations (MS 365)</w:t>
      </w:r>
      <w:r>
        <w:br/>
        <w:t>- Tabs: Outlook add‑in deployment, SharePoint mapping, Teams notifications.</w:t>
      </w:r>
      <w:r>
        <w:br/>
        <w:t>- AC: Validate Graph scopes; test connection; choose libraries/folders; set default archive path per template.</w:t>
      </w:r>
    </w:p>
    <w:p w14:paraId="224066BF" w14:textId="0C117F6B" w:rsidR="005C05B8" w:rsidRDefault="005C05B8"/>
    <w:p w14:paraId="1BB27CF7" w14:textId="77777777" w:rsidR="005C05B8" w:rsidRDefault="00000000">
      <w:pPr>
        <w:pStyle w:val="Heading2"/>
      </w:pPr>
      <w:bookmarkStart w:id="23" w:name="best-practice-elements-design-process"/>
      <w:bookmarkEnd w:id="20"/>
      <w:bookmarkEnd w:id="22"/>
      <w:r>
        <w:t>9) Best-Practice Elements (Design &amp; Process)</w:t>
      </w:r>
    </w:p>
    <w:p w14:paraId="2970BF76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Progressive disclosure</w:t>
      </w:r>
      <w:r>
        <w:t>: Only show advanced options when needed.</w:t>
      </w:r>
      <w:r>
        <w:br/>
      </w:r>
    </w:p>
    <w:p w14:paraId="656DE064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Preflight checks</w:t>
      </w:r>
      <w:r>
        <w:t>: Zero critical errors before send; fix‑it links.</w:t>
      </w:r>
      <w:r>
        <w:br/>
      </w:r>
    </w:p>
    <w:p w14:paraId="434643F4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Autosave</w:t>
      </w:r>
      <w:r>
        <w:t xml:space="preserve"> drafts; undo/redo in canvas.</w:t>
      </w:r>
      <w:r>
        <w:br/>
      </w:r>
    </w:p>
    <w:p w14:paraId="79A9C97E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Parallel review + change-scoped rework</w:t>
      </w:r>
      <w:r>
        <w:t>: Keep other lanes moving; freeze at join.</w:t>
      </w:r>
      <w:r>
        <w:br/>
      </w:r>
    </w:p>
    <w:p w14:paraId="01A3EF86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Microcopy</w:t>
      </w:r>
      <w:r>
        <w:t>: Clear, task‑oriented labels; error messages that state the fix.</w:t>
      </w:r>
      <w:r>
        <w:br/>
      </w:r>
    </w:p>
    <w:p w14:paraId="092887D4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Empty states</w:t>
      </w:r>
      <w:r>
        <w:t xml:space="preserve"> with sample templates; </w:t>
      </w:r>
      <w:r>
        <w:rPr>
          <w:b/>
          <w:bCs/>
        </w:rPr>
        <w:t>skeleton loaders</w:t>
      </w:r>
      <w:r>
        <w:t xml:space="preserve"> for perceived performance.</w:t>
      </w:r>
      <w:r>
        <w:br/>
      </w:r>
    </w:p>
    <w:p w14:paraId="72EF8091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One‑tap reminders</w:t>
      </w:r>
      <w:r>
        <w:t>; sane defaults (24h then every 2 days).</w:t>
      </w:r>
      <w:r>
        <w:br/>
      </w:r>
    </w:p>
    <w:p w14:paraId="69243AFD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Accessible patterns</w:t>
      </w:r>
      <w:r>
        <w:t>: Min 44px targets; contrast ≥ 4.5:1; ARIA roles; focus visible.</w:t>
      </w:r>
      <w:r>
        <w:br/>
      </w:r>
    </w:p>
    <w:p w14:paraId="2DF7EB54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Security nudges</w:t>
      </w:r>
      <w:r>
        <w:t>: Warn on weak auth for high‑risk templates; suggest SMS OTP/SSO.</w:t>
      </w:r>
      <w:r>
        <w:br/>
      </w:r>
    </w:p>
    <w:p w14:paraId="1B0BD32E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Template governance</w:t>
      </w:r>
      <w:r>
        <w:t>: Owner + reviewers; lock critical fields; versioning &amp; publish flow.</w:t>
      </w:r>
      <w:r>
        <w:br/>
      </w:r>
    </w:p>
    <w:p w14:paraId="2FB14123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Internationalization</w:t>
      </w:r>
      <w:r>
        <w:t>: EN/AR parity; RTL QA checklist; date/number localization.</w:t>
      </w:r>
      <w:r>
        <w:br/>
      </w:r>
    </w:p>
    <w:p w14:paraId="3E1CA2BF" w14:textId="77777777" w:rsidR="005C05B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Observability</w:t>
      </w:r>
      <w:r>
        <w:t>: User journey analytics + error budgets; session replay for support (redact sensitive).</w:t>
      </w:r>
    </w:p>
    <w:p w14:paraId="6B9C5AB7" w14:textId="1651E1BF" w:rsidR="005C05B8" w:rsidRDefault="005C05B8"/>
    <w:p w14:paraId="68511CCF" w14:textId="77777777" w:rsidR="005C05B8" w:rsidRDefault="00000000">
      <w:pPr>
        <w:pStyle w:val="Heading2"/>
      </w:pPr>
      <w:bookmarkStart w:id="24" w:name="analytics-telemetry"/>
      <w:bookmarkEnd w:id="23"/>
      <w:r>
        <w:t>10) Analytics &amp; Telemetry</w:t>
      </w:r>
    </w:p>
    <w:p w14:paraId="0ACB14A2" w14:textId="77777777" w:rsidR="005C05B8" w:rsidRDefault="00000000">
      <w:pPr>
        <w:pStyle w:val="FirstParagraph"/>
      </w:pPr>
      <w:r>
        <w:rPr>
          <w:b/>
          <w:bCs/>
        </w:rPr>
        <w:t>Events</w:t>
      </w:r>
      <w:r>
        <w:t xml:space="preserve">: </w:t>
      </w:r>
      <w:r>
        <w:rPr>
          <w:rStyle w:val="VerbatimChar"/>
        </w:rPr>
        <w:t>upload_started</w:t>
      </w:r>
      <w:r>
        <w:t xml:space="preserve">, </w:t>
      </w:r>
      <w:r>
        <w:rPr>
          <w:rStyle w:val="VerbatimChar"/>
        </w:rPr>
        <w:t>fields_completed</w:t>
      </w:r>
      <w:r>
        <w:t xml:space="preserve">, </w:t>
      </w:r>
      <w:r>
        <w:rPr>
          <w:rStyle w:val="VerbatimChar"/>
        </w:rPr>
        <w:t>send_clicked</w:t>
      </w:r>
      <w:r>
        <w:t xml:space="preserve">, </w:t>
      </w:r>
      <w:r>
        <w:rPr>
          <w:rStyle w:val="VerbatimChar"/>
        </w:rPr>
        <w:t>invite_delivered</w:t>
      </w:r>
      <w:r>
        <w:t xml:space="preserve">, </w:t>
      </w:r>
      <w:r>
        <w:rPr>
          <w:rStyle w:val="VerbatimChar"/>
        </w:rPr>
        <w:t>viewed</w:t>
      </w:r>
      <w:r>
        <w:t xml:space="preserve">, </w:t>
      </w:r>
      <w:r>
        <w:rPr>
          <w:rStyle w:val="VerbatimChar"/>
        </w:rPr>
        <w:t>otp_passed</w:t>
      </w:r>
      <w:r>
        <w:t xml:space="preserve">, </w:t>
      </w:r>
      <w:r>
        <w:rPr>
          <w:rStyle w:val="VerbatimChar"/>
        </w:rPr>
        <w:t>signed</w:t>
      </w:r>
      <w:r>
        <w:t xml:space="preserve">, </w:t>
      </w:r>
      <w:r>
        <w:rPr>
          <w:rStyle w:val="VerbatimChar"/>
        </w:rPr>
        <w:t>completed</w:t>
      </w:r>
      <w:r>
        <w:t xml:space="preserve">, </w:t>
      </w:r>
      <w:r>
        <w:rPr>
          <w:rStyle w:val="VerbatimChar"/>
        </w:rPr>
        <w:t>send_back</w:t>
      </w:r>
      <w:r>
        <w:t xml:space="preserve">, </w:t>
      </w:r>
      <w:r>
        <w:rPr>
          <w:rStyle w:val="VerbatimChar"/>
        </w:rPr>
        <w:t>reminder_sent</w:t>
      </w:r>
      <w:r>
        <w:t xml:space="preserve">, </w:t>
      </w:r>
      <w:r>
        <w:rPr>
          <w:rStyle w:val="VerbatimChar"/>
        </w:rPr>
        <w:t>archived_m365</w:t>
      </w:r>
      <w:r>
        <w:t>.</w:t>
      </w:r>
      <w:r>
        <w:br/>
      </w:r>
      <w:r>
        <w:rPr>
          <w:b/>
          <w:bCs/>
        </w:rPr>
        <w:t>Funnels</w:t>
      </w:r>
      <w:r>
        <w:t>: Sender prep, Signer completion; MS 365 adoption.</w:t>
      </w:r>
      <w:r>
        <w:br/>
      </w:r>
      <w:r>
        <w:rPr>
          <w:b/>
          <w:bCs/>
        </w:rPr>
        <w:t>Dashboards</w:t>
      </w:r>
      <w:r>
        <w:t>: Time-to-sign, completion, drop‑offs by step, SLA breaches; top templates.</w:t>
      </w:r>
    </w:p>
    <w:p w14:paraId="2BE33FC1" w14:textId="5E4E26DD" w:rsidR="005C05B8" w:rsidRDefault="005C05B8"/>
    <w:p w14:paraId="48118BBB" w14:textId="77777777" w:rsidR="005C05B8" w:rsidRDefault="00000000">
      <w:pPr>
        <w:pStyle w:val="Heading2"/>
      </w:pPr>
      <w:bookmarkStart w:id="25" w:name="release-plan"/>
      <w:bookmarkEnd w:id="24"/>
      <w:r>
        <w:t>11) Release Plan</w:t>
      </w:r>
    </w:p>
    <w:p w14:paraId="642A5CBF" w14:textId="77777777" w:rsidR="005C05B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v1</w:t>
      </w:r>
      <w:r>
        <w:t>: Core prep/sign/complete; email delivery; SharePoint auto-archive; Outlook add‑in (basic); Teams notifications (basic).</w:t>
      </w:r>
      <w:r>
        <w:br/>
      </w:r>
    </w:p>
    <w:p w14:paraId="48350718" w14:textId="77777777" w:rsidR="005C05B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v1.1</w:t>
      </w:r>
      <w:r>
        <w:t>: Bulk send; CSV merge; Graph file‑to‑library; webhook retries UI.</w:t>
      </w:r>
      <w:r>
        <w:br/>
      </w:r>
    </w:p>
    <w:p w14:paraId="355DF94A" w14:textId="77777777" w:rsidR="005C05B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v1.2</w:t>
      </w:r>
      <w:r>
        <w:t>: Advanced policies; SCIM; analytics dashboards; admin reports.</w:t>
      </w:r>
    </w:p>
    <w:p w14:paraId="71314FFD" w14:textId="7735DB40" w:rsidR="005C05B8" w:rsidRDefault="005C05B8"/>
    <w:p w14:paraId="0BD6A163" w14:textId="77777777" w:rsidR="005C05B8" w:rsidRDefault="00000000">
      <w:pPr>
        <w:pStyle w:val="Heading2"/>
      </w:pPr>
      <w:bookmarkStart w:id="26" w:name="risks-mitigations"/>
      <w:bookmarkEnd w:id="25"/>
      <w:r>
        <w:t>12) Risks &amp; Mitigations</w:t>
      </w:r>
    </w:p>
    <w:p w14:paraId="43FA0BD6" w14:textId="77777777" w:rsidR="005C05B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Email deliverability</w:t>
      </w:r>
      <w:r>
        <w:t xml:space="preserve"> → SPF/DKIM/DMARC, dedicated IPs, feedback loops.</w:t>
      </w:r>
      <w:r>
        <w:br/>
      </w:r>
    </w:p>
    <w:p w14:paraId="6AA4E569" w14:textId="77777777" w:rsidR="005C05B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Regulatory variance</w:t>
      </w:r>
      <w:r>
        <w:t xml:space="preserve"> → Configurable policies; exportable evidence; legal review gate.</w:t>
      </w:r>
      <w:r>
        <w:br/>
      </w:r>
    </w:p>
    <w:p w14:paraId="5301D0B9" w14:textId="77777777" w:rsidR="005C05B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M365 tenant diversity</w:t>
      </w:r>
      <w:r>
        <w:t xml:space="preserve"> → Tenant-by-tenant app consent; fallback to manual file download.</w:t>
      </w:r>
    </w:p>
    <w:p w14:paraId="07B13269" w14:textId="682926D3" w:rsidR="005C05B8" w:rsidRDefault="005C05B8"/>
    <w:p w14:paraId="33E79A85" w14:textId="77777777" w:rsidR="005C05B8" w:rsidRDefault="00000000">
      <w:pPr>
        <w:pStyle w:val="Heading2"/>
      </w:pPr>
      <w:bookmarkStart w:id="27" w:name="open-questions"/>
      <w:bookmarkEnd w:id="26"/>
      <w:r>
        <w:t>13) Open Questions</w:t>
      </w:r>
    </w:p>
    <w:p w14:paraId="571FB8E1" w14:textId="77777777" w:rsidR="005C05B8" w:rsidRDefault="00000000">
      <w:pPr>
        <w:pStyle w:val="Compact"/>
        <w:numPr>
          <w:ilvl w:val="0"/>
          <w:numId w:val="22"/>
        </w:numPr>
      </w:pPr>
      <w:r>
        <w:t>Required data residency/sovereignty constraints?</w:t>
      </w:r>
      <w:r>
        <w:br/>
      </w:r>
    </w:p>
    <w:p w14:paraId="77048466" w14:textId="77777777" w:rsidR="005C05B8" w:rsidRDefault="00000000">
      <w:pPr>
        <w:pStyle w:val="Compact"/>
        <w:numPr>
          <w:ilvl w:val="0"/>
          <w:numId w:val="22"/>
        </w:numPr>
      </w:pPr>
      <w:r>
        <w:t>Preferred SMS provider(s) and KSA routing compliance?</w:t>
      </w:r>
      <w:r>
        <w:br/>
      </w:r>
    </w:p>
    <w:p w14:paraId="03583625" w14:textId="77777777" w:rsidR="005C05B8" w:rsidRDefault="00000000">
      <w:pPr>
        <w:pStyle w:val="Compact"/>
        <w:numPr>
          <w:ilvl w:val="0"/>
          <w:numId w:val="22"/>
        </w:numPr>
      </w:pPr>
      <w:r>
        <w:t>Certificate branding: co-brand vs platform-only?</w:t>
      </w:r>
      <w:r>
        <w:br/>
      </w:r>
    </w:p>
    <w:p w14:paraId="6A21CAEF" w14:textId="77777777" w:rsidR="005C05B8" w:rsidRDefault="00000000">
      <w:pPr>
        <w:pStyle w:val="Compact"/>
        <w:numPr>
          <w:ilvl w:val="0"/>
          <w:numId w:val="22"/>
        </w:numPr>
      </w:pPr>
      <w:r>
        <w:t>Exact SharePoint library structure and metadata columns per template?</w:t>
      </w:r>
      <w:r>
        <w:br/>
      </w:r>
    </w:p>
    <w:p w14:paraId="2D731415" w14:textId="77777777" w:rsidR="005C05B8" w:rsidRDefault="00000000">
      <w:pPr>
        <w:pStyle w:val="Compact"/>
        <w:numPr>
          <w:ilvl w:val="0"/>
          <w:numId w:val="22"/>
        </w:numPr>
      </w:pPr>
      <w:r>
        <w:t>Any mandatory national eID integrations for later phases?</w:t>
      </w:r>
    </w:p>
    <w:p w14:paraId="14FEEA41" w14:textId="77777777" w:rsidR="00FB7069" w:rsidRDefault="00FB7069" w:rsidP="00FB7069">
      <w:pPr>
        <w:pStyle w:val="Compact"/>
      </w:pPr>
    </w:p>
    <w:p w14:paraId="179B2573" w14:textId="77777777" w:rsidR="00FB7069" w:rsidRDefault="00FB7069" w:rsidP="00FB7069">
      <w:pPr>
        <w:pStyle w:val="Compact"/>
      </w:pPr>
    </w:p>
    <w:p w14:paraId="727A21F9" w14:textId="77777777" w:rsidR="00FB7069" w:rsidRDefault="00FB7069" w:rsidP="00FB7069">
      <w:pPr>
        <w:pStyle w:val="Compact"/>
      </w:pPr>
    </w:p>
    <w:p w14:paraId="345A2FBB" w14:textId="4D19BCBC" w:rsidR="00FB7069" w:rsidRDefault="00FB7069" w:rsidP="00FB7069">
      <w:pPr>
        <w:pStyle w:val="Compact"/>
        <w:rPr>
          <w:b/>
          <w:bCs/>
          <w:sz w:val="142"/>
          <w:szCs w:val="142"/>
        </w:rPr>
      </w:pPr>
      <w:r w:rsidRPr="00FB7069">
        <w:rPr>
          <w:b/>
          <w:bCs/>
          <w:sz w:val="142"/>
          <w:szCs w:val="142"/>
        </w:rPr>
        <w:t>APPENDIX</w:t>
      </w:r>
    </w:p>
    <w:p w14:paraId="505C40F4" w14:textId="6A711132" w:rsidR="00FB7069" w:rsidRDefault="0058303A" w:rsidP="00FB7069">
      <w:pPr>
        <w:pStyle w:val="Compact"/>
        <w:rPr>
          <w:b/>
          <w:bCs/>
          <w:sz w:val="142"/>
          <w:szCs w:val="142"/>
        </w:rPr>
      </w:pPr>
      <w:r>
        <w:rPr>
          <w:b/>
          <w:bCs/>
          <w:sz w:val="142"/>
          <w:szCs w:val="142"/>
        </w:rPr>
        <w:t>Wireframes</w:t>
      </w:r>
    </w:p>
    <w:p w14:paraId="6572B0F3" w14:textId="77777777" w:rsidR="00FB7069" w:rsidRDefault="00FB7069" w:rsidP="00FB7069">
      <w:pPr>
        <w:pStyle w:val="Compact"/>
        <w:rPr>
          <w:b/>
          <w:bCs/>
          <w:sz w:val="142"/>
          <w:szCs w:val="142"/>
        </w:rPr>
      </w:pPr>
    </w:p>
    <w:p w14:paraId="14EFB587" w14:textId="77777777" w:rsidR="00FB7069" w:rsidRDefault="00FB7069" w:rsidP="00FB7069">
      <w:pPr>
        <w:pStyle w:val="Compact"/>
        <w:rPr>
          <w:b/>
          <w:bCs/>
          <w:sz w:val="142"/>
          <w:szCs w:val="142"/>
        </w:rPr>
      </w:pPr>
    </w:p>
    <w:p w14:paraId="23C458DE" w14:textId="77777777" w:rsidR="00FB7069" w:rsidRDefault="00FB7069" w:rsidP="00FB7069">
      <w:pPr>
        <w:pStyle w:val="Compact"/>
        <w:rPr>
          <w:b/>
          <w:bCs/>
          <w:sz w:val="20"/>
          <w:szCs w:val="20"/>
        </w:rPr>
      </w:pPr>
    </w:p>
    <w:p w14:paraId="0E3C4E4B" w14:textId="77777777" w:rsidR="00FB7069" w:rsidRDefault="00FB7069" w:rsidP="00FB7069">
      <w:pPr>
        <w:pStyle w:val="Compact"/>
        <w:rPr>
          <w:b/>
          <w:bCs/>
          <w:sz w:val="20"/>
          <w:szCs w:val="20"/>
        </w:rPr>
      </w:pPr>
    </w:p>
    <w:p w14:paraId="0C9BE5E4" w14:textId="77777777" w:rsidR="00FB7069" w:rsidRDefault="00FB7069" w:rsidP="00FB7069">
      <w:pPr>
        <w:pStyle w:val="Compact"/>
        <w:rPr>
          <w:b/>
          <w:bCs/>
          <w:sz w:val="20"/>
          <w:szCs w:val="20"/>
        </w:rPr>
      </w:pPr>
    </w:p>
    <w:p w14:paraId="683574FB" w14:textId="77777777" w:rsidR="00FB7069" w:rsidRDefault="00FB7069" w:rsidP="00FB7069">
      <w:pPr>
        <w:pStyle w:val="Compact"/>
        <w:rPr>
          <w:b/>
          <w:bCs/>
          <w:sz w:val="20"/>
          <w:szCs w:val="20"/>
        </w:rPr>
      </w:pPr>
    </w:p>
    <w:p w14:paraId="2986D8C1" w14:textId="77777777" w:rsidR="00FB7069" w:rsidRDefault="00FB7069" w:rsidP="00FB7069">
      <w:pPr>
        <w:pStyle w:val="Compact"/>
        <w:rPr>
          <w:b/>
          <w:bCs/>
          <w:sz w:val="20"/>
          <w:szCs w:val="20"/>
        </w:rPr>
      </w:pPr>
    </w:p>
    <w:p w14:paraId="12563C9C" w14:textId="77777777" w:rsidR="00FB7069" w:rsidRDefault="00FB7069" w:rsidP="00FB7069"/>
    <w:p w14:paraId="115FF2A8" w14:textId="77777777" w:rsidR="00FB7069" w:rsidRDefault="00FB7069" w:rsidP="00FB7069">
      <w:r w:rsidRPr="008262B9">
        <w:rPr>
          <w:noProof/>
        </w:rPr>
        <w:drawing>
          <wp:inline distT="0" distB="0" distL="0" distR="0" wp14:anchorId="61ED7780" wp14:editId="6E0E5D09">
            <wp:extent cx="5943600" cy="2927350"/>
            <wp:effectExtent l="0" t="0" r="0" b="6350"/>
            <wp:docPr id="4809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97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E389" w14:textId="77777777" w:rsidR="00FB7069" w:rsidRDefault="00FB7069" w:rsidP="00FB7069">
      <w:r w:rsidRPr="008262B9">
        <w:rPr>
          <w:noProof/>
        </w:rPr>
        <w:drawing>
          <wp:inline distT="0" distB="0" distL="0" distR="0" wp14:anchorId="381425EB" wp14:editId="77FF87C0">
            <wp:extent cx="5943600" cy="2040890"/>
            <wp:effectExtent l="0" t="0" r="0" b="0"/>
            <wp:docPr id="390907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73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C3B5" w14:textId="77777777" w:rsidR="00FB7069" w:rsidRDefault="00FB7069" w:rsidP="00FB7069">
      <w:r w:rsidRPr="008262B9">
        <w:rPr>
          <w:noProof/>
        </w:rPr>
        <w:lastRenderedPageBreak/>
        <w:drawing>
          <wp:inline distT="0" distB="0" distL="0" distR="0" wp14:anchorId="2107D9B9" wp14:editId="4538432E">
            <wp:extent cx="5943600" cy="2505075"/>
            <wp:effectExtent l="0" t="0" r="0" b="9525"/>
            <wp:docPr id="154079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6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AE6D" w14:textId="77777777" w:rsidR="00FB7069" w:rsidRDefault="00FB7069" w:rsidP="00FB7069">
      <w:r w:rsidRPr="008262B9">
        <w:rPr>
          <w:noProof/>
        </w:rPr>
        <w:drawing>
          <wp:inline distT="0" distB="0" distL="0" distR="0" wp14:anchorId="1A7625AA" wp14:editId="418F9817">
            <wp:extent cx="5943600" cy="2740660"/>
            <wp:effectExtent l="0" t="0" r="0" b="2540"/>
            <wp:docPr id="135975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5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63DC" w14:textId="77777777" w:rsidR="00FB7069" w:rsidRDefault="00FB7069" w:rsidP="00FB7069">
      <w:r w:rsidRPr="008262B9">
        <w:rPr>
          <w:noProof/>
        </w:rPr>
        <w:lastRenderedPageBreak/>
        <w:drawing>
          <wp:inline distT="0" distB="0" distL="0" distR="0" wp14:anchorId="3CCA8013" wp14:editId="3FA02AF3">
            <wp:extent cx="5943600" cy="3560445"/>
            <wp:effectExtent l="0" t="0" r="0" b="1905"/>
            <wp:docPr id="9313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EE13" w14:textId="77777777" w:rsidR="00FB7069" w:rsidRDefault="00FB7069" w:rsidP="00FB7069">
      <w:r w:rsidRPr="008262B9">
        <w:rPr>
          <w:noProof/>
        </w:rPr>
        <w:drawing>
          <wp:inline distT="0" distB="0" distL="0" distR="0" wp14:anchorId="7E9C8224" wp14:editId="5539A56C">
            <wp:extent cx="5943600" cy="3056890"/>
            <wp:effectExtent l="0" t="0" r="0" b="0"/>
            <wp:docPr id="17952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3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322F" w14:textId="77777777" w:rsidR="00FB7069" w:rsidRDefault="00FB7069" w:rsidP="00FB7069">
      <w:r w:rsidRPr="008262B9">
        <w:rPr>
          <w:noProof/>
        </w:rPr>
        <w:lastRenderedPageBreak/>
        <w:drawing>
          <wp:inline distT="0" distB="0" distL="0" distR="0" wp14:anchorId="1F8C144D" wp14:editId="5BF38F4F">
            <wp:extent cx="5943600" cy="2903220"/>
            <wp:effectExtent l="0" t="0" r="0" b="0"/>
            <wp:docPr id="12572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0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0266" w14:textId="77777777" w:rsidR="00FB7069" w:rsidRDefault="00FB7069" w:rsidP="00FB7069">
      <w:r w:rsidRPr="008262B9">
        <w:rPr>
          <w:noProof/>
        </w:rPr>
        <w:drawing>
          <wp:inline distT="0" distB="0" distL="0" distR="0" wp14:anchorId="29CDB287" wp14:editId="53469CF0">
            <wp:extent cx="5943600" cy="2823845"/>
            <wp:effectExtent l="0" t="0" r="0" b="0"/>
            <wp:docPr id="114038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9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EE47" w14:textId="77777777" w:rsidR="00FB7069" w:rsidRDefault="00FB7069" w:rsidP="00FB7069">
      <w:r w:rsidRPr="008262B9">
        <w:rPr>
          <w:noProof/>
        </w:rPr>
        <w:lastRenderedPageBreak/>
        <w:drawing>
          <wp:inline distT="0" distB="0" distL="0" distR="0" wp14:anchorId="56FF905B" wp14:editId="2551E5DA">
            <wp:extent cx="5943600" cy="2892425"/>
            <wp:effectExtent l="0" t="0" r="0" b="3175"/>
            <wp:docPr id="55196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06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F0EF" w14:textId="77777777" w:rsidR="00FB7069" w:rsidRDefault="00FB7069" w:rsidP="00FB7069">
      <w:r w:rsidRPr="008262B9">
        <w:rPr>
          <w:noProof/>
        </w:rPr>
        <w:drawing>
          <wp:inline distT="0" distB="0" distL="0" distR="0" wp14:anchorId="51EB9A29" wp14:editId="5685F90D">
            <wp:extent cx="5943600" cy="2889885"/>
            <wp:effectExtent l="0" t="0" r="0" b="5715"/>
            <wp:docPr id="1550399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93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2F" w14:textId="77777777" w:rsidR="00FB7069" w:rsidRDefault="00FB7069" w:rsidP="00FB7069"/>
    <w:p w14:paraId="70D68D01" w14:textId="77777777" w:rsidR="00FB7069" w:rsidRDefault="00FB7069" w:rsidP="00FB7069">
      <w:r w:rsidRPr="008262B9">
        <w:rPr>
          <w:noProof/>
        </w:rPr>
        <w:lastRenderedPageBreak/>
        <w:drawing>
          <wp:inline distT="0" distB="0" distL="0" distR="0" wp14:anchorId="6CB03F9C" wp14:editId="40854659">
            <wp:extent cx="5943600" cy="2988310"/>
            <wp:effectExtent l="0" t="0" r="0" b="2540"/>
            <wp:docPr id="69430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4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4676" w14:textId="77777777" w:rsidR="00FB7069" w:rsidRDefault="00FB7069" w:rsidP="00FB7069">
      <w:r w:rsidRPr="008262B9">
        <w:rPr>
          <w:noProof/>
        </w:rPr>
        <w:drawing>
          <wp:inline distT="0" distB="0" distL="0" distR="0" wp14:anchorId="53E895C7" wp14:editId="1CC6DE25">
            <wp:extent cx="5943600" cy="2977515"/>
            <wp:effectExtent l="0" t="0" r="0" b="0"/>
            <wp:docPr id="595846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467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1AAD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1444E5AB" wp14:editId="322B9BC0">
            <wp:extent cx="5943600" cy="2844800"/>
            <wp:effectExtent l="0" t="0" r="0" b="0"/>
            <wp:docPr id="78494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40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116D" w14:textId="77777777" w:rsidR="00FB7069" w:rsidRDefault="00FB7069" w:rsidP="00FB7069">
      <w:r w:rsidRPr="009A029E">
        <w:rPr>
          <w:noProof/>
        </w:rPr>
        <w:drawing>
          <wp:inline distT="0" distB="0" distL="0" distR="0" wp14:anchorId="4E02EB4B" wp14:editId="61096E37">
            <wp:extent cx="5943600" cy="2711450"/>
            <wp:effectExtent l="0" t="0" r="0" b="0"/>
            <wp:docPr id="1430196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65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4D5F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41D6293E" wp14:editId="4FF913A1">
            <wp:extent cx="5943600" cy="3016250"/>
            <wp:effectExtent l="0" t="0" r="0" b="0"/>
            <wp:docPr id="2056830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02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405A" w14:textId="77777777" w:rsidR="00FB7069" w:rsidRDefault="00FB7069" w:rsidP="00FB7069">
      <w:r w:rsidRPr="009A029E">
        <w:rPr>
          <w:noProof/>
        </w:rPr>
        <w:drawing>
          <wp:inline distT="0" distB="0" distL="0" distR="0" wp14:anchorId="2172D4BE" wp14:editId="4D583AEA">
            <wp:extent cx="5943600" cy="2773680"/>
            <wp:effectExtent l="0" t="0" r="0" b="7620"/>
            <wp:docPr id="843691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13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CDC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4CD8FE32" wp14:editId="3B9CA02D">
            <wp:extent cx="5943600" cy="2815590"/>
            <wp:effectExtent l="0" t="0" r="0" b="3810"/>
            <wp:docPr id="1467722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244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70E8" w14:textId="77777777" w:rsidR="00FB7069" w:rsidRDefault="00FB7069" w:rsidP="00FB7069">
      <w:r w:rsidRPr="009A029E">
        <w:rPr>
          <w:noProof/>
        </w:rPr>
        <w:drawing>
          <wp:inline distT="0" distB="0" distL="0" distR="0" wp14:anchorId="02B9BA4A" wp14:editId="2A2C577D">
            <wp:extent cx="5943600" cy="2861310"/>
            <wp:effectExtent l="0" t="0" r="0" b="0"/>
            <wp:docPr id="589859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960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26DC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02252F82" wp14:editId="679C3137">
            <wp:extent cx="5943600" cy="2566670"/>
            <wp:effectExtent l="0" t="0" r="0" b="5080"/>
            <wp:docPr id="1541533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37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90B3" w14:textId="77777777" w:rsidR="00FB7069" w:rsidRDefault="00FB7069" w:rsidP="00FB7069">
      <w:r w:rsidRPr="009A029E">
        <w:rPr>
          <w:noProof/>
        </w:rPr>
        <w:drawing>
          <wp:inline distT="0" distB="0" distL="0" distR="0" wp14:anchorId="6E190484" wp14:editId="50CF1E42">
            <wp:extent cx="5943600" cy="3369310"/>
            <wp:effectExtent l="0" t="0" r="0" b="2540"/>
            <wp:docPr id="342082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278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1E83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34C8AFCE" wp14:editId="120D45E9">
            <wp:extent cx="5943600" cy="2961005"/>
            <wp:effectExtent l="0" t="0" r="0" b="0"/>
            <wp:docPr id="160414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00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4840" w14:textId="77777777" w:rsidR="00FB7069" w:rsidRDefault="00FB7069" w:rsidP="00FB7069">
      <w:r w:rsidRPr="009A029E">
        <w:rPr>
          <w:noProof/>
        </w:rPr>
        <w:drawing>
          <wp:inline distT="0" distB="0" distL="0" distR="0" wp14:anchorId="223FA77B" wp14:editId="7F08D71F">
            <wp:extent cx="5943600" cy="3129280"/>
            <wp:effectExtent l="0" t="0" r="0" b="0"/>
            <wp:docPr id="1497870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7039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B616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1131BE5F" wp14:editId="3C60EA99">
            <wp:extent cx="5943600" cy="2781935"/>
            <wp:effectExtent l="0" t="0" r="0" b="0"/>
            <wp:docPr id="3510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6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4722" w14:textId="77777777" w:rsidR="00FB7069" w:rsidRDefault="00FB7069" w:rsidP="00FB7069">
      <w:r w:rsidRPr="009A029E">
        <w:rPr>
          <w:noProof/>
        </w:rPr>
        <w:drawing>
          <wp:inline distT="0" distB="0" distL="0" distR="0" wp14:anchorId="6D14D03D" wp14:editId="52859A23">
            <wp:extent cx="5943600" cy="3089275"/>
            <wp:effectExtent l="0" t="0" r="0" b="0"/>
            <wp:docPr id="184444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661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8E5D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6A7712CB" wp14:editId="7518ED07">
            <wp:extent cx="5943600" cy="3538855"/>
            <wp:effectExtent l="0" t="0" r="0" b="4445"/>
            <wp:docPr id="1323305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583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434D" w14:textId="77777777" w:rsidR="00FB7069" w:rsidRDefault="00FB7069" w:rsidP="00FB7069">
      <w:r w:rsidRPr="009A029E">
        <w:rPr>
          <w:noProof/>
        </w:rPr>
        <w:drawing>
          <wp:inline distT="0" distB="0" distL="0" distR="0" wp14:anchorId="584A2C56" wp14:editId="3093D6C1">
            <wp:extent cx="5943600" cy="3978910"/>
            <wp:effectExtent l="0" t="0" r="0" b="2540"/>
            <wp:docPr id="13723926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2609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FAE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32A27917" wp14:editId="1E0C2C11">
            <wp:extent cx="5943600" cy="4086860"/>
            <wp:effectExtent l="0" t="0" r="0" b="8890"/>
            <wp:docPr id="1368803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351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66D4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5403514E" wp14:editId="1E5301F8">
            <wp:extent cx="5943600" cy="4163060"/>
            <wp:effectExtent l="0" t="0" r="0" b="8890"/>
            <wp:docPr id="19582095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9508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AD15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717F3865" wp14:editId="38A36876">
            <wp:extent cx="5943600" cy="4163060"/>
            <wp:effectExtent l="0" t="0" r="0" b="8890"/>
            <wp:docPr id="12269786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78649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BED7" w14:textId="77777777" w:rsidR="00FB7069" w:rsidRDefault="00FB7069" w:rsidP="00FB7069">
      <w:r w:rsidRPr="009A029E">
        <w:rPr>
          <w:noProof/>
        </w:rPr>
        <w:drawing>
          <wp:inline distT="0" distB="0" distL="0" distR="0" wp14:anchorId="6FEB54C0" wp14:editId="321F3A71">
            <wp:extent cx="5943600" cy="2320290"/>
            <wp:effectExtent l="0" t="0" r="0" b="3810"/>
            <wp:docPr id="531366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60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317E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7311E215" wp14:editId="101B2217">
            <wp:extent cx="5943600" cy="2839085"/>
            <wp:effectExtent l="0" t="0" r="0" b="0"/>
            <wp:docPr id="15800248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4840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47D" w14:textId="77777777" w:rsidR="00FB7069" w:rsidRDefault="00FB7069" w:rsidP="00FB7069">
      <w:r w:rsidRPr="009A029E">
        <w:rPr>
          <w:noProof/>
        </w:rPr>
        <w:drawing>
          <wp:inline distT="0" distB="0" distL="0" distR="0" wp14:anchorId="7BF7738A" wp14:editId="5F187542">
            <wp:extent cx="5943600" cy="3543300"/>
            <wp:effectExtent l="0" t="0" r="0" b="0"/>
            <wp:docPr id="10968397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9734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1099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48575631" wp14:editId="5992813F">
            <wp:extent cx="5943600" cy="2852420"/>
            <wp:effectExtent l="0" t="0" r="0" b="5080"/>
            <wp:docPr id="77552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291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9878" w14:textId="77777777" w:rsidR="00FB7069" w:rsidRDefault="00FB7069" w:rsidP="00FB7069"/>
    <w:p w14:paraId="13221A19" w14:textId="77777777" w:rsidR="00FB7069" w:rsidRDefault="00FB7069" w:rsidP="00FB7069">
      <w:r w:rsidRPr="009A029E">
        <w:rPr>
          <w:noProof/>
        </w:rPr>
        <w:drawing>
          <wp:inline distT="0" distB="0" distL="0" distR="0" wp14:anchorId="647539DB" wp14:editId="00397CF3">
            <wp:extent cx="5943600" cy="2875915"/>
            <wp:effectExtent l="0" t="0" r="0" b="635"/>
            <wp:docPr id="2137838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805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724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387B2974" wp14:editId="67F2234D">
            <wp:extent cx="5943600" cy="2806065"/>
            <wp:effectExtent l="0" t="0" r="0" b="0"/>
            <wp:docPr id="1940189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971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F38B" w14:textId="77777777" w:rsidR="00FB7069" w:rsidRDefault="00FB7069" w:rsidP="00FB7069">
      <w:r w:rsidRPr="009A029E">
        <w:rPr>
          <w:noProof/>
        </w:rPr>
        <w:drawing>
          <wp:inline distT="0" distB="0" distL="0" distR="0" wp14:anchorId="4F41393B" wp14:editId="143D7ABB">
            <wp:extent cx="5943600" cy="2863215"/>
            <wp:effectExtent l="0" t="0" r="0" b="0"/>
            <wp:docPr id="222976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7641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2909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159A19CC" wp14:editId="53DC73FC">
            <wp:extent cx="5943600" cy="2887345"/>
            <wp:effectExtent l="0" t="0" r="0" b="8255"/>
            <wp:docPr id="174539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172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1CC2" w14:textId="77777777" w:rsidR="00FB7069" w:rsidRDefault="00FB7069" w:rsidP="00FB7069">
      <w:r w:rsidRPr="009A029E">
        <w:rPr>
          <w:noProof/>
        </w:rPr>
        <w:drawing>
          <wp:inline distT="0" distB="0" distL="0" distR="0" wp14:anchorId="4B5A7252" wp14:editId="67E0A394">
            <wp:extent cx="5943600" cy="3028950"/>
            <wp:effectExtent l="0" t="0" r="0" b="0"/>
            <wp:docPr id="1079296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662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F3D4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2FF06545" wp14:editId="3469CF40">
            <wp:extent cx="5943600" cy="2844800"/>
            <wp:effectExtent l="0" t="0" r="0" b="0"/>
            <wp:docPr id="160077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36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CC14" w14:textId="77777777" w:rsidR="00FB7069" w:rsidRDefault="00FB7069" w:rsidP="00FB7069">
      <w:r w:rsidRPr="009A029E">
        <w:rPr>
          <w:noProof/>
        </w:rPr>
        <w:drawing>
          <wp:inline distT="0" distB="0" distL="0" distR="0" wp14:anchorId="5A409327" wp14:editId="7A5A3540">
            <wp:extent cx="5943600" cy="2889250"/>
            <wp:effectExtent l="0" t="0" r="0" b="6350"/>
            <wp:docPr id="1617544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452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00B7" w14:textId="77777777" w:rsidR="00FB7069" w:rsidRDefault="00FB7069" w:rsidP="00FB7069">
      <w:r w:rsidRPr="009A029E">
        <w:rPr>
          <w:noProof/>
        </w:rPr>
        <w:drawing>
          <wp:inline distT="0" distB="0" distL="0" distR="0" wp14:anchorId="71B9E2A4" wp14:editId="03389A4E">
            <wp:extent cx="5943600" cy="2175510"/>
            <wp:effectExtent l="0" t="0" r="0" b="0"/>
            <wp:docPr id="926504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49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A6F" w14:textId="77777777" w:rsidR="00FB7069" w:rsidRDefault="00FB7069" w:rsidP="00FB7069">
      <w:r w:rsidRPr="009A029E">
        <w:rPr>
          <w:noProof/>
        </w:rPr>
        <w:lastRenderedPageBreak/>
        <w:drawing>
          <wp:inline distT="0" distB="0" distL="0" distR="0" wp14:anchorId="2D844507" wp14:editId="4658FB35">
            <wp:extent cx="5943600" cy="3060700"/>
            <wp:effectExtent l="0" t="0" r="0" b="6350"/>
            <wp:docPr id="830455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511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0B34" w14:textId="77777777" w:rsidR="00FB7069" w:rsidRDefault="00FB7069" w:rsidP="00FB7069">
      <w:pPr>
        <w:rPr>
          <w:rtl/>
        </w:rPr>
      </w:pPr>
      <w:r w:rsidRPr="009A029E">
        <w:rPr>
          <w:noProof/>
        </w:rPr>
        <w:drawing>
          <wp:inline distT="0" distB="0" distL="0" distR="0" wp14:anchorId="5EA9ECAE" wp14:editId="37E9B38A">
            <wp:extent cx="5943600" cy="2325370"/>
            <wp:effectExtent l="0" t="0" r="0" b="0"/>
            <wp:docPr id="1443414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1477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8C6E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1B99974B" wp14:editId="6E4DC9C5">
            <wp:extent cx="5943600" cy="2865755"/>
            <wp:effectExtent l="0" t="0" r="0" b="0"/>
            <wp:docPr id="101935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19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6D3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39428D3E" wp14:editId="493154F8">
            <wp:extent cx="5943600" cy="2878455"/>
            <wp:effectExtent l="0" t="0" r="0" b="0"/>
            <wp:docPr id="1506518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857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85B4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049598F2" wp14:editId="7A193023">
            <wp:extent cx="5943600" cy="2991485"/>
            <wp:effectExtent l="0" t="0" r="0" b="0"/>
            <wp:docPr id="2063466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671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1732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33589FB5" wp14:editId="69F3B94B">
            <wp:extent cx="5943600" cy="2818765"/>
            <wp:effectExtent l="0" t="0" r="0" b="635"/>
            <wp:docPr id="2002920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35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939D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46186A95" wp14:editId="31BDA508">
            <wp:extent cx="5943600" cy="2851150"/>
            <wp:effectExtent l="0" t="0" r="0" b="6350"/>
            <wp:docPr id="126988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452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539" w14:textId="77777777" w:rsidR="00FB7069" w:rsidRDefault="00FB7069" w:rsidP="00FB7069">
      <w:pPr>
        <w:rPr>
          <w:rtl/>
        </w:rPr>
      </w:pPr>
    </w:p>
    <w:p w14:paraId="241C8579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5370E1A5" wp14:editId="2C8D6A8F">
            <wp:extent cx="5943600" cy="2851150"/>
            <wp:effectExtent l="0" t="0" r="0" b="6350"/>
            <wp:docPr id="192199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97332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3DA8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483DADD7" wp14:editId="0142EC4C">
            <wp:extent cx="5943600" cy="2855595"/>
            <wp:effectExtent l="0" t="0" r="0" b="1905"/>
            <wp:docPr id="145982543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543" name="Picture 1" descr="A screenshot of a login pag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59E8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7F6FD541" wp14:editId="005520EB">
            <wp:extent cx="5943600" cy="3029585"/>
            <wp:effectExtent l="0" t="0" r="0" b="0"/>
            <wp:docPr id="713530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0594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721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5CDC9197" wp14:editId="14CA2CDE">
            <wp:extent cx="5943600" cy="2961640"/>
            <wp:effectExtent l="0" t="0" r="0" b="0"/>
            <wp:docPr id="1977928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886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D2A1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2B280ECD" wp14:editId="3ACC9342">
            <wp:extent cx="5943600" cy="2807970"/>
            <wp:effectExtent l="0" t="0" r="0" b="0"/>
            <wp:docPr id="770844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477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24DB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553A1B13" wp14:editId="312D8869">
            <wp:extent cx="5943600" cy="3046730"/>
            <wp:effectExtent l="0" t="0" r="0" b="1270"/>
            <wp:docPr id="194139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52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D281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3AD6FC30" wp14:editId="64958152">
            <wp:extent cx="5943600" cy="3908425"/>
            <wp:effectExtent l="0" t="0" r="0" b="0"/>
            <wp:docPr id="476725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5525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7CBF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568F165B" wp14:editId="4A598CA8">
            <wp:extent cx="5943600" cy="2860675"/>
            <wp:effectExtent l="0" t="0" r="0" b="0"/>
            <wp:docPr id="1996067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711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9C15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6875DC93" wp14:editId="0C9BE18D">
            <wp:extent cx="5943600" cy="2834640"/>
            <wp:effectExtent l="0" t="0" r="0" b="3810"/>
            <wp:docPr id="729459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9284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C4C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53289226" wp14:editId="567B90EC">
            <wp:extent cx="5943600" cy="2861945"/>
            <wp:effectExtent l="0" t="0" r="0" b="0"/>
            <wp:docPr id="494152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2657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2212" w14:textId="77777777" w:rsidR="00FB7069" w:rsidRDefault="00FB7069" w:rsidP="00FB7069">
      <w:pPr>
        <w:rPr>
          <w:rtl/>
        </w:rPr>
      </w:pPr>
      <w:r w:rsidRPr="00652983">
        <w:rPr>
          <w:noProof/>
        </w:rPr>
        <w:drawing>
          <wp:inline distT="0" distB="0" distL="0" distR="0" wp14:anchorId="5D7394C2" wp14:editId="361ECD50">
            <wp:extent cx="5943600" cy="3640455"/>
            <wp:effectExtent l="0" t="0" r="0" b="0"/>
            <wp:docPr id="153437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01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394" w14:textId="77777777" w:rsidR="00FB7069" w:rsidRDefault="00FB7069" w:rsidP="00FB7069">
      <w:pPr>
        <w:rPr>
          <w:rtl/>
        </w:rPr>
      </w:pPr>
      <w:r w:rsidRPr="00652983">
        <w:rPr>
          <w:noProof/>
        </w:rPr>
        <w:lastRenderedPageBreak/>
        <w:drawing>
          <wp:inline distT="0" distB="0" distL="0" distR="0" wp14:anchorId="56B7530C" wp14:editId="51F9DD28">
            <wp:extent cx="5943600" cy="2965450"/>
            <wp:effectExtent l="0" t="0" r="0" b="6350"/>
            <wp:docPr id="10521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1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0099" w14:textId="77777777" w:rsidR="00FB7069" w:rsidRDefault="00FB7069" w:rsidP="00FB7069">
      <w:r>
        <w:t>Signed document in email is the last step. Also integrate with MS 365.</w:t>
      </w:r>
    </w:p>
    <w:p w14:paraId="423F9A2A" w14:textId="77777777" w:rsidR="00FB7069" w:rsidRDefault="00FB7069" w:rsidP="00FB7069"/>
    <w:p w14:paraId="1D0A1A06" w14:textId="77777777" w:rsidR="00FB7069" w:rsidRDefault="00FB7069" w:rsidP="00FB7069">
      <w:r w:rsidRPr="001309BA">
        <w:rPr>
          <w:noProof/>
        </w:rPr>
        <w:drawing>
          <wp:inline distT="0" distB="0" distL="0" distR="0" wp14:anchorId="79A633A6" wp14:editId="78186BA0">
            <wp:extent cx="5943600" cy="3203575"/>
            <wp:effectExtent l="0" t="0" r="0" b="0"/>
            <wp:docPr id="19144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03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6B6" w14:textId="77777777" w:rsidR="00FB7069" w:rsidRDefault="00FB7069" w:rsidP="00FB7069">
      <w:r w:rsidRPr="001309BA">
        <w:rPr>
          <w:noProof/>
        </w:rPr>
        <w:lastRenderedPageBreak/>
        <w:drawing>
          <wp:inline distT="0" distB="0" distL="0" distR="0" wp14:anchorId="5BE5D0EF" wp14:editId="1A8D4BC0">
            <wp:extent cx="5943600" cy="3300095"/>
            <wp:effectExtent l="0" t="0" r="0" b="0"/>
            <wp:docPr id="129605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238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63E" w14:textId="77777777" w:rsidR="00FB7069" w:rsidRDefault="00FB7069" w:rsidP="00FB7069"/>
    <w:p w14:paraId="7FA66EFE" w14:textId="77777777" w:rsidR="00FB7069" w:rsidRDefault="00FB7069" w:rsidP="00FB7069"/>
    <w:p w14:paraId="2EFD0880" w14:textId="77777777" w:rsidR="00FB7069" w:rsidRDefault="00FB7069" w:rsidP="00FB7069"/>
    <w:p w14:paraId="3C3BE4A7" w14:textId="77777777" w:rsidR="00FB7069" w:rsidRDefault="00FB7069" w:rsidP="00FB7069"/>
    <w:p w14:paraId="60BF9F73" w14:textId="77777777" w:rsidR="00FB7069" w:rsidRDefault="00FB7069" w:rsidP="00FB7069"/>
    <w:p w14:paraId="3254F53D" w14:textId="77777777" w:rsidR="00FB7069" w:rsidRDefault="00FB7069" w:rsidP="00FB7069"/>
    <w:p w14:paraId="005105AC" w14:textId="77777777" w:rsidR="00FB7069" w:rsidRDefault="00FB7069" w:rsidP="00FB7069"/>
    <w:p w14:paraId="3F53492A" w14:textId="77777777" w:rsidR="00FB7069" w:rsidRDefault="00FB7069" w:rsidP="00FB7069"/>
    <w:p w14:paraId="792A9424" w14:textId="77777777" w:rsidR="00FB7069" w:rsidRDefault="00FB7069" w:rsidP="00FB7069"/>
    <w:p w14:paraId="71822708" w14:textId="77777777" w:rsidR="00FB7069" w:rsidRDefault="00FB7069" w:rsidP="00FB7069"/>
    <w:p w14:paraId="292044C9" w14:textId="77777777" w:rsidR="00FB7069" w:rsidRDefault="00FB7069" w:rsidP="00FB7069">
      <w:r w:rsidRPr="004C7A6D">
        <w:rPr>
          <w:noProof/>
        </w:rPr>
        <w:lastRenderedPageBreak/>
        <w:drawing>
          <wp:inline distT="0" distB="0" distL="0" distR="0" wp14:anchorId="399FBFF2" wp14:editId="40936D6C">
            <wp:extent cx="5943600" cy="3012440"/>
            <wp:effectExtent l="0" t="0" r="0" b="0"/>
            <wp:docPr id="129350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82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A686" w14:textId="75A2322D" w:rsidR="00FB7069" w:rsidRDefault="00FB7069" w:rsidP="00FB7069">
      <w:r>
        <w:t>CMS for the e-Sign product.</w:t>
      </w:r>
    </w:p>
    <w:p w14:paraId="55FB95A1" w14:textId="77777777" w:rsidR="00FB7069" w:rsidRDefault="00FB7069" w:rsidP="00FB7069"/>
    <w:p w14:paraId="2FA82DB0" w14:textId="77777777" w:rsidR="00FB7069" w:rsidRDefault="00FB7069" w:rsidP="00FB7069"/>
    <w:bookmarkEnd w:id="0"/>
    <w:bookmarkEnd w:id="27"/>
    <w:p w14:paraId="699F683F" w14:textId="77777777" w:rsidR="00FB7069" w:rsidRPr="00FB7069" w:rsidRDefault="00FB7069" w:rsidP="00FB7069">
      <w:pPr>
        <w:pStyle w:val="Compact"/>
        <w:rPr>
          <w:b/>
          <w:bCs/>
          <w:sz w:val="20"/>
          <w:szCs w:val="20"/>
        </w:rPr>
      </w:pPr>
    </w:p>
    <w:sectPr w:rsidR="00FB7069" w:rsidRPr="00FB70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784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DCC9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0CD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9645729">
    <w:abstractNumId w:val="0"/>
  </w:num>
  <w:num w:numId="2" w16cid:durableId="881282402">
    <w:abstractNumId w:val="1"/>
  </w:num>
  <w:num w:numId="3" w16cid:durableId="1587152757">
    <w:abstractNumId w:val="1"/>
  </w:num>
  <w:num w:numId="4" w16cid:durableId="11057325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309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3434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956195">
    <w:abstractNumId w:val="1"/>
  </w:num>
  <w:num w:numId="8" w16cid:durableId="427429184">
    <w:abstractNumId w:val="1"/>
  </w:num>
  <w:num w:numId="9" w16cid:durableId="1783454752">
    <w:abstractNumId w:val="1"/>
  </w:num>
  <w:num w:numId="10" w16cid:durableId="185943826">
    <w:abstractNumId w:val="1"/>
  </w:num>
  <w:num w:numId="11" w16cid:durableId="743919099">
    <w:abstractNumId w:val="1"/>
  </w:num>
  <w:num w:numId="12" w16cid:durableId="583491001">
    <w:abstractNumId w:val="1"/>
  </w:num>
  <w:num w:numId="13" w16cid:durableId="2145073165">
    <w:abstractNumId w:val="1"/>
  </w:num>
  <w:num w:numId="14" w16cid:durableId="1792939290">
    <w:abstractNumId w:val="1"/>
  </w:num>
  <w:num w:numId="15" w16cid:durableId="1864123473">
    <w:abstractNumId w:val="1"/>
  </w:num>
  <w:num w:numId="16" w16cid:durableId="637687894">
    <w:abstractNumId w:val="1"/>
  </w:num>
  <w:num w:numId="17" w16cid:durableId="220989366">
    <w:abstractNumId w:val="1"/>
  </w:num>
  <w:num w:numId="18" w16cid:durableId="1769039063">
    <w:abstractNumId w:val="1"/>
  </w:num>
  <w:num w:numId="19" w16cid:durableId="7830266">
    <w:abstractNumId w:val="1"/>
  </w:num>
  <w:num w:numId="20" w16cid:durableId="2143109384">
    <w:abstractNumId w:val="1"/>
  </w:num>
  <w:num w:numId="21" w16cid:durableId="455953664">
    <w:abstractNumId w:val="1"/>
  </w:num>
  <w:num w:numId="22" w16cid:durableId="203280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B8"/>
    <w:rsid w:val="001D3F42"/>
    <w:rsid w:val="0058303A"/>
    <w:rsid w:val="005C05B8"/>
    <w:rsid w:val="006A5495"/>
    <w:rsid w:val="00822526"/>
    <w:rsid w:val="00A81EB0"/>
    <w:rsid w:val="00B100E1"/>
    <w:rsid w:val="00C52FE2"/>
    <w:rsid w:val="00FB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32A1"/>
  <w15:docId w15:val="{C694933C-5CDD-4D59-BAD9-785E7FB4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hamza rahamath</cp:lastModifiedBy>
  <cp:revision>2</cp:revision>
  <dcterms:created xsi:type="dcterms:W3CDTF">2025-09-09T11:35:00Z</dcterms:created>
  <dcterms:modified xsi:type="dcterms:W3CDTF">2026-05-05T08:19:00Z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2025-09-09T11:37:42Z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d19fb205-4b18-4549-b0c3-3d8d4bf92495</vt:lpwstr>
  </property>
  <property fmtid="{D5CDD505-2E9C-101B-9397-08002B2CF9AE}" pid="7" name="MSIP_Label_defa4170-0d19-0005-0004-bc88714345d2_ActionId">
    <vt:lpwstr>9c4a5140-0cce-45de-9cdf-8c075132e625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