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94C" w:rsidRDefault="009A394C" w:rsidP="00D01735">
      <w:pPr>
        <w:jc w:val="both"/>
      </w:pPr>
      <w:r>
        <w:t xml:space="preserve">Computer graphics: </w:t>
      </w:r>
      <w:r w:rsidRPr="009A394C">
        <w:t>Computer graphics is the art or science of producing graphical images with the a</w:t>
      </w:r>
      <w:r>
        <w:t>id of computer. (IEEE).</w:t>
      </w:r>
    </w:p>
    <w:p w:rsidR="009A394C" w:rsidRDefault="009A394C" w:rsidP="00D01735">
      <w:pPr>
        <w:jc w:val="both"/>
      </w:pPr>
    </w:p>
    <w:p w:rsidR="009A394C" w:rsidRDefault="009A394C" w:rsidP="00D01735">
      <w:pPr>
        <w:jc w:val="both"/>
      </w:pPr>
      <w:r>
        <w:rPr>
          <w:rFonts w:hint="eastAsia"/>
        </w:rPr>
        <w:t>Image</w:t>
      </w:r>
      <w:r>
        <w:t xml:space="preserve"> processing, computer vision, computer graphics: </w:t>
      </w:r>
    </w:p>
    <w:p w:rsidR="009A394C" w:rsidRDefault="009A394C" w:rsidP="00D01735">
      <w:pPr>
        <w:jc w:val="both"/>
      </w:pPr>
    </w:p>
    <w:p w:rsidR="009A394C" w:rsidRDefault="009A394C" w:rsidP="00D01735">
      <w:pPr>
        <w:pStyle w:val="ListParagraph"/>
        <w:numPr>
          <w:ilvl w:val="0"/>
          <w:numId w:val="1"/>
        </w:numPr>
        <w:jc w:val="both"/>
      </w:pPr>
      <w:r>
        <w:t xml:space="preserve">Different sources, processing methods, and usages: </w:t>
      </w:r>
      <w:r>
        <w:rPr>
          <w:noProof/>
        </w:rPr>
        <w:drawing>
          <wp:inline distT="0" distB="0" distL="0" distR="0">
            <wp:extent cx="45720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05e67b634bb72a340ad36bfd352844ae_hd.jpg"/>
                    <pic:cNvPicPr/>
                  </pic:nvPicPr>
                  <pic:blipFill>
                    <a:blip r:embed="rId5">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rsidR="00EC5195" w:rsidRDefault="009A394C" w:rsidP="00D01735">
      <w:pPr>
        <w:pStyle w:val="ListParagraph"/>
        <w:numPr>
          <w:ilvl w:val="0"/>
          <w:numId w:val="1"/>
        </w:numPr>
        <w:jc w:val="both"/>
      </w:pPr>
      <w:r>
        <w:t>Different input &amp; output:</w:t>
      </w:r>
    </w:p>
    <w:p w:rsidR="009A394C" w:rsidRDefault="009A394C" w:rsidP="00D01735">
      <w:pPr>
        <w:pStyle w:val="ListParagraph"/>
        <w:jc w:val="both"/>
      </w:pPr>
      <w:r>
        <w:rPr>
          <w:noProof/>
        </w:rPr>
        <w:drawing>
          <wp:inline distT="0" distB="0" distL="0" distR="0">
            <wp:extent cx="45466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3f54305b810e79417d06840c6039cda9_hd.jpg"/>
                    <pic:cNvPicPr/>
                  </pic:nvPicPr>
                  <pic:blipFill>
                    <a:blip r:embed="rId6">
                      <a:extLst>
                        <a:ext uri="{28A0092B-C50C-407E-A947-70E740481C1C}">
                          <a14:useLocalDpi xmlns:a14="http://schemas.microsoft.com/office/drawing/2010/main" val="0"/>
                        </a:ext>
                      </a:extLst>
                    </a:blip>
                    <a:stretch>
                      <a:fillRect/>
                    </a:stretch>
                  </pic:blipFill>
                  <pic:spPr>
                    <a:xfrm>
                      <a:off x="0" y="0"/>
                      <a:ext cx="4546600" cy="711200"/>
                    </a:xfrm>
                    <a:prstGeom prst="rect">
                      <a:avLst/>
                    </a:prstGeom>
                  </pic:spPr>
                </pic:pic>
              </a:graphicData>
            </a:graphic>
          </wp:inline>
        </w:drawing>
      </w:r>
    </w:p>
    <w:p w:rsidR="009A394C" w:rsidRDefault="009A394C" w:rsidP="00D01735">
      <w:pPr>
        <w:pStyle w:val="ListParagraph"/>
        <w:numPr>
          <w:ilvl w:val="0"/>
          <w:numId w:val="1"/>
        </w:numPr>
        <w:jc w:val="both"/>
      </w:pPr>
      <w:r>
        <w:t xml:space="preserve">Different usages: </w:t>
      </w:r>
    </w:p>
    <w:p w:rsidR="009A394C" w:rsidRDefault="009A394C" w:rsidP="00D01735">
      <w:pPr>
        <w:pStyle w:val="ListParagraph"/>
        <w:jc w:val="both"/>
      </w:pPr>
      <w:r>
        <w:t>Computer Graphics: computer animation, games, animation movies, AR / VR, (output is an image or a video, only create input X when needed).</w:t>
      </w:r>
    </w:p>
    <w:p w:rsidR="009A394C" w:rsidRDefault="009A394C" w:rsidP="00D01735">
      <w:pPr>
        <w:pStyle w:val="ListParagraph"/>
        <w:jc w:val="both"/>
      </w:pPr>
      <w:r>
        <w:t>Computer Vision: understand image, “ML”, (output is a probability, and needs lots of input data X).</w:t>
      </w:r>
    </w:p>
    <w:p w:rsidR="009A394C" w:rsidRDefault="009A394C" w:rsidP="00D01735">
      <w:pPr>
        <w:jc w:val="both"/>
      </w:pPr>
    </w:p>
    <w:p w:rsidR="009A394C" w:rsidRDefault="009A394C" w:rsidP="00D01735">
      <w:pPr>
        <w:jc w:val="both"/>
      </w:pPr>
    </w:p>
    <w:p w:rsidR="009A394C" w:rsidRDefault="009A394C" w:rsidP="00D01735">
      <w:pPr>
        <w:jc w:val="both"/>
      </w:pPr>
      <w:r>
        <w:t>Computer Graphics</w:t>
      </w:r>
      <w:r w:rsidR="00345949">
        <w:t xml:space="preserve"> include</w:t>
      </w:r>
      <w:r>
        <w:t>:</w:t>
      </w:r>
    </w:p>
    <w:p w:rsidR="009A394C" w:rsidRDefault="009A394C" w:rsidP="00D01735">
      <w:pPr>
        <w:jc w:val="both"/>
      </w:pPr>
      <w:r>
        <w:rPr>
          <w:noProof/>
        </w:rPr>
        <w:drawing>
          <wp:inline distT="0" distB="0" distL="0" distR="0">
            <wp:extent cx="4460631" cy="2946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2-d3dd040e8323d7653727e0e6d5e68d02_hd.jpg"/>
                    <pic:cNvPicPr/>
                  </pic:nvPicPr>
                  <pic:blipFill>
                    <a:blip r:embed="rId7">
                      <a:extLst>
                        <a:ext uri="{28A0092B-C50C-407E-A947-70E740481C1C}">
                          <a14:useLocalDpi xmlns:a14="http://schemas.microsoft.com/office/drawing/2010/main" val="0"/>
                        </a:ext>
                      </a:extLst>
                    </a:blip>
                    <a:stretch>
                      <a:fillRect/>
                    </a:stretch>
                  </pic:blipFill>
                  <pic:spPr>
                    <a:xfrm>
                      <a:off x="0" y="0"/>
                      <a:ext cx="4465065" cy="2949550"/>
                    </a:xfrm>
                    <a:prstGeom prst="rect">
                      <a:avLst/>
                    </a:prstGeom>
                  </pic:spPr>
                </pic:pic>
              </a:graphicData>
            </a:graphic>
          </wp:inline>
        </w:drawing>
      </w:r>
    </w:p>
    <w:p w:rsidR="00345949" w:rsidRDefault="00345949" w:rsidP="00D01735">
      <w:pPr>
        <w:pStyle w:val="ListParagraph"/>
        <w:numPr>
          <w:ilvl w:val="0"/>
          <w:numId w:val="1"/>
        </w:numPr>
        <w:jc w:val="both"/>
      </w:pPr>
      <w:r>
        <w:t>Math: vector, 2D &lt;-&gt; 3D</w:t>
      </w:r>
    </w:p>
    <w:p w:rsidR="00345949" w:rsidRDefault="00345949" w:rsidP="00D01735">
      <w:pPr>
        <w:pStyle w:val="ListParagraph"/>
        <w:numPr>
          <w:ilvl w:val="0"/>
          <w:numId w:val="1"/>
        </w:numPr>
        <w:jc w:val="both"/>
      </w:pPr>
      <w:r>
        <w:t>Modeling: model object (build objects in a computer), complex calculations (for edges, curve, etc.)</w:t>
      </w:r>
    </w:p>
    <w:p w:rsidR="00345949" w:rsidRDefault="00345949" w:rsidP="00D01735">
      <w:pPr>
        <w:pStyle w:val="ListParagraph"/>
        <w:numPr>
          <w:ilvl w:val="0"/>
          <w:numId w:val="1"/>
        </w:numPr>
        <w:jc w:val="both"/>
      </w:pPr>
      <w:r>
        <w:t>Rendering: draw textures, rays, particles, details, etc. (lots of calculations here)</w:t>
      </w:r>
    </w:p>
    <w:p w:rsidR="00345949" w:rsidRDefault="00345949" w:rsidP="00D01735">
      <w:pPr>
        <w:pStyle w:val="ListParagraph"/>
        <w:numPr>
          <w:ilvl w:val="0"/>
          <w:numId w:val="1"/>
        </w:numPr>
        <w:jc w:val="both"/>
      </w:pPr>
      <w:r>
        <w:t>Interaction: AR / VR, e.g.: t</w:t>
      </w:r>
      <w:r w:rsidRPr="00345949">
        <w:t xml:space="preserve">he </w:t>
      </w:r>
      <w:r>
        <w:t>“</w:t>
      </w:r>
      <w:proofErr w:type="spellStart"/>
      <w:r w:rsidRPr="00345949">
        <w:t>Gourand</w:t>
      </w:r>
      <w:proofErr w:type="spellEnd"/>
      <w:r w:rsidRPr="00345949">
        <w:t xml:space="preserve"> interpolation model</w:t>
      </w:r>
      <w:r>
        <w:t>”</w:t>
      </w:r>
      <w:r w:rsidRPr="00345949">
        <w:t xml:space="preserve"> (draws its internal points by linear interpolation of the polygon vertex colors) and the </w:t>
      </w:r>
      <w:r>
        <w:t>“</w:t>
      </w:r>
      <w:proofErr w:type="spellStart"/>
      <w:r w:rsidRPr="00345949">
        <w:t>Phong</w:t>
      </w:r>
      <w:proofErr w:type="spellEnd"/>
      <w:r w:rsidRPr="00345949">
        <w:t xml:space="preserve"> interpolation </w:t>
      </w:r>
      <w:r w:rsidRPr="00345949">
        <w:lastRenderedPageBreak/>
        <w:t>model</w:t>
      </w:r>
      <w:r>
        <w:t>”</w:t>
      </w:r>
      <w:r w:rsidRPr="00345949">
        <w:t xml:space="preserve"> (interpolating the normal direction of the polygon vertices to produce the normal direction of the middle points) are all geometric interpolation problems.</w:t>
      </w:r>
    </w:p>
    <w:p w:rsidR="00345949" w:rsidRDefault="00345949" w:rsidP="00D01735">
      <w:pPr>
        <w:jc w:val="both"/>
      </w:pPr>
    </w:p>
    <w:p w:rsidR="00345949" w:rsidRDefault="00345949" w:rsidP="00D01735">
      <w:pPr>
        <w:jc w:val="both"/>
      </w:pPr>
      <w:r>
        <w:t xml:space="preserve">Modeling: </w:t>
      </w:r>
    </w:p>
    <w:p w:rsidR="00345949" w:rsidRDefault="00345949" w:rsidP="00D01735">
      <w:pPr>
        <w:jc w:val="both"/>
      </w:pPr>
      <w:r>
        <w:t>Three main categories</w:t>
      </w:r>
    </w:p>
    <w:p w:rsidR="00345949" w:rsidRDefault="00345949" w:rsidP="00D01735">
      <w:pPr>
        <w:jc w:val="both"/>
      </w:pPr>
      <w:r>
        <w:rPr>
          <w:noProof/>
        </w:rPr>
        <w:drawing>
          <wp:inline distT="0" distB="0" distL="0" distR="0">
            <wp:extent cx="45720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2-d5f2aa80e27e1a73bef24c1993d6328f_hd.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387600"/>
                    </a:xfrm>
                    <a:prstGeom prst="rect">
                      <a:avLst/>
                    </a:prstGeom>
                  </pic:spPr>
                </pic:pic>
              </a:graphicData>
            </a:graphic>
          </wp:inline>
        </w:drawing>
      </w:r>
    </w:p>
    <w:p w:rsidR="00345949" w:rsidRDefault="00345949" w:rsidP="00D01735">
      <w:pPr>
        <w:jc w:val="both"/>
      </w:pPr>
    </w:p>
    <w:p w:rsidR="00345949" w:rsidRDefault="00345949" w:rsidP="00D01735">
      <w:pPr>
        <w:jc w:val="both"/>
      </w:pPr>
      <w:r>
        <w:t>Rendering:</w:t>
      </w:r>
    </w:p>
    <w:p w:rsidR="00345949" w:rsidRDefault="00345949" w:rsidP="00D01735">
      <w:pPr>
        <w:jc w:val="both"/>
      </w:pPr>
      <w:r>
        <w:t xml:space="preserve">When outputting models of objects into videos, images, or tapes. “Models” are strictly constructed using algorithms, functions, and programming languages; rendering translates these “rules” into </w:t>
      </w:r>
      <w:r w:rsidR="00D01735">
        <w:t xml:space="preserve">videos or pictures. </w:t>
      </w:r>
    </w:p>
    <w:p w:rsidR="00D01735" w:rsidRDefault="00D01735" w:rsidP="00D01735">
      <w:pPr>
        <w:pStyle w:val="ListParagraph"/>
        <w:numPr>
          <w:ilvl w:val="0"/>
          <w:numId w:val="1"/>
        </w:numPr>
        <w:jc w:val="both"/>
      </w:pPr>
      <w:r>
        <w:t>Ray tracing: tracing light o</w:t>
      </w:r>
      <w:r w:rsidR="007E1F5F">
        <w:t>n every pixel of the image, so the image looks close to real-life image. Commercial movies trace more than 2000 lights on each pixel. It requires massive computing power, so computer games can use ray tracing (not now, now AAA games support tracing few lights).</w:t>
      </w:r>
    </w:p>
    <w:p w:rsidR="007E1F5F" w:rsidRDefault="007E1F5F" w:rsidP="00D01735">
      <w:pPr>
        <w:pStyle w:val="ListParagraph"/>
        <w:numPr>
          <w:ilvl w:val="0"/>
          <w:numId w:val="1"/>
        </w:numPr>
        <w:jc w:val="both"/>
      </w:pPr>
      <w:r>
        <w:t>Lighting: simulates light in radiation, shades, etc.</w:t>
      </w:r>
    </w:p>
    <w:p w:rsidR="007E1F5F" w:rsidRDefault="007E1F5F" w:rsidP="007E1F5F">
      <w:pPr>
        <w:ind w:left="360"/>
        <w:jc w:val="both"/>
      </w:pPr>
      <w:bookmarkStart w:id="0" w:name="_GoBack"/>
      <w:bookmarkEnd w:id="0"/>
    </w:p>
    <w:sectPr w:rsidR="007E1F5F" w:rsidSect="007973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633FE"/>
    <w:multiLevelType w:val="hybridMultilevel"/>
    <w:tmpl w:val="62DE73D4"/>
    <w:lvl w:ilvl="0" w:tplc="D0F4A6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4C"/>
    <w:rsid w:val="00345949"/>
    <w:rsid w:val="00791F01"/>
    <w:rsid w:val="00797327"/>
    <w:rsid w:val="007E1F5F"/>
    <w:rsid w:val="009A394C"/>
    <w:rsid w:val="00D01735"/>
    <w:rsid w:val="00EC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6849F9"/>
  <w15:chartTrackingRefBased/>
  <w15:docId w15:val="{1DD2D9EF-6DDE-7745-8D5D-A35E7D04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Hanbo Guo</dc:creator>
  <cp:keywords/>
  <dc:description/>
  <cp:lastModifiedBy>Hanbo Guo</cp:lastModifiedBy>
  <cp:revision>1</cp:revision>
  <dcterms:created xsi:type="dcterms:W3CDTF">2019-11-06T00:05:00Z</dcterms:created>
  <dcterms:modified xsi:type="dcterms:W3CDTF">2019-11-06T03:11:00Z</dcterms:modified>
</cp:coreProperties>
</file>