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146" w:rsidRDefault="00FE21A9" w:rsidP="00C033E5">
      <w:pPr>
        <w:pStyle w:val="Heading2"/>
      </w:pPr>
      <w:r>
        <w:t xml:space="preserve">Approach 1: </w:t>
      </w:r>
      <w:r w:rsidR="000D3903">
        <w:t>Using guardr</w:t>
      </w:r>
      <w:r>
        <w:t xml:space="preserve">ail </w:t>
      </w:r>
      <w:r w:rsidR="000D3903">
        <w:t>l</w:t>
      </w:r>
      <w:r>
        <w:t xml:space="preserve">ine </w:t>
      </w:r>
      <w:r w:rsidR="000D3903">
        <w:t>f</w:t>
      </w:r>
      <w:r>
        <w:t>eatures</w:t>
      </w:r>
      <w:r w:rsidR="000D3903">
        <w:t xml:space="preserve"> for data collection</w:t>
      </w:r>
    </w:p>
    <w:p w:rsidR="00C54DBF" w:rsidRDefault="00FE21A9">
      <w:r>
        <w:t xml:space="preserve">This approach has the </w:t>
      </w:r>
      <w:r w:rsidR="00F45885">
        <w:t xml:space="preserve">Guardrails as a single line feature class.  In collector you edit the </w:t>
      </w:r>
      <w:proofErr w:type="spellStart"/>
      <w:r w:rsidR="00F45885">
        <w:t>GuardRails</w:t>
      </w:r>
      <w:proofErr w:type="spellEnd"/>
      <w:r w:rsidR="00F45885">
        <w:t xml:space="preserve"> and the </w:t>
      </w:r>
      <w:proofErr w:type="spellStart"/>
      <w:r w:rsidR="00F45885">
        <w:t>GuardRailInspections</w:t>
      </w:r>
      <w:proofErr w:type="spellEnd"/>
      <w:r w:rsidR="00F45885">
        <w:t xml:space="preserve">. </w:t>
      </w:r>
      <w:r w:rsidR="00C033E5">
        <w:t>GuardRails are</w:t>
      </w:r>
      <w:r w:rsidR="00F45885">
        <w:t xml:space="preserve"> related to </w:t>
      </w:r>
      <w:proofErr w:type="spellStart"/>
      <w:r w:rsidR="00F45885">
        <w:t>GuardRailInspections</w:t>
      </w:r>
      <w:proofErr w:type="spellEnd"/>
      <w:r w:rsidR="00F45885">
        <w:t xml:space="preserve"> using the </w:t>
      </w:r>
      <w:r w:rsidR="00C033E5">
        <w:t>relationship</w:t>
      </w:r>
      <w:r w:rsidR="00F45885">
        <w:t xml:space="preserve"> class </w:t>
      </w:r>
      <w:proofErr w:type="spellStart"/>
      <w:r w:rsidR="00F45885" w:rsidRPr="00F45885">
        <w:t>GuardRailsToInspections</w:t>
      </w:r>
      <w:proofErr w:type="spellEnd"/>
      <w:r w:rsidR="00F45885">
        <w:t xml:space="preserve">. This allows you to store point locations for each inspection along the guardrail related to the appropriate guardrail feature. The </w:t>
      </w:r>
      <w:proofErr w:type="spellStart"/>
      <w:r w:rsidR="00F45885">
        <w:t>GuardRailInspections</w:t>
      </w:r>
      <w:proofErr w:type="spellEnd"/>
      <w:r w:rsidR="00F45885">
        <w:t xml:space="preserve"> also have attachments enabled (which use the relationship class </w:t>
      </w:r>
      <w:proofErr w:type="spellStart"/>
      <w:r w:rsidR="00F45885" w:rsidRPr="00F45885">
        <w:t>GuardRailInspections</w:t>
      </w:r>
      <w:proofErr w:type="spellEnd"/>
      <w:r w:rsidR="00F45885" w:rsidRPr="00F45885">
        <w:t>__ATTACHREL</w:t>
      </w:r>
      <w:r w:rsidR="00F45885">
        <w:t xml:space="preserve">) so that the field editor can store pictures or documents with the inspection. To associate the appropriate </w:t>
      </w:r>
      <w:proofErr w:type="spellStart"/>
      <w:r w:rsidR="00F45885">
        <w:t>RouteID</w:t>
      </w:r>
      <w:proofErr w:type="spellEnd"/>
      <w:r w:rsidR="00F45885">
        <w:t xml:space="preserve"> to the </w:t>
      </w:r>
      <w:proofErr w:type="spellStart"/>
      <w:r w:rsidR="00F45885">
        <w:t>GuardRails</w:t>
      </w:r>
      <w:proofErr w:type="spellEnd"/>
      <w:r w:rsidR="00F45885">
        <w:t xml:space="preserve"> they have a relationship to </w:t>
      </w:r>
      <w:proofErr w:type="spellStart"/>
      <w:r w:rsidR="00F45885">
        <w:t>LRSN_CountyLog</w:t>
      </w:r>
      <w:proofErr w:type="spellEnd"/>
      <w:r w:rsidR="00F45885">
        <w:t xml:space="preserve"> (routes) using the relationship class </w:t>
      </w:r>
      <w:proofErr w:type="spellStart"/>
      <w:r w:rsidR="00F45885" w:rsidRPr="00F45885">
        <w:t>CountyLogToGuardRails</w:t>
      </w:r>
      <w:proofErr w:type="spellEnd"/>
      <w:r w:rsidR="00F45885">
        <w:t xml:space="preserve">. </w:t>
      </w:r>
      <w:proofErr w:type="spellStart"/>
      <w:r w:rsidR="00F45885">
        <w:t>LRSE_GuardRail</w:t>
      </w:r>
      <w:proofErr w:type="spellEnd"/>
      <w:r w:rsidR="00F45885">
        <w:t xml:space="preserve"> is the event feature class managed by Roads and Highways along with </w:t>
      </w:r>
      <w:proofErr w:type="spellStart"/>
      <w:r w:rsidR="00F45885">
        <w:t>LRSN_CountyLog</w:t>
      </w:r>
      <w:proofErr w:type="spellEnd"/>
      <w:r w:rsidR="00F45885">
        <w:t xml:space="preserve">. </w:t>
      </w:r>
      <w:proofErr w:type="spellStart"/>
      <w:r w:rsidR="00F45885">
        <w:t>LRSE_GuardRail</w:t>
      </w:r>
      <w:proofErr w:type="spellEnd"/>
      <w:r w:rsidR="00F45885">
        <w:t xml:space="preserve"> is related to </w:t>
      </w:r>
      <w:proofErr w:type="spellStart"/>
      <w:r w:rsidR="00F45885">
        <w:t>GuardRails</w:t>
      </w:r>
      <w:proofErr w:type="spellEnd"/>
      <w:r w:rsidR="00F45885">
        <w:t xml:space="preserve"> by the </w:t>
      </w:r>
      <w:proofErr w:type="spellStart"/>
      <w:r w:rsidR="00F45885">
        <w:t>EventID</w:t>
      </w:r>
      <w:proofErr w:type="spellEnd"/>
      <w:r w:rsidR="00F45885">
        <w:t xml:space="preserve">. </w:t>
      </w:r>
      <w:r w:rsidR="00C033E5">
        <w:t xml:space="preserve">When a guardrail is collected in the field the </w:t>
      </w:r>
      <w:proofErr w:type="spellStart"/>
      <w:r w:rsidR="00C033E5">
        <w:t>GuardRails</w:t>
      </w:r>
      <w:proofErr w:type="spellEnd"/>
      <w:r w:rsidR="00C033E5">
        <w:t xml:space="preserve"> feature class is updated. A script then creates the LRS event feature in </w:t>
      </w:r>
      <w:proofErr w:type="spellStart"/>
      <w:r w:rsidR="00C033E5">
        <w:t>LRSE_GuardRail</w:t>
      </w:r>
      <w:proofErr w:type="spellEnd"/>
      <w:r w:rsidR="00C033E5">
        <w:t xml:space="preserve"> using the Roads and Highways web services and adds the event ID from the new event to the </w:t>
      </w:r>
      <w:proofErr w:type="spellStart"/>
      <w:r w:rsidR="00C033E5">
        <w:t>GuardRails</w:t>
      </w:r>
      <w:proofErr w:type="spellEnd"/>
      <w:r w:rsidR="00C033E5">
        <w:t xml:space="preserve"> feature. Using the relationship you can always navigate from the </w:t>
      </w:r>
      <w:proofErr w:type="spellStart"/>
      <w:r w:rsidR="00C033E5">
        <w:t>GuardRail</w:t>
      </w:r>
      <w:proofErr w:type="spellEnd"/>
      <w:r w:rsidR="00C033E5">
        <w:t xml:space="preserve"> feature collected in the field to the LRS Event.</w:t>
      </w:r>
    </w:p>
    <w:p w:rsidR="00F45885" w:rsidRDefault="000D390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6D7F6F" wp14:editId="6EBEB9D6">
                <wp:simplePos x="0" y="0"/>
                <wp:positionH relativeFrom="margin">
                  <wp:posOffset>4155743</wp:posOffset>
                </wp:positionH>
                <wp:positionV relativeFrom="paragraph">
                  <wp:posOffset>1898612</wp:posOffset>
                </wp:positionV>
                <wp:extent cx="2019499" cy="688975"/>
                <wp:effectExtent l="0" t="0" r="1905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499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903" w:rsidRDefault="000D3903" w:rsidP="00FE21A9">
                            <w:pPr>
                              <w:jc w:val="center"/>
                            </w:pPr>
                            <w:proofErr w:type="spellStart"/>
                            <w:r w:rsidRPr="000D3903">
                              <w:t>GuardRailInspections</w:t>
                            </w:r>
                            <w:proofErr w:type="spellEnd"/>
                            <w:r w:rsidRPr="000D3903">
                              <w:t xml:space="preserve">__ATTACH </w:t>
                            </w:r>
                          </w:p>
                          <w:p w:rsidR="000D3903" w:rsidRDefault="000D3903" w:rsidP="00FE21A9">
                            <w:pPr>
                              <w:jc w:val="center"/>
                            </w:pPr>
                            <w:r>
                              <w:t>(Table)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D7F6F" id="Rectangle 8" o:spid="_x0000_s1026" style="position:absolute;margin-left:327.2pt;margin-top:149.5pt;width:159pt;height:54.2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ejheAIAAEQFAAAOAAAAZHJzL2Uyb0RvYy54bWysVMFu2zAMvQ/YPwi6r06CtE2COkWQosOA&#10;oi2aDj0rshQbkEWNUmJnXz9KdtyiLXYY5oNMieQj+UTq6rqtDTso9BXYnI/PRpwpK6Go7C7nP59v&#10;v80480HYQhiwKudH5fn18uuXq8Yt1ARKMIVCRiDWLxqX8zIEt8gyL0tVC38GTllSasBaBNriLitQ&#10;NIRem2wyGl1kDWDhEKTynk5vOiVfJnytlQwPWnsVmMk55RbSimndxjVbXonFDoUrK9mnIf4hi1pU&#10;loIOUDciCLbH6gNUXUkEDzqcSagz0LqSKtVA1YxH76rZlMKpVAuR491Ak/9/sPL+8IisKnJOF2VF&#10;TVf0RKQJuzOKzSI9jfMLstq4R+x3nsRYa6uxjn+qgrWJ0uNAqWoDk3RIVc2n8zlnknQXs9n88jyC&#10;Zq/eDn34rqBmUcg5UvTEpDjc+dCZnkzIL2bTxU9SOBoVUzD2SWkqI0ZM3qmB1NogOwi6eiGlsmHc&#10;qUpRqO74fERfn8/gkbJLgBFZV8YM2D1AbM6P2F2uvX10Van/BufR3xLrnAePFBlsGJzrygJ+BmCo&#10;qj5yZ38iqaMmshTabUsmUdxCcaT7RugGwTt5WxHtd8KHR4HU+TQjNM3hgRZtoMk59BJnJeDvz86j&#10;PTUkaTlraJJy7n/tBSrOzA9LrTofT6dx9NJmen45oQ2+1Wzfauy+XgPd2JjeDSeTGO2DOYkaoX6h&#10;oV/FqKQSVlLsnMuAp806dBNOz4ZUq1Uyo3FzItzZjZMRPBIc2+q5fRHo+t4L1LX3cJo6sXjXgp1t&#10;9LSw2gfQVerPV1576mlUUw/1z0p8C97uk9Xr47f8AwAA//8DAFBLAwQUAAYACAAAACEA6XMhmt4A&#10;AAALAQAADwAAAGRycy9kb3ducmV2LnhtbEyPy26DMBBF95X6D9ZE6q4xQSQUiomqSN1U6iJJP8DB&#10;U0ziB8ImwN93umqXc+foPqr9bA274xA67wRs1gkwdI1XnWsFfJ3fn1+AhSidksY7FLBggH39+FDJ&#10;UvnJHfF+ii0jExdKKUDH2Jech0ajlWHte3T0+/aDlZHOoeVqkBOZW8PTJNlxKztHCVr2eNDY3E6j&#10;pRCJx2WTT4fbp54/OjTLFcdFiKfV/PYKLOIc/2D4rU/VoaZOFz86FZgRsNtmGaEC0qKgUUQUeUrK&#10;RUCW5FvgdcX/b6h/AAAA//8DAFBLAQItABQABgAIAAAAIQC2gziS/gAAAOEBAAATAAAAAAAAAAAA&#10;AAAAAAAAAABbQ29udGVudF9UeXBlc10ueG1sUEsBAi0AFAAGAAgAAAAhADj9If/WAAAAlAEAAAsA&#10;AAAAAAAAAAAAAAAALwEAAF9yZWxzLy5yZWxzUEsBAi0AFAAGAAgAAAAhAKxd6OF4AgAARAUAAA4A&#10;AAAAAAAAAAAAAAAALgIAAGRycy9lMm9Eb2MueG1sUEsBAi0AFAAGAAgAAAAhAOlzIZreAAAACwEA&#10;AA8AAAAAAAAAAAAAAAAA0gQAAGRycy9kb3ducmV2LnhtbFBLBQYAAAAABAAEAPMAAADdBQAAAAA=&#10;" fillcolor="#5b9bd5 [3204]" strokecolor="#1f4d78 [1604]" strokeweight="1pt">
                <v:textbox>
                  <w:txbxContent>
                    <w:p w:rsidR="000D3903" w:rsidRDefault="000D3903" w:rsidP="00FE21A9">
                      <w:pPr>
                        <w:jc w:val="center"/>
                      </w:pPr>
                      <w:proofErr w:type="spellStart"/>
                      <w:r w:rsidRPr="000D3903">
                        <w:t>GuardRailInspections</w:t>
                      </w:r>
                      <w:proofErr w:type="spellEnd"/>
                      <w:r w:rsidRPr="000D3903">
                        <w:t xml:space="preserve">__ATTACH </w:t>
                      </w:r>
                    </w:p>
                    <w:p w:rsidR="000D3903" w:rsidRDefault="000D3903" w:rsidP="00FE21A9">
                      <w:pPr>
                        <w:jc w:val="center"/>
                      </w:pPr>
                      <w:r>
                        <w:t>(Table)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FA83B8" wp14:editId="4E9C11FE">
                <wp:simplePos x="0" y="0"/>
                <wp:positionH relativeFrom="margin">
                  <wp:align>right</wp:align>
                </wp:positionH>
                <wp:positionV relativeFrom="paragraph">
                  <wp:posOffset>464356</wp:posOffset>
                </wp:positionV>
                <wp:extent cx="1419367" cy="688975"/>
                <wp:effectExtent l="0" t="0" r="28575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367" cy="688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1A9" w:rsidRDefault="00FE21A9" w:rsidP="00FE21A9">
                            <w:pPr>
                              <w:jc w:val="center"/>
                            </w:pPr>
                            <w:proofErr w:type="spellStart"/>
                            <w:r>
                              <w:t>GuardRailInspections</w:t>
                            </w:r>
                            <w:proofErr w:type="spellEnd"/>
                          </w:p>
                          <w:p w:rsidR="000D3903" w:rsidRDefault="000D3903" w:rsidP="00FE21A9">
                            <w:pPr>
                              <w:jc w:val="center"/>
                            </w:pPr>
                            <w:r>
                              <w:t>(Points)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DFA83B8" id="Rectangle 2" o:spid="_x0000_s1027" style="position:absolute;margin-left:60.55pt;margin-top:36.55pt;width:111.75pt;height:54.2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vVCfQIAAEsFAAAOAAAAZHJzL2Uyb0RvYy54bWysVEtv2zAMvg/YfxB0Xx1n6SuoUwQtOgwo&#10;2qAP9KzIUmxAFjVKiZ39+lGy4xZtscMwH2RKJD+Sn0hdXHaNYTuFvgZb8PxowpmyEsrabgr+/HTz&#10;7YwzH4QthQGrCr5Xnl8uvn65aN1cTaECUypkBGL9vHUFr0Jw8yzzslKN8EfglCWlBmxEoC1ushJF&#10;S+iNyaaTyUnWApYOQSrv6fS6V/JFwtdayXCvtVeBmYJTbiGtmNZ1XLPFhZhvULiqlkMa4h+yaERt&#10;KegIdS2CYFusP0A1tUTwoMORhCYDrWupUg1UTT55V81jJZxKtRA53o00+f8HK+92K2R1WfApZ1Y0&#10;dEUPRJqwG6PYNNLTOj8nq0e3wmHnSYy1dhqb+KcqWJco3Y+Uqi4wSYf5LD//fnLKmSTdydnZ+elx&#10;BM1evR368ENBw6JQcKToiUmxu/WhNz2YkF/Mpo+fpLA3KqZg7IPSVAZFnCbv1EDqyiDbCbp6IaWy&#10;Ie9VlShVf3w8oW/IZ/RI2SXAiKxrY0bsASA250fsPtfBPrqq1H+j8+RvifXOo0eKDDaMzk1tAT8D&#10;MFTVELm3P5DUUxNZCt26S1ecLOPJGso9XTtCPw/eyZua2L8VPqwE0gDQqNBQh3tatIG24DBInFWA&#10;vz87j/bUl6TlrKWBKrj/tRWoODM/LXXseT6bxQlMm9nx6ZQ2+Fazfqux2+YK6OJyej6cTGK0D+Yg&#10;aoTmhWZ/GaOSSlhJsQsuAx42V6EfdHo9pFoukxlNnRPh1j46GcEjz7G7nroXgW5owUDNeweH4RPz&#10;d53Y20ZPC8ttAF2nNn3ldbgBmtjUSsPrEp+Et/tk9foGLv4AAAD//wMAUEsDBBQABgAIAAAAIQCL&#10;DunE2wAAAAcBAAAPAAAAZHJzL2Rvd25yZXYueG1sTI/BTsMwEETvSPyDtUjcqJNUtFWIU6FKXJA4&#10;tPQD3HiJQ+11FDtN8vcsJziOZjTzptrP3okbDrELpCBfZSCQmmA6ahWcP9+ediBi0mS0C4QKFoyw&#10;r+/vKl2aMNERb6fUCi6hWGoFNqW+lDI2Fr2Oq9AjsfcVBq8Ty6GVZtATl3sniyzbSK874gWrezxY&#10;bK6n0fOIxuOSb6fD9cPO7x265RvHRanHh/n1BUTCOf2F4Ref0aFmpksYyUThFPCRpGC7zkGwWxTr&#10;ZxAXju3yDci6kv/56x8AAAD//wMAUEsBAi0AFAAGAAgAAAAhALaDOJL+AAAA4QEAABMAAAAAAAAA&#10;AAAAAAAAAAAAAFtDb250ZW50X1R5cGVzXS54bWxQSwECLQAUAAYACAAAACEAOP0h/9YAAACUAQAA&#10;CwAAAAAAAAAAAAAAAAAvAQAAX3JlbHMvLnJlbHNQSwECLQAUAAYACAAAACEAvJr1Qn0CAABLBQAA&#10;DgAAAAAAAAAAAAAAAAAuAgAAZHJzL2Uyb0RvYy54bWxQSwECLQAUAAYACAAAACEAiw7pxNsAAAAH&#10;AQAADwAAAAAAAAAAAAAAAADXBAAAZHJzL2Rvd25yZXYueG1sUEsFBgAAAAAEAAQA8wAAAN8FAAAA&#10;AA==&#10;" fillcolor="#5b9bd5 [3204]" strokecolor="#1f4d78 [1604]" strokeweight="1pt">
                <v:textbox>
                  <w:txbxContent>
                    <w:p w:rsidR="00FE21A9" w:rsidRDefault="00FE21A9" w:rsidP="00FE21A9">
                      <w:pPr>
                        <w:jc w:val="center"/>
                      </w:pPr>
                      <w:proofErr w:type="spellStart"/>
                      <w:r>
                        <w:t>GuardRailInspections</w:t>
                      </w:r>
                      <w:proofErr w:type="spellEnd"/>
                    </w:p>
                    <w:p w:rsidR="000D3903" w:rsidRDefault="000D3903" w:rsidP="00FE21A9">
                      <w:pPr>
                        <w:jc w:val="center"/>
                      </w:pPr>
                      <w:r>
                        <w:t>(Points)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6B298B" wp14:editId="2E25A565">
                <wp:simplePos x="0" y="0"/>
                <wp:positionH relativeFrom="margin">
                  <wp:posOffset>142278</wp:posOffset>
                </wp:positionH>
                <wp:positionV relativeFrom="paragraph">
                  <wp:posOffset>1713277</wp:posOffset>
                </wp:positionV>
                <wp:extent cx="1317009" cy="689212"/>
                <wp:effectExtent l="0" t="0" r="1651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09" cy="689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1A9" w:rsidRDefault="00FE21A9" w:rsidP="00FE21A9">
                            <w:pPr>
                              <w:jc w:val="center"/>
                            </w:pPr>
                            <w:proofErr w:type="spellStart"/>
                            <w:r>
                              <w:t>LRSE_GuardRail</w:t>
                            </w:r>
                            <w:proofErr w:type="spellEnd"/>
                          </w:p>
                          <w:p w:rsidR="00C033E5" w:rsidRDefault="00C033E5" w:rsidP="00FE21A9">
                            <w:pPr>
                              <w:jc w:val="center"/>
                            </w:pPr>
                            <w:r>
                              <w:t xml:space="preserve">(R&amp;H </w:t>
                            </w:r>
                            <w:r w:rsidR="000D3903">
                              <w:t xml:space="preserve">Line </w:t>
                            </w:r>
                            <w:r>
                              <w:t>Events)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6B298B" id="Rectangle 4" o:spid="_x0000_s1028" style="position:absolute;margin-left:11.2pt;margin-top:134.9pt;width:103.7pt;height:54.2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ZvBfAIAAEsFAAAOAAAAZHJzL2Uyb0RvYy54bWysVFFP3DAMfp+0/xDlfbS9H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lXzOmRUt&#10;XdEDkSbsxig2j/R0zi/I6tHd47jzJMZae41t/FMVrE+U7idKVR+YpMPia/Etz884k6Q7OT2bFbMI&#10;mr14O/Thu4KWRaHkSNETk2J348NgejAhv5jNED9JYW9UTMHYB6WpDIo4S96pgdSlQbYTdPVCSmVD&#10;MahqUanh+Dinb8xn8kjZJcCIrBtjJuwRIDbne+wh19E+uqrUf5Nz/rfEBufJI0UGGybntrGAHwEY&#10;qmqMPNgfSBqoiSyFft2nK07Ux5M1VHu6doRhHryT1w2xfyN8uBdIA0CjQkMd7mjRBrqSwyhxVgP+&#10;/ug82lNfkpazjgaq5P7XVqDizPyw1LFnxXweJzBt5sffZrTB15r1a43dtpdAF1fQ8+FkEqN9MAdR&#10;I7TPNPurGJVUwkqKXXIZ8LC5DMOg0+sh1WqVzGjqnAg39tHJCB55jt311D8LdGMLBmreWzgMn1i8&#10;6cTBNnpaWG0D6Ca16Quv4w3QxKZWGl+X+CS83ierlzdw+QcAAP//AwBQSwMEFAAGAAgAAAAhAAdE&#10;Tj7dAAAACgEAAA8AAABkcnMvZG93bnJldi54bWxMj8FOwzAQRO9I/IO1SNyoUxe1JcSpUCUuSBza&#10;8gFuvMSh8TqKnSb5e7YnOO2udjTzpthNvhVX7GMTSMNykYFAqoJtqNbwdXp/2oKIyZA1bSDUMGOE&#10;XXl/V5jchpEOeD2mWrAJxdxocCl1uZSxcuhNXIQOiX/fofcm8dnX0vZmZHPfSpVla+lNQ5zgTId7&#10;h9XlOHgOMXiYl5txf/l000eD7fyDw6z148P09goi4ZT+xHDDZ3QomekcBrJRtBqUemYlz/ULV2CB&#10;UrflrGG12a5AloX8X6H8BQAA//8DAFBLAQItABQABgAIAAAAIQC2gziS/gAAAOEBAAATAAAAAAAA&#10;AAAAAAAAAAAAAABbQ29udGVudF9UeXBlc10ueG1sUEsBAi0AFAAGAAgAAAAhADj9If/WAAAAlAEA&#10;AAsAAAAAAAAAAAAAAAAALwEAAF9yZWxzLy5yZWxzUEsBAi0AFAAGAAgAAAAhAMNpm8F8AgAASwUA&#10;AA4AAAAAAAAAAAAAAAAALgIAAGRycy9lMm9Eb2MueG1sUEsBAi0AFAAGAAgAAAAhAAdETj7dAAAA&#10;CgEAAA8AAAAAAAAAAAAAAAAA1gQAAGRycy9kb3ducmV2LnhtbFBLBQYAAAAABAAEAPMAAADgBQAA&#10;AAA=&#10;" fillcolor="#5b9bd5 [3204]" strokecolor="#1f4d78 [1604]" strokeweight="1pt">
                <v:textbox>
                  <w:txbxContent>
                    <w:p w:rsidR="00FE21A9" w:rsidRDefault="00FE21A9" w:rsidP="00FE21A9">
                      <w:pPr>
                        <w:jc w:val="center"/>
                      </w:pPr>
                      <w:proofErr w:type="spellStart"/>
                      <w:r>
                        <w:t>LRSE_GuardRail</w:t>
                      </w:r>
                      <w:proofErr w:type="spellEnd"/>
                    </w:p>
                    <w:p w:rsidR="00C033E5" w:rsidRDefault="00C033E5" w:rsidP="00FE21A9">
                      <w:pPr>
                        <w:jc w:val="center"/>
                      </w:pPr>
                      <w:r>
                        <w:t xml:space="preserve">(R&amp;H </w:t>
                      </w:r>
                      <w:r w:rsidR="000D3903">
                        <w:t xml:space="preserve">Line </w:t>
                      </w:r>
                      <w:r>
                        <w:t>Events)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46DCBE" wp14:editId="3A8F690C">
                <wp:simplePos x="0" y="0"/>
                <wp:positionH relativeFrom="margin">
                  <wp:posOffset>102045</wp:posOffset>
                </wp:positionH>
                <wp:positionV relativeFrom="paragraph">
                  <wp:posOffset>235254</wp:posOffset>
                </wp:positionV>
                <wp:extent cx="1317009" cy="689212"/>
                <wp:effectExtent l="0" t="0" r="1651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009" cy="689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21A9" w:rsidRDefault="00FE21A9" w:rsidP="00FE21A9">
                            <w:pPr>
                              <w:jc w:val="center"/>
                            </w:pPr>
                            <w:proofErr w:type="spellStart"/>
                            <w:r>
                              <w:t>LRSN_CountyLog</w:t>
                            </w:r>
                            <w:proofErr w:type="spellEnd"/>
                          </w:p>
                          <w:p w:rsidR="00C033E5" w:rsidRDefault="00C033E5" w:rsidP="00FE21A9">
                            <w:pPr>
                              <w:jc w:val="center"/>
                            </w:pPr>
                            <w:r>
                              <w:t>(R&amp;H Routes)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46DCBE" id="Rectangle 3" o:spid="_x0000_s1029" style="position:absolute;margin-left:8.05pt;margin-top:18.5pt;width:103.7pt;height:54.2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MgVfAIAAEsFAAAOAAAAZHJzL2Uyb0RvYy54bWysVE1v2zAMvQ/YfxB0X22n30GdImjRYUDR&#10;Fm2HnhVZig3IokYpsbNfP0p23KItdhjmg0yJ5CP5ROrism8N2yr0DdiSFwc5Z8pKqBq7LvnP55tv&#10;Z5z5IGwlDFhV8p3y/HLx9ctF5+ZqBjWYSiEjEOvnnSt5HYKbZ5mXtWqFPwCnLCk1YCsCbXGdVSg6&#10;Qm9NNsvzk6wDrByCVN7T6fWg5IuEr7WS4V5rrwIzJafcQloxrau4ZosLMV+jcHUjxzTEP2TRisZS&#10;0AnqWgTBNth8gGobieBBhwMJbQZaN1KlGqiaIn9XzVMtnEq1EDneTTT5/wcr77YPyJqq5IecWdHS&#10;FT0SacKujWKHkZ7O+TlZPbkHHHeexFhrr7GNf6qC9YnS3USp6gOTdFgcFqd5fs6ZJN3J2fmsmEXQ&#10;7NXboQ/fFbQsCiVHip6YFNtbHwbTvQn5xWyG+EkKO6NiCsY+Kk1lUMRZ8k4NpK4Msq2gqxdSKhuK&#10;QVWLSg3Hxzl9Yz6TR8ouAUZk3RgzYY8AsTk/Yg+5jvbRVaX+m5zzvyU2OE8eKTLYMDm3jQX8DMBQ&#10;VWPkwX5P0kBNZCn0q368YrKMJyuodnTtCMM8eCdvGmL/VvjwIJAGgEaFhjrc06INdCWHUeKsBvz9&#10;2Xm0p74kLWcdDVTJ/a+NQMWZ+WGpY8+Lo6M4gWlzdHw6ow2+1azeauymvQK6uIKeDyeTGO2D2Ysa&#10;oX2h2V/GqKQSVlLsksuA+81VGAadXg+plstkRlPnRLi1T05G8Mhz7K7n/kWgG1swUPPewX74xPxd&#10;Jw620dPCchNAN6lNX3kdb4AmNrXS+LrEJ+HtPlm9voGLPwAAAP//AwBQSwMEFAAGAAgAAAAhAN1e&#10;HffbAAAACQEAAA8AAABkcnMvZG93bnJldi54bWxMj01OwzAQhfdI3MEaJHbUSUpalMapUCU2SCxa&#10;OMA0HuK0sR3FTpPcnmEFy6fv6f2U+9l24kZDaL1TkK4SEORqr1vXKPj6fHt6AREiOo2dd6RgoQD7&#10;6v6uxEL7yR3pdoqN4BAXClRgYuwLKUNtyGJY+Z4cs28/WIwsh0bqAScOt53MkmQjLbaOGwz2dDBU&#10;X0+j5RKk45Jup8P1w8zvLXXLhcZFqceH+XUHItIc/8zwO5+nQ8Wbzn50OoiO9SZlp4L1li8xz7J1&#10;DuLM4DnPQVal/P+g+gEAAP//AwBQSwECLQAUAAYACAAAACEAtoM4kv4AAADhAQAAEwAAAAAAAAAA&#10;AAAAAAAAAAAAW0NvbnRlbnRfVHlwZXNdLnhtbFBLAQItABQABgAIAAAAIQA4/SH/1gAAAJQBAAAL&#10;AAAAAAAAAAAAAAAAAC8BAABfcmVscy8ucmVsc1BLAQItABQABgAIAAAAIQB0EMgVfAIAAEsFAAAO&#10;AAAAAAAAAAAAAAAAAC4CAABkcnMvZTJvRG9jLnhtbFBLAQItABQABgAIAAAAIQDdXh332wAAAAkB&#10;AAAPAAAAAAAAAAAAAAAAANYEAABkcnMvZG93bnJldi54bWxQSwUGAAAAAAQABADzAAAA3gUAAAAA&#10;" fillcolor="#5b9bd5 [3204]" strokecolor="#1f4d78 [1604]" strokeweight="1pt">
                <v:textbox>
                  <w:txbxContent>
                    <w:p w:rsidR="00FE21A9" w:rsidRDefault="00FE21A9" w:rsidP="00FE21A9">
                      <w:pPr>
                        <w:jc w:val="center"/>
                      </w:pPr>
                      <w:proofErr w:type="spellStart"/>
                      <w:r>
                        <w:t>LRSN_CountyLog</w:t>
                      </w:r>
                      <w:proofErr w:type="spellEnd"/>
                    </w:p>
                    <w:p w:rsidR="00C033E5" w:rsidRDefault="00C033E5" w:rsidP="00FE21A9">
                      <w:pPr>
                        <w:jc w:val="center"/>
                      </w:pPr>
                      <w:r>
                        <w:t>(R&amp;H Routes)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52A19" wp14:editId="2D1CE69D">
                <wp:simplePos x="0" y="0"/>
                <wp:positionH relativeFrom="column">
                  <wp:posOffset>2517244</wp:posOffset>
                </wp:positionH>
                <wp:positionV relativeFrom="paragraph">
                  <wp:posOffset>911026</wp:posOffset>
                </wp:positionV>
                <wp:extent cx="962167" cy="689212"/>
                <wp:effectExtent l="0" t="0" r="2857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167" cy="6892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D3903" w:rsidRDefault="00FE21A9" w:rsidP="000D3903">
                            <w:pPr>
                              <w:jc w:val="center"/>
                            </w:pPr>
                            <w:proofErr w:type="spellStart"/>
                            <w:r>
                              <w:t>GuardRails</w:t>
                            </w:r>
                            <w:proofErr w:type="spellEnd"/>
                          </w:p>
                          <w:p w:rsidR="000D3903" w:rsidRDefault="000D3903" w:rsidP="000D3903">
                            <w:pPr>
                              <w:jc w:val="center"/>
                            </w:pPr>
                            <w:r>
                              <w:t>(Lines)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B52A19" id="Rectangle 1" o:spid="_x0000_s1030" style="position:absolute;margin-left:198.2pt;margin-top:71.75pt;width:75.75pt;height:5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M1rewIAAEoFAAAOAAAAZHJzL2Uyb0RvYy54bWysVE1v2zAMvQ/YfxB0XxwbadoEdYqgRYcB&#10;RVu0HXpWZCk2oK9RSuzs14+SHadoix2G+SBLIvlIPpK6vOq0InsBvrGmpPlkSokw3FaN2Zb058vt&#10;twtKfGCmYsoaUdKD8PRq9fXLZeuWorC1VZUAgiDGL1tX0joEt8wyz2uhmZ9YJwwKpQXNAh5hm1XA&#10;WkTXKium03nWWqgcWC68x9ubXkhXCV9KwcODlF4EokqKsYW0Qlo3cc1Wl2y5Bebqhg9hsH+IQrPG&#10;oNMR6oYFRnbQfIDSDQfrrQwTbnVmpWy4SDlgNvn0XTbPNXMi5YLkeDfS5P8fLL/fPwJpKqwdJYZp&#10;LNETksbMVgmSR3pa55eo9eweYTh53MZcOwk6/jEL0iVKDyOloguE4+ViXuTzc0o4iuYXiyIvImZ2&#10;Mnbgw3dhNYmbkgI6T0Sy/Z0PvepRBe1iML37tAsHJWIEyjwJiVmgwyJZp/4R1wrInmHlGefChLwX&#10;1awS/fXZFL8hntEiRZcAI7JslBqxB4DYmx+x+1gH/WgqUvuNxtO/BdYbjxbJszVhNNaNsfAZgMKs&#10;Bs+9/pGknprIUug2XarwLGrGm42tDlh1sP04eMdvG2T/jvnwyAD7HycFZzo84CKVbUtqhx0ltYXf&#10;n91HfWxLlFLS4jyV1P/aMRCUqB8GG3aRz2ZxANNhdnZe4AHeSjZvJWanry0WDpsSo0vbqB/UcSvB&#10;6lcc/XX0iiJmOPouKQ9wPFyHfs7x8eBivU5qOHSOhTvz7HgEjzzH7nrpXhm4oQUD9u69Pc4eW77r&#10;xF43Whq73gUrm9SmJ16HCuDAplYaHpf4Irw9J63TE7j6AwAA//8DAFBLAwQUAAYACAAAACEAMrcv&#10;jt8AAAALAQAADwAAAGRycy9kb3ducmV2LnhtbEyPy27CMBBF95X6D9ZU6q44hARKiIMqpG4qdQH0&#10;A0w8xCl+RLFDkr/vdNUuR/fo3jPlfrKG3bEPrXcClosEGLraq9Y1Ar7O7y+vwEKUTknjHQqYMcC+&#10;enwoZaH86I54P8WGUYkLhRSgY+wKzkOt0cqw8B06yq6+tzLS2Tdc9XKkcmt4miRrbmXraEHLDg8a&#10;69tpsDQi8TgvN+Ph9qmnjxbN/I3DLMTz0/S2AxZxin8w/OqTOlTkdPGDU4EZAavtOiOUgmyVAyMi&#10;zzZbYBcBaZ4mwKuS//+h+gEAAP//AwBQSwECLQAUAAYACAAAACEAtoM4kv4AAADhAQAAEwAAAAAA&#10;AAAAAAAAAAAAAAAAW0NvbnRlbnRfVHlwZXNdLnhtbFBLAQItABQABgAIAAAAIQA4/SH/1gAAAJQB&#10;AAALAAAAAAAAAAAAAAAAAC8BAABfcmVscy8ucmVsc1BLAQItABQABgAIAAAAIQD99M1rewIAAEoF&#10;AAAOAAAAAAAAAAAAAAAAAC4CAABkcnMvZTJvRG9jLnhtbFBLAQItABQABgAIAAAAIQAyty+O3wAA&#10;AAsBAAAPAAAAAAAAAAAAAAAAANUEAABkcnMvZG93bnJldi54bWxQSwUGAAAAAAQABADzAAAA4QUA&#10;AAAA&#10;" fillcolor="#5b9bd5 [3204]" strokecolor="#1f4d78 [1604]" strokeweight="1pt">
                <v:textbox>
                  <w:txbxContent>
                    <w:p w:rsidR="000D3903" w:rsidRDefault="00FE21A9" w:rsidP="000D3903">
                      <w:pPr>
                        <w:jc w:val="center"/>
                      </w:pPr>
                      <w:proofErr w:type="spellStart"/>
                      <w:r>
                        <w:t>GuardRails</w:t>
                      </w:r>
                      <w:proofErr w:type="spellEnd"/>
                    </w:p>
                    <w:p w:rsidR="000D3903" w:rsidRDefault="000D3903" w:rsidP="000D3903">
                      <w:pPr>
                        <w:jc w:val="center"/>
                      </w:pPr>
                      <w:r>
                        <w:t>(Lines)</w:t>
                      </w:r>
                    </w:p>
                  </w:txbxContent>
                </v:textbox>
              </v:rect>
            </w:pict>
          </mc:Fallback>
        </mc:AlternateContent>
      </w:r>
      <w:r w:rsidR="00F45885">
        <w:rPr>
          <w:noProof/>
        </w:rPr>
        <mc:AlternateContent>
          <mc:Choice Requires="wpc">
            <w:drawing>
              <wp:inline distT="0" distB="0" distL="0" distR="0" wp14:anchorId="19055DAB" wp14:editId="7DE71A7F">
                <wp:extent cx="6311900" cy="2709081"/>
                <wp:effectExtent l="0" t="0" r="0" b="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Elbow Connector 7"/>
                        <wps:cNvCnPr/>
                        <wps:spPr>
                          <a:xfrm>
                            <a:off x="1405719" y="593678"/>
                            <a:ext cx="1105469" cy="53226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Elbow Connector 9"/>
                        <wps:cNvCnPr/>
                        <wps:spPr>
                          <a:xfrm flipV="1">
                            <a:off x="1385248" y="1319456"/>
                            <a:ext cx="1237132" cy="73453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Elbow Connector 10"/>
                        <wps:cNvCnPr/>
                        <wps:spPr>
                          <a:xfrm flipV="1">
                            <a:off x="3391469" y="764142"/>
                            <a:ext cx="1193335" cy="443685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5172501" y="1139588"/>
                            <a:ext cx="0" cy="7438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984906" y="1412544"/>
                            <a:ext cx="2197530" cy="24565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DBF" w:rsidRPr="00C54DBF" w:rsidRDefault="00C54DBF" w:rsidP="00C54DB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54DBF">
                                <w:rPr>
                                  <w:sz w:val="18"/>
                                  <w:szCs w:val="18"/>
                                </w:rPr>
                                <w:t>GuardRailInspections_ATTACHREL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155068" y="519032"/>
                            <a:ext cx="1403285" cy="2451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DBF" w:rsidRPr="00C54DBF" w:rsidRDefault="00C54DBF" w:rsidP="00C54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54DBF">
                                <w:rPr>
                                  <w:sz w:val="18"/>
                                  <w:szCs w:val="18"/>
                                </w:rPr>
                                <w:t>GuardRailsToInspections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394507" y="348568"/>
                            <a:ext cx="1403285" cy="2451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DBF" w:rsidRPr="00C54DBF" w:rsidRDefault="00C54DBF" w:rsidP="00C54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C54DBF">
                                <w:rPr>
                                  <w:sz w:val="18"/>
                                  <w:szCs w:val="18"/>
                                </w:rPr>
                                <w:t>CountyLogToGuardRails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76297" y="2081834"/>
                            <a:ext cx="1819637" cy="2451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DBF" w:rsidRPr="00C54DBF" w:rsidRDefault="00C54DBF" w:rsidP="00C54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C54DBF">
                                <w:rPr>
                                  <w:sz w:val="18"/>
                                  <w:szCs w:val="18"/>
                                </w:rPr>
                                <w:t>GuardRailEventsToGuardRails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055DAB" id="Canvas 5" o:spid="_x0000_s1031" editas="canvas" style="width:497pt;height:213.3pt;mso-position-horizontal-relative:char;mso-position-vertical-relative:line" coordsize="63119,27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kZfwQAAD8aAAAOAAAAZHJzL2Uyb0RvYy54bWzsWW1v2zYQ/j5g/4Hg98WiqFcjShG4yzAg&#10;aIOmWz/TMmULk0iNZGJnv35H6s1x7KR11y4o/MUWxTu+3XN3z1HnbzZ1he650qUUGSZnHkZc5HJR&#10;imWG//h49UuCkTZMLFglBc/wA9f4zcXPP52vmyn35UpWC64QDCL0dN1keGVMM51MdL7iNdNnsuEC&#10;OgupamagqZaThWJrGL2uJr7nRZO1VItGyZxrDW/ftp34wo1fFDw374tCc4OqDMPajPtV7ndufycX&#10;52y6VKxZlXm3DHbEKmpWCph0GOotMwzdqfLJUHWZK6llYc5yWU9kUZQ5d3uA3RBvZzczJu6ZdpvJ&#10;4XT6BcLTfzjufAlnAENO12AM7p7BFLoZjKK/brLbFWu424Oe5u/ubxQqFxmOMRKsBkD8Ws3lGs2k&#10;EGArqVBsTbJunOxM3KiupZsbZc93U6ja/sPJoQ0ALvDCmKQYPWQ4TGkUJ61F+cag3PYTLwwi6M+t&#10;APX9iFqByThQo7T5jcsa2YcMz7kww2KoMym7v9amVeqFYQS7xHZR7sk8VNyuqxIfeAE7tHM7bYdk&#10;PqsUumeAQZbnMAPpFuGkrVpRVtWg6L2s2MlbVe5Q/iXKg4abWQozKNelkGrf7GbTL7lo5fsTaPdt&#10;j2AuFw/OXO5oAECtGb85ksC4+5GU2kN+HkmoqMrmz95UPaZoEvoBxC2ADKEkDcJoB1Q+jQn1W1DF&#10;NABcnUD1Y4GKQK7YjyroOQ5WlKbEhSKAVRwFJHCgAf8dQlVKKQ1bVAUBjZLwhKofDFWkR9WtUaxc&#10;rsxW4iMuwj4fr2zA7qJUSGI/9GBAG6UITcNkJ/UBgm3SiwOaeC8kvaoUNkOz6SnVZfgVpzpCe/x8&#10;ALLExLLiCN6N8egWWFLXOkCYaJoEqRe1sAmIHwaB1R/DkE/SOKQdeHzIfaHLo4cZk4KlHAYPm2pZ&#10;lYsr4Dd2lh02NF/2tOKRVCWsrJBWCxYHc9s3x1KuxV/9JPvplr+P8IxKh6nWXoI3Kh4Ru0blgzTL&#10;bOYbx6BddhiJF1KyLW50k1+VwGWvmTY3TEE1A8aECs28h5+ikusMy+4Jo5VU/+x7b+WB9kMvRmuo&#10;jjKs/75jimNU/S6gIIBUFsCwxjWCMPahobZ75ts94q6eSSC/EK1gde7RypuqfyyUrD9BIXdpZ4Uu&#10;JnKYO8O5UX1jZtqqDUrBnF9eOjEooRpmrsWtLYhaa1iG/nHziammI/QG8us72RchT0JcK9vC7fLO&#10;yKJ0VH881w5334/PEnDOlnpsObljoF1u+AwnJ2HoRS2DDUnqtfx09HGomqgP9MIlCPBxqJKepxon&#10;H4friLGIG930G/v4YPa2uHrZx08+a4vQ7++zw3XGls9u32S87LNA4YLQg3GAs9EgCcF9H+Xlk8+6&#10;+5PR9V5rXh7MfvLZrVuzV5hnIT8+ybPO6T47z5Igjvy09VnfS0hCd8g0SUgaURCwldgp0Q73nK7g&#10;eHxv+f+S6cHuJ6c91mmhPHMfKVy91n1RsZ9BttsuMY/ffS7+BQAA//8DAFBLAwQUAAYACAAAACEA&#10;PXjAqtwAAAAFAQAADwAAAGRycy9kb3ducmV2LnhtbEyPzU7DMBCE70i8g7VI3KhDVBka4lQBqRy4&#10;kfIjbtvYJBHxOoqdNPD0LFzgMtJoVjPf5tvF9WK2Y+g8abhcJSAs1d501Gh42u8urkGEiGSw92Q1&#10;fNoA2+L0JMfM+CM92rmKjeASChlqaGMcMilD3VqHYeUHS5y9+9FhZDs20ox45HLXyzRJlHTYES+0&#10;ONi71tYf1eQ0vKZzpcrn5kupl7fy/mrq8eF2p/X52VLegIh2iX/H8IPP6FAw08FPZILoNfAj8Vc5&#10;22zWbA8a1qlSIItc/qcvvgEAAP//AwBQSwECLQAUAAYACAAAACEAtoM4kv4AAADhAQAAEwAAAAAA&#10;AAAAAAAAAAAAAAAAW0NvbnRlbnRfVHlwZXNdLnhtbFBLAQItABQABgAIAAAAIQA4/SH/1gAAAJQB&#10;AAALAAAAAAAAAAAAAAAAAC8BAABfcmVscy8ucmVsc1BLAQItABQABgAIAAAAIQAGZHkZfwQAAD8a&#10;AAAOAAAAAAAAAAAAAAAAAC4CAABkcnMvZTJvRG9jLnhtbFBLAQItABQABgAIAAAAIQA9eMCq3AAA&#10;AAUBAAAPAAAAAAAAAAAAAAAAANkGAABkcnMvZG93bnJldi54bWxQSwUGAAAAAAQABADzAAAA4gc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width:63119;height:27089;visibility:visible;mso-wrap-style:square">
                  <v:fill o:detectmouseclick="t"/>
                  <v:path o:connecttype="none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7" o:spid="_x0000_s1033" type="#_x0000_t34" style="position:absolute;left:14057;top:5936;width:11054;height:53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79n8MAAADaAAAADwAAAGRycy9kb3ducmV2LnhtbESPT4vCMBTE7wt+h/CEvSya6sE/1Sgq&#10;uCy4iFbx/GiebbF5KU3W1m9vFgSPw8z8hpkvW1OKO9WusKxg0I9AEKdWF5wpOJ+2vQkI55E1lpZJ&#10;wYMcLBedjznG2jZ8pHviMxEg7GJUkHtfxVK6NCeDrm8r4uBdbW3QB1lnUtfYBLgp5TCKRtJgwWEh&#10;x4o2OaW35M8o2Jm90ZfEnw7V+vY7vdj996r5Uuqz265mIDy1/h1+tX+0gjH8Xwk3QC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5+/Z/DAAAA2gAAAA8AAAAAAAAAAAAA&#10;AAAAoQIAAGRycy9kb3ducmV2LnhtbFBLBQYAAAAABAAEAPkAAACRAwAAAAA=&#10;" strokecolor="#5b9bd5 [3204]" strokeweight=".5pt"/>
                <v:shape id="Elbow Connector 9" o:spid="_x0000_s1034" type="#_x0000_t34" style="position:absolute;left:13852;top:13194;width:12371;height:734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yTSsMAAADaAAAADwAAAGRycy9kb3ducmV2LnhtbESPT4vCMBTE78J+h/AWvGmqB/9UoxRh&#10;lwUPq9WLt0fzbIrNS2mytX77jSB4HGbmN8x629tadNT6yrGCyTgBQVw4XXGp4Hz6Gi1A+ICssXZM&#10;Ch7kYbv5GKwx1e7OR+ryUIoIYZ+iAhNCk0rpC0MW/dg1xNG7utZiiLItpW7xHuG2ltMkmUmLFccF&#10;gw3tDBW3/M8qmF+T04ynF/P7nWe7fd8dHocuU2r42WcrEIH68A6/2j9awRKeV+INkJ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k0rDAAAA2gAAAA8AAAAAAAAAAAAA&#10;AAAAoQIAAGRycy9kb3ducmV2LnhtbFBLBQYAAAAABAAEAPkAAACRAwAAAAA=&#10;" strokecolor="#5b9bd5 [3204]" strokeweight=".5pt"/>
                <v:shape id="Elbow Connector 10" o:spid="_x0000_s1035" type="#_x0000_t34" style="position:absolute;left:33914;top:7641;width:11934;height:4437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R4csQAAADbAAAADwAAAGRycy9kb3ducmV2LnhtbESPQWvCQBCF74X+h2UEb3WjB5XUVYJQ&#10;KfRQjb30NmTHbGh2NmTXGP+9cyh4m+G9ee+bzW70rRqoj01gA/NZBoq4Crbh2sDP+eNtDSomZItt&#10;YDJwpwi77evLBnMbbnyioUy1khCOORpwKXW51rFy5DHOQkcs2iX0HpOsfa1tjzcJ961eZNlSe2xY&#10;Ghx2tHdU/ZVXb2B1yc5LXvy670NZ7L/G4Xg/DoUx08lYvINKNKan+f/60wq+0MsvMoDeP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lHhyxAAAANsAAAAPAAAAAAAAAAAA&#10;AAAAAKECAABkcnMvZG93bnJldi54bWxQSwUGAAAAAAQABAD5AAAAkgMAAAAA&#10;" strokecolor="#5b9bd5 [3204]" strokeweight=".5pt"/>
                <v:line id="Straight Connector 11" o:spid="_x0000_s1036" style="position:absolute;visibility:visible;mso-wrap-style:square" from="51725,11395" to="51725,188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lrsAAAADbAAAADwAAAGRycy9kb3ducmV2LnhtbERPS4vCMBC+C/6HMMLeNFVBl65RRFA8&#10;Lfg6eBuaseluM6lNbLv/fiMI3ubje85i1dlSNFT7wrGC8SgBQZw5XXCu4HzaDj9B+ICssXRMCv7I&#10;w2rZ7y0w1a7lAzXHkIsYwj5FBSaEKpXSZ4Ys+pGriCN3c7XFEGGdS11jG8NtKSdJMpMWC44NBiva&#10;GMp+jw+r4I7Zluz1smuS1jTT2a36nv9clfoYdOsvEIG68Ba/3Hsd54/h+Us8QC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wRJa7AAAAA2wAAAA8AAAAAAAAAAAAAAAAA&#10;oQIAAGRycy9kb3ducmV2LnhtbFBLBQYAAAAABAAEAPkAAACOAwAAAAA=&#10;" strokecolor="#5b9bd5 [3204]" strokeweight=".5pt">
                  <v:stroke joinstyle="miter"/>
                </v:line>
                <v:rect id="Rectangle 13" o:spid="_x0000_s1037" style="position:absolute;left:39849;top:14125;width:21975;height:2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FBrMIA&#10;AADbAAAADwAAAGRycy9kb3ducmV2LnhtbERPTWsCMRC9F/wPYYTearYKUrZGacViQS/Vgj0Om+lm&#10;6WYSk9Rd/fWmUPA2j/c5s0VvW3GiEBvHCh5HBQjiyumGawWf+7eHJxAxIWtsHZOCM0VYzAd3Myy1&#10;6/iDTrtUixzCsUQFJiVfShkrQxbjyHnizH27YDFlGGqpA3Y53LZyXBRTabHh3GDQ09JQ9bP7tQq8&#10;WR+79VSaULxeLqvNdvLlDwel7of9yzOIRH26if/d7zrPn8DfL/kAOb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MUGswgAAANsAAAAPAAAAAAAAAAAAAAAAAJgCAABkcnMvZG93&#10;bnJldi54bWxQSwUGAAAAAAQABAD1AAAAhwMAAAAA&#10;" fillcolor="white [3212]" stroked="f" strokeweight=".5pt">
                  <v:textbox>
                    <w:txbxContent>
                      <w:p w:rsidR="00C54DBF" w:rsidRPr="00C54DBF" w:rsidRDefault="00C54DBF" w:rsidP="00C54DB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C54DBF">
                          <w:rPr>
                            <w:sz w:val="18"/>
                            <w:szCs w:val="18"/>
                          </w:rPr>
                          <w:t>GuardRailInspections_ATTACHREL</w:t>
                        </w:r>
                        <w:proofErr w:type="spellEnd"/>
                      </w:p>
                    </w:txbxContent>
                  </v:textbox>
                </v:rect>
                <v:rect id="Rectangle 16" o:spid="_x0000_s1038" style="position:absolute;left:31550;top:5190;width:14033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biNMIA&#10;AADbAAAADwAAAGRycy9kb3ducmV2LnhtbERPTUsDMRC9C/6HMEJvNqvCItumpRWlhXqxCu1x2Ew3&#10;SzeTmMTutr/eCEJv83ifM50PthMnCrF1rOBhXIAgrp1uuVHw9fl2/wwiJmSNnWNScKYI89ntzRQr&#10;7Xr+oNM2NSKHcKxQgUnJV1LG2pDFOHaeOHMHFyymDEMjdcA+h9tOPhZFKS22nBsMenoxVB+3P1aB&#10;N6vvflVKE4rl5fK6eX/a+91OqdHdsJiASDSkq/jfvdZ5fgl/v+QD5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RuI0wgAAANsAAAAPAAAAAAAAAAAAAAAAAJgCAABkcnMvZG93&#10;bnJldi54bWxQSwUGAAAAAAQABAD1AAAAhwMAAAAA&#10;" fillcolor="white [3212]" stroked="f" strokeweight=".5pt">
                  <v:textbox>
                    <w:txbxContent>
                      <w:p w:rsidR="00C54DBF" w:rsidRPr="00C54DBF" w:rsidRDefault="00C54DBF" w:rsidP="00C54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C54DBF">
                          <w:rPr>
                            <w:sz w:val="18"/>
                            <w:szCs w:val="18"/>
                          </w:rPr>
                          <w:t>GuardRailsToInspections</w:t>
                        </w:r>
                        <w:proofErr w:type="spellEnd"/>
                      </w:p>
                    </w:txbxContent>
                  </v:textbox>
                </v:rect>
                <v:rect id="Rectangle 17" o:spid="_x0000_s1039" style="position:absolute;left:13945;top:3485;width:14032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pHr8MA&#10;AADbAAAADwAAAGRycy9kb3ducmV2LnhtbERPTWsCMRC9C/6HMEJvmrUFLVuj1NJiwV60BXscNtPN&#10;0s0kTVJ36683BcHbPN7nLFa9bcWRQmwcK5hOChDEldMN1wo+3l/G9yBiQtbYOiYFfxRhtRwOFlhq&#10;1/GOjvtUixzCsUQFJiVfShkrQxbjxHnizH25YDFlGGqpA3Y53Lbytihm0mLDucGgpydD1ff+1yrw&#10;ZvPTbWbShGJ9Oj1v3+4+/eGg1M2of3wAkahPV/HF/arz/Dn8/5IPkMsz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pHr8MAAADbAAAADwAAAAAAAAAAAAAAAACYAgAAZHJzL2Rv&#10;d25yZXYueG1sUEsFBgAAAAAEAAQA9QAAAIgDAAAAAA==&#10;" fillcolor="white [3212]" stroked="f" strokeweight=".5pt">
                  <v:textbox>
                    <w:txbxContent>
                      <w:p w:rsidR="00C54DBF" w:rsidRPr="00C54DBF" w:rsidRDefault="00C54DBF" w:rsidP="00C54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C54DBF">
                          <w:rPr>
                            <w:sz w:val="18"/>
                            <w:szCs w:val="18"/>
                          </w:rPr>
                          <w:t>CountyLogToGuardRails</w:t>
                        </w:r>
                        <w:proofErr w:type="spellEnd"/>
                      </w:p>
                    </w:txbxContent>
                  </v:textbox>
                </v:rect>
                <v:rect id="Rectangle 18" o:spid="_x0000_s1040" style="position:absolute;left:14762;top:20818;width:18197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XT3cUA&#10;AADbAAAADwAAAGRycy9kb3ducmV2LnhtbESPQUsDMRCF70L/Q5iCN5utQpG1abGiVNCLVWiPw2a6&#10;WdxMYhK7a3+9cxC8zfDevPfNcj36Xp0o5S6wgfmsAkXcBNtxa+Dj/enqFlQuyBb7wGTghzKsV5OL&#10;JdY2DPxGp11plYRwrtGAKyXWWufGkcc8C5FYtGNIHousqdU24SDhvtfXVbXQHjuWBoeRHhw1n7tv&#10;byC67dewXWiXqs35/PjyenOI+70xl9Px/g5UobH8m/+un63gC6z8Ig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ldPdxQAAANsAAAAPAAAAAAAAAAAAAAAAAJgCAABkcnMv&#10;ZG93bnJldi54bWxQSwUGAAAAAAQABAD1AAAAigMAAAAA&#10;" fillcolor="white [3212]" stroked="f" strokeweight=".5pt">
                  <v:textbox>
                    <w:txbxContent>
                      <w:p w:rsidR="00C54DBF" w:rsidRPr="00C54DBF" w:rsidRDefault="00C54DBF" w:rsidP="00C54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54DBF">
                          <w:rPr>
                            <w:sz w:val="18"/>
                            <w:szCs w:val="18"/>
                          </w:rPr>
                          <w:t>GuardRailEventsToGuardRails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45885" w:rsidRDefault="00F45885"/>
    <w:p w:rsidR="00C54DBF" w:rsidRDefault="00C54DBF" w:rsidP="00C54DBF">
      <w:pPr>
        <w:pStyle w:val="Heading2"/>
      </w:pPr>
      <w:r>
        <w:t>Approach 2: Using guardrail end point features for data collection</w:t>
      </w:r>
    </w:p>
    <w:p w:rsidR="00C54DBF" w:rsidRDefault="00C54DBF" w:rsidP="00C54DBF">
      <w:r>
        <w:t xml:space="preserve">This approach has the ends as a point feature class for data collection.  In collector you edit the </w:t>
      </w:r>
      <w:proofErr w:type="spellStart"/>
      <w:r>
        <w:t>GuardRails</w:t>
      </w:r>
      <w:r w:rsidR="00C81E85">
        <w:t>Ends</w:t>
      </w:r>
      <w:proofErr w:type="spellEnd"/>
      <w:r>
        <w:t>. To associate the appro</w:t>
      </w:r>
      <w:r w:rsidR="00C81E85">
        <w:t xml:space="preserve">priate </w:t>
      </w:r>
      <w:proofErr w:type="spellStart"/>
      <w:r w:rsidR="00C81E85">
        <w:t>RouteID</w:t>
      </w:r>
      <w:proofErr w:type="spellEnd"/>
      <w:r w:rsidR="00C81E85">
        <w:t xml:space="preserve"> to the </w:t>
      </w:r>
      <w:proofErr w:type="spellStart"/>
      <w:r w:rsidR="00C81E85">
        <w:t>GuardRailEnds</w:t>
      </w:r>
      <w:proofErr w:type="spellEnd"/>
      <w:r>
        <w:t xml:space="preserve"> they have a relationship to </w:t>
      </w:r>
      <w:proofErr w:type="spellStart"/>
      <w:r>
        <w:t>LRSN_CountyLog</w:t>
      </w:r>
      <w:proofErr w:type="spellEnd"/>
      <w:r>
        <w:t xml:space="preserve"> (routes) using the relationship class </w:t>
      </w:r>
      <w:proofErr w:type="spellStart"/>
      <w:r w:rsidR="00C81E85">
        <w:t>CountyLogToGuardRailEnds</w:t>
      </w:r>
      <w:proofErr w:type="spellEnd"/>
      <w:r>
        <w:t xml:space="preserve">. </w:t>
      </w:r>
      <w:proofErr w:type="spellStart"/>
      <w:r>
        <w:t>LRSE_GuardRail</w:t>
      </w:r>
      <w:proofErr w:type="spellEnd"/>
      <w:r>
        <w:t xml:space="preserve"> is the event feature class managed by Roads and Highways along with </w:t>
      </w:r>
      <w:proofErr w:type="spellStart"/>
      <w:r>
        <w:t>LRSN_CountyLog</w:t>
      </w:r>
      <w:proofErr w:type="spellEnd"/>
      <w:r>
        <w:t xml:space="preserve">. </w:t>
      </w:r>
      <w:proofErr w:type="spellStart"/>
      <w:r>
        <w:t>LRSE_Gu</w:t>
      </w:r>
      <w:r w:rsidR="00C81E85">
        <w:t>ardRail</w:t>
      </w:r>
      <w:proofErr w:type="spellEnd"/>
      <w:r w:rsidR="00C81E85">
        <w:t xml:space="preserve"> is related to </w:t>
      </w:r>
      <w:proofErr w:type="spellStart"/>
      <w:r w:rsidR="00C81E85">
        <w:t>GuardRailEnds</w:t>
      </w:r>
      <w:proofErr w:type="spellEnd"/>
      <w:r>
        <w:t xml:space="preserve"> by the </w:t>
      </w:r>
      <w:proofErr w:type="spellStart"/>
      <w:r>
        <w:t>EventID</w:t>
      </w:r>
      <w:proofErr w:type="spellEnd"/>
      <w:r>
        <w:t xml:space="preserve">. </w:t>
      </w:r>
      <w:r w:rsidR="00C81E85">
        <w:t>When</w:t>
      </w:r>
      <w:r>
        <w:t xml:space="preserve"> guardrail </w:t>
      </w:r>
      <w:r w:rsidR="00C81E85">
        <w:t xml:space="preserve">ends are </w:t>
      </w:r>
      <w:r>
        <w:t xml:space="preserve">collected in the field </w:t>
      </w:r>
      <w:r w:rsidR="00C81E85">
        <w:t xml:space="preserve">the </w:t>
      </w:r>
      <w:proofErr w:type="spellStart"/>
      <w:r w:rsidR="00C81E85">
        <w:t>GuardRailEnds</w:t>
      </w:r>
      <w:proofErr w:type="spellEnd"/>
      <w:r w:rsidR="00C81E85">
        <w:t xml:space="preserve"> </w:t>
      </w:r>
      <w:r>
        <w:t xml:space="preserve">feature class is updated. A script then creates the LRS event feature in </w:t>
      </w:r>
      <w:proofErr w:type="spellStart"/>
      <w:r>
        <w:t>LRSE_GuardRail</w:t>
      </w:r>
      <w:proofErr w:type="spellEnd"/>
      <w:r>
        <w:t xml:space="preserve"> using the Roads and Highways web services and adds the event ID from</w:t>
      </w:r>
      <w:r w:rsidR="00C81E85">
        <w:t xml:space="preserve"> the new event to the </w:t>
      </w:r>
      <w:proofErr w:type="spellStart"/>
      <w:r w:rsidR="00C81E85">
        <w:t>GuardRailEnds</w:t>
      </w:r>
      <w:proofErr w:type="spellEnd"/>
      <w:r>
        <w:t xml:space="preserve"> feature</w:t>
      </w:r>
      <w:r w:rsidR="00C81E85">
        <w:t>s</w:t>
      </w:r>
      <w:r>
        <w:t xml:space="preserve">. Using the relationship you can always navigate from the </w:t>
      </w:r>
      <w:proofErr w:type="spellStart"/>
      <w:r>
        <w:t>GuardRail</w:t>
      </w:r>
      <w:r w:rsidR="00C81E85">
        <w:t>Ends</w:t>
      </w:r>
      <w:proofErr w:type="spellEnd"/>
      <w:r>
        <w:t xml:space="preserve"> feature</w:t>
      </w:r>
      <w:r w:rsidR="00C81E85">
        <w:t>s</w:t>
      </w:r>
      <w:r>
        <w:t xml:space="preserve"> collected in the field to the LRS Event.</w:t>
      </w:r>
      <w:r w:rsidR="00C81E85">
        <w:t xml:space="preserve"> This approach would be useful if the field editor only want to collect the start and end of the guard rail. </w:t>
      </w:r>
      <w:r w:rsidR="008610EE">
        <w:t xml:space="preserve">This approach could have also used inspections like approach one but they would likely be related to </w:t>
      </w:r>
      <w:proofErr w:type="spellStart"/>
      <w:r w:rsidR="008610EE">
        <w:t>LRSE_GuardRail</w:t>
      </w:r>
      <w:proofErr w:type="spellEnd"/>
      <w:r w:rsidR="008610EE">
        <w:t xml:space="preserve"> instead of GuardRailEnds.</w:t>
      </w:r>
      <w:bookmarkStart w:id="0" w:name="_GoBack"/>
      <w:bookmarkEnd w:id="0"/>
    </w:p>
    <w:p w:rsidR="00C54DBF" w:rsidRDefault="00C54DBF" w:rsidP="00C54DBF">
      <w:r>
        <w:rPr>
          <w:noProof/>
        </w:rPr>
        <w:lastRenderedPageBreak/>
        <mc:AlternateContent>
          <mc:Choice Requires="wpc">
            <w:drawing>
              <wp:inline distT="0" distB="0" distL="0" distR="0" wp14:anchorId="4A8B20EE" wp14:editId="567B1ED4">
                <wp:extent cx="5786651" cy="2776855"/>
                <wp:effectExtent l="0" t="0" r="0" b="0"/>
                <wp:docPr id="195" name="Canvas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7" name="Elbow Connector 27"/>
                        <wps:cNvCnPr/>
                        <wps:spPr>
                          <a:xfrm>
                            <a:off x="1405719" y="593678"/>
                            <a:ext cx="1105469" cy="532263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lbow Connector 28"/>
                        <wps:cNvCnPr/>
                        <wps:spPr>
                          <a:xfrm flipV="1">
                            <a:off x="1385248" y="1319456"/>
                            <a:ext cx="1237132" cy="734532"/>
                          </a:xfrm>
                          <a:prstGeom prst="bentConnector3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1394477" y="348510"/>
                            <a:ext cx="1567087" cy="2451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DBF" w:rsidRPr="00C54DBF" w:rsidRDefault="00C54DBF" w:rsidP="00C54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CountyLogToGuardRailEnds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439809" y="2053307"/>
                            <a:ext cx="1890245" cy="2451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54DBF" w:rsidRPr="00C54DBF" w:rsidRDefault="00C81E85" w:rsidP="00C54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GuardRailEventsToGuardRailEnds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2511132" y="883382"/>
                            <a:ext cx="1160116" cy="6742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DBF" w:rsidRDefault="00C54DBF" w:rsidP="00C54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GuardRailEnds</w:t>
                              </w:r>
                              <w:proofErr w:type="spellEnd"/>
                            </w:p>
                            <w:p w:rsidR="00C54DBF" w:rsidRDefault="00C54DBF" w:rsidP="00C54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(Points)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77421" y="209235"/>
                            <a:ext cx="1288899" cy="6742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DBF" w:rsidRDefault="00C54DBF" w:rsidP="00C54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LRSN_CountyLog</w:t>
                              </w:r>
                              <w:proofErr w:type="spellEnd"/>
                            </w:p>
                            <w:p w:rsidR="00C54DBF" w:rsidRDefault="00C54DBF" w:rsidP="00C54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(R&amp;H Routes)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77418" y="1639873"/>
                            <a:ext cx="1288899" cy="67427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4DBF" w:rsidRDefault="00C54DBF" w:rsidP="00C54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LRSE_GuardRail</w:t>
                              </w:r>
                              <w:proofErr w:type="spellEnd"/>
                            </w:p>
                            <w:p w:rsidR="00C54DBF" w:rsidRDefault="00C54DBF" w:rsidP="00C54D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(R&amp;H Line Events)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A8B20EE" id="Canvas 195" o:spid="_x0000_s1041" editas="canvas" style="width:455.65pt;height:218.65pt;mso-position-horizontal-relative:char;mso-position-vertical-relative:line" coordsize="57861,27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BQHWgQAAOMYAAAOAAAAZHJzL2Uyb0RvYy54bWzsWdtu4zYQfS/QfyD03lgSdUeUReBtigLB&#10;Ntjs5ZmWKFuoRKokEzv9+g5JXVyvvbHTNggK74NXEmd4PXPODHP5btM26JEKWXOWO96F6yDKCl7W&#10;bJk7nz/d/JQ4SCrCStJwRnPniUrn3dWPP1yuu4z6fMWbkgoEnTCZrbvcWSnVZbOZLFa0JfKCd5RB&#10;Y8VFSxS8iuWsFGQNvbfNzHfdaLbmouwEL6iU8PW9bXSuTP9VRQv1W1VJqlCTOzA3ZX6F+V3o39nV&#10;JcmWgnSruuinQV4wi5bUDAYdu3pPFEEPov6mq7YuBJe8UhcFb2e8quqCmjXAajx3ZzVzwh6JNIsp&#10;YHeGCcLTv9jvYgl7AF1mazgMap7hKGQ3Hor8Z4Pdr0hHzRpkVnx4vBOoLnPHjx3ESAuI+LlZ8DWa&#10;c8bgsLhA0NJPAqzn7E70b7K7E3qHN5Vo9f+wd2gDkAvcMPZSBz3lTpjiKE7smdKNQoVu99wwiKC9&#10;0AbY9yOsDWZTR52Q6hfKW6QfcmdBmRpng82hksdbqazTYAw9rDuZ2UmZJ/XUUD2vhn2kFaxRj228&#10;DZbpvBHokQAKSVHACF4/CWOt3aq6aUZH93nH3l67UoPzU5xHDzMyZ2p0bmvGxb7R1WaYcmXthx2w&#10;69ZbsODlkzkuszUAIY2r18AScMwBLBkw6EkcxhKqmrr7MhzWgCqchH4A/QJoPOylQRjtwMrHsYd9&#10;C6sYB4CsM6z+X7DyUjzg6iNQE2HLhiL9caKne+CkZ+gJp0EQA9kBkHCQhF4vOSM9hVHsJtCu6ckP&#10;QqCr7+NIwFQOkxLJJG/q8gbIRIf2DvUslkMM/82qYdqWce1lWU5/eSm/lb8Pg+znNn8fu0xOh3lt&#10;L5tOji8A3+R8kNPUZrExgpUOx25ZDglucwnZFTc1CMctkeqOCEgeIM2AhAhaV1z86aA1JBe5I/94&#10;III6qPmVgZ6mXhDobMS8BGHsw4vYbllst7CHds5BOTxIpbrCPGp71QyPleDtV8iDrvWo0ERYAWPn&#10;TqHE8DJXNumBTKqg19fGDDKQjqhbdq/zCbu7Wt4+bb4S0fVqqACoH/ig4STbkUJra+Fz/aB4VRud&#10;nNSgx9HriQFw9b6oDYbjAyE4ImoDnCauTSp8N8TYNUkJSO2QVSSpC9F6Dtsh1t9q2Fo6nfB4jtts&#10;ivG3FLd4LAgmsYVvp2itD+ppcjKQ0iTBODEp2VbQepHreZEN2igO/NiQ+uFS4Ptae4RA7tW6oQAw&#10;Ar0iJbV1QejCv177R90G+uwrCm3dB9nRxcXhoDyiwHiBnjZjWfO8nnqGOc6B+eYFFYMM2upqKzDH&#10;bOg4OY0h2CB70Smum/o41DDfiks/SZK0L9HPcflN2j4Qhs3N/+u4NKR5jss3H5e6gNiNS/h2imB6&#10;EJdef8kRQcYbm9r2HJiGnF7jUu0kwRwvHs4V6NZl7EkVKKRs5iLdpFX9rb++qt9+NxXr9LeJq78A&#10;AAD//wMAUEsDBBQABgAIAAAAIQBPANzV3QAAAAUBAAAPAAAAZHJzL2Rvd25yZXYueG1sTI9BS8Qw&#10;EIXvgv8hjOBlcdPapa616aKC4EXQuqzX2WZsi82kNGm3/fdGL3oZeLzHe9/ku9l0YqLBtZYVxOsI&#10;BHFldcu1gv3709UWhPPIGjvLpGAhB7vi/CzHTNsTv9FU+lqEEnYZKmi87zMpXdWQQbe2PXHwPu1g&#10;0Ac51FIPeArlppPXUZRKgy2HhQZ7emyo+ipHo+DFrFb0mqbP03jAj8PDZqmXslTq8mK+vwPhafZ/&#10;YfjBD+hQBKajHVk70SkIj/jfG7zbOE5AHBVskpsEZJHL//TFNwAAAP//AwBQSwECLQAUAAYACAAA&#10;ACEAtoM4kv4AAADhAQAAEwAAAAAAAAAAAAAAAAAAAAAAW0NvbnRlbnRfVHlwZXNdLnhtbFBLAQIt&#10;ABQABgAIAAAAIQA4/SH/1gAAAJQBAAALAAAAAAAAAAAAAAAAAC8BAABfcmVscy8ucmVsc1BLAQIt&#10;ABQABgAIAAAAIQDpnBQHWgQAAOMYAAAOAAAAAAAAAAAAAAAAAC4CAABkcnMvZTJvRG9jLnhtbFBL&#10;AQItABQABgAIAAAAIQBPANzV3QAAAAUBAAAPAAAAAAAAAAAAAAAAALQGAABkcnMvZG93bnJldi54&#10;bWxQSwUGAAAAAAQABADzAAAAvgcAAAAA&#10;">
                <v:shape id="_x0000_s1042" type="#_x0000_t75" style="position:absolute;width:57861;height:27768;visibility:visible;mso-wrap-style:square">
                  <v:fill o:detectmouseclick="t"/>
                  <v:path o:connecttype="none"/>
                </v:shape>
                <v:shape id="Elbow Connector 27" o:spid="_x0000_s1043" type="#_x0000_t34" style="position:absolute;left:14057;top:5936;width:11054;height:532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LFN8UAAADbAAAADwAAAGRycy9kb3ducmV2LnhtbESPQWvCQBSE7wX/w/IEL6VuzKHV1I1o&#10;oSK0iMbi+ZF9TUKyb0N2TdJ/3y0UPA4z8w2z3oymET11rrKsYDGPQBDnVldcKPi6vD8tQTiPrLGx&#10;TAp+yMEmnTysMdF24DP1mS9EgLBLUEHpfZtI6fKSDLq5bYmD9207gz7IrpC6wyHATSPjKHqWBisO&#10;CyW29FZSXmc3o+DDHI2+Zv5yanf15+pqj/vt8KjUbDpuX0F4Gv09/N8+aAXxC/x9CT9Ap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jLFN8UAAADbAAAADwAAAAAAAAAA&#10;AAAAAAChAgAAZHJzL2Rvd25yZXYueG1sUEsFBgAAAAAEAAQA+QAAAJMDAAAAAA==&#10;" strokecolor="#5b9bd5 [3204]" strokeweight=".5pt"/>
                <v:shape id="Elbow Connector 28" o:spid="_x0000_s1044" type="#_x0000_t34" style="position:absolute;left:13852;top:13194;width:12371;height:7345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6+ycEAAADbAAAADwAAAGRycy9kb3ducmV2LnhtbERPz2uDMBS+D/Y/hFfYbcZ66IY1LVLY&#10;GOwwp7309jCvRmpexGRW//vlMNjx4/tdHBc7iJkm3ztWsE1SEMSt0z13Cs7N2/MrCB+QNQ6OScFK&#10;Ho6Hx4cCc+3u/E1zHToRQ9jnqMCEMOZS+taQRZ+4kThyVzdZDBFOndQT3mO4HWSWpjtpsefYYHCk&#10;k6H2Vv9YBS/XtNlxdjFf73V5+lzmaq3mUqmnzVLuQQRawr/4z/2hFWRxbPwSf4A8/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jr7JwQAAANsAAAAPAAAAAAAAAAAAAAAA&#10;AKECAABkcnMvZG93bnJldi54bWxQSwUGAAAAAAQABAD5AAAAjwMAAAAA&#10;" strokecolor="#5b9bd5 [3204]" strokeweight=".5pt"/>
                <v:rect id="Rectangle 193" o:spid="_x0000_s1045" style="position:absolute;left:13944;top:3485;width:15671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brfcMA&#10;AADcAAAADwAAAGRycy9kb3ducmV2LnhtbERPTUsDMRC9C/6HMII3m9VCqdvNFhWlgr20Cu1x2Iyb&#10;xc0kJrG79tebQsHbPN7nVMvR9uJAIXaOFdxOChDEjdMdtwo+3l9u5iBiQtbYOyYFvxRhWV9eVFhq&#10;N/CGDtvUihzCsUQFJiVfShkbQxbjxHnizH26YDFlGFqpAw453Pbyrihm0mLHucGgpydDzdf2xyrw&#10;ZvU9rGbShOLxeHx+W0/3frdT6vpqfFiASDSmf/HZ/arz/PspnJ7JF8j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brfcMAAADcAAAADwAAAAAAAAAAAAAAAACYAgAAZHJzL2Rv&#10;d25yZXYueG1sUEsFBgAAAAAEAAQA9QAAAIgDAAAAAA==&#10;" fillcolor="white [3212]" stroked="f" strokeweight=".5pt">
                  <v:textbox>
                    <w:txbxContent>
                      <w:p w:rsidR="00C54DBF" w:rsidRPr="00C54DBF" w:rsidRDefault="00C54DBF" w:rsidP="00C54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CountyLogToGuardRailEnds</w:t>
                        </w:r>
                        <w:proofErr w:type="spellEnd"/>
                      </w:p>
                    </w:txbxContent>
                  </v:textbox>
                </v:rect>
                <v:rect id="Rectangle 194" o:spid="_x0000_s1046" style="position:absolute;left:14398;top:20533;width:18902;height:24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49zCcQA&#10;AADcAAAADwAAAGRycy9kb3ducmV2LnhtbERPS0sDMRC+C/6HMII3m/VBademRUtLBXvpA9rjsBk3&#10;i5tJTNLu2l9vBMHbfHzPmcx624ozhdg4VnA/KEAQV043XCvY75Z3IxAxIWtsHZOCb4owm15fTbDU&#10;ruMNnbepFjmEY4kKTEq+lDJWhizGgfPEmftwwWLKMNRSB+xyuG3lQ1EMpcWGc4NBT3ND1ef2ZBV4&#10;s/rqVkNpQvF6uSze149HfzgodXvTvzyDSNSnf/Gf+03n+eMn+H0mXyC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PcwnEAAAA3AAAAA8AAAAAAAAAAAAAAAAAmAIAAGRycy9k&#10;b3ducmV2LnhtbFBLBQYAAAAABAAEAPUAAACJAwAAAAA=&#10;" fillcolor="white [3212]" stroked="f" strokeweight=".5pt">
                  <v:textbox>
                    <w:txbxContent>
                      <w:p w:rsidR="00C54DBF" w:rsidRPr="00C54DBF" w:rsidRDefault="00C81E85" w:rsidP="00C54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GuardRailEventsToGuardRailEnds</w:t>
                        </w:r>
                        <w:proofErr w:type="spellEnd"/>
                      </w:p>
                    </w:txbxContent>
                  </v:textbox>
                </v:rect>
                <v:rect id="Rectangle 37" o:spid="_x0000_s1047" style="position:absolute;left:25111;top:8833;width:11601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YEzsEA&#10;AADbAAAADwAAAGRycy9kb3ducmV2LnhtbESP3YrCMBCF7wXfIczC3tlUBZWuaVkEQYS98OcBhmZs&#10;ujaT0kTbvv1mQfDycH4+zrYYbCOe1PnasYJ5koIgLp2uuVJwvexnGxA+IGtsHJOCkTwU+XSyxUy7&#10;nk/0PIdKxBH2GSowIbSZlL40ZNEnriWO3s11FkOUXSV1h30ct41cpOlKWqw5Egy2tDNU3s8PGyFI&#10;p3G+7nf3HzMca2rGX3qMSn1+DN9fIAIN4R1+tQ9awXIN/1/iD5D5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D2BM7BAAAA2wAAAA8AAAAAAAAAAAAAAAAAmAIAAGRycy9kb3du&#10;cmV2LnhtbFBLBQYAAAAABAAEAPUAAACGAwAAAAA=&#10;" fillcolor="#5b9bd5 [3204]" strokecolor="#1f4d78 [1604]" strokeweight="1pt">
                  <v:textbox>
                    <w:txbxContent>
                      <w:p w:rsidR="00C54DBF" w:rsidRDefault="00C54DBF" w:rsidP="00C54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GuardRailEnds</w:t>
                        </w:r>
                        <w:proofErr w:type="spellEnd"/>
                      </w:p>
                      <w:p w:rsidR="00C54DBF" w:rsidRDefault="00C54DBF" w:rsidP="00C54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(Points)</w:t>
                        </w:r>
                      </w:p>
                    </w:txbxContent>
                  </v:textbox>
                </v:rect>
                <v:rect id="Rectangle 39" o:spid="_x0000_s1048" style="position:absolute;left:1774;top:2092;width:12889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U1J8AA&#10;AADbAAAADwAAAGRycy9kb3ducmV2LnhtbESP24rCMBRF3wf8h3AE38ZUBS/VKCIIIsyDlw84NMem&#10;2pyUJtr2782A4ONmXxZ7tWltKV5U+8KxgtEwAUGcOV1wruB62f/OQfiArLF0TAo68rBZ935WmGrX&#10;8Ile55CLOMI+RQUmhCqV0meGLPqhq4ijd3O1xRBlnUtdYxPHbSnHSTKVFguOBIMV7Qxlj/PTRgjS&#10;qRvNmt3jz7THgsruTs9OqUG/3S5BBGrDN/xpH7SCyQL+v8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iU1J8AAAADbAAAADwAAAAAAAAAAAAAAAACYAgAAZHJzL2Rvd25y&#10;ZXYueG1sUEsFBgAAAAAEAAQA9QAAAIUDAAAAAA==&#10;" fillcolor="#5b9bd5 [3204]" strokecolor="#1f4d78 [1604]" strokeweight="1pt">
                  <v:textbox>
                    <w:txbxContent>
                      <w:p w:rsidR="00C54DBF" w:rsidRDefault="00C54DBF" w:rsidP="00C54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LRSN_CountyLog</w:t>
                        </w:r>
                        <w:proofErr w:type="spellEnd"/>
                      </w:p>
                      <w:p w:rsidR="00C54DBF" w:rsidRDefault="00C54DBF" w:rsidP="00C54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(R&amp;H Routes)</w:t>
                        </w:r>
                      </w:p>
                    </w:txbxContent>
                  </v:textbox>
                </v:rect>
                <v:rect id="Rectangle 40" o:spid="_x0000_s1049" style="position:absolute;left:1774;top:16398;width:12889;height:6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nvx74A&#10;AADbAAAADwAAAGRycy9kb3ducmV2LnhtbERPzYrCMBC+C75DGGFvmrrI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cZ78e+AAAA2wAAAA8AAAAAAAAAAAAAAAAAmAIAAGRycy9kb3ducmV2&#10;LnhtbFBLBQYAAAAABAAEAPUAAACDAwAAAAA=&#10;" fillcolor="#5b9bd5 [3204]" strokecolor="#1f4d78 [1604]" strokeweight="1pt">
                  <v:textbox>
                    <w:txbxContent>
                      <w:p w:rsidR="00C54DBF" w:rsidRDefault="00C54DBF" w:rsidP="00C54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proofErr w:type="spellStart"/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LRSE_GuardRail</w:t>
                        </w:r>
                        <w:proofErr w:type="spellEnd"/>
                      </w:p>
                      <w:p w:rsidR="00C54DBF" w:rsidRDefault="00C54DBF" w:rsidP="00C54DB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(R&amp;H Line Events)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45885" w:rsidRDefault="00F45885"/>
    <w:p w:rsidR="00F45885" w:rsidRDefault="00F45885"/>
    <w:sectPr w:rsidR="00F45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A9"/>
    <w:rsid w:val="000D3903"/>
    <w:rsid w:val="008610EE"/>
    <w:rsid w:val="00C033E5"/>
    <w:rsid w:val="00C54DBF"/>
    <w:rsid w:val="00C81E85"/>
    <w:rsid w:val="00DF2C8D"/>
    <w:rsid w:val="00F45885"/>
    <w:rsid w:val="00F670C4"/>
    <w:rsid w:val="00FE2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A4F913-66DA-419C-939A-BD071E54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33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033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C54DB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Brenneman</dc:creator>
  <cp:keywords/>
  <dc:description/>
  <cp:lastModifiedBy>Tom Brenneman</cp:lastModifiedBy>
  <cp:revision>2</cp:revision>
  <dcterms:created xsi:type="dcterms:W3CDTF">2015-10-29T01:12:00Z</dcterms:created>
  <dcterms:modified xsi:type="dcterms:W3CDTF">2015-10-29T02:24:00Z</dcterms:modified>
</cp:coreProperties>
</file>