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C46B1A" w:val="clea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</w:tcPr>
          <w:p>
            <w:pPr>
              <w:keepNext w:val="0"/>
              <w:spacing w:before="160" w:after="4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ОКРУЖАЮЩИЙ МИР  ·  2–3 КЛАСС</w:t>
            </w:r>
          </w:p>
          <w:p>
            <w:pPr>
              <w:keepNext w:val="0"/>
              <w:spacing w:before="0" w:after="16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FFF2D6"/>
                <w:sz w:val="24"/>
              </w:rPr>
              <w:t>Конспект урока-экскурсии</w:t>
            </w:r>
          </w:p>
        </w:tc>
      </w:tr>
    </w:tbl>
    <w:p>
      <w:pPr>
        <w:keepNext w:val="0"/>
        <w:spacing w:before="280" w:after="24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«Осенние изменения в природе»</w:t>
      </w:r>
    </w:p>
    <w:p>
      <w:pPr>
        <w:keepNext w:val="0"/>
        <w:spacing w:before="8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Паспорт урока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Предмет: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окружающий мир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Класс: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2–3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Тип урока: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урок-экскурсия (комбинированный: наблюдение + обобщение)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Форма: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групповая работа на маршруте в парке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Место проведения: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ближайший парк / сквер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Продолжительность: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45 минут</w:t>
      </w:r>
    </w:p>
    <w:p>
      <w:pPr>
        <w:keepNext w:val="0"/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Оборудование: </w:t>
      </w:r>
      <w:r>
        <w:rPr>
          <w:rFonts w:ascii="Times New Roman" w:hAnsi="Times New Roman" w:eastAsia="Times New Roman"/>
          <w:b w:val="0"/>
          <w:i w:val="0"/>
          <w:sz w:val="28"/>
        </w:rPr>
        <w:t>маршрутный лист группы, карандаш, планшет/картонка для записей, пакет для листьев, лупа (по возможности), фотоаппарат/телефон учителя, «Лист рефлексии», карточки с правилами безопасности.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FFF3C4" w:val="clea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</w:tcPr>
          <w:p>
            <w:pPr>
              <w:keepNext w:val="0"/>
              <w:spacing w:before="160" w:after="4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7A330C"/>
                <w:sz w:val="22"/>
              </w:rPr>
              <w:t>КЛЮЧ К ВЫВОДУ (для учителя)</w:t>
            </w:r>
          </w:p>
          <w:p>
            <w:pPr>
              <w:keepNext w:val="0"/>
              <w:spacing w:before="40" w:after="8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Осенью птицы улетают на юг, насекомые прячутся, животные готовятся к зиме.</w:t>
            </w:r>
          </w:p>
          <w:p>
            <w:pPr>
              <w:keepNext w:val="0"/>
              <w:spacing w:before="40" w:after="160" w:line="276" w:lineRule="auto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Развёрнутый вариант: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Осенью птицы улетают в тёплые края, насекомые прячутся и впадают в оцепенение, животные готовятся к зиме: запасают корм, меняют шубку, некоторые залегают в спячку.</w:t>
            </w:r>
          </w:p>
        </w:tc>
      </w:tr>
    </w:tbl>
    <w:p>
      <w:pPr>
        <w:keepNext w:val="0"/>
        <w:spacing w:before="0" w:after="160" w:line="276" w:lineRule="auto"/>
        <w:ind w:firstLine="0"/>
        <w:jc w:val="both"/>
      </w:pP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Сформировать представление об осенних изменениях в живой и неживой природе и о взаимосвязи её компонентов на основе наблюдений в парке.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Задачи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Образовательные: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научить различать признаки осени у растений, животных и в неживой природе; сделать вывод о подготовке живых организмов к зиме.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Развивающие: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развивать умение наблюдать, сравнивать, фиксировать факты, делать вывод по образцу и представлять результат группы.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Воспитательные: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воспитывать бережное отношение к природе, умение работать в группе и соблюдать правила безопасности.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Планируемые результаты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Предметные: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учащийся называет признаки осени; заполняет маршрутный лист; формулирует вывод: «Осенью птицы улетают на юг, насекомые прячутся, животные готовятся к зиме».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Метапредметные: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работает по инструкции; слушает одноклассников; делает вывод, опираясь на наблюдения.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Личностные: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соблюдает правила поведения в парке; предлагает способы помощи природе осенью.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Правила безопасности и поведения (проговорить до выхода)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Идём только по маршруту учителя, не отстаём от группы.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Не пробуем ягоды, грибы, неизвестные растения.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Не ломаем ветки, не разоряем гнёзда и норы, не ловим насекомых и животных.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Для гербария берём только опавшие листья.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Не подходим к водоёмам и проезжей части.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При плохом самочувствии сразу говорим учителю.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Ход урока</w:t>
      </w:r>
    </w:p>
    <w:p>
      <w:pPr>
        <w:keepNext w:val="0"/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Организационный момент и инструктаж (3 минуты)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Учитель проверяет готовность, делит класс на группы (растения / животный мир / неживая природа — или смешанные группы с общим маршрутным листом), напоминает правила.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Учитель: </w:t>
      </w:r>
      <w:r>
        <w:rPr>
          <w:rFonts w:ascii="Times New Roman" w:hAnsi="Times New Roman" w:eastAsia="Times New Roman"/>
          <w:b w:val="0"/>
          <w:i w:val="0"/>
          <w:sz w:val="28"/>
        </w:rPr>
        <w:t>«Сегодня мы — исследователи осеннего парка. Наша задача — не просто погулять, а заметить, как природа готовится к зиме, и доказать это наблюдениями».</w:t>
      </w:r>
    </w:p>
    <w:p>
      <w:pPr>
        <w:keepNext w:val="0"/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Актуализация знаний. Постановка проблемы (5 минут)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Краткий разговор на входе в парк / у первой точки маршрута.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Какие изменения в погоде вы уже заметили?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Что происходит с деревьями осенью?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А что в это время делают птицы, насекомые, звери?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Проблемный вопрос: </w:t>
      </w:r>
      <w:r>
        <w:rPr>
          <w:rFonts w:ascii="Times New Roman" w:hAnsi="Times New Roman" w:eastAsia="Times New Roman"/>
          <w:b w:val="0"/>
          <w:i w:val="0"/>
          <w:sz w:val="28"/>
        </w:rPr>
        <w:t>«Почему осень называют временем перемен во всей природе, а не только “временем листопада”?»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Учитель фиксирует гипотезы детей и предлагает проверить их на маршруте.</w:t>
      </w:r>
    </w:p>
    <w:p>
      <w:pPr>
        <w:keepNext w:val="0"/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Практическая работа. Наблюдения в группах (20 минут)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группа проходит 3–4 точки маршрута и заполняет маршрутный лист.</w:t>
      </w: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Задания группам</w:t>
      </w:r>
    </w:p>
    <w:p>
      <w:pPr>
        <w:keepNext w:val="0"/>
        <w:spacing w:before="12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Группа «Растения»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Определите 3–4 дерева и кустарника.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Опишите цвет листьев, есть ли листопад, остались ли плоды / семена.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Соберите 3–5 опавших листьев разных пород (для гербария).</w:t>
      </w: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Группа «Животный мир»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Отметьте, каких птиц удалось увидеть или услышать; много ли их.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Найдите следы насекомых (или отметьте, что их почти не видно).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Найдите признаки жизни животных: следы, норы, запасы, дупла, погрызы.</w:t>
      </w:r>
    </w:p>
    <w:p>
      <w:pPr>
        <w:keepNext w:val="0"/>
        <w:spacing w:before="12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Сделайте вывод: </w:t>
      </w:r>
      <w:r>
        <w:rPr>
          <w:rFonts w:ascii="Times New Roman" w:hAnsi="Times New Roman" w:eastAsia="Times New Roman"/>
          <w:b w:val="0"/>
          <w:i w:val="0"/>
          <w:sz w:val="28"/>
        </w:rPr>
        <w:t>«Осенью птицы ______, насекомые ______, животные ______».</w:t>
      </w: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Ожидаемый ответ группы</w:t>
      </w:r>
    </w:p>
    <w:p>
      <w:pPr>
        <w:keepNext w:val="0"/>
        <w:spacing w:before="120" w:after="16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Осенью птицы улетают на юг, насекомые прячутся, животные готовятся к зиме.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дети затрудняются, учитель предлагает опору: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Кто</w:t>
            </w:r>
          </w:p>
        </w:tc>
        <w:tc>
          <w:tcPr>
            <w:tcW w:type="dxa" w:w="425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Что наблюдаем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Как сказать в выводе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Птицы</w:t>
            </w:r>
          </w:p>
        </w:tc>
        <w:tc>
          <w:tcPr>
            <w:tcW w:type="dxa" w:w="425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Стаи, крик улетающих, мало певчих птиц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улетают на юг / в тёплые края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Насекомые</w:t>
            </w:r>
          </w:p>
        </w:tc>
        <w:tc>
          <w:tcPr>
            <w:tcW w:type="dxa" w:w="425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Почти не летают, прячутся в коре, под листьями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прячутся / впадают в оцепенение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Животные</w:t>
            </w:r>
          </w:p>
        </w:tc>
        <w:tc>
          <w:tcPr>
            <w:tcW w:type="dxa" w:w="425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Запасы, смена шерсти, подготовка нор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готовятся к зиме</w:t>
            </w:r>
          </w:p>
        </w:tc>
      </w:tr>
    </w:tbl>
    <w:p>
      <w:pPr>
        <w:keepNext w:val="0"/>
        <w:spacing w:before="0" w:after="160" w:line="276" w:lineRule="auto"/>
        <w:ind w:firstLine="0"/>
        <w:jc w:val="left"/>
      </w:pP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Группа «Неживая природа»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Опишите небо, солнце, ветер, температуру (тепло / прохладно / холодно).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Какая почва: сухая, влажная, покрыта листьями?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Есть ли лужи, иней, роса?</w:t>
      </w: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Во время работы учитель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Консультирует группы, помогает формулировать наблюдения.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Следит за соблюдением правил безопасности и поведения.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Фиксирует интересные моменты для последующего обсуждения.</w:t>
      </w:r>
    </w:p>
    <w:p>
      <w:pPr>
        <w:keepNext w:val="0"/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Обобщение и систематизация знаний (7 минут)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группа кратко представляет свои результаты (1–2 минуты).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Учитель обобщает: «Мы увидели, что осень — это время перемен во всей природе. Похолодание влияет на растения, а изменения в растительном мире — на животных. Все компоненты природы связаны между собой».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Опираясь на выступления, учитель собирает общий вывод класса:</w:t>
      </w:r>
    </w:p>
    <w:p>
      <w:pPr>
        <w:keepNext w:val="0"/>
        <w:spacing w:before="120" w:after="16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Осенью птицы улетают на юг, насекомые прячутся, животные готовятся к зиме.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Обсуждение: </w:t>
      </w:r>
      <w:r>
        <w:rPr>
          <w:rFonts w:ascii="Times New Roman" w:hAnsi="Times New Roman" w:eastAsia="Times New Roman"/>
          <w:b w:val="0"/>
          <w:i w:val="0"/>
          <w:sz w:val="28"/>
        </w:rPr>
        <w:t>«Как человек может помочь природе осенью? Что мы можем сделать, чтобы парк оставался красивым и безопасным для животных?»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Возможные ответы детей (учитель принимает и уточняет):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не разорять гнёзда и норы, не шуметь у кустов;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не оставлять мусор, убирать за собой;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развешивать кормушки и сыпать корм, когда похолодает;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оставлять часть сухих листьев и травы — укрытие для насекомых;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не ломать ветки и не срывать последние цветы.</w:t>
      </w:r>
    </w:p>
    <w:p>
      <w:pPr>
        <w:keepNext w:val="0"/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Рефлексия (5 минут)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Вопросы: </w:t>
      </w:r>
      <w:r>
        <w:rPr>
          <w:rFonts w:ascii="Times New Roman" w:hAnsi="Times New Roman" w:eastAsia="Times New Roman"/>
          <w:b w:val="0"/>
          <w:i w:val="0"/>
          <w:sz w:val="28"/>
        </w:rPr>
        <w:t>«Что нового вы узнали?», «Что было самым интересным?», «Что было трудным?», «Как вы будете использовать эти знания в жизни?»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Учащиеся заполняют «Лист рефлексии»: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«Сегодня я научился…»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«Мне было интересно…»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«Я хочу узнать больше о…»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Домашнее задание (на выбор)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Оформить мини-гербарий из собранных листьев с подписями (название дерева, дата сбора, место).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Написать короткий рассказ «Один день из жизни осеннего парка» (5–7 предложений).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Сделать фотоколлаж «Признаки осени» и подписать каждый элемент.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Критерии оценивания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Активность в группе: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участие в наблюдениях, выполнение заданий.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Качество наблюдений: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точность, полнота, самостоятельность.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Умение делать выводы: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логичность, опора на факты.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Оформление результатов: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аккуратность, наличие подписей и дат.</w:t>
      </w:r>
    </w:p>
    <w:p>
      <w:pPr>
        <w:keepNext w:val="0"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Методические рекомендации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Перед экскурсией учитель должен пройти маршрут, проверить безопасность, согласовать посещение парка с администрацией (если требуется).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В случае плохой погоды экскурсию можно перенести или провести в виде виртуальной (с использованием фото и видеоматериалов).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Для детей с ОВЗ задания можно упростить или адаптировать (например, уменьшить количество объектов для наблюдения, использовать карточки с изображениями).</w:t>
      </w: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Дополнительные советы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На виртуальной экскурсии тот же вывод формулируется по фото/видео: стаи птиц, пустые клумбы, спрятавшиеся насекомые, следы и запасы зверей.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Если группа «Животный мир» ничего не увидела — это тоже факт: «птиц мало, потому что многие уже улетели; насекомых почти нет, потому что они спрятались».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8"/>
        </w:rPr>
        <w:t>Не стоит требовать биологически исчерпывающих формулировок: для 2–3 класса достаточно трёх глаголов — улетают, прячутся, готовятся.</w:t>
      </w:r>
    </w:p>
    <w:p>
      <w:r>
        <w:br w:type="page"/>
      </w:r>
    </w:p>
    <w:p>
      <w:pPr>
        <w:keepNext w:val="0"/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1. Маршрутный лист группы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Группа: ________________________</w:t>
            </w:r>
          </w:p>
        </w:tc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Дата: ________________________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Место: ________________________</w:t>
            </w:r>
          </w:p>
        </w:tc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Погода: ________________________</w:t>
            </w:r>
          </w:p>
        </w:tc>
      </w:tr>
    </w:tbl>
    <w:p>
      <w:pPr>
        <w:keepNext w:val="0"/>
        <w:spacing w:before="0" w:after="160" w:line="276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Что наблюдаем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Что увидели / услышали</w:t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E8C46A" w:val="clear"/>
          </w:tcPr>
          <w:p>
            <w:pPr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Деревья и кустарники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Травы и цветы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Птицы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Насекомые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Животные (следы, норы, запасы)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FFF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rPr>
          <w:trHeight w:val="700" w:hRule="atLeast"/>
        </w:trPr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Неживая природа (солнце, ветер, почва)</w:t>
            </w:r>
          </w:p>
        </w:tc>
        <w:tc>
          <w:tcPr>
            <w:tcW w:type="dxa" w:w="3402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6D9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keepNext w:val="0"/>
        <w:spacing w:before="0" w:after="160" w:line="276" w:lineRule="auto"/>
        <w:ind w:firstLine="0"/>
        <w:jc w:val="left"/>
      </w:pPr>
    </w:p>
    <w:p>
      <w:pPr>
        <w:keepNext w:val="0"/>
        <w:spacing w:before="16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i/>
          <w:sz w:val="28"/>
        </w:rPr>
        <w:t>Общий вывод группы</w:t>
      </w:r>
    </w:p>
    <w:p>
      <w:pPr>
        <w:keepNext w:val="0"/>
        <w:spacing w:before="0" w:after="8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Осенью птицы ________________, насекомые ________________, животные ________________.</w:t>
      </w:r>
    </w:p>
    <w:p>
      <w:r>
        <w:br w:type="page"/>
      </w:r>
    </w:p>
    <w:p>
      <w:pPr>
        <w:keepNext w:val="0"/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2. Лист рефлексии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Имя: ________________________</w:t>
            </w:r>
          </w:p>
        </w:tc>
        <w:tc>
          <w:tcPr>
            <w:tcW w:type="dxa" w:w="4819"/>
            <w:vAlign w:val="center"/>
            <w:tcBorders>
              <w:top w:val="single" w:sz="8" w:space="0" w:color="7A5C2E"/>
              <w:left w:val="single" w:sz="8" w:space="0" w:color="7A5C2E"/>
              <w:bottom w:val="single" w:sz="8" w:space="0" w:color="7A5C2E"/>
              <w:right w:val="single" w:sz="8" w:space="0" w:color="7A5C2E"/>
            </w:tcBorders>
            <w:shd w:fill="FFF8E1" w:val="clear"/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Дата: ________________________</w:t>
            </w:r>
          </w:p>
        </w:tc>
      </w:tr>
    </w:tbl>
    <w:p>
      <w:pPr>
        <w:keepNext w:val="0"/>
        <w:spacing w:before="0" w:after="240" w:line="276" w:lineRule="auto"/>
        <w:ind w:firstLine="0"/>
        <w:jc w:val="both"/>
      </w:pP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Сегодня я научился: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Мне было интересно: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Я хочу узнать больше о: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Самым трудным было: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Эти знания я буду использовать так:</w:t>
      </w:r>
    </w:p>
    <w:p>
      <w:pPr>
        <w:keepNext w:val="0"/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p>
      <w:pPr>
        <w:keepNext w:val="0"/>
        <w:spacing w:before="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______________________________________________________________________________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