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cs="Times New Roman"/>
          <w:sz w:val="24"/>
          <w:szCs w:val="24"/>
        </w:rPr>
      </w:pPr>
      <w:r>
        <w:rPr>
          <w:rFonts w:cs="Times New Roman" w:ascii="Times New Roman" w:hAnsi="Times New Roman"/>
          <w:sz w:val="24"/>
          <w:szCs w:val="24"/>
        </w:rPr>
        <w:drawing>
          <wp:anchor distT="0" distB="0" distL="114300" distR="114300" simplePos="0" relativeHeight="13" behindDoc="0" locked="0" layoutInCell="0" allowOverlap="1">
            <wp:simplePos x="0" y="0"/>
            <wp:positionH relativeFrom="margin">
              <wp:align>center</wp:align>
            </wp:positionH>
            <wp:positionV relativeFrom="paragraph">
              <wp:posOffset>635</wp:posOffset>
            </wp:positionV>
            <wp:extent cx="2350770" cy="1278255"/>
            <wp:effectExtent l="0" t="0" r="0" b="0"/>
            <wp:wrapThrough wrapText="bothSides">
              <wp:wrapPolygon edited="0">
                <wp:start x="4025" y="3544"/>
                <wp:lineTo x="2978" y="8697"/>
                <wp:lineTo x="1574" y="11272"/>
                <wp:lineTo x="351" y="13851"/>
                <wp:lineTo x="-1" y="16747"/>
                <wp:lineTo x="21004" y="16747"/>
                <wp:lineTo x="21353" y="12880"/>
                <wp:lineTo x="21353" y="11915"/>
                <wp:lineTo x="19255" y="9341"/>
                <wp:lineTo x="20305" y="7726"/>
                <wp:lineTo x="20305" y="5796"/>
                <wp:lineTo x="19428" y="3544"/>
                <wp:lineTo x="4025" y="3544"/>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2"/>
                    <a:stretch>
                      <a:fillRect/>
                    </a:stretch>
                  </pic:blipFill>
                  <pic:spPr bwMode="auto">
                    <a:xfrm>
                      <a:off x="0" y="0"/>
                      <a:ext cx="2350770" cy="1278255"/>
                    </a:xfrm>
                    <a:prstGeom prst="rect">
                      <a:avLst/>
                    </a:prstGeom>
                    <a:noFill/>
                  </pic:spPr>
                </pic:pic>
              </a:graphicData>
            </a:graphic>
          </wp:anchor>
        </w:drawing>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BRANDON GABRIEL CONSOLI RIBEIRO</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GABRIEL FELIPE ROSSETTO ALMEIDA MUÇOUÇAH</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LUIZ RICARDO BANDELIAUSKAS DE CASTRO</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PEDRO HENRIQUE SILVA PIMENTEL</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HÁBITOS SUSTENTÁVEIS:</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Conscientização, implementação e gerenciamento</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 hábitos sustentáveis ao meio ambiente</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SÃO PAULO</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2026</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BRANDON GABRIEL CONSOLI RIBEIRO</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GABRIEL FELIPE ROSSETTO ALMEIDA MUÇOUÇAH</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LUIZ RICARDO BANDELIAUSKAS DE CASTRO</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PEDRO HENRIQUE SILVA PIMENTEL</w:t>
      </w:r>
    </w:p>
    <w:p>
      <w:pPr>
        <w:pStyle w:val="Normal"/>
        <w:spacing w:lineRule="auto" w:line="360"/>
        <w:ind w:firstLine="709"/>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HÁBITOS SUSTENTÁVEIS:</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Conscientização, implementação e gerenciamento</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 hábitos sustentáveis ao meio ambiente</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134" w:gutter="0" w:header="709" w:top="1701" w:footer="709" w:bottom="1134"/>
          <w:pgNumType w:fmt="decimal"/>
          <w:formProt w:val="false"/>
          <w:textDirection w:val="lrTb"/>
          <w:docGrid w:type="default" w:linePitch="360" w:charSpace="0"/>
        </w:sectPr>
      </w:pP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sectPr>
          <w:type w:val="continuous"/>
          <w:pgSz w:w="11906" w:h="16838"/>
          <w:pgMar w:left="1701" w:right="1134" w:gutter="0" w:header="709" w:top="1701" w:footer="709" w:bottom="1134"/>
          <w:formProt w:val="false"/>
          <w:textDirection w:val="lrTb"/>
          <w:docGrid w:type="default" w:linePitch="360" w:charSpace="0"/>
        </w:sectPr>
      </w:pP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sectPr>
          <w:type w:val="continuous"/>
          <w:pgSz w:w="11906" w:h="16838"/>
          <w:pgMar w:left="1701" w:right="1134" w:gutter="0" w:header="709" w:top="1701" w:footer="709" w:bottom="1134"/>
          <w:formProt w:val="false"/>
          <w:textDirection w:val="lrTb"/>
          <w:docGrid w:type="default" w:linePitch="360" w:charSpace="0"/>
        </w:sectPr>
      </w:pPr>
    </w:p>
    <w:p>
      <w:pPr>
        <w:pStyle w:val="Normal"/>
        <w:spacing w:lineRule="auto" w:line="360"/>
        <w:ind w:start="4535"/>
        <w:rPr>
          <w:rFonts w:ascii="Times New Roman" w:hAnsi="Times New Roman" w:cs="Times New Roman"/>
          <w:sz w:val="24"/>
          <w:szCs w:val="24"/>
        </w:rPr>
      </w:pPr>
      <w:r>
        <w:rPr>
          <w:rFonts w:cs="Times New Roman" w:ascii="Times New Roman" w:hAnsi="Times New Roman"/>
          <w:sz w:val="24"/>
          <w:szCs w:val="24"/>
        </w:rPr>
        <w:t>Projeto e Desenvolvimento Interdisciplinar</w:t>
      </w:r>
    </w:p>
    <w:p>
      <w:pPr>
        <w:pStyle w:val="Normal"/>
        <w:spacing w:lineRule="auto" w:line="360"/>
        <w:ind w:start="4535"/>
        <w:rPr>
          <w:rFonts w:ascii="Times New Roman" w:hAnsi="Times New Roman" w:cs="Times New Roman"/>
          <w:sz w:val="24"/>
          <w:szCs w:val="24"/>
        </w:rPr>
      </w:pPr>
      <w:r>
        <w:rPr>
          <w:rFonts w:cs="Times New Roman" w:ascii="Times New Roman" w:hAnsi="Times New Roman"/>
          <w:sz w:val="24"/>
          <w:szCs w:val="24"/>
        </w:rPr>
        <w:t>do curso de Ciência da Computação da Universidade Paulista – UNIP</w:t>
      </w:r>
    </w:p>
    <w:p>
      <w:pPr>
        <w:pStyle w:val="Normal"/>
        <w:spacing w:lineRule="auto" w:line="360"/>
        <w:ind w:start="4535"/>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start="4535"/>
        <w:rPr>
          <w:rFonts w:ascii="Times New Roman" w:hAnsi="Times New Roman" w:cs="Times New Roman"/>
          <w:sz w:val="24"/>
          <w:szCs w:val="24"/>
        </w:rPr>
      </w:pPr>
      <w:r>
        <w:rPr>
          <w:rFonts w:cs="Times New Roman" w:ascii="Times New Roman" w:hAnsi="Times New Roman"/>
          <w:sz w:val="24"/>
          <w:szCs w:val="24"/>
        </w:rPr>
        <w:t>Orientadora: Profa. Dra. Dalva Célia Henriques Rocha Guazzeli.</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SÃO PAULO</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2026</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RESUMO</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Este projeto tem como objetivo o desenvolvimento de uma plataforma web e uma cartilha digital voltadas à implementação e a estruturação de hábitos sustentáveis ao meio ambiente. Seu embasamento teórico inclui aplicação de princípios da psicologia comportamental, neurociência, economia comportamental e interação humano-computador. A pesquisa parte do pressuposto de que a simples disponibilização de informações sobre sustentabilidade não é suficiente para promover mudanças comportamentais consistentes, sendo necessário reduzir barreiras cognitivas e ambientais associadas à adoção de novos hábitos como mobilidade e alimentação sustentáveis, e reciclagem. A fase inicial do projeto consiste em pesquisa, realizada por meio de levantamento bibliográfico e entrevista com especialista da área de psicologia. Com base nos dados coletados, foram elaborados os objetivos, os requisitos e os casos de uso para o desenvolvimento de uma plataforma digital e de uma cartilha educacional voltada à implementação gradual de hábitos sustentáveis. Foi desenvolvido um protótipo de interface no Figma e posteriormente, a aplicação WEB foi elaborada utilizando HTML, CSS e JavaScript. A cartilha digital foi desenvolvida no Canva como complemento ao site, e foi disponibilizada no mesmo para download. A solução proposta inclui conteúdos educativos, princípios de redução de fricção, organização contextual de comportamentos, estratégias de automonitoramento e benefícios de adotar hábitos mais sustentáveis, buscando favorecer mudanças comportamentais mais consistentes, acessíveis, e que também beneficiem aspectos como a saúde física e mental do usuário. Por fim, o projeto final consiste na plataforma WEB, onde</w:t>
      </w:r>
      <w:r>
        <w:rPr/>
        <w:t xml:space="preserve"> </w:t>
      </w:r>
      <w:r>
        <w:rPr>
          <w:rFonts w:cs="Times New Roman" w:ascii="Times New Roman" w:hAnsi="Times New Roman"/>
          <w:sz w:val="24"/>
          <w:szCs w:val="24"/>
        </w:rPr>
        <w:t xml:space="preserve">princípios da formação de hábitos contribuem para a sustentabilidade, associando organização do ambiente, redução de carga cognitiva e reforço comportamental a hábitos cotidianos.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Palavras-chave: desenvolvimento web. hábitos sustentáveis. psicologia comportamental.</w:t>
      </w:r>
      <w:r>
        <w:br w:type="page"/>
      </w:r>
    </w:p>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LISTA DE ILUSTRAÇÕES</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r>
        <w:fldChar w:fldCharType="begin"/>
      </w:r>
      <w:r>
        <w:rPr>
          <w:rStyle w:val="Vnculodendice"/>
          <w:rFonts w:cs="Times New Roman" w:ascii="Times New Roman" w:hAnsi="Times New Roman"/>
          <w:sz w:val="24"/>
          <w:szCs w:val="24"/>
        </w:rPr>
        <w:instrText xml:space="preserve"> TOC \c "Figura" \h </w:instrText>
      </w:r>
      <w:r>
        <w:rPr>
          <w:rStyle w:val="Vnculodendice"/>
          <w:rFonts w:cs="Times New Roman" w:ascii="Times New Roman" w:hAnsi="Times New Roman"/>
          <w:sz w:val="24"/>
          <w:szCs w:val="24"/>
        </w:rPr>
        <w:fldChar w:fldCharType="separate"/>
      </w:r>
      <w:hyperlink w:anchor="_Toc230545960">
        <w:r>
          <w:rPr>
            <w:rStyle w:val="Vnculodendice"/>
            <w:rFonts w:cs="Times New Roman" w:ascii="Times New Roman" w:hAnsi="Times New Roman"/>
            <w:sz w:val="24"/>
            <w:szCs w:val="24"/>
          </w:rPr>
          <w:t>Figura 1 - Diagrama de Casos de Uso da Plataforma</w:t>
        </w:r>
        <w:r>
          <w:rPr>
            <w:webHidden/>
          </w:rPr>
          <w:fldChar w:fldCharType="begin"/>
        </w:r>
        <w:r>
          <w:rPr>
            <w:webHidden/>
          </w:rPr>
          <w:instrText xml:space="preserve">PAGEREF _Toc230545960 \h</w:instrText>
        </w:r>
        <w:r>
          <w:rPr>
            <w:webHidden/>
          </w:rPr>
          <w:fldChar w:fldCharType="separate"/>
        </w:r>
        <w:r>
          <w:rPr>
            <w:rStyle w:val="Vnculodendice"/>
            <w:rFonts w:cs="Times New Roman" w:ascii="Times New Roman" w:hAnsi="Times New Roman"/>
            <w:vanish w:val="false"/>
            <w:sz w:val="24"/>
            <w:szCs w:val="24"/>
          </w:rPr>
          <w:tab/>
          <w:t>28</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61">
        <w:r>
          <w:rPr>
            <w:rStyle w:val="Vnculodendice"/>
            <w:rFonts w:cs="Times New Roman" w:ascii="Times New Roman" w:hAnsi="Times New Roman"/>
            <w:sz w:val="24"/>
            <w:szCs w:val="24"/>
          </w:rPr>
          <w:t>Figura 2 - Protótipo da seção de início</w:t>
        </w:r>
        <w:r>
          <w:rPr>
            <w:webHidden/>
          </w:rPr>
          <w:fldChar w:fldCharType="begin"/>
        </w:r>
        <w:r>
          <w:rPr>
            <w:webHidden/>
          </w:rPr>
          <w:instrText xml:space="preserve">PAGEREF _Toc230545961 \h</w:instrText>
        </w:r>
        <w:r>
          <w:rPr>
            <w:webHidden/>
          </w:rPr>
          <w:fldChar w:fldCharType="separate"/>
        </w:r>
        <w:r>
          <w:rPr>
            <w:rStyle w:val="Vnculodendice"/>
            <w:rFonts w:cs="Times New Roman" w:ascii="Times New Roman" w:hAnsi="Times New Roman"/>
            <w:vanish w:val="false"/>
            <w:sz w:val="24"/>
            <w:szCs w:val="24"/>
          </w:rPr>
          <w:tab/>
          <w:t>33</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62">
        <w:r>
          <w:rPr>
            <w:rStyle w:val="Vnculodendice"/>
            <w:rFonts w:cs="Times New Roman" w:ascii="Times New Roman" w:hAnsi="Times New Roman"/>
            <w:sz w:val="24"/>
            <w:szCs w:val="24"/>
          </w:rPr>
          <w:t>Figura 3 - Protótipo da seção de sobre</w:t>
        </w:r>
        <w:r>
          <w:rPr>
            <w:webHidden/>
          </w:rPr>
          <w:fldChar w:fldCharType="begin"/>
        </w:r>
        <w:r>
          <w:rPr>
            <w:webHidden/>
          </w:rPr>
          <w:instrText xml:space="preserve">PAGEREF _Toc230545962 \h</w:instrText>
        </w:r>
        <w:r>
          <w:rPr>
            <w:webHidden/>
          </w:rPr>
          <w:fldChar w:fldCharType="separate"/>
        </w:r>
        <w:r>
          <w:rPr>
            <w:rStyle w:val="Vnculodendice"/>
            <w:rFonts w:cs="Times New Roman" w:ascii="Times New Roman" w:hAnsi="Times New Roman"/>
            <w:vanish w:val="false"/>
            <w:sz w:val="24"/>
            <w:szCs w:val="24"/>
          </w:rPr>
          <w:tab/>
          <w:t>33</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63">
        <w:r>
          <w:rPr>
            <w:rStyle w:val="Vnculodendice"/>
            <w:rFonts w:cs="Times New Roman" w:ascii="Times New Roman" w:hAnsi="Times New Roman"/>
            <w:sz w:val="24"/>
            <w:szCs w:val="24"/>
          </w:rPr>
          <w:t>Figura 4 – Protótipo da seção de prioridades de mudança</w:t>
        </w:r>
        <w:r>
          <w:rPr>
            <w:webHidden/>
          </w:rPr>
          <w:fldChar w:fldCharType="begin"/>
        </w:r>
        <w:r>
          <w:rPr>
            <w:webHidden/>
          </w:rPr>
          <w:instrText xml:space="preserve">PAGEREF _Toc230545963 \h</w:instrText>
        </w:r>
        <w:r>
          <w:rPr>
            <w:webHidden/>
          </w:rPr>
          <w:fldChar w:fldCharType="separate"/>
        </w:r>
        <w:r>
          <w:rPr>
            <w:rStyle w:val="Vnculodendice"/>
            <w:rFonts w:cs="Times New Roman" w:ascii="Times New Roman" w:hAnsi="Times New Roman"/>
            <w:vanish w:val="false"/>
            <w:sz w:val="24"/>
            <w:szCs w:val="24"/>
          </w:rPr>
          <w:tab/>
          <w:t>33</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64">
        <w:r>
          <w:rPr>
            <w:rStyle w:val="Vnculodendice"/>
            <w:rFonts w:cs="Times New Roman" w:ascii="Times New Roman" w:hAnsi="Times New Roman"/>
            <w:sz w:val="24"/>
            <w:szCs w:val="24"/>
          </w:rPr>
          <w:t>Figura 5 - Protótipo da seção de sustentabilidade</w:t>
        </w:r>
        <w:r>
          <w:rPr>
            <w:webHidden/>
          </w:rPr>
          <w:fldChar w:fldCharType="begin"/>
        </w:r>
        <w:r>
          <w:rPr>
            <w:webHidden/>
          </w:rPr>
          <w:instrText xml:space="preserve">PAGEREF _Toc230545964 \h</w:instrText>
        </w:r>
        <w:r>
          <w:rPr>
            <w:webHidden/>
          </w:rPr>
          <w:fldChar w:fldCharType="separate"/>
        </w:r>
        <w:r>
          <w:rPr>
            <w:rStyle w:val="Vnculodendice"/>
            <w:rFonts w:cs="Times New Roman" w:ascii="Times New Roman" w:hAnsi="Times New Roman"/>
            <w:vanish w:val="false"/>
            <w:sz w:val="24"/>
            <w:szCs w:val="24"/>
          </w:rPr>
          <w:tab/>
          <w:t>34</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65">
        <w:r>
          <w:rPr>
            <w:rStyle w:val="Vnculodendice"/>
            <w:rFonts w:cs="Times New Roman" w:ascii="Times New Roman" w:hAnsi="Times New Roman"/>
            <w:sz w:val="24"/>
            <w:szCs w:val="24"/>
          </w:rPr>
          <w:t>Figura 6 - Protótipo da seção de guia de impacto</w:t>
        </w:r>
        <w:r>
          <w:rPr>
            <w:webHidden/>
          </w:rPr>
          <w:fldChar w:fldCharType="begin"/>
        </w:r>
        <w:r>
          <w:rPr>
            <w:webHidden/>
          </w:rPr>
          <w:instrText xml:space="preserve">PAGEREF _Toc230545965 \h</w:instrText>
        </w:r>
        <w:r>
          <w:rPr>
            <w:webHidden/>
          </w:rPr>
          <w:fldChar w:fldCharType="separate"/>
        </w:r>
        <w:r>
          <w:rPr>
            <w:rStyle w:val="Vnculodendice"/>
            <w:rFonts w:cs="Times New Roman" w:ascii="Times New Roman" w:hAnsi="Times New Roman"/>
            <w:vanish w:val="false"/>
            <w:sz w:val="24"/>
            <w:szCs w:val="24"/>
          </w:rPr>
          <w:tab/>
          <w:t>35</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66">
        <w:r>
          <w:rPr>
            <w:rStyle w:val="Vnculodendice"/>
            <w:rFonts w:cs="Times New Roman" w:ascii="Times New Roman" w:hAnsi="Times New Roman"/>
            <w:sz w:val="24"/>
            <w:szCs w:val="24"/>
          </w:rPr>
          <w:t>Figura 7 - Protótipo da seção de contato</w:t>
        </w:r>
        <w:r>
          <w:rPr>
            <w:webHidden/>
          </w:rPr>
          <w:fldChar w:fldCharType="begin"/>
        </w:r>
        <w:r>
          <w:rPr>
            <w:webHidden/>
          </w:rPr>
          <w:instrText xml:space="preserve">PAGEREF _Toc230545966 \h</w:instrText>
        </w:r>
        <w:r>
          <w:rPr>
            <w:webHidden/>
          </w:rPr>
          <w:fldChar w:fldCharType="separate"/>
        </w:r>
        <w:r>
          <w:rPr>
            <w:rStyle w:val="Vnculodendice"/>
            <w:rFonts w:cs="Times New Roman" w:ascii="Times New Roman" w:hAnsi="Times New Roman"/>
            <w:vanish w:val="false"/>
            <w:sz w:val="24"/>
            <w:szCs w:val="24"/>
          </w:rPr>
          <w:tab/>
          <w:t>35</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67">
        <w:r>
          <w:rPr>
            <w:rStyle w:val="Vnculodendice"/>
            <w:rFonts w:cs="Times New Roman" w:ascii="Times New Roman" w:hAnsi="Times New Roman"/>
            <w:sz w:val="24"/>
            <w:szCs w:val="24"/>
          </w:rPr>
          <w:t>Figura 8 - Protótipo da seção de material complementar</w:t>
        </w:r>
        <w:r>
          <w:rPr>
            <w:webHidden/>
          </w:rPr>
          <w:fldChar w:fldCharType="begin"/>
        </w:r>
        <w:r>
          <w:rPr>
            <w:webHidden/>
          </w:rPr>
          <w:instrText xml:space="preserve">PAGEREF _Toc230545967 \h</w:instrText>
        </w:r>
        <w:r>
          <w:rPr>
            <w:webHidden/>
          </w:rPr>
          <w:fldChar w:fldCharType="separate"/>
        </w:r>
        <w:r>
          <w:rPr>
            <w:rStyle w:val="Vnculodendice"/>
            <w:rFonts w:cs="Times New Roman" w:ascii="Times New Roman" w:hAnsi="Times New Roman"/>
            <w:vanish w:val="false"/>
            <w:sz w:val="24"/>
            <w:szCs w:val="24"/>
          </w:rPr>
          <w:tab/>
          <w:t>35</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68">
        <w:r>
          <w:rPr>
            <w:rStyle w:val="Vnculodendice"/>
            <w:rFonts w:cs="Times New Roman" w:ascii="Times New Roman" w:hAnsi="Times New Roman"/>
            <w:sz w:val="24"/>
            <w:szCs w:val="24"/>
          </w:rPr>
          <w:t>Figura 9 - Capa da Cartilha</w:t>
        </w:r>
        <w:r>
          <w:rPr>
            <w:webHidden/>
          </w:rPr>
          <w:fldChar w:fldCharType="begin"/>
        </w:r>
        <w:r>
          <w:rPr>
            <w:webHidden/>
          </w:rPr>
          <w:instrText xml:space="preserve">PAGEREF _Toc230545968 \h</w:instrText>
        </w:r>
        <w:r>
          <w:rPr>
            <w:webHidden/>
          </w:rPr>
          <w:fldChar w:fldCharType="separate"/>
        </w:r>
        <w:r>
          <w:rPr>
            <w:rStyle w:val="Vnculodendice"/>
            <w:rFonts w:cs="Times New Roman" w:ascii="Times New Roman" w:hAnsi="Times New Roman"/>
            <w:vanish w:val="false"/>
            <w:sz w:val="24"/>
            <w:szCs w:val="24"/>
          </w:rPr>
          <w:tab/>
          <w:t>37</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69">
        <w:r>
          <w:rPr>
            <w:rStyle w:val="Vnculodendice"/>
            <w:rFonts w:cs="Times New Roman" w:ascii="Times New Roman" w:hAnsi="Times New Roman"/>
            <w:sz w:val="24"/>
            <w:szCs w:val="24"/>
          </w:rPr>
          <w:t>Figura 10 - Informações sobre Sustentabilidade.</w:t>
        </w:r>
        <w:r>
          <w:rPr>
            <w:webHidden/>
          </w:rPr>
          <w:fldChar w:fldCharType="begin"/>
        </w:r>
        <w:r>
          <w:rPr>
            <w:webHidden/>
          </w:rPr>
          <w:instrText xml:space="preserve">PAGEREF _Toc230545969 \h</w:instrText>
        </w:r>
        <w:r>
          <w:rPr>
            <w:webHidden/>
          </w:rPr>
          <w:fldChar w:fldCharType="separate"/>
        </w:r>
        <w:r>
          <w:rPr>
            <w:rStyle w:val="Vnculodendice"/>
            <w:rFonts w:cs="Times New Roman" w:ascii="Times New Roman" w:hAnsi="Times New Roman"/>
            <w:vanish w:val="false"/>
            <w:sz w:val="24"/>
            <w:szCs w:val="24"/>
          </w:rPr>
          <w:tab/>
          <w:t>37</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70">
        <w:r>
          <w:rPr>
            <w:rStyle w:val="Vnculodendice"/>
            <w:rFonts w:cs="Times New Roman" w:ascii="Times New Roman" w:hAnsi="Times New Roman"/>
            <w:sz w:val="24"/>
            <w:szCs w:val="24"/>
          </w:rPr>
          <w:t>Figura 11 - Exemplo de Implementação e um Hábito</w:t>
        </w:r>
        <w:r>
          <w:rPr>
            <w:webHidden/>
          </w:rPr>
          <w:fldChar w:fldCharType="begin"/>
        </w:r>
        <w:r>
          <w:rPr>
            <w:webHidden/>
          </w:rPr>
          <w:instrText xml:space="preserve">PAGEREF _Toc230545970 \h</w:instrText>
        </w:r>
        <w:r>
          <w:rPr>
            <w:webHidden/>
          </w:rPr>
          <w:fldChar w:fldCharType="separate"/>
        </w:r>
        <w:r>
          <w:rPr>
            <w:rStyle w:val="Vnculodendice"/>
            <w:rFonts w:cs="Times New Roman" w:ascii="Times New Roman" w:hAnsi="Times New Roman"/>
            <w:vanish w:val="false"/>
            <w:sz w:val="24"/>
            <w:szCs w:val="24"/>
          </w:rPr>
          <w:tab/>
          <w:t>38</w:t>
        </w:r>
        <w:r>
          <w:rPr>
            <w:webHidden/>
          </w:rPr>
          <w:fldChar w:fldCharType="end"/>
        </w:r>
      </w:hyperlink>
    </w:p>
    <w:p>
      <w:pPr>
        <w:pStyle w:val="TableofFigures"/>
        <w:tabs>
          <w:tab w:val="clear" w:pos="708"/>
          <w:tab w:val="right" w:pos="9061" w:leader="dot"/>
        </w:tabs>
        <w:spacing w:lineRule="auto" w:line="360"/>
        <w:rPr>
          <w:rFonts w:ascii="Times New Roman" w:hAnsi="Times New Roman" w:cs="Times New Roman"/>
          <w:kern w:val="2"/>
          <w:sz w:val="24"/>
          <w:szCs w:val="24"/>
          <w:lang w:eastAsia="pt-BR"/>
          <w14:ligatures w14:val="standardContextual"/>
        </w:rPr>
      </w:pPr>
      <w:hyperlink w:anchor="_Toc230545971">
        <w:r>
          <w:rPr>
            <w:rStyle w:val="Vnculodendice"/>
            <w:rFonts w:cs="Times New Roman" w:ascii="Times New Roman" w:hAnsi="Times New Roman"/>
            <w:sz w:val="24"/>
            <w:szCs w:val="24"/>
          </w:rPr>
          <w:t>Figura 12 - Estrutura de diretórios da aplicação</w:t>
        </w:r>
        <w:r>
          <w:rPr>
            <w:webHidden/>
          </w:rPr>
          <w:fldChar w:fldCharType="begin"/>
        </w:r>
        <w:r>
          <w:rPr>
            <w:webHidden/>
          </w:rPr>
          <w:instrText xml:space="preserve">PAGEREF _Toc230545971 \h</w:instrText>
        </w:r>
        <w:r>
          <w:rPr>
            <w:webHidden/>
          </w:rPr>
          <w:fldChar w:fldCharType="separate"/>
        </w:r>
        <w:r>
          <w:rPr>
            <w:rStyle w:val="Vnculodendice"/>
            <w:rFonts w:cs="Times New Roman" w:ascii="Times New Roman" w:hAnsi="Times New Roman"/>
            <w:vanish w:val="false"/>
            <w:sz w:val="24"/>
            <w:szCs w:val="24"/>
          </w:rPr>
          <w:tab/>
          <w:t>39</w:t>
        </w:r>
        <w:r>
          <w:rPr>
            <w:webHidden/>
          </w:rPr>
          <w:fldChar w:fldCharType="end"/>
        </w:r>
      </w:hyperlink>
      <w:r>
        <w:rPr>
          <w:rStyle w:val="Vnculodendice"/>
          <w:rFonts w:cs="Times New Roman" w:ascii="Times New Roman" w:hAnsi="Times New Roman"/>
          <w:vanish w:val="false"/>
          <w:sz w:val="24"/>
          <w:szCs w:val="24"/>
        </w:rPr>
        <w:fldChar w:fldCharType="end"/>
      </w:r>
    </w:p>
    <w:p>
      <w:pPr>
        <w:pStyle w:val="Normal"/>
        <w:spacing w:lineRule="auto" w:line="360"/>
        <w:rPr/>
      </w:pPr>
      <w:r>
        <w:rPr/>
      </w:r>
    </w:p>
    <w:p>
      <w:pPr>
        <w:pStyle w:val="Normal"/>
        <w:rPr/>
      </w:pPr>
      <w:r>
        <w:rPr/>
      </w:r>
      <w:r>
        <w:br w:type="page"/>
      </w:r>
    </w:p>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LISTA DE QUADROS</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ABNT"/>
        <w:spacing w:lineRule="auto" w:line="360"/>
        <w:jc w:val="start"/>
        <w:rPr/>
      </w:pPr>
      <w:r>
        <w:rPr/>
        <w:t>Quadro 1 - UC01 - Visualizar página inicial............................................................................29</w:t>
      </w:r>
    </w:p>
    <w:p>
      <w:pPr>
        <w:pStyle w:val="ABNT"/>
        <w:spacing w:lineRule="auto" w:line="360"/>
        <w:jc w:val="start"/>
        <w:rPr/>
      </w:pPr>
      <w:r>
        <w:rPr/>
        <w:t>Quadro 2 - UC02 - Consultar conteúdos educativos.................................................................29</w:t>
      </w:r>
    </w:p>
    <w:p>
      <w:pPr>
        <w:pStyle w:val="ABNT"/>
        <w:spacing w:lineRule="auto" w:line="360"/>
        <w:jc w:val="start"/>
        <w:rPr/>
      </w:pPr>
      <w:r>
        <w:rPr/>
        <w:t>Quadro 3 - UC03 - Acessar cartilha educacional......................................................................29</w:t>
      </w:r>
    </w:p>
    <w:p>
      <w:pPr>
        <w:pStyle w:val="ABNT"/>
        <w:spacing w:lineRule="auto" w:line="360"/>
        <w:jc w:val="start"/>
        <w:rPr/>
      </w:pPr>
      <w:r>
        <w:rPr/>
        <w:t>Quadro 4 - UC04 - Registrar interesse no aplicativo................................................................30</w:t>
      </w:r>
    </w:p>
    <w:p>
      <w:pPr>
        <w:pStyle w:val="ABNT"/>
        <w:spacing w:lineRule="auto" w:line="360"/>
        <w:jc w:val="start"/>
        <w:rPr/>
      </w:pPr>
      <w:r>
        <w:rPr/>
        <w:t>Quadro 5 - UC05 - Receber contato de interessados</w:t>
        <w:tab/>
        <w:t>................................................................30</w:t>
      </w:r>
    </w:p>
    <w:p>
      <w:pPr>
        <w:pStyle w:val="ABNT"/>
        <w:spacing w:lineRule="auto" w:line="360"/>
        <w:jc w:val="start"/>
        <w:rPr/>
      </w:pPr>
      <w:r>
        <w:rPr/>
        <w:t>Quadro 6 – Prioridades.............................................................................................................31</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sdt>
      <w:sdtPr>
        <w:docPartObj>
          <w:docPartGallery w:val="Table of Contents"/>
          <w:docPartUnique w:val="true"/>
        </w:docPartObj>
      </w:sdtPr>
      <w:sdtContent>
        <w:p>
          <w:pPr>
            <w:pStyle w:val="TOCHeading"/>
            <w:spacing w:before="0" w:after="80"/>
            <w:jc w:val="center"/>
            <w:rPr>
              <w:rFonts w:ascii="Times New Roman" w:hAnsi="Times New Roman" w:cs="Times New Roman"/>
              <w:b/>
              <w:bCs/>
              <w:color w:val="auto"/>
              <w:sz w:val="28"/>
              <w:szCs w:val="28"/>
            </w:rPr>
          </w:pPr>
          <w:r>
            <w:br w:type="page"/>
          </w:r>
          <w:r>
            <w:rPr>
              <w:rFonts w:cs="Times New Roman" w:ascii="Times New Roman" w:hAnsi="Times New Roman"/>
              <w:b/>
              <w:bCs/>
              <w:color w:val="auto"/>
              <w:sz w:val="28"/>
              <w:szCs w:val="28"/>
            </w:rPr>
            <w:t>SUMÁRIO</w:t>
          </w:r>
        </w:p>
        <w:p>
          <w:pPr>
            <w:pStyle w:val="Normal"/>
            <w:rPr/>
          </w:pPr>
          <w:r>
            <w:rPr/>
          </w:r>
        </w:p>
        <w:p>
          <w:pPr>
            <w:pStyle w:val="TOC1"/>
            <w:rPr>
              <w:rFonts w:ascii="Times New Roman" w:hAnsi="Times New Roman" w:cs="Times New Roman"/>
              <w:kern w:val="2"/>
              <w:sz w:val="24"/>
              <w:szCs w:val="24"/>
              <w:lang w:eastAsia="pt-BR"/>
              <w14:ligatures w14:val="standardContextual"/>
            </w:rPr>
          </w:pPr>
          <w:r>
            <w:fldChar w:fldCharType="begin"/>
          </w:r>
          <w:r>
            <w:rPr>
              <w:rStyle w:val="Vnculodendice"/>
              <w:rFonts w:cs="Times New Roman" w:ascii="Times New Roman" w:hAnsi="Times New Roman"/>
              <w:b/>
              <w:bCs/>
              <w:webHidden/>
              <w:sz w:val="24"/>
              <w:szCs w:val="24"/>
            </w:rPr>
            <w:instrText xml:space="preserve"> TOC \z \o "1-3" \u \h</w:instrText>
          </w:r>
          <w:r>
            <w:rPr>
              <w:rStyle w:val="Vnculodendice"/>
              <w:rFonts w:cs="Times New Roman" w:ascii="Times New Roman" w:hAnsi="Times New Roman"/>
              <w:b/>
              <w:bCs/>
              <w:webHidden/>
              <w:sz w:val="24"/>
              <w:szCs w:val="24"/>
            </w:rPr>
            <w:fldChar w:fldCharType="separate"/>
          </w:r>
          <w:hyperlink w:anchor="_Toc229607163">
            <w:r>
              <w:rPr>
                <w:rStyle w:val="Vnculodendice"/>
                <w:rFonts w:cs="Times New Roman" w:ascii="Times New Roman" w:hAnsi="Times New Roman"/>
                <w:b/>
                <w:bCs/>
                <w:webHidden/>
                <w:sz w:val="24"/>
                <w:szCs w:val="24"/>
              </w:rPr>
              <w:t>1 INTRODUÇÃO</w:t>
            </w:r>
            <w:r>
              <w:rPr>
                <w:webHidden/>
              </w:rPr>
              <w:fldChar w:fldCharType="begin"/>
            </w:r>
            <w:r>
              <w:rPr>
                <w:webHidden/>
              </w:rPr>
              <w:instrText xml:space="preserve">PAGEREF _Toc229607163 \h</w:instrText>
            </w:r>
            <w:r>
              <w:rPr>
                <w:webHidden/>
              </w:rPr>
              <w:fldChar w:fldCharType="separate"/>
            </w:r>
            <w:r>
              <w:rPr>
                <w:rStyle w:val="Vnculodendice"/>
                <w:rFonts w:cs="Times New Roman" w:ascii="Times New Roman" w:hAnsi="Times New Roman"/>
                <w:vanish w:val="false"/>
                <w:sz w:val="24"/>
                <w:szCs w:val="24"/>
              </w:rPr>
              <w:tab/>
              <w:t>8</w:t>
            </w:r>
            <w:r>
              <w:rPr>
                <w:webHidden/>
              </w:rPr>
              <w:fldChar w:fldCharType="end"/>
            </w:r>
          </w:hyperlink>
        </w:p>
        <w:p>
          <w:pPr>
            <w:pStyle w:val="TOC2"/>
            <w:rPr>
              <w:b w:val="false"/>
              <w:bCs w:val="false"/>
              <w:kern w:val="2"/>
              <w:sz w:val="24"/>
              <w:szCs w:val="24"/>
              <w:lang w:eastAsia="pt-BR"/>
              <w14:ligatures w14:val="standardContextual"/>
            </w:rPr>
          </w:pPr>
          <w:hyperlink w:anchor="_Toc229607164">
            <w:r>
              <w:rPr>
                <w:rStyle w:val="Vnculodendice"/>
                <w:webHidden/>
                <w:sz w:val="24"/>
                <w:szCs w:val="24"/>
              </w:rPr>
              <w:t>1.1 PROBLEMÁTICA</w:t>
            </w:r>
            <w:r>
              <w:rPr>
                <w:webHidden/>
              </w:rPr>
              <w:fldChar w:fldCharType="begin"/>
            </w:r>
            <w:r>
              <w:rPr>
                <w:webHidden/>
              </w:rPr>
              <w:instrText xml:space="preserve">PAGEREF _Toc229607164 \h</w:instrText>
            </w:r>
            <w:r>
              <w:rPr>
                <w:webHidden/>
              </w:rPr>
              <w:fldChar w:fldCharType="separate"/>
            </w:r>
            <w:r>
              <w:rPr>
                <w:rStyle w:val="Vnculodendice"/>
                <w:vanish w:val="false"/>
                <w:sz w:val="24"/>
                <w:szCs w:val="24"/>
              </w:rPr>
              <w:tab/>
              <w:t>8</w:t>
            </w:r>
            <w:r>
              <w:rPr>
                <w:webHidden/>
              </w:rPr>
              <w:fldChar w:fldCharType="end"/>
            </w:r>
          </w:hyperlink>
        </w:p>
        <w:p>
          <w:pPr>
            <w:pStyle w:val="TOC2"/>
            <w:rPr>
              <w:b w:val="false"/>
              <w:bCs w:val="false"/>
              <w:kern w:val="2"/>
              <w:sz w:val="24"/>
              <w:szCs w:val="24"/>
              <w:lang w:eastAsia="pt-BR"/>
              <w14:ligatures w14:val="standardContextual"/>
            </w:rPr>
          </w:pPr>
          <w:hyperlink w:anchor="_Toc229607165">
            <w:r>
              <w:rPr>
                <w:rStyle w:val="Vnculodendice"/>
                <w:webHidden/>
                <w:sz w:val="24"/>
                <w:szCs w:val="24"/>
              </w:rPr>
              <w:t>1.2 JUSTIFICATIVA</w:t>
            </w:r>
            <w:r>
              <w:rPr>
                <w:webHidden/>
              </w:rPr>
              <w:fldChar w:fldCharType="begin"/>
            </w:r>
            <w:r>
              <w:rPr>
                <w:webHidden/>
              </w:rPr>
              <w:instrText xml:space="preserve">PAGEREF _Toc229607165 \h</w:instrText>
            </w:r>
            <w:r>
              <w:rPr>
                <w:webHidden/>
              </w:rPr>
              <w:fldChar w:fldCharType="separate"/>
            </w:r>
            <w:r>
              <w:rPr>
                <w:rStyle w:val="Vnculodendice"/>
                <w:vanish w:val="false"/>
                <w:sz w:val="24"/>
                <w:szCs w:val="24"/>
              </w:rPr>
              <w:tab/>
              <w:t>8</w:t>
            </w:r>
            <w:r>
              <w:rPr>
                <w:webHidden/>
              </w:rPr>
              <w:fldChar w:fldCharType="end"/>
            </w:r>
          </w:hyperlink>
        </w:p>
        <w:p>
          <w:pPr>
            <w:pStyle w:val="TOC2"/>
            <w:rPr>
              <w:b w:val="false"/>
              <w:bCs w:val="false"/>
              <w:kern w:val="2"/>
              <w:sz w:val="24"/>
              <w:szCs w:val="24"/>
              <w:lang w:eastAsia="pt-BR"/>
              <w14:ligatures w14:val="standardContextual"/>
            </w:rPr>
          </w:pPr>
          <w:hyperlink w:anchor="_Toc229607166">
            <w:r>
              <w:rPr>
                <w:rStyle w:val="Vnculodendice"/>
                <w:webHidden/>
                <w:sz w:val="24"/>
                <w:szCs w:val="24"/>
              </w:rPr>
              <w:t>1.3 OBJETIVO PRINCIPAL</w:t>
            </w:r>
            <w:r>
              <w:rPr>
                <w:webHidden/>
              </w:rPr>
              <w:fldChar w:fldCharType="begin"/>
            </w:r>
            <w:r>
              <w:rPr>
                <w:webHidden/>
              </w:rPr>
              <w:instrText xml:space="preserve">PAGEREF _Toc229607166 \h</w:instrText>
            </w:r>
            <w:r>
              <w:rPr>
                <w:webHidden/>
              </w:rPr>
              <w:fldChar w:fldCharType="separate"/>
            </w:r>
            <w:r>
              <w:rPr>
                <w:rStyle w:val="Vnculodendice"/>
                <w:vanish w:val="false"/>
                <w:sz w:val="24"/>
                <w:szCs w:val="24"/>
              </w:rPr>
              <w:tab/>
              <w:t>9</w:t>
            </w:r>
            <w:r>
              <w:rPr>
                <w:webHidden/>
              </w:rPr>
              <w:fldChar w:fldCharType="end"/>
            </w:r>
          </w:hyperlink>
        </w:p>
        <w:p>
          <w:pPr>
            <w:pStyle w:val="TOC3"/>
            <w:rPr>
              <w:kern w:val="2"/>
              <w:sz w:val="24"/>
              <w:szCs w:val="24"/>
              <w:lang w:eastAsia="pt-BR"/>
              <w14:ligatures w14:val="standardContextual"/>
            </w:rPr>
          </w:pPr>
          <w:hyperlink w:anchor="_Toc229607167">
            <w:r>
              <w:rPr>
                <w:rStyle w:val="Vnculodendice"/>
                <w:webHidden/>
                <w:sz w:val="24"/>
                <w:szCs w:val="24"/>
              </w:rPr>
              <w:t>1.3.1 Objetivos específicos</w:t>
            </w:r>
            <w:r>
              <w:rPr>
                <w:webHidden/>
              </w:rPr>
              <w:fldChar w:fldCharType="begin"/>
            </w:r>
            <w:r>
              <w:rPr>
                <w:webHidden/>
              </w:rPr>
              <w:instrText xml:space="preserve">PAGEREF _Toc229607167 \h</w:instrText>
            </w:r>
            <w:r>
              <w:rPr>
                <w:webHidden/>
              </w:rPr>
              <w:fldChar w:fldCharType="separate"/>
            </w:r>
            <w:r>
              <w:rPr>
                <w:rStyle w:val="Vnculodendice"/>
                <w:vanish w:val="false"/>
                <w:sz w:val="24"/>
                <w:szCs w:val="24"/>
              </w:rPr>
              <w:tab/>
              <w:t>9</w:t>
            </w:r>
            <w:r>
              <w:rPr>
                <w:webHidden/>
              </w:rPr>
              <w:fldChar w:fldCharType="end"/>
            </w:r>
          </w:hyperlink>
        </w:p>
        <w:p>
          <w:pPr>
            <w:pStyle w:val="TOC2"/>
            <w:rPr>
              <w:b w:val="false"/>
              <w:bCs w:val="false"/>
              <w:kern w:val="2"/>
              <w:sz w:val="24"/>
              <w:szCs w:val="24"/>
              <w:lang w:eastAsia="pt-BR"/>
              <w14:ligatures w14:val="standardContextual"/>
            </w:rPr>
          </w:pPr>
          <w:hyperlink w:anchor="_Toc229607168">
            <w:r>
              <w:rPr>
                <w:rStyle w:val="Vnculodendice"/>
                <w:webHidden/>
                <w:sz w:val="24"/>
                <w:szCs w:val="24"/>
              </w:rPr>
              <w:t>1.4 GERENCIAMENTO DO PROJETO</w:t>
            </w:r>
            <w:r>
              <w:rPr>
                <w:webHidden/>
              </w:rPr>
              <w:fldChar w:fldCharType="begin"/>
            </w:r>
            <w:r>
              <w:rPr>
                <w:webHidden/>
              </w:rPr>
              <w:instrText xml:space="preserve">PAGEREF _Toc229607168 \h</w:instrText>
            </w:r>
            <w:r>
              <w:rPr>
                <w:webHidden/>
              </w:rPr>
              <w:fldChar w:fldCharType="separate"/>
            </w:r>
            <w:r>
              <w:rPr>
                <w:rStyle w:val="Vnculodendice"/>
                <w:vanish w:val="false"/>
                <w:sz w:val="24"/>
                <w:szCs w:val="24"/>
              </w:rPr>
              <w:tab/>
              <w:t>10</w:t>
            </w:r>
            <w:r>
              <w:rPr>
                <w:webHidden/>
              </w:rPr>
              <w:fldChar w:fldCharType="end"/>
            </w:r>
          </w:hyperlink>
        </w:p>
        <w:p>
          <w:pPr>
            <w:pStyle w:val="TOC1"/>
            <w:rPr>
              <w:rFonts w:ascii="Times New Roman" w:hAnsi="Times New Roman" w:cs="Times New Roman"/>
              <w:kern w:val="2"/>
              <w:sz w:val="24"/>
              <w:szCs w:val="24"/>
              <w:lang w:eastAsia="pt-BR"/>
              <w14:ligatures w14:val="standardContextual"/>
            </w:rPr>
          </w:pPr>
          <w:hyperlink w:anchor="_Toc229607169">
            <w:r>
              <w:rPr>
                <w:rStyle w:val="Vnculodendice"/>
                <w:rFonts w:cs="Times New Roman" w:ascii="Times New Roman" w:hAnsi="Times New Roman"/>
                <w:b/>
                <w:bCs/>
                <w:webHidden/>
                <w:sz w:val="24"/>
                <w:szCs w:val="24"/>
              </w:rPr>
              <w:t>2 REVISÃO BIBLIOGRAFIA</w:t>
            </w:r>
            <w:r>
              <w:rPr>
                <w:webHidden/>
              </w:rPr>
              <w:fldChar w:fldCharType="begin"/>
            </w:r>
            <w:r>
              <w:rPr>
                <w:webHidden/>
              </w:rPr>
              <w:instrText xml:space="preserve">PAGEREF _Toc229607169 \h</w:instrText>
            </w:r>
            <w:r>
              <w:rPr>
                <w:webHidden/>
              </w:rPr>
              <w:fldChar w:fldCharType="separate"/>
            </w:r>
            <w:r>
              <w:rPr>
                <w:rStyle w:val="Vnculodendice"/>
                <w:rFonts w:cs="Times New Roman" w:ascii="Times New Roman" w:hAnsi="Times New Roman"/>
                <w:vanish w:val="false"/>
                <w:sz w:val="24"/>
                <w:szCs w:val="24"/>
              </w:rPr>
              <w:tab/>
              <w:t>11</w:t>
            </w:r>
            <w:r>
              <w:rPr>
                <w:webHidden/>
              </w:rPr>
              <w:fldChar w:fldCharType="end"/>
            </w:r>
          </w:hyperlink>
        </w:p>
        <w:p>
          <w:pPr>
            <w:pStyle w:val="TOC3"/>
            <w:rPr>
              <w:kern w:val="2"/>
              <w:sz w:val="24"/>
              <w:szCs w:val="24"/>
              <w:lang w:eastAsia="pt-BR"/>
              <w14:ligatures w14:val="standardContextual"/>
            </w:rPr>
          </w:pPr>
          <w:hyperlink w:anchor="_Toc229607170">
            <w:r>
              <w:rPr>
                <w:rStyle w:val="Vnculodendice"/>
                <w:rFonts w:eastAsia="Calibri"/>
                <w:b/>
                <w:bCs/>
                <w:webHidden/>
                <w:sz w:val="24"/>
                <w:szCs w:val="24"/>
              </w:rPr>
              <w:t>2.1 METODOLOGIA DA PESQUISA</w:t>
            </w:r>
            <w:r>
              <w:rPr>
                <w:webHidden/>
              </w:rPr>
              <w:fldChar w:fldCharType="begin"/>
            </w:r>
            <w:r>
              <w:rPr>
                <w:webHidden/>
              </w:rPr>
              <w:instrText xml:space="preserve">PAGEREF _Toc229607170 \h</w:instrText>
            </w:r>
            <w:r>
              <w:rPr>
                <w:webHidden/>
              </w:rPr>
              <w:fldChar w:fldCharType="separate"/>
            </w:r>
            <w:r>
              <w:rPr>
                <w:rStyle w:val="Vnculodendice"/>
                <w:vanish w:val="false"/>
                <w:sz w:val="24"/>
                <w:szCs w:val="24"/>
              </w:rPr>
              <w:tab/>
              <w:t>11</w:t>
            </w:r>
            <w:r>
              <w:rPr>
                <w:webHidden/>
              </w:rPr>
              <w:fldChar w:fldCharType="end"/>
            </w:r>
          </w:hyperlink>
        </w:p>
        <w:p>
          <w:pPr>
            <w:pStyle w:val="TOC2"/>
            <w:rPr>
              <w:b w:val="false"/>
              <w:bCs w:val="false"/>
              <w:kern w:val="2"/>
              <w:sz w:val="24"/>
              <w:szCs w:val="24"/>
              <w:lang w:eastAsia="pt-BR"/>
              <w14:ligatures w14:val="standardContextual"/>
            </w:rPr>
          </w:pPr>
          <w:hyperlink w:anchor="_Toc229607171">
            <w:r>
              <w:rPr>
                <w:rStyle w:val="Vnculodendice"/>
                <w:webHidden/>
                <w:sz w:val="24"/>
                <w:szCs w:val="24"/>
              </w:rPr>
              <w:t>2.2 PESQUISA BIBLIOGRÁFICA</w:t>
            </w:r>
            <w:r>
              <w:rPr>
                <w:webHidden/>
              </w:rPr>
              <w:fldChar w:fldCharType="begin"/>
            </w:r>
            <w:r>
              <w:rPr>
                <w:webHidden/>
              </w:rPr>
              <w:instrText xml:space="preserve">PAGEREF _Toc229607171 \h</w:instrText>
            </w:r>
            <w:r>
              <w:rPr>
                <w:webHidden/>
              </w:rPr>
              <w:fldChar w:fldCharType="separate"/>
            </w:r>
            <w:r>
              <w:rPr>
                <w:rStyle w:val="Vnculodendice"/>
                <w:vanish w:val="false"/>
                <w:sz w:val="24"/>
                <w:szCs w:val="24"/>
              </w:rPr>
              <w:tab/>
              <w:t>11</w:t>
            </w:r>
            <w:r>
              <w:rPr>
                <w:webHidden/>
              </w:rPr>
              <w:fldChar w:fldCharType="end"/>
            </w:r>
          </w:hyperlink>
        </w:p>
        <w:p>
          <w:pPr>
            <w:pStyle w:val="TOC3"/>
            <w:rPr>
              <w:kern w:val="2"/>
              <w:sz w:val="24"/>
              <w:szCs w:val="24"/>
              <w:lang w:eastAsia="pt-BR"/>
              <w14:ligatures w14:val="standardContextual"/>
            </w:rPr>
          </w:pPr>
          <w:hyperlink w:anchor="_Toc229607172">
            <w:r>
              <w:rPr>
                <w:rStyle w:val="Vnculodendice"/>
                <w:webHidden/>
                <w:sz w:val="24"/>
                <w:szCs w:val="24"/>
              </w:rPr>
              <w:t>2.2.1 Base teórica sobre formação de hábitos</w:t>
            </w:r>
            <w:r>
              <w:rPr>
                <w:webHidden/>
              </w:rPr>
              <w:fldChar w:fldCharType="begin"/>
            </w:r>
            <w:r>
              <w:rPr>
                <w:webHidden/>
              </w:rPr>
              <w:instrText xml:space="preserve">PAGEREF _Toc229607172 \h</w:instrText>
            </w:r>
            <w:r>
              <w:rPr>
                <w:webHidden/>
              </w:rPr>
              <w:fldChar w:fldCharType="separate"/>
            </w:r>
            <w:r>
              <w:rPr>
                <w:rStyle w:val="Vnculodendice"/>
                <w:vanish w:val="false"/>
                <w:sz w:val="24"/>
                <w:szCs w:val="24"/>
              </w:rPr>
              <w:tab/>
              <w:t>11</w:t>
            </w:r>
            <w:r>
              <w:rPr>
                <w:webHidden/>
              </w:rPr>
              <w:fldChar w:fldCharType="end"/>
            </w:r>
          </w:hyperlink>
        </w:p>
        <w:p>
          <w:pPr>
            <w:pStyle w:val="TOC3"/>
            <w:rPr>
              <w:kern w:val="2"/>
              <w:sz w:val="24"/>
              <w:szCs w:val="24"/>
              <w:lang w:eastAsia="pt-BR"/>
              <w14:ligatures w14:val="standardContextual"/>
            </w:rPr>
          </w:pPr>
          <w:hyperlink w:anchor="_Toc229607173">
            <w:r>
              <w:rPr>
                <w:rStyle w:val="Vnculodendice"/>
                <w:webHidden/>
                <w:sz w:val="24"/>
                <w:szCs w:val="24"/>
              </w:rPr>
              <w:t>2.2.2 Behaviorismo e condicionamento</w:t>
            </w:r>
            <w:r>
              <w:rPr>
                <w:webHidden/>
              </w:rPr>
              <w:fldChar w:fldCharType="begin"/>
            </w:r>
            <w:r>
              <w:rPr>
                <w:webHidden/>
              </w:rPr>
              <w:instrText xml:space="preserve">PAGEREF _Toc229607173 \h</w:instrText>
            </w:r>
            <w:r>
              <w:rPr>
                <w:webHidden/>
              </w:rPr>
              <w:fldChar w:fldCharType="separate"/>
            </w:r>
            <w:r>
              <w:rPr>
                <w:rStyle w:val="Vnculodendice"/>
                <w:vanish w:val="false"/>
                <w:sz w:val="24"/>
                <w:szCs w:val="24"/>
              </w:rPr>
              <w:tab/>
              <w:t>11</w:t>
            </w:r>
            <w:r>
              <w:rPr>
                <w:webHidden/>
              </w:rPr>
              <w:fldChar w:fldCharType="end"/>
            </w:r>
          </w:hyperlink>
        </w:p>
        <w:p>
          <w:pPr>
            <w:pStyle w:val="TOC3"/>
            <w:rPr>
              <w:kern w:val="2"/>
              <w:sz w:val="24"/>
              <w:szCs w:val="24"/>
              <w:lang w:eastAsia="pt-BR"/>
              <w14:ligatures w14:val="standardContextual"/>
            </w:rPr>
          </w:pPr>
          <w:hyperlink w:anchor="_Toc229607174">
            <w:r>
              <w:rPr>
                <w:rStyle w:val="Vnculodendice"/>
                <w:webHidden/>
                <w:sz w:val="24"/>
                <w:szCs w:val="24"/>
              </w:rPr>
              <w:t>2.2.3 Neurociência dos hábitos</w:t>
            </w:r>
            <w:r>
              <w:rPr>
                <w:webHidden/>
              </w:rPr>
              <w:fldChar w:fldCharType="begin"/>
            </w:r>
            <w:r>
              <w:rPr>
                <w:webHidden/>
              </w:rPr>
              <w:instrText xml:space="preserve">PAGEREF _Toc229607174 \h</w:instrText>
            </w:r>
            <w:r>
              <w:rPr>
                <w:webHidden/>
              </w:rPr>
              <w:fldChar w:fldCharType="separate"/>
            </w:r>
            <w:r>
              <w:rPr>
                <w:rStyle w:val="Vnculodendice"/>
                <w:vanish w:val="false"/>
                <w:sz w:val="24"/>
                <w:szCs w:val="24"/>
              </w:rPr>
              <w:tab/>
              <w:t>12</w:t>
            </w:r>
            <w:r>
              <w:rPr>
                <w:webHidden/>
              </w:rPr>
              <w:fldChar w:fldCharType="end"/>
            </w:r>
          </w:hyperlink>
        </w:p>
        <w:p>
          <w:pPr>
            <w:pStyle w:val="TOC3"/>
            <w:rPr>
              <w:kern w:val="2"/>
              <w:sz w:val="24"/>
              <w:szCs w:val="24"/>
              <w:lang w:eastAsia="pt-BR"/>
              <w14:ligatures w14:val="standardContextual"/>
            </w:rPr>
          </w:pPr>
          <w:hyperlink w:anchor="_Toc229607175">
            <w:r>
              <w:rPr>
                <w:rStyle w:val="Vnculodendice"/>
                <w:webHidden/>
                <w:sz w:val="24"/>
                <w:szCs w:val="24"/>
              </w:rPr>
              <w:t>2.2.4 Economia comportamental e tomada de decisão</w:t>
            </w:r>
            <w:r>
              <w:rPr>
                <w:webHidden/>
              </w:rPr>
              <w:fldChar w:fldCharType="begin"/>
            </w:r>
            <w:r>
              <w:rPr>
                <w:webHidden/>
              </w:rPr>
              <w:instrText xml:space="preserve">PAGEREF _Toc229607175 \h</w:instrText>
            </w:r>
            <w:r>
              <w:rPr>
                <w:webHidden/>
              </w:rPr>
              <w:fldChar w:fldCharType="separate"/>
            </w:r>
            <w:r>
              <w:rPr>
                <w:rStyle w:val="Vnculodendice"/>
                <w:vanish w:val="false"/>
                <w:sz w:val="24"/>
                <w:szCs w:val="24"/>
              </w:rPr>
              <w:tab/>
              <w:t>13</w:t>
            </w:r>
            <w:r>
              <w:rPr>
                <w:webHidden/>
              </w:rPr>
              <w:fldChar w:fldCharType="end"/>
            </w:r>
          </w:hyperlink>
        </w:p>
        <w:p>
          <w:pPr>
            <w:pStyle w:val="TOC3"/>
            <w:rPr>
              <w:kern w:val="2"/>
              <w:sz w:val="24"/>
              <w:szCs w:val="24"/>
              <w:lang w:eastAsia="pt-BR"/>
              <w14:ligatures w14:val="standardContextual"/>
            </w:rPr>
          </w:pPr>
          <w:hyperlink w:anchor="_Toc229607176">
            <w:r>
              <w:rPr>
                <w:rStyle w:val="Vnculodendice"/>
                <w:webHidden/>
                <w:sz w:val="24"/>
                <w:szCs w:val="24"/>
              </w:rPr>
              <w:t>2.2.5 Princípios operacionais para mudança de hábitos</w:t>
            </w:r>
            <w:r>
              <w:rPr>
                <w:webHidden/>
              </w:rPr>
              <w:fldChar w:fldCharType="begin"/>
            </w:r>
            <w:r>
              <w:rPr>
                <w:webHidden/>
              </w:rPr>
              <w:instrText xml:space="preserve">PAGEREF _Toc229607176 \h</w:instrText>
            </w:r>
            <w:r>
              <w:rPr>
                <w:webHidden/>
              </w:rPr>
              <w:fldChar w:fldCharType="separate"/>
            </w:r>
            <w:r>
              <w:rPr>
                <w:rStyle w:val="Vnculodendice"/>
                <w:vanish w:val="false"/>
                <w:sz w:val="24"/>
                <w:szCs w:val="24"/>
              </w:rPr>
              <w:tab/>
              <w:t>13</w:t>
            </w:r>
            <w:r>
              <w:rPr>
                <w:webHidden/>
              </w:rPr>
              <w:fldChar w:fldCharType="end"/>
            </w:r>
          </w:hyperlink>
        </w:p>
        <w:p>
          <w:pPr>
            <w:pStyle w:val="TOC3"/>
            <w:rPr>
              <w:kern w:val="2"/>
              <w:sz w:val="24"/>
              <w:szCs w:val="24"/>
              <w:lang w:eastAsia="pt-BR"/>
              <w14:ligatures w14:val="standardContextual"/>
            </w:rPr>
          </w:pPr>
          <w:hyperlink w:anchor="_Toc229607177">
            <w:r>
              <w:rPr>
                <w:rStyle w:val="Vnculodendice"/>
                <w:webHidden/>
                <w:sz w:val="24"/>
                <w:szCs w:val="24"/>
              </w:rPr>
              <w:t>2.2.6 Limitações da abordagem baseada em hábitos</w:t>
            </w:r>
            <w:r>
              <w:rPr>
                <w:webHidden/>
              </w:rPr>
              <w:fldChar w:fldCharType="begin"/>
            </w:r>
            <w:r>
              <w:rPr>
                <w:webHidden/>
              </w:rPr>
              <w:instrText xml:space="preserve">PAGEREF _Toc229607177 \h</w:instrText>
            </w:r>
            <w:r>
              <w:rPr>
                <w:webHidden/>
              </w:rPr>
              <w:fldChar w:fldCharType="separate"/>
            </w:r>
            <w:r>
              <w:rPr>
                <w:rStyle w:val="Vnculodendice"/>
                <w:vanish w:val="false"/>
                <w:sz w:val="24"/>
                <w:szCs w:val="24"/>
              </w:rPr>
              <w:tab/>
              <w:t>14</w:t>
            </w:r>
            <w:r>
              <w:rPr>
                <w:webHidden/>
              </w:rPr>
              <w:fldChar w:fldCharType="end"/>
            </w:r>
          </w:hyperlink>
        </w:p>
        <w:p>
          <w:pPr>
            <w:pStyle w:val="TOC3"/>
            <w:rPr>
              <w:kern w:val="2"/>
              <w:sz w:val="24"/>
              <w:szCs w:val="24"/>
              <w:lang w:eastAsia="pt-BR"/>
              <w14:ligatures w14:val="standardContextual"/>
            </w:rPr>
          </w:pPr>
          <w:hyperlink w:anchor="_Toc229607178">
            <w:r>
              <w:rPr>
                <w:rStyle w:val="Vnculodendice"/>
                <w:webHidden/>
                <w:sz w:val="24"/>
                <w:szCs w:val="24"/>
              </w:rPr>
              <w:t>2.2.7 Hábitos sustentáveis e comportamento</w:t>
            </w:r>
            <w:r>
              <w:rPr>
                <w:webHidden/>
              </w:rPr>
              <w:fldChar w:fldCharType="begin"/>
            </w:r>
            <w:r>
              <w:rPr>
                <w:webHidden/>
              </w:rPr>
              <w:instrText xml:space="preserve">PAGEREF _Toc229607178 \h</w:instrText>
            </w:r>
            <w:r>
              <w:rPr>
                <w:webHidden/>
              </w:rPr>
              <w:fldChar w:fldCharType="separate"/>
            </w:r>
            <w:r>
              <w:rPr>
                <w:rStyle w:val="Vnculodendice"/>
                <w:vanish w:val="false"/>
                <w:sz w:val="24"/>
                <w:szCs w:val="24"/>
              </w:rPr>
              <w:tab/>
              <w:t>14</w:t>
            </w:r>
            <w:r>
              <w:rPr>
                <w:webHidden/>
              </w:rPr>
              <w:fldChar w:fldCharType="end"/>
            </w:r>
          </w:hyperlink>
        </w:p>
        <w:p>
          <w:pPr>
            <w:pStyle w:val="TOC3"/>
            <w:rPr>
              <w:kern w:val="2"/>
              <w:sz w:val="24"/>
              <w:szCs w:val="24"/>
              <w:lang w:eastAsia="pt-BR"/>
              <w14:ligatures w14:val="standardContextual"/>
            </w:rPr>
          </w:pPr>
          <w:hyperlink w:anchor="_Toc229607179">
            <w:r>
              <w:rPr>
                <w:rStyle w:val="Vnculodendice"/>
                <w:webHidden/>
                <w:sz w:val="24"/>
                <w:szCs w:val="24"/>
              </w:rPr>
              <w:t>2.2.8 Síntese</w:t>
            </w:r>
            <w:r>
              <w:rPr>
                <w:webHidden/>
              </w:rPr>
              <w:fldChar w:fldCharType="begin"/>
            </w:r>
            <w:r>
              <w:rPr>
                <w:webHidden/>
              </w:rPr>
              <w:instrText xml:space="preserve">PAGEREF _Toc229607179 \h</w:instrText>
            </w:r>
            <w:r>
              <w:rPr>
                <w:webHidden/>
              </w:rPr>
              <w:fldChar w:fldCharType="separate"/>
            </w:r>
            <w:r>
              <w:rPr>
                <w:rStyle w:val="Vnculodendice"/>
                <w:vanish w:val="false"/>
                <w:sz w:val="24"/>
                <w:szCs w:val="24"/>
              </w:rPr>
              <w:tab/>
              <w:t>15</w:t>
            </w:r>
            <w:r>
              <w:rPr>
                <w:webHidden/>
              </w:rPr>
              <w:fldChar w:fldCharType="end"/>
            </w:r>
          </w:hyperlink>
        </w:p>
        <w:p>
          <w:pPr>
            <w:pStyle w:val="TOC2"/>
            <w:rPr>
              <w:b w:val="false"/>
              <w:bCs w:val="false"/>
              <w:kern w:val="2"/>
              <w:sz w:val="24"/>
              <w:szCs w:val="24"/>
              <w:lang w:eastAsia="pt-BR"/>
              <w14:ligatures w14:val="standardContextual"/>
            </w:rPr>
          </w:pPr>
          <w:hyperlink w:anchor="_Toc229607180">
            <w:r>
              <w:rPr>
                <w:rStyle w:val="Vnculodendice"/>
                <w:webHidden/>
                <w:sz w:val="24"/>
                <w:szCs w:val="24"/>
              </w:rPr>
              <w:t>2.3 ENTREVISTA</w:t>
            </w:r>
            <w:r>
              <w:rPr>
                <w:webHidden/>
              </w:rPr>
              <w:fldChar w:fldCharType="begin"/>
            </w:r>
            <w:r>
              <w:rPr>
                <w:webHidden/>
              </w:rPr>
              <w:instrText xml:space="preserve">PAGEREF _Toc229607180 \h</w:instrText>
            </w:r>
            <w:r>
              <w:rPr>
                <w:webHidden/>
              </w:rPr>
              <w:fldChar w:fldCharType="separate"/>
            </w:r>
            <w:r>
              <w:rPr>
                <w:rStyle w:val="Vnculodendice"/>
                <w:vanish w:val="false"/>
                <w:sz w:val="24"/>
                <w:szCs w:val="24"/>
              </w:rPr>
              <w:tab/>
              <w:t>15</w:t>
            </w:r>
            <w:r>
              <w:rPr>
                <w:webHidden/>
              </w:rPr>
              <w:fldChar w:fldCharType="end"/>
            </w:r>
          </w:hyperlink>
        </w:p>
        <w:p>
          <w:pPr>
            <w:pStyle w:val="TOC1"/>
            <w:rPr>
              <w:rFonts w:ascii="Times New Roman" w:hAnsi="Times New Roman" w:cs="Times New Roman"/>
              <w:kern w:val="2"/>
              <w:sz w:val="24"/>
              <w:szCs w:val="24"/>
              <w:lang w:eastAsia="pt-BR"/>
              <w14:ligatures w14:val="standardContextual"/>
            </w:rPr>
          </w:pPr>
          <w:hyperlink w:anchor="_Toc229607181">
            <w:r>
              <w:rPr>
                <w:rStyle w:val="Vnculodendice"/>
                <w:rFonts w:cs="Times New Roman" w:ascii="Times New Roman" w:hAnsi="Times New Roman"/>
                <w:b/>
                <w:bCs/>
                <w:webHidden/>
                <w:sz w:val="24"/>
                <w:szCs w:val="24"/>
              </w:rPr>
              <w:t>3 DESENVOLVIMENTO</w:t>
            </w:r>
            <w:r>
              <w:rPr>
                <w:webHidden/>
              </w:rPr>
              <w:fldChar w:fldCharType="begin"/>
            </w:r>
            <w:r>
              <w:rPr>
                <w:webHidden/>
              </w:rPr>
              <w:instrText xml:space="preserve">PAGEREF _Toc229607181 \h</w:instrText>
            </w:r>
            <w:r>
              <w:rPr>
                <w:webHidden/>
              </w:rPr>
              <w:fldChar w:fldCharType="separate"/>
            </w:r>
            <w:r>
              <w:rPr>
                <w:rStyle w:val="Vnculodendice"/>
                <w:rFonts w:cs="Times New Roman" w:ascii="Times New Roman" w:hAnsi="Times New Roman"/>
                <w:vanish w:val="false"/>
                <w:sz w:val="24"/>
                <w:szCs w:val="24"/>
              </w:rPr>
              <w:tab/>
              <w:t>25</w:t>
            </w:r>
            <w:r>
              <w:rPr>
                <w:webHidden/>
              </w:rPr>
              <w:fldChar w:fldCharType="end"/>
            </w:r>
          </w:hyperlink>
        </w:p>
        <w:p>
          <w:pPr>
            <w:pStyle w:val="TOC2"/>
            <w:rPr>
              <w:b w:val="false"/>
              <w:bCs w:val="false"/>
              <w:kern w:val="2"/>
              <w:sz w:val="24"/>
              <w:szCs w:val="24"/>
              <w:lang w:eastAsia="pt-BR"/>
              <w14:ligatures w14:val="standardContextual"/>
            </w:rPr>
          </w:pPr>
          <w:hyperlink w:anchor="_Toc229607182">
            <w:r>
              <w:rPr>
                <w:rStyle w:val="Vnculodendice"/>
                <w:webHidden/>
                <w:sz w:val="24"/>
                <w:szCs w:val="24"/>
              </w:rPr>
              <w:t>3.1 ENGENHARIA DE REQUISITOS</w:t>
            </w:r>
            <w:r>
              <w:rPr>
                <w:webHidden/>
              </w:rPr>
              <w:fldChar w:fldCharType="begin"/>
            </w:r>
            <w:r>
              <w:rPr>
                <w:webHidden/>
              </w:rPr>
              <w:instrText xml:space="preserve">PAGEREF _Toc229607182 \h</w:instrText>
            </w:r>
            <w:r>
              <w:rPr>
                <w:webHidden/>
              </w:rPr>
              <w:fldChar w:fldCharType="separate"/>
            </w:r>
            <w:r>
              <w:rPr>
                <w:rStyle w:val="Vnculodendice"/>
                <w:vanish w:val="false"/>
                <w:sz w:val="24"/>
                <w:szCs w:val="24"/>
              </w:rPr>
              <w:tab/>
              <w:t>25</w:t>
            </w:r>
            <w:r>
              <w:rPr>
                <w:webHidden/>
              </w:rPr>
              <w:fldChar w:fldCharType="end"/>
            </w:r>
          </w:hyperlink>
        </w:p>
        <w:p>
          <w:pPr>
            <w:pStyle w:val="TOC3"/>
            <w:rPr>
              <w:kern w:val="2"/>
              <w:sz w:val="24"/>
              <w:szCs w:val="24"/>
              <w:lang w:eastAsia="pt-BR"/>
              <w14:ligatures w14:val="standardContextual"/>
            </w:rPr>
          </w:pPr>
          <w:hyperlink w:anchor="_Toc229607183">
            <w:r>
              <w:rPr>
                <w:rStyle w:val="Vnculodendice"/>
                <w:webHidden/>
                <w:sz w:val="24"/>
                <w:szCs w:val="24"/>
              </w:rPr>
              <w:t>3.1.1 Objetivos do sistema</w:t>
            </w:r>
            <w:r>
              <w:rPr>
                <w:webHidden/>
              </w:rPr>
              <w:fldChar w:fldCharType="begin"/>
            </w:r>
            <w:r>
              <w:rPr>
                <w:webHidden/>
              </w:rPr>
              <w:instrText xml:space="preserve">PAGEREF _Toc229607183 \h</w:instrText>
            </w:r>
            <w:r>
              <w:rPr>
                <w:webHidden/>
              </w:rPr>
              <w:fldChar w:fldCharType="separate"/>
            </w:r>
            <w:r>
              <w:rPr>
                <w:rStyle w:val="Vnculodendice"/>
                <w:vanish w:val="false"/>
                <w:sz w:val="24"/>
                <w:szCs w:val="24"/>
              </w:rPr>
              <w:tab/>
              <w:t>25</w:t>
            </w:r>
            <w:r>
              <w:rPr>
                <w:webHidden/>
              </w:rPr>
              <w:fldChar w:fldCharType="end"/>
            </w:r>
          </w:hyperlink>
        </w:p>
        <w:p>
          <w:pPr>
            <w:pStyle w:val="TOC3"/>
            <w:rPr>
              <w:kern w:val="2"/>
              <w:sz w:val="24"/>
              <w:szCs w:val="24"/>
              <w:lang w:eastAsia="pt-BR"/>
              <w14:ligatures w14:val="standardContextual"/>
            </w:rPr>
          </w:pPr>
          <w:hyperlink w:anchor="_Toc229607184">
            <w:r>
              <w:rPr>
                <w:rStyle w:val="Vnculodendice"/>
                <w:webHidden/>
                <w:sz w:val="24"/>
                <w:szCs w:val="24"/>
              </w:rPr>
              <w:t>3.1.2 Definição dos atores</w:t>
            </w:r>
            <w:r>
              <w:rPr>
                <w:webHidden/>
              </w:rPr>
              <w:fldChar w:fldCharType="begin"/>
            </w:r>
            <w:r>
              <w:rPr>
                <w:webHidden/>
              </w:rPr>
              <w:instrText xml:space="preserve">PAGEREF _Toc229607184 \h</w:instrText>
            </w:r>
            <w:r>
              <w:rPr>
                <w:webHidden/>
              </w:rPr>
              <w:fldChar w:fldCharType="separate"/>
            </w:r>
            <w:r>
              <w:rPr>
                <w:rStyle w:val="Vnculodendice"/>
                <w:vanish w:val="false"/>
                <w:sz w:val="24"/>
                <w:szCs w:val="24"/>
              </w:rPr>
              <w:tab/>
              <w:t>25</w:t>
            </w:r>
            <w:r>
              <w:rPr>
                <w:webHidden/>
              </w:rPr>
              <w:fldChar w:fldCharType="end"/>
            </w:r>
          </w:hyperlink>
        </w:p>
        <w:p>
          <w:pPr>
            <w:pStyle w:val="TOC3"/>
            <w:rPr>
              <w:kern w:val="2"/>
              <w:sz w:val="24"/>
              <w:szCs w:val="24"/>
              <w:lang w:eastAsia="pt-BR"/>
              <w14:ligatures w14:val="standardContextual"/>
            </w:rPr>
          </w:pPr>
          <w:hyperlink w:anchor="_Toc229607185">
            <w:r>
              <w:rPr>
                <w:rStyle w:val="Vnculodendice"/>
                <w:webHidden/>
                <w:sz w:val="24"/>
                <w:szCs w:val="24"/>
              </w:rPr>
              <w:t>3.1.3 Requisitos funcionais</w:t>
            </w:r>
            <w:r>
              <w:rPr>
                <w:webHidden/>
              </w:rPr>
              <w:fldChar w:fldCharType="begin"/>
            </w:r>
            <w:r>
              <w:rPr>
                <w:webHidden/>
              </w:rPr>
              <w:instrText xml:space="preserve">PAGEREF _Toc229607185 \h</w:instrText>
            </w:r>
            <w:r>
              <w:rPr>
                <w:webHidden/>
              </w:rPr>
              <w:fldChar w:fldCharType="separate"/>
            </w:r>
            <w:r>
              <w:rPr>
                <w:rStyle w:val="Vnculodendice"/>
                <w:vanish w:val="false"/>
                <w:sz w:val="24"/>
                <w:szCs w:val="24"/>
              </w:rPr>
              <w:tab/>
              <w:t>26</w:t>
            </w:r>
            <w:r>
              <w:rPr>
                <w:webHidden/>
              </w:rPr>
              <w:fldChar w:fldCharType="end"/>
            </w:r>
          </w:hyperlink>
        </w:p>
        <w:p>
          <w:pPr>
            <w:pStyle w:val="TOC3"/>
            <w:rPr>
              <w:kern w:val="2"/>
              <w:sz w:val="24"/>
              <w:szCs w:val="24"/>
              <w:lang w:eastAsia="pt-BR"/>
              <w14:ligatures w14:val="standardContextual"/>
            </w:rPr>
          </w:pPr>
          <w:hyperlink w:anchor="_Toc229607186">
            <w:r>
              <w:rPr>
                <w:rStyle w:val="Vnculodendice"/>
                <w:webHidden/>
                <w:sz w:val="24"/>
                <w:szCs w:val="24"/>
              </w:rPr>
              <w:t>3.1.4 Requisitos não funcionais</w:t>
            </w:r>
            <w:r>
              <w:rPr>
                <w:webHidden/>
              </w:rPr>
              <w:fldChar w:fldCharType="begin"/>
            </w:r>
            <w:r>
              <w:rPr>
                <w:webHidden/>
              </w:rPr>
              <w:instrText xml:space="preserve">PAGEREF _Toc229607186 \h</w:instrText>
            </w:r>
            <w:r>
              <w:rPr>
                <w:webHidden/>
              </w:rPr>
              <w:fldChar w:fldCharType="separate"/>
            </w:r>
            <w:r>
              <w:rPr>
                <w:rStyle w:val="Vnculodendice"/>
                <w:vanish w:val="false"/>
                <w:sz w:val="24"/>
                <w:szCs w:val="24"/>
              </w:rPr>
              <w:tab/>
              <w:t>26</w:t>
            </w:r>
            <w:r>
              <w:rPr>
                <w:webHidden/>
              </w:rPr>
              <w:fldChar w:fldCharType="end"/>
            </w:r>
          </w:hyperlink>
        </w:p>
        <w:p>
          <w:pPr>
            <w:pStyle w:val="TOC3"/>
            <w:rPr>
              <w:kern w:val="2"/>
              <w:sz w:val="24"/>
              <w:szCs w:val="24"/>
              <w:lang w:eastAsia="pt-BR"/>
              <w14:ligatures w14:val="standardContextual"/>
            </w:rPr>
          </w:pPr>
          <w:hyperlink w:anchor="_Toc229607187">
            <w:r>
              <w:rPr>
                <w:rStyle w:val="Vnculodendice"/>
                <w:webHidden/>
                <w:sz w:val="24"/>
                <w:szCs w:val="24"/>
              </w:rPr>
              <w:t>3.1.5 Regras de negócio</w:t>
            </w:r>
            <w:r>
              <w:rPr>
                <w:webHidden/>
              </w:rPr>
              <w:fldChar w:fldCharType="begin"/>
            </w:r>
            <w:r>
              <w:rPr>
                <w:webHidden/>
              </w:rPr>
              <w:instrText xml:space="preserve">PAGEREF _Toc229607187 \h</w:instrText>
            </w:r>
            <w:r>
              <w:rPr>
                <w:webHidden/>
              </w:rPr>
              <w:fldChar w:fldCharType="separate"/>
            </w:r>
            <w:r>
              <w:rPr>
                <w:rStyle w:val="Vnculodendice"/>
                <w:vanish w:val="false"/>
                <w:sz w:val="24"/>
                <w:szCs w:val="24"/>
              </w:rPr>
              <w:tab/>
              <w:t>27</w:t>
            </w:r>
            <w:r>
              <w:rPr>
                <w:webHidden/>
              </w:rPr>
              <w:fldChar w:fldCharType="end"/>
            </w:r>
          </w:hyperlink>
        </w:p>
        <w:p>
          <w:pPr>
            <w:pStyle w:val="TOC3"/>
            <w:rPr>
              <w:kern w:val="2"/>
              <w:sz w:val="24"/>
              <w:szCs w:val="24"/>
              <w:lang w:eastAsia="pt-BR"/>
              <w14:ligatures w14:val="standardContextual"/>
            </w:rPr>
          </w:pPr>
          <w:hyperlink w:anchor="_Toc229607188">
            <w:r>
              <w:rPr>
                <w:rStyle w:val="Vnculodendice"/>
                <w:webHidden/>
                <w:sz w:val="24"/>
                <w:szCs w:val="24"/>
              </w:rPr>
              <w:t>3.1.6 Modelagem de Casos de Uso</w:t>
            </w:r>
            <w:r>
              <w:rPr>
                <w:webHidden/>
              </w:rPr>
              <w:fldChar w:fldCharType="begin"/>
            </w:r>
            <w:r>
              <w:rPr>
                <w:webHidden/>
              </w:rPr>
              <w:instrText xml:space="preserve">PAGEREF _Toc229607188 \h</w:instrText>
            </w:r>
            <w:r>
              <w:rPr>
                <w:webHidden/>
              </w:rPr>
              <w:fldChar w:fldCharType="separate"/>
            </w:r>
            <w:r>
              <w:rPr>
                <w:rStyle w:val="Vnculodendice"/>
                <w:vanish w:val="false"/>
                <w:sz w:val="24"/>
                <w:szCs w:val="24"/>
              </w:rPr>
              <w:tab/>
              <w:t>27</w:t>
            </w:r>
            <w:r>
              <w:rPr>
                <w:webHidden/>
              </w:rPr>
              <w:fldChar w:fldCharType="end"/>
            </w:r>
          </w:hyperlink>
        </w:p>
        <w:p>
          <w:pPr>
            <w:pStyle w:val="TOC3"/>
            <w:rPr>
              <w:kern w:val="2"/>
              <w:sz w:val="24"/>
              <w:szCs w:val="24"/>
              <w:lang w:eastAsia="pt-BR"/>
              <w14:ligatures w14:val="standardContextual"/>
            </w:rPr>
          </w:pPr>
          <w:hyperlink w:anchor="_Toc229607189">
            <w:r>
              <w:rPr>
                <w:rStyle w:val="Vnculodendice"/>
                <w:webHidden/>
                <w:sz w:val="24"/>
                <w:szCs w:val="24"/>
              </w:rPr>
              <w:t>3.1.7 Especificação dos Casos de Uso</w:t>
            </w:r>
            <w:r>
              <w:rPr>
                <w:webHidden/>
              </w:rPr>
              <w:fldChar w:fldCharType="begin"/>
            </w:r>
            <w:r>
              <w:rPr>
                <w:webHidden/>
              </w:rPr>
              <w:instrText xml:space="preserve">PAGEREF _Toc229607189 \h</w:instrText>
            </w:r>
            <w:r>
              <w:rPr>
                <w:webHidden/>
              </w:rPr>
              <w:fldChar w:fldCharType="separate"/>
            </w:r>
            <w:r>
              <w:rPr>
                <w:rStyle w:val="Vnculodendice"/>
                <w:vanish w:val="false"/>
                <w:sz w:val="24"/>
                <w:szCs w:val="24"/>
              </w:rPr>
              <w:tab/>
              <w:t>29</w:t>
            </w:r>
            <w:r>
              <w:rPr>
                <w:webHidden/>
              </w:rPr>
              <w:fldChar w:fldCharType="end"/>
            </w:r>
          </w:hyperlink>
        </w:p>
        <w:p>
          <w:pPr>
            <w:pStyle w:val="TOC3"/>
            <w:rPr>
              <w:kern w:val="2"/>
              <w:sz w:val="24"/>
              <w:szCs w:val="24"/>
              <w:lang w:eastAsia="pt-BR"/>
              <w14:ligatures w14:val="standardContextual"/>
            </w:rPr>
          </w:pPr>
          <w:hyperlink w:anchor="_Toc229607190">
            <w:r>
              <w:rPr>
                <w:rStyle w:val="Vnculodendice"/>
                <w:webHidden/>
                <w:sz w:val="24"/>
                <w:szCs w:val="24"/>
              </w:rPr>
              <w:t>3.1.8 Análise e Priorização dos Requisitos</w:t>
            </w:r>
            <w:r>
              <w:rPr>
                <w:webHidden/>
              </w:rPr>
              <w:fldChar w:fldCharType="begin"/>
            </w:r>
            <w:r>
              <w:rPr>
                <w:webHidden/>
              </w:rPr>
              <w:instrText xml:space="preserve">PAGEREF _Toc229607190 \h</w:instrText>
            </w:r>
            <w:r>
              <w:rPr>
                <w:webHidden/>
              </w:rPr>
              <w:fldChar w:fldCharType="separate"/>
            </w:r>
            <w:r>
              <w:rPr>
                <w:rStyle w:val="Vnculodendice"/>
                <w:vanish w:val="false"/>
                <w:sz w:val="24"/>
                <w:szCs w:val="24"/>
              </w:rPr>
              <w:tab/>
              <w:t>30</w:t>
            </w:r>
            <w:r>
              <w:rPr>
                <w:webHidden/>
              </w:rPr>
              <w:fldChar w:fldCharType="end"/>
            </w:r>
          </w:hyperlink>
        </w:p>
        <w:p>
          <w:pPr>
            <w:pStyle w:val="TOC2"/>
            <w:rPr>
              <w:b w:val="false"/>
              <w:bCs w:val="false"/>
              <w:kern w:val="2"/>
              <w:sz w:val="24"/>
              <w:szCs w:val="24"/>
              <w:lang w:eastAsia="pt-BR"/>
              <w14:ligatures w14:val="standardContextual"/>
            </w:rPr>
          </w:pPr>
          <w:hyperlink w:anchor="_Toc229607191">
            <w:r>
              <w:rPr>
                <w:rStyle w:val="Vnculodendice"/>
                <w:webHidden/>
                <w:sz w:val="24"/>
                <w:szCs w:val="24"/>
              </w:rPr>
              <w:t>3.2 INTERFACE HUMANO-COMPUTADOR</w:t>
            </w:r>
            <w:r>
              <w:rPr>
                <w:webHidden/>
              </w:rPr>
              <w:fldChar w:fldCharType="begin"/>
            </w:r>
            <w:r>
              <w:rPr>
                <w:webHidden/>
              </w:rPr>
              <w:instrText xml:space="preserve">PAGEREF _Toc229607191 \h</w:instrText>
            </w:r>
            <w:r>
              <w:rPr>
                <w:webHidden/>
              </w:rPr>
              <w:fldChar w:fldCharType="separate"/>
            </w:r>
            <w:r>
              <w:rPr>
                <w:rStyle w:val="Vnculodendice"/>
                <w:vanish w:val="false"/>
                <w:sz w:val="24"/>
                <w:szCs w:val="24"/>
              </w:rPr>
              <w:tab/>
              <w:t>31</w:t>
            </w:r>
            <w:r>
              <w:rPr>
                <w:webHidden/>
              </w:rPr>
              <w:fldChar w:fldCharType="end"/>
            </w:r>
          </w:hyperlink>
        </w:p>
        <w:p>
          <w:pPr>
            <w:pStyle w:val="TOC3"/>
            <w:rPr>
              <w:kern w:val="2"/>
              <w:sz w:val="24"/>
              <w:szCs w:val="24"/>
              <w:lang w:eastAsia="pt-BR"/>
              <w14:ligatures w14:val="standardContextual"/>
            </w:rPr>
          </w:pPr>
          <w:hyperlink w:anchor="_Toc229607192">
            <w:r>
              <w:rPr>
                <w:rStyle w:val="Vnculodendice"/>
                <w:webHidden/>
                <w:sz w:val="24"/>
                <w:szCs w:val="24"/>
              </w:rPr>
              <w:t>3.2.1 Usabilidade</w:t>
            </w:r>
            <w:r>
              <w:rPr>
                <w:webHidden/>
              </w:rPr>
              <w:fldChar w:fldCharType="begin"/>
            </w:r>
            <w:r>
              <w:rPr>
                <w:webHidden/>
              </w:rPr>
              <w:instrText xml:space="preserve">PAGEREF _Toc229607192 \h</w:instrText>
            </w:r>
            <w:r>
              <w:rPr>
                <w:webHidden/>
              </w:rPr>
              <w:fldChar w:fldCharType="separate"/>
            </w:r>
            <w:r>
              <w:rPr>
                <w:rStyle w:val="Vnculodendice"/>
                <w:vanish w:val="false"/>
                <w:sz w:val="24"/>
                <w:szCs w:val="24"/>
              </w:rPr>
              <w:tab/>
              <w:t>31</w:t>
            </w:r>
            <w:r>
              <w:rPr>
                <w:webHidden/>
              </w:rPr>
              <w:fldChar w:fldCharType="end"/>
            </w:r>
          </w:hyperlink>
        </w:p>
        <w:p>
          <w:pPr>
            <w:pStyle w:val="TOC3"/>
            <w:rPr>
              <w:kern w:val="2"/>
              <w:sz w:val="24"/>
              <w:szCs w:val="24"/>
              <w:lang w:eastAsia="pt-BR"/>
              <w14:ligatures w14:val="standardContextual"/>
            </w:rPr>
          </w:pPr>
          <w:hyperlink w:anchor="_Toc229607193">
            <w:r>
              <w:rPr>
                <w:rStyle w:val="Vnculodendice"/>
                <w:webHidden/>
                <w:sz w:val="24"/>
                <w:szCs w:val="24"/>
              </w:rPr>
              <w:t>3.2.2 Responsividade</w:t>
            </w:r>
            <w:r>
              <w:rPr>
                <w:webHidden/>
              </w:rPr>
              <w:fldChar w:fldCharType="begin"/>
            </w:r>
            <w:r>
              <w:rPr>
                <w:webHidden/>
              </w:rPr>
              <w:instrText xml:space="preserve">PAGEREF _Toc229607193 \h</w:instrText>
            </w:r>
            <w:r>
              <w:rPr>
                <w:webHidden/>
              </w:rPr>
              <w:fldChar w:fldCharType="separate"/>
            </w:r>
            <w:r>
              <w:rPr>
                <w:rStyle w:val="Vnculodendice"/>
                <w:vanish w:val="false"/>
                <w:sz w:val="24"/>
                <w:szCs w:val="24"/>
              </w:rPr>
              <w:tab/>
              <w:t>32</w:t>
            </w:r>
            <w:r>
              <w:rPr>
                <w:webHidden/>
              </w:rPr>
              <w:fldChar w:fldCharType="end"/>
            </w:r>
          </w:hyperlink>
        </w:p>
        <w:p>
          <w:pPr>
            <w:pStyle w:val="TOC3"/>
            <w:rPr>
              <w:kern w:val="2"/>
              <w:sz w:val="24"/>
              <w:szCs w:val="24"/>
              <w:lang w:eastAsia="pt-BR"/>
              <w14:ligatures w14:val="standardContextual"/>
            </w:rPr>
          </w:pPr>
          <w:hyperlink w:anchor="_Toc229607194">
            <w:r>
              <w:rPr>
                <w:rStyle w:val="Vnculodendice"/>
                <w:webHidden/>
                <w:sz w:val="24"/>
                <w:szCs w:val="24"/>
              </w:rPr>
              <w:t>3.2.3 Redução de carga cognitiva</w:t>
            </w:r>
            <w:r>
              <w:rPr>
                <w:webHidden/>
              </w:rPr>
              <w:fldChar w:fldCharType="begin"/>
            </w:r>
            <w:r>
              <w:rPr>
                <w:webHidden/>
              </w:rPr>
              <w:instrText xml:space="preserve">PAGEREF _Toc229607194 \h</w:instrText>
            </w:r>
            <w:r>
              <w:rPr>
                <w:webHidden/>
              </w:rPr>
              <w:fldChar w:fldCharType="separate"/>
            </w:r>
            <w:r>
              <w:rPr>
                <w:rStyle w:val="Vnculodendice"/>
                <w:vanish w:val="false"/>
                <w:sz w:val="24"/>
                <w:szCs w:val="24"/>
              </w:rPr>
              <w:tab/>
              <w:t>32</w:t>
            </w:r>
            <w:r>
              <w:rPr>
                <w:webHidden/>
              </w:rPr>
              <w:fldChar w:fldCharType="end"/>
            </w:r>
          </w:hyperlink>
        </w:p>
        <w:p>
          <w:pPr>
            <w:pStyle w:val="TOC3"/>
            <w:rPr>
              <w:kern w:val="2"/>
              <w:sz w:val="24"/>
              <w:szCs w:val="24"/>
              <w:lang w:eastAsia="pt-BR"/>
              <w14:ligatures w14:val="standardContextual"/>
            </w:rPr>
          </w:pPr>
          <w:hyperlink w:anchor="_Toc229607195">
            <w:r>
              <w:rPr>
                <w:rStyle w:val="Vnculodendice"/>
                <w:webHidden/>
                <w:sz w:val="24"/>
                <w:szCs w:val="24"/>
              </w:rPr>
              <w:t>3.2.4 Prototipagem da Interface</w:t>
            </w:r>
            <w:r>
              <w:rPr>
                <w:webHidden/>
              </w:rPr>
              <w:fldChar w:fldCharType="begin"/>
            </w:r>
            <w:r>
              <w:rPr>
                <w:webHidden/>
              </w:rPr>
              <w:instrText xml:space="preserve">PAGEREF _Toc229607195 \h</w:instrText>
            </w:r>
            <w:r>
              <w:rPr>
                <w:webHidden/>
              </w:rPr>
              <w:fldChar w:fldCharType="separate"/>
            </w:r>
            <w:r>
              <w:rPr>
                <w:rStyle w:val="Vnculodendice"/>
                <w:vanish w:val="false"/>
                <w:sz w:val="24"/>
                <w:szCs w:val="24"/>
              </w:rPr>
              <w:tab/>
              <w:t>33</w:t>
            </w:r>
            <w:r>
              <w:rPr>
                <w:webHidden/>
              </w:rPr>
              <w:fldChar w:fldCharType="end"/>
            </w:r>
          </w:hyperlink>
        </w:p>
        <w:p>
          <w:pPr>
            <w:pStyle w:val="TOC2"/>
            <w:rPr>
              <w:b w:val="false"/>
              <w:bCs w:val="false"/>
              <w:kern w:val="2"/>
              <w:sz w:val="24"/>
              <w:szCs w:val="24"/>
              <w:lang w:eastAsia="pt-BR"/>
              <w14:ligatures w14:val="standardContextual"/>
            </w:rPr>
          </w:pPr>
          <w:hyperlink w:anchor="_Toc229607196">
            <w:r>
              <w:rPr>
                <w:rStyle w:val="Vnculodendice"/>
                <w:webHidden/>
                <w:sz w:val="24"/>
                <w:szCs w:val="24"/>
              </w:rPr>
              <w:t>3.3 ELABORAÇÃO DA CARTILHA</w:t>
            </w:r>
            <w:r>
              <w:rPr>
                <w:webHidden/>
              </w:rPr>
              <w:fldChar w:fldCharType="begin"/>
            </w:r>
            <w:r>
              <w:rPr>
                <w:webHidden/>
              </w:rPr>
              <w:instrText xml:space="preserve">PAGEREF _Toc229607196 \h</w:instrText>
            </w:r>
            <w:r>
              <w:rPr>
                <w:webHidden/>
              </w:rPr>
              <w:fldChar w:fldCharType="separate"/>
            </w:r>
            <w:r>
              <w:rPr>
                <w:rStyle w:val="Vnculodendice"/>
                <w:vanish w:val="false"/>
                <w:sz w:val="24"/>
                <w:szCs w:val="24"/>
              </w:rPr>
              <w:tab/>
              <w:t>36</w:t>
            </w:r>
            <w:r>
              <w:rPr>
                <w:webHidden/>
              </w:rPr>
              <w:fldChar w:fldCharType="end"/>
            </w:r>
          </w:hyperlink>
        </w:p>
        <w:p>
          <w:pPr>
            <w:pStyle w:val="TOC3"/>
            <w:rPr>
              <w:kern w:val="2"/>
              <w:sz w:val="24"/>
              <w:szCs w:val="24"/>
              <w:lang w:eastAsia="pt-BR"/>
              <w14:ligatures w14:val="standardContextual"/>
            </w:rPr>
          </w:pPr>
          <w:hyperlink w:anchor="_Toc229607197">
            <w:r>
              <w:rPr>
                <w:rStyle w:val="Vnculodendice"/>
                <w:rFonts w:eastAsia="Aptos Display"/>
                <w:webHidden/>
                <w:sz w:val="24"/>
                <w:szCs w:val="24"/>
              </w:rPr>
              <w:t>3.3.1 Construção</w:t>
            </w:r>
            <w:r>
              <w:rPr>
                <w:webHidden/>
              </w:rPr>
              <w:fldChar w:fldCharType="begin"/>
            </w:r>
            <w:r>
              <w:rPr>
                <w:webHidden/>
              </w:rPr>
              <w:instrText xml:space="preserve">PAGEREF _Toc229607197 \h</w:instrText>
            </w:r>
            <w:r>
              <w:rPr>
                <w:webHidden/>
              </w:rPr>
              <w:fldChar w:fldCharType="separate"/>
            </w:r>
            <w:r>
              <w:rPr>
                <w:rStyle w:val="Vnculodendice"/>
                <w:vanish w:val="false"/>
                <w:sz w:val="24"/>
                <w:szCs w:val="24"/>
              </w:rPr>
              <w:tab/>
              <w:t>36</w:t>
            </w:r>
            <w:r>
              <w:rPr>
                <w:webHidden/>
              </w:rPr>
              <w:fldChar w:fldCharType="end"/>
            </w:r>
          </w:hyperlink>
        </w:p>
        <w:p>
          <w:pPr>
            <w:pStyle w:val="TOC2"/>
            <w:rPr>
              <w:b w:val="false"/>
              <w:bCs w:val="false"/>
              <w:kern w:val="2"/>
              <w:sz w:val="24"/>
              <w:szCs w:val="24"/>
              <w:lang w:eastAsia="pt-BR"/>
              <w14:ligatures w14:val="standardContextual"/>
            </w:rPr>
          </w:pPr>
          <w:hyperlink w:anchor="_Toc229607198">
            <w:r>
              <w:rPr>
                <w:rStyle w:val="Vnculodendice"/>
                <w:webHidden/>
                <w:sz w:val="24"/>
                <w:szCs w:val="24"/>
              </w:rPr>
              <w:t>3.4 DESENVOLVIMENTO WEB</w:t>
            </w:r>
            <w:r>
              <w:rPr>
                <w:webHidden/>
              </w:rPr>
              <w:fldChar w:fldCharType="begin"/>
            </w:r>
            <w:r>
              <w:rPr>
                <w:webHidden/>
              </w:rPr>
              <w:instrText xml:space="preserve">PAGEREF _Toc229607198 \h</w:instrText>
            </w:r>
            <w:r>
              <w:rPr>
                <w:webHidden/>
              </w:rPr>
              <w:fldChar w:fldCharType="separate"/>
            </w:r>
            <w:r>
              <w:rPr>
                <w:rStyle w:val="Vnculodendice"/>
                <w:vanish w:val="false"/>
                <w:sz w:val="24"/>
                <w:szCs w:val="24"/>
              </w:rPr>
              <w:tab/>
              <w:t>38</w:t>
            </w:r>
            <w:r>
              <w:rPr>
                <w:webHidden/>
              </w:rPr>
              <w:fldChar w:fldCharType="end"/>
            </w:r>
          </w:hyperlink>
        </w:p>
        <w:p>
          <w:pPr>
            <w:pStyle w:val="TOC3"/>
            <w:rPr>
              <w:kern w:val="2"/>
              <w:sz w:val="24"/>
              <w:szCs w:val="24"/>
              <w:lang w:eastAsia="pt-BR"/>
              <w14:ligatures w14:val="standardContextual"/>
            </w:rPr>
          </w:pPr>
          <w:hyperlink w:anchor="_Toc229607199">
            <w:r>
              <w:rPr>
                <w:rStyle w:val="Vnculodendice"/>
                <w:b/>
                <w:bCs/>
                <w:webHidden/>
                <w:sz w:val="24"/>
                <w:szCs w:val="24"/>
              </w:rPr>
              <w:t>3.4.1 Arquitetura da Aplicação</w:t>
            </w:r>
            <w:r>
              <w:rPr>
                <w:webHidden/>
              </w:rPr>
              <w:fldChar w:fldCharType="begin"/>
            </w:r>
            <w:r>
              <w:rPr>
                <w:webHidden/>
              </w:rPr>
              <w:instrText xml:space="preserve">PAGEREF _Toc229607199 \h</w:instrText>
            </w:r>
            <w:r>
              <w:rPr>
                <w:webHidden/>
              </w:rPr>
              <w:fldChar w:fldCharType="separate"/>
            </w:r>
            <w:r>
              <w:rPr>
                <w:rStyle w:val="Vnculodendice"/>
                <w:vanish w:val="false"/>
                <w:sz w:val="24"/>
                <w:szCs w:val="24"/>
              </w:rPr>
              <w:tab/>
              <w:t>39</w:t>
            </w:r>
            <w:r>
              <w:rPr>
                <w:webHidden/>
              </w:rPr>
              <w:fldChar w:fldCharType="end"/>
            </w:r>
          </w:hyperlink>
        </w:p>
        <w:p>
          <w:pPr>
            <w:pStyle w:val="TOC1"/>
            <w:rPr>
              <w:rFonts w:ascii="Times New Roman" w:hAnsi="Times New Roman" w:cs="Times New Roman"/>
              <w:kern w:val="2"/>
              <w:sz w:val="24"/>
              <w:szCs w:val="24"/>
              <w:lang w:eastAsia="pt-BR"/>
              <w14:ligatures w14:val="standardContextual"/>
            </w:rPr>
          </w:pPr>
          <w:hyperlink w:anchor="_Toc229607200">
            <w:r>
              <w:rPr>
                <w:rStyle w:val="Vnculodendice"/>
                <w:rFonts w:cs="Times New Roman" w:ascii="Times New Roman" w:hAnsi="Times New Roman"/>
                <w:b/>
                <w:bCs/>
                <w:webHidden/>
                <w:sz w:val="24"/>
                <w:szCs w:val="24"/>
              </w:rPr>
              <w:t>4 CONCLUSÃO</w:t>
            </w:r>
            <w:r>
              <w:rPr>
                <w:webHidden/>
              </w:rPr>
              <w:fldChar w:fldCharType="begin"/>
            </w:r>
            <w:r>
              <w:rPr>
                <w:webHidden/>
              </w:rPr>
              <w:instrText xml:space="preserve">PAGEREF _Toc229607200 \h</w:instrText>
            </w:r>
            <w:r>
              <w:rPr>
                <w:webHidden/>
              </w:rPr>
              <w:fldChar w:fldCharType="separate"/>
            </w:r>
            <w:r>
              <w:rPr>
                <w:rStyle w:val="Vnculodendice"/>
                <w:rFonts w:cs="Times New Roman" w:ascii="Times New Roman" w:hAnsi="Times New Roman"/>
                <w:vanish w:val="false"/>
                <w:sz w:val="24"/>
                <w:szCs w:val="24"/>
              </w:rPr>
              <w:tab/>
              <w:t>40</w:t>
            </w:r>
            <w:r>
              <w:rPr>
                <w:webHidden/>
              </w:rPr>
              <w:fldChar w:fldCharType="end"/>
            </w:r>
          </w:hyperlink>
        </w:p>
        <w:p>
          <w:pPr>
            <w:pStyle w:val="TOC1"/>
            <w:rPr>
              <w:rFonts w:ascii="Times New Roman" w:hAnsi="Times New Roman" w:cs="Times New Roman"/>
              <w:kern w:val="2"/>
              <w:sz w:val="24"/>
              <w:szCs w:val="24"/>
              <w:lang w:eastAsia="pt-BR"/>
              <w14:ligatures w14:val="standardContextual"/>
            </w:rPr>
          </w:pPr>
          <w:hyperlink w:anchor="_Toc229607201">
            <w:r>
              <w:rPr>
                <w:rStyle w:val="Vnculodendice"/>
                <w:rFonts w:cs="Times New Roman" w:ascii="Times New Roman" w:hAnsi="Times New Roman"/>
                <w:b/>
                <w:bCs/>
                <w:webHidden/>
                <w:sz w:val="24"/>
                <w:szCs w:val="24"/>
                <w:lang w:val="en-US"/>
              </w:rPr>
              <w:t>REFERÊNCIAS</w:t>
            </w:r>
            <w:r>
              <w:rPr>
                <w:webHidden/>
              </w:rPr>
              <w:fldChar w:fldCharType="begin"/>
            </w:r>
            <w:r>
              <w:rPr>
                <w:webHidden/>
              </w:rPr>
              <w:instrText xml:space="preserve">PAGEREF _Toc229607201 \h</w:instrText>
            </w:r>
            <w:r>
              <w:rPr>
                <w:webHidden/>
              </w:rPr>
              <w:fldChar w:fldCharType="separate"/>
            </w:r>
            <w:r>
              <w:rPr>
                <w:rStyle w:val="Vnculodendice"/>
                <w:rFonts w:cs="Times New Roman" w:ascii="Times New Roman" w:hAnsi="Times New Roman"/>
                <w:vanish w:val="false"/>
                <w:sz w:val="24"/>
                <w:szCs w:val="24"/>
              </w:rPr>
              <w:tab/>
              <w:t>41</w:t>
            </w:r>
            <w:r>
              <w:rPr>
                <w:webHidden/>
              </w:rPr>
              <w:fldChar w:fldCharType="end"/>
            </w:r>
          </w:hyperlink>
        </w:p>
        <w:p>
          <w:pPr>
            <w:pStyle w:val="TOC1"/>
            <w:rPr>
              <w:rFonts w:ascii="Times New Roman" w:hAnsi="Times New Roman" w:cs="Times New Roman"/>
              <w:kern w:val="2"/>
              <w:sz w:val="24"/>
              <w:szCs w:val="24"/>
              <w:lang w:eastAsia="pt-BR"/>
              <w14:ligatures w14:val="standardContextual"/>
            </w:rPr>
          </w:pPr>
          <w:hyperlink w:anchor="_Toc229607202">
            <w:r>
              <w:rPr>
                <w:rStyle w:val="Vnculodendice"/>
                <w:rFonts w:cs="Times New Roman" w:ascii="Times New Roman" w:hAnsi="Times New Roman"/>
                <w:b/>
                <w:bCs/>
                <w:webHidden/>
                <w:sz w:val="24"/>
                <w:szCs w:val="24"/>
              </w:rPr>
              <w:t>APÊNDICE 1 - DECLARAÇÃO DO USO DE IA</w:t>
            </w:r>
            <w:r>
              <w:rPr>
                <w:webHidden/>
              </w:rPr>
              <w:fldChar w:fldCharType="begin"/>
            </w:r>
            <w:r>
              <w:rPr>
                <w:webHidden/>
              </w:rPr>
              <w:instrText xml:space="preserve">PAGEREF _Toc229607202 \h</w:instrText>
            </w:r>
            <w:r>
              <w:rPr>
                <w:webHidden/>
              </w:rPr>
              <w:fldChar w:fldCharType="separate"/>
            </w:r>
            <w:r>
              <w:rPr>
                <w:rStyle w:val="Vnculodendice"/>
                <w:rFonts w:cs="Times New Roman" w:ascii="Times New Roman" w:hAnsi="Times New Roman"/>
                <w:vanish w:val="false"/>
                <w:sz w:val="24"/>
                <w:szCs w:val="24"/>
              </w:rPr>
              <w:tab/>
              <w:t>42</w:t>
            </w:r>
            <w:r>
              <w:rPr>
                <w:webHidden/>
              </w:rPr>
              <w:fldChar w:fldCharType="end"/>
            </w:r>
          </w:hyperlink>
        </w:p>
        <w:p>
          <w:pPr>
            <w:pStyle w:val="Normal"/>
            <w:rPr/>
          </w:pPr>
          <w:r>
            <w:rPr/>
          </w:r>
          <w:r>
            <w:rPr/>
            <w:fldChar w:fldCharType="end"/>
          </w:r>
        </w:p>
        <w:p>
          <w:pPr>
            <w:sectPr>
              <w:type w:val="continuous"/>
              <w:pgSz w:w="11906" w:h="16838"/>
              <w:pgMar w:left="1701" w:right="1134" w:gutter="0" w:header="709" w:top="1701" w:footer="709" w:bottom="1134"/>
              <w:formProt w:val="false"/>
              <w:textDirection w:val="lrTb"/>
              <w:docGrid w:type="default" w:linePitch="360" w:charSpace="0"/>
            </w:sectPr>
          </w:pPr>
        </w:p>
      </w:sdtContent>
    </w:sdt>
    <w:p>
      <w:pPr>
        <w:pStyle w:val="ElementosABNT"/>
        <w:jc w:val="both"/>
        <w:rPr>
          <w:rFonts w:ascii="Times New Roman" w:hAnsi="Times New Roman" w:cs="Times New Roman"/>
          <w:b/>
          <w:bCs/>
          <w:caps w:val="false"/>
          <w:smallCaps w:val="false"/>
          <w:color w:val="auto"/>
          <w:sz w:val="24"/>
          <w:szCs w:val="24"/>
        </w:rPr>
      </w:pPr>
      <w:bookmarkStart w:id="0" w:name="_Toc229607163"/>
      <w:bookmarkStart w:id="1" w:name="_Toc229251229"/>
      <w:bookmarkStart w:id="2" w:name="_Toc228371393"/>
      <w:bookmarkStart w:id="3" w:name="_Toc228371205"/>
      <w:bookmarkStart w:id="4" w:name="_Toc228370411"/>
      <w:r>
        <w:rPr>
          <w:rFonts w:cs="Times New Roman" w:ascii="Times New Roman" w:hAnsi="Times New Roman"/>
          <w:b/>
          <w:bCs/>
          <w:caps w:val="false"/>
          <w:smallCaps w:val="false"/>
          <w:color w:val="auto"/>
          <w:sz w:val="24"/>
          <w:szCs w:val="24"/>
        </w:rPr>
        <w:t>1 INTRODUÇÃO</w:t>
      </w:r>
      <w:bookmarkEnd w:id="0"/>
      <w:bookmarkEnd w:id="1"/>
      <w:bookmarkEnd w:id="2"/>
      <w:bookmarkEnd w:id="3"/>
      <w:bookmarkEnd w:id="4"/>
    </w:p>
    <w:p>
      <w:pPr>
        <w:pStyle w:val="Normal"/>
        <w:rPr/>
      </w:pPr>
      <w:r>
        <w:rPr/>
      </w:r>
    </w:p>
    <w:p>
      <w:pPr>
        <w:pStyle w:val="SubttulosABNT"/>
        <w:jc w:val="both"/>
        <w:rPr>
          <w:rFonts w:ascii="Times New Roman" w:hAnsi="Times New Roman" w:cs="Times New Roman"/>
          <w:b/>
          <w:bCs/>
          <w:caps w:val="false"/>
          <w:smallCaps w:val="false"/>
          <w:sz w:val="24"/>
          <w:szCs w:val="24"/>
        </w:rPr>
      </w:pPr>
      <w:bookmarkStart w:id="5" w:name="_Toc229607164"/>
      <w:bookmarkStart w:id="6" w:name="_Toc229251230"/>
      <w:bookmarkStart w:id="7" w:name="_Toc228371394"/>
      <w:bookmarkStart w:id="8" w:name="_Toc228371206"/>
      <w:bookmarkStart w:id="9" w:name="_Toc228370413"/>
      <w:r>
        <w:rPr>
          <w:rFonts w:cs="Times New Roman" w:ascii="Times New Roman" w:hAnsi="Times New Roman"/>
          <w:b/>
          <w:bCs/>
          <w:caps w:val="false"/>
          <w:smallCaps w:val="false"/>
          <w:sz w:val="24"/>
          <w:szCs w:val="24"/>
        </w:rPr>
        <w:t>1.1 PROBLEMÁTICA</w:t>
      </w:r>
      <w:bookmarkEnd w:id="5"/>
      <w:bookmarkEnd w:id="6"/>
      <w:bookmarkEnd w:id="7"/>
      <w:bookmarkEnd w:id="8"/>
      <w:bookmarkEnd w:id="9"/>
      <w:r>
        <w:rPr>
          <w:rFonts w:cs="Times New Roman" w:ascii="Times New Roman" w:hAnsi="Times New Roman"/>
          <w:b/>
          <w:bCs/>
          <w:caps w:val="false"/>
          <w:smallCaps w:val="false"/>
          <w:sz w:val="24"/>
          <w:szCs w:val="24"/>
        </w:rPr>
        <w:t xml:space="preserve"> </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r>
      <w:bookmarkStart w:id="10" w:name="_Toc228371395"/>
      <w:bookmarkStart w:id="11" w:name="_Toc228371207"/>
      <w:bookmarkStart w:id="12" w:name="_Toc228370414"/>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problemática reside no fato de que o comportamento humano é influenciado pela lógica do menor esforço, criando um distanciamento entre intenção e execução. Enquanto tecnologias e sistemas são projetados para oferecer baixa fricção e recompensas imediatas, consolidando hábitos de forma quase instantânea, qualquer mudança de rotina que exija análise consciente ou enfrente barreiras físicas tende a ser interpretada pelo cérebro como um custo energético indesejado. O conflito, portanto, não está na falta de vontade, mas na dificuldade de competir com sistemas de gratificação instantânea que automatizam escolhas baseadas na conveniência. Assim, uma das principais barreiras para a adoção de novos comportamentos está na arquitetura de escolha: quando o hábito antigo é fluido e o novo exige esforço, a tendência biológica é priorizar a eficiência do caminho já consolidado. </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Esse fenômeno torna-se ainda mais evidente no contexto da sustentabilidade, no qual os hábitos sustentáveis frequentemente exigem maior carga cognitiva e oferecem benefícios que, muitas vezes, não são percebidos no curto prazo. Esse cenário favorece um condicionamento comportamental no qual o indivíduo, imerso em estímulos de gratificação instantânea, passa a perceber o comportamento sustentável não como uma escolha racional, mas como um custo adicional de tempo e energia. Dessa forma, o desafio ambiental deixa de ser apenas uma questão de acesso à informação e passa a configurar-se como um conflito estrutural entre hábitos, percepção de esforço e sistemas de recompensa.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SubttulosABNT"/>
        <w:jc w:val="both"/>
        <w:rPr>
          <w:rFonts w:ascii="Times New Roman" w:hAnsi="Times New Roman" w:cs="Times New Roman"/>
          <w:b/>
          <w:bCs/>
          <w:caps w:val="false"/>
          <w:smallCaps w:val="false"/>
          <w:sz w:val="24"/>
          <w:szCs w:val="24"/>
        </w:rPr>
      </w:pPr>
      <w:bookmarkStart w:id="13" w:name="_Toc229607165"/>
      <w:bookmarkStart w:id="14" w:name="_Toc229251231"/>
      <w:r>
        <w:rPr>
          <w:rFonts w:cs="Times New Roman" w:ascii="Times New Roman" w:hAnsi="Times New Roman"/>
          <w:b/>
          <w:bCs/>
          <w:caps w:val="false"/>
          <w:smallCaps w:val="false"/>
          <w:sz w:val="24"/>
          <w:szCs w:val="24"/>
        </w:rPr>
        <w:t>1.2 JUSTIFICATIVA</w:t>
      </w:r>
      <w:bookmarkEnd w:id="10"/>
      <w:bookmarkEnd w:id="11"/>
      <w:bookmarkEnd w:id="12"/>
      <w:bookmarkEnd w:id="13"/>
      <w:bookmarkEnd w:id="14"/>
    </w:p>
    <w:p>
      <w:pPr>
        <w:pStyle w:val="Normal"/>
        <w:spacing w:lineRule="auto" w:line="360"/>
        <w:ind w:firstLine="709"/>
        <w:jc w:val="both"/>
        <w:rPr>
          <w:rStyle w:val="normaltextrun"/>
          <w:rFonts w:ascii="Times New Roman" w:hAnsi="Times New Roman" w:cs="Times New Roman"/>
          <w:color w:val="000000"/>
          <w:sz w:val="24"/>
          <w:szCs w:val="24"/>
        </w:rPr>
      </w:pPr>
      <w:r>
        <w:rPr>
          <w:rFonts w:cs="Times New Roman" w:ascii="Times New Roman" w:hAnsi="Times New Roman"/>
          <w:color w:val="000000"/>
          <w:sz w:val="24"/>
          <w:szCs w:val="24"/>
        </w:rPr>
      </w:r>
      <w:bookmarkStart w:id="15" w:name="_Toc228371396"/>
      <w:bookmarkStart w:id="16" w:name="_Toc228371208"/>
      <w:bookmarkStart w:id="17" w:name="_Toc228370415"/>
    </w:p>
    <w:p>
      <w:pPr>
        <w:pStyle w:val="Normal"/>
        <w:spacing w:lineRule="auto" w:line="360"/>
        <w:ind w:firstLine="851"/>
        <w:jc w:val="both"/>
        <w:rPr>
          <w:rFonts w:ascii="Times New Roman" w:hAnsi="Times New Roman" w:cs="Times New Roman"/>
          <w:sz w:val="24"/>
          <w:szCs w:val="24"/>
        </w:rPr>
      </w:pPr>
      <w:r>
        <w:rPr>
          <w:rStyle w:val="normaltextrun"/>
          <w:rFonts w:cs="Times New Roman" w:ascii="Times New Roman" w:hAnsi="Times New Roman"/>
          <w:color w:val="000000"/>
          <w:sz w:val="24"/>
          <w:szCs w:val="24"/>
        </w:rPr>
        <w:t>A crescente urgência das questões ambientais evidencia que a disseminação de informações sobre sustentabilidade, embora necessária, não tem sido suficiente para promover mudanças consistentes no comportamento cotidiano dos indivíduos. Em um contexto marcado por tecnologias, serviços e sistemas orientados pela conveniência e pela gratificação imediata, os comportamentos sustentáveis frequentemente enfrentam barreiras relacionadas ao esforço cognitivo, à percepção de custo e à ausência de recompensas percebidas no curto prazo.</w:t>
      </w:r>
      <w:r>
        <w:rPr>
          <w:rStyle w:val="eop"/>
          <w:rFonts w:cs="Times New Roman" w:ascii="Times New Roman" w:hAnsi="Times New Roman"/>
          <w:color w:val="000000"/>
          <w:sz w:val="24"/>
          <w:szCs w:val="24"/>
        </w:rPr>
        <w:t> </w:t>
      </w:r>
    </w:p>
    <w:p>
      <w:pPr>
        <w:pStyle w:val="Normal"/>
        <w:spacing w:lineRule="auto" w:line="360"/>
        <w:ind w:firstLine="851"/>
        <w:jc w:val="both"/>
        <w:rPr>
          <w:rFonts w:ascii="Times New Roman" w:hAnsi="Times New Roman" w:cs="Times New Roman"/>
          <w:sz w:val="24"/>
          <w:szCs w:val="24"/>
        </w:rPr>
      </w:pPr>
      <w:r>
        <w:rPr>
          <w:rStyle w:val="normaltextrun"/>
          <w:rFonts w:cs="Times New Roman" w:ascii="Times New Roman" w:hAnsi="Times New Roman"/>
          <w:color w:val="000000"/>
          <w:sz w:val="24"/>
          <w:szCs w:val="24"/>
        </w:rPr>
        <w:t>Diante desse cenário, torna-se relevante investigar como princípios relacionados ao comportamento humano e aos sistemas de recompensa podem influenciar a adoção de comportamentos sustentáveis, especialmente sob a perspectiva do desenvolvimento de sistemas digitais. Embora existam avanços teóricos no campo do comportamento humano e da automatização de decisões, ainda são limitadas as aplicações práticas desses conhecimentos no desenvolvimento de aplicações web e móveis capazes de reduzir fricções e facilitar escolhas mais sustentáveis.</w:t>
      </w:r>
      <w:r>
        <w:rPr>
          <w:rStyle w:val="eop"/>
          <w:rFonts w:cs="Times New Roman" w:ascii="Times New Roman" w:hAnsi="Times New Roman"/>
          <w:color w:val="000000"/>
          <w:sz w:val="24"/>
          <w:szCs w:val="24"/>
        </w:rPr>
        <w:t> </w:t>
      </w:r>
    </w:p>
    <w:p>
      <w:pPr>
        <w:pStyle w:val="Normal"/>
        <w:spacing w:lineRule="auto" w:line="360"/>
        <w:ind w:firstLine="851"/>
        <w:jc w:val="both"/>
        <w:rPr>
          <w:rStyle w:val="eop"/>
          <w:rFonts w:ascii="Times New Roman" w:hAnsi="Times New Roman" w:cs="Times New Roman"/>
          <w:color w:val="000000"/>
          <w:sz w:val="24"/>
          <w:szCs w:val="24"/>
        </w:rPr>
      </w:pPr>
      <w:r>
        <w:rPr>
          <w:rStyle w:val="normaltextrun"/>
          <w:rFonts w:cs="Times New Roman" w:ascii="Times New Roman" w:hAnsi="Times New Roman"/>
          <w:color w:val="000000"/>
          <w:sz w:val="24"/>
          <w:szCs w:val="24"/>
        </w:rPr>
        <w:t>Assim, esta pesquisa justifica-se por sua contribuição social, ao buscar alternativas para estimular práticas sustentáveis no cotidiano; por sua contribuição acadêmica, ao aproximar os estudos sobre hábitos, comportamento e sistemas digitais; e por sua contribuição tecnológica, ao gerar </w:t>
      </w:r>
      <w:r>
        <w:rPr>
          <w:rStyle w:val="normaltextrun"/>
          <w:rFonts w:cs="Times New Roman" w:ascii="Times New Roman" w:hAnsi="Times New Roman"/>
          <w:i/>
          <w:iCs/>
          <w:color w:val="000000"/>
          <w:sz w:val="24"/>
          <w:szCs w:val="24"/>
        </w:rPr>
        <w:t>insights</w:t>
      </w:r>
      <w:r>
        <w:rPr>
          <w:rStyle w:val="normaltextrun"/>
          <w:rFonts w:cs="Times New Roman" w:ascii="Times New Roman" w:hAnsi="Times New Roman"/>
          <w:color w:val="000000"/>
          <w:sz w:val="24"/>
          <w:szCs w:val="24"/>
        </w:rPr>
        <w:t> que possam orientar o desenvolvimento de aplicações, plataformas e experiências digitais capazes de incentivar mudanças comportamentais de forma mais natural, acessível e contínua.</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SubttulosABNT"/>
        <w:jc w:val="both"/>
        <w:rPr>
          <w:rFonts w:ascii="Times New Roman" w:hAnsi="Times New Roman" w:cs="Times New Roman"/>
          <w:b/>
          <w:bCs/>
          <w:caps w:val="false"/>
          <w:smallCaps w:val="false"/>
          <w:sz w:val="24"/>
          <w:szCs w:val="24"/>
        </w:rPr>
      </w:pPr>
      <w:bookmarkStart w:id="18" w:name="_Toc229607166"/>
      <w:bookmarkStart w:id="19" w:name="_Toc229251232"/>
      <w:r>
        <w:rPr>
          <w:rFonts w:cs="Times New Roman" w:ascii="Times New Roman" w:hAnsi="Times New Roman"/>
          <w:b/>
          <w:bCs/>
          <w:caps w:val="false"/>
          <w:smallCaps w:val="false"/>
          <w:sz w:val="24"/>
          <w:szCs w:val="24"/>
        </w:rPr>
        <w:t>1.3 OBJETIVO PRINCIPAL</w:t>
      </w:r>
      <w:bookmarkEnd w:id="15"/>
      <w:bookmarkEnd w:id="16"/>
      <w:bookmarkEnd w:id="17"/>
      <w:bookmarkEnd w:id="18"/>
      <w:bookmarkEnd w:id="19"/>
    </w:p>
    <w:p>
      <w:pPr>
        <w:pStyle w:val="Normal"/>
        <w:ind w:firstLine="708"/>
        <w:rPr>
          <w:rStyle w:val="normaltextrun"/>
          <w:rFonts w:ascii="Times New Roman" w:hAnsi="Times New Roman" w:cs="Times New Roman"/>
          <w:sz w:val="24"/>
          <w:szCs w:val="24"/>
        </w:rPr>
      </w:pPr>
      <w:r>
        <w:rPr>
          <w:rFonts w:cs="Times New Roman" w:ascii="Times New Roman" w:hAnsi="Times New Roman"/>
          <w:sz w:val="24"/>
          <w:szCs w:val="24"/>
        </w:rPr>
      </w:r>
      <w:bookmarkStart w:id="20" w:name="_Toc228371397"/>
      <w:bookmarkStart w:id="21" w:name="_Toc228371209"/>
      <w:bookmarkStart w:id="22" w:name="_Toc228370416"/>
      <w:bookmarkStart w:id="23" w:name="_Toc229491763"/>
      <w:bookmarkStart w:id="24" w:name="_Toc229251233"/>
    </w:p>
    <w:p>
      <w:pPr>
        <w:pStyle w:val="Normal"/>
        <w:spacing w:lineRule="auto" w:line="360"/>
        <w:ind w:firstLine="851"/>
        <w:rPr>
          <w:rStyle w:val="normaltextrun"/>
          <w:rFonts w:ascii="Times New Roman" w:hAnsi="Times New Roman" w:cs="Times New Roman"/>
          <w:sz w:val="24"/>
          <w:szCs w:val="24"/>
        </w:rPr>
      </w:pPr>
      <w:r>
        <w:rPr>
          <w:rStyle w:val="normaltextrun"/>
          <w:rFonts w:cs="Times New Roman" w:ascii="Times New Roman" w:hAnsi="Times New Roman"/>
          <w:sz w:val="24"/>
          <w:szCs w:val="24"/>
        </w:rPr>
        <w:t>Desenvolver uma plataforma web para auxiliar usuários na formação de hábitos sustentáveis, utilizando conteúdos educativos e mecanismos digitais de apoio comportamental, cujos princípios possam ser adaptados para a construção de outros hábitos no contexto cotidiano.</w:t>
      </w:r>
      <w:bookmarkEnd w:id="23"/>
      <w:bookmarkEnd w:id="24"/>
    </w:p>
    <w:p>
      <w:pPr>
        <w:pStyle w:val="Normal"/>
        <w:spacing w:lineRule="auto" w:line="360"/>
        <w:ind w:firstLine="851"/>
        <w:rPr>
          <w:rStyle w:val="normaltextrun"/>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cs="Times New Roman"/>
          <w:sz w:val="24"/>
          <w:szCs w:val="24"/>
        </w:rPr>
      </w:pPr>
      <w:bookmarkStart w:id="25" w:name="_Toc229607167"/>
      <w:bookmarkStart w:id="26" w:name="_Toc229251234"/>
      <w:r>
        <w:rPr>
          <w:rFonts w:cs="Times New Roman" w:ascii="Times New Roman" w:hAnsi="Times New Roman"/>
          <w:sz w:val="24"/>
          <w:szCs w:val="24"/>
        </w:rPr>
        <w:t>1.3.1 Objetivos específicos</w:t>
      </w:r>
      <w:bookmarkEnd w:id="20"/>
      <w:bookmarkEnd w:id="21"/>
      <w:bookmarkEnd w:id="22"/>
      <w:bookmarkEnd w:id="25"/>
      <w:bookmarkEnd w:id="26"/>
    </w:p>
    <w:p>
      <w:pPr>
        <w:pStyle w:val="ABNT"/>
        <w:spacing w:lineRule="auto" w:line="360"/>
        <w:ind w:firstLine="851"/>
        <w:rPr>
          <w:rStyle w:val="normaltextrun"/>
        </w:rPr>
      </w:pPr>
      <w:r>
        <w:rPr/>
      </w:r>
      <w:bookmarkStart w:id="27" w:name="_Toc228371398"/>
      <w:bookmarkStart w:id="28" w:name="_Toc228371210"/>
      <w:bookmarkStart w:id="29" w:name="_Toc228370417"/>
      <w:bookmarkStart w:id="30" w:name="_Toc229580289"/>
      <w:bookmarkStart w:id="31" w:name="_Toc229580172"/>
    </w:p>
    <w:p>
      <w:pPr>
        <w:pStyle w:val="ABNT"/>
        <w:spacing w:lineRule="auto" w:line="360"/>
        <w:ind w:firstLine="851"/>
        <w:rPr/>
      </w:pPr>
      <w:r>
        <w:rPr>
          <w:rStyle w:val="normaltextrun"/>
        </w:rPr>
        <w:t>Para alcançar o objetivo geral desta pesquisa, foram definidos os seguintes objetivos específicos:</w:t>
      </w:r>
      <w:bookmarkEnd w:id="30"/>
      <w:bookmarkEnd w:id="31"/>
      <w:r>
        <w:rPr>
          <w:rStyle w:val="eop"/>
        </w:rPr>
        <w:t> </w:t>
      </w:r>
    </w:p>
    <w:p>
      <w:pPr>
        <w:pStyle w:val="ABNT"/>
        <w:numPr>
          <w:ilvl w:val="0"/>
          <w:numId w:val="10"/>
        </w:numPr>
        <w:spacing w:lineRule="auto" w:line="360" w:before="0" w:after="0"/>
        <w:ind w:hanging="284" w:start="851"/>
        <w:rPr/>
      </w:pPr>
      <w:bookmarkStart w:id="32" w:name="_Toc229580290"/>
      <w:bookmarkStart w:id="33" w:name="_Toc229580173"/>
      <w:r>
        <w:rPr>
          <w:rStyle w:val="normaltextrun"/>
        </w:rPr>
        <w:t>Realizar um levantamento bibliográfico na literatura especializada sobre formação de hábitos para compreender como eles são formados.</w:t>
      </w:r>
      <w:bookmarkEnd w:id="32"/>
      <w:bookmarkEnd w:id="33"/>
      <w:r>
        <w:rPr>
          <w:rStyle w:val="eop"/>
        </w:rPr>
        <w:t> </w:t>
      </w:r>
    </w:p>
    <w:p>
      <w:pPr>
        <w:pStyle w:val="ABNT"/>
        <w:numPr>
          <w:ilvl w:val="0"/>
          <w:numId w:val="10"/>
        </w:numPr>
        <w:spacing w:lineRule="auto" w:line="360" w:before="0" w:after="0"/>
        <w:ind w:hanging="284" w:start="851"/>
        <w:rPr/>
      </w:pPr>
      <w:bookmarkStart w:id="34" w:name="_Toc229580291"/>
      <w:bookmarkStart w:id="35" w:name="_Toc229580174"/>
      <w:r>
        <w:rPr>
          <w:rStyle w:val="normaltextrun"/>
        </w:rPr>
        <w:t>Coletar contribuições de um especialista em psicologia para enriquecer os dados coletados.</w:t>
      </w:r>
      <w:bookmarkEnd w:id="34"/>
      <w:bookmarkEnd w:id="35"/>
      <w:r>
        <w:rPr>
          <w:rStyle w:val="eop"/>
        </w:rPr>
        <w:t> </w:t>
      </w:r>
    </w:p>
    <w:p>
      <w:pPr>
        <w:pStyle w:val="ABNT"/>
        <w:numPr>
          <w:ilvl w:val="0"/>
          <w:numId w:val="10"/>
        </w:numPr>
        <w:spacing w:lineRule="auto" w:line="360" w:before="0" w:after="0"/>
        <w:ind w:hanging="284" w:start="851"/>
        <w:rPr/>
      </w:pPr>
      <w:bookmarkStart w:id="36" w:name="_Toc229580292"/>
      <w:bookmarkStart w:id="37" w:name="_Toc229580175"/>
      <w:r>
        <w:rPr>
          <w:rStyle w:val="normaltextrun"/>
        </w:rPr>
        <w:t>Elicitar requisitos para o desenvolvimento da plataforma digital e cartilha educacional.</w:t>
      </w:r>
      <w:bookmarkEnd w:id="36"/>
      <w:bookmarkEnd w:id="37"/>
      <w:r>
        <w:rPr>
          <w:rStyle w:val="eop"/>
        </w:rPr>
        <w:t> </w:t>
      </w:r>
    </w:p>
    <w:p>
      <w:pPr>
        <w:pStyle w:val="ABNT"/>
        <w:numPr>
          <w:ilvl w:val="0"/>
          <w:numId w:val="10"/>
        </w:numPr>
        <w:spacing w:lineRule="auto" w:line="360" w:before="0" w:after="0"/>
        <w:ind w:hanging="284" w:start="851"/>
        <w:rPr/>
      </w:pPr>
      <w:bookmarkStart w:id="38" w:name="_Toc229580293"/>
      <w:bookmarkStart w:id="39" w:name="_Toc229580176"/>
      <w:r>
        <w:rPr>
          <w:rStyle w:val="normaltextrun"/>
        </w:rPr>
        <w:t>Projetar a interface da plataforma com base nas teorias de formação de hábitos.</w:t>
      </w:r>
      <w:bookmarkEnd w:id="38"/>
      <w:bookmarkEnd w:id="39"/>
      <w:r>
        <w:rPr>
          <w:rStyle w:val="eop"/>
        </w:rPr>
        <w:t> </w:t>
      </w:r>
    </w:p>
    <w:p>
      <w:pPr>
        <w:pStyle w:val="ABNT"/>
        <w:numPr>
          <w:ilvl w:val="0"/>
          <w:numId w:val="10"/>
        </w:numPr>
        <w:spacing w:lineRule="auto" w:line="360" w:before="0" w:after="0"/>
        <w:ind w:hanging="284" w:start="851"/>
        <w:rPr/>
      </w:pPr>
      <w:bookmarkStart w:id="40" w:name="_Toc229580294"/>
      <w:bookmarkStart w:id="41" w:name="_Toc229580177"/>
      <w:r>
        <w:rPr>
          <w:rStyle w:val="normaltextrun"/>
        </w:rPr>
        <w:t>Elaborar materiais educativos para auxiliar na formação de hábitos sustentáveis.</w:t>
      </w:r>
      <w:bookmarkEnd w:id="40"/>
      <w:bookmarkEnd w:id="41"/>
      <w:r>
        <w:rPr>
          <w:rStyle w:val="eop"/>
        </w:rPr>
        <w:t> </w:t>
      </w:r>
    </w:p>
    <w:p>
      <w:pPr>
        <w:pStyle w:val="ABNT"/>
        <w:numPr>
          <w:ilvl w:val="0"/>
          <w:numId w:val="10"/>
        </w:numPr>
        <w:spacing w:lineRule="auto" w:line="360" w:before="0" w:after="0"/>
        <w:ind w:hanging="284" w:start="851"/>
        <w:rPr>
          <w:rStyle w:val="normaltextrun"/>
        </w:rPr>
      </w:pPr>
      <w:bookmarkStart w:id="42" w:name="_Toc229580295"/>
      <w:bookmarkStart w:id="43" w:name="_Toc229580178"/>
      <w:r>
        <w:rPr>
          <w:rStyle w:val="normaltextrun"/>
        </w:rPr>
        <w:t>Desenvolver uma plataforma web capaz de auxiliar na formação de hábitos sustentáveis</w:t>
      </w:r>
      <w:bookmarkStart w:id="44" w:name="_Toc229251235"/>
      <w:bookmarkEnd w:id="27"/>
      <w:bookmarkEnd w:id="28"/>
      <w:bookmarkEnd w:id="29"/>
      <w:bookmarkEnd w:id="42"/>
      <w:bookmarkEnd w:id="43"/>
    </w:p>
    <w:p>
      <w:pPr>
        <w:pStyle w:val="ABNT"/>
        <w:spacing w:lineRule="auto" w:line="360"/>
        <w:rPr/>
      </w:pPr>
      <w:r>
        <w:rPr/>
      </w:r>
    </w:p>
    <w:p>
      <w:pPr>
        <w:pStyle w:val="SubttulosABNT"/>
        <w:jc w:val="both"/>
        <w:rPr>
          <w:rStyle w:val="normaltextrun"/>
          <w:rFonts w:ascii="Times New Roman" w:hAnsi="Times New Roman" w:cs="Times New Roman"/>
          <w:b/>
          <w:bCs/>
          <w:caps w:val="false"/>
          <w:smallCaps w:val="false"/>
          <w:sz w:val="24"/>
          <w:szCs w:val="24"/>
        </w:rPr>
      </w:pPr>
      <w:bookmarkStart w:id="45" w:name="_Toc229607168"/>
      <w:r>
        <w:rPr>
          <w:rFonts w:cs="Times New Roman" w:ascii="Times New Roman" w:hAnsi="Times New Roman"/>
          <w:b/>
          <w:bCs/>
          <w:caps w:val="false"/>
          <w:smallCaps w:val="false"/>
          <w:sz w:val="24"/>
          <w:szCs w:val="24"/>
        </w:rPr>
        <w:t>1.4 GERENCIAMENTO DO PROJETO</w:t>
      </w:r>
      <w:bookmarkEnd w:id="44"/>
      <w:bookmarkEnd w:id="45"/>
    </w:p>
    <w:p>
      <w:pPr>
        <w:pStyle w:val="paragraph"/>
        <w:spacing w:lineRule="auto" w:line="360" w:beforeAutospacing="0" w:before="0" w:afterAutospacing="0" w:after="0"/>
        <w:ind w:firstLine="709"/>
        <w:jc w:val="both"/>
        <w:textAlignment w:val="baseline"/>
        <w:rPr>
          <w:rStyle w:val="normaltextrun"/>
          <w:color w:val="000000"/>
        </w:rPr>
      </w:pPr>
      <w:r>
        <w:rPr>
          <w:color w:val="000000"/>
        </w:rPr>
      </w:r>
    </w:p>
    <w:p>
      <w:pPr>
        <w:pStyle w:val="paragraph"/>
        <w:spacing w:lineRule="auto" w:line="360" w:beforeAutospacing="0" w:before="0" w:afterAutospacing="0" w:after="0"/>
        <w:ind w:firstLine="851"/>
        <w:jc w:val="both"/>
        <w:textAlignment w:val="baseline"/>
        <w:rPr/>
      </w:pPr>
      <w:r>
        <w:rPr>
          <w:rStyle w:val="normaltextrun"/>
          <w:color w:val="000000"/>
        </w:rPr>
        <w:t>Para apoiar a organização e o acompanhamento das atividades do projeto, foi adotada a plataforma Trello, que permite a organização visual das atividades por meio de colunas representando diferentes etapas do processo, tais como tarefas pendentes (</w:t>
      </w:r>
      <w:r>
        <w:rPr>
          <w:rStyle w:val="normaltextrun"/>
          <w:i/>
          <w:iCs/>
          <w:color w:val="000000"/>
        </w:rPr>
        <w:t>Backlog</w:t>
      </w:r>
      <w:r>
        <w:rPr>
          <w:rStyle w:val="normaltextrun"/>
          <w:color w:val="000000"/>
        </w:rPr>
        <w:t>), em andamento (</w:t>
      </w:r>
      <w:r>
        <w:rPr>
          <w:rStyle w:val="normaltextrun"/>
          <w:i/>
          <w:iCs/>
          <w:color w:val="000000"/>
        </w:rPr>
        <w:t>In Progress</w:t>
      </w:r>
      <w:r>
        <w:rPr>
          <w:rStyle w:val="normaltextrun"/>
          <w:color w:val="000000"/>
        </w:rPr>
        <w:t>) e concluídas (</w:t>
      </w:r>
      <w:r>
        <w:rPr>
          <w:rStyle w:val="normaltextrun"/>
          <w:i/>
          <w:iCs/>
          <w:color w:val="000000"/>
        </w:rPr>
        <w:t>Done</w:t>
      </w:r>
      <w:r>
        <w:rPr>
          <w:rStyle w:val="normaltextrun"/>
          <w:color w:val="000000"/>
        </w:rPr>
        <w:t>).</w:t>
      </w:r>
      <w:r>
        <w:rPr>
          <w:rStyle w:val="eop"/>
          <w:color w:val="000000"/>
        </w:rPr>
        <w:t> </w:t>
      </w:r>
    </w:p>
    <w:p>
      <w:pPr>
        <w:pStyle w:val="paragraph"/>
        <w:spacing w:lineRule="auto" w:line="360" w:beforeAutospacing="0" w:before="0" w:afterAutospacing="0" w:after="0"/>
        <w:ind w:firstLine="851"/>
        <w:jc w:val="both"/>
        <w:textAlignment w:val="baseline"/>
        <w:rPr>
          <w:rStyle w:val="eop"/>
          <w:color w:val="000000"/>
        </w:rPr>
      </w:pPr>
      <w:r>
        <w:rPr>
          <w:rStyle w:val="normaltextrun"/>
          <w:color w:val="000000"/>
        </w:rPr>
        <w:t>Por meio da ferramenta, foram criados cartões contendo informações como título, descrição da atividade e responsáveis pela execução, possibilitando a atribuição de tarefas a um ou mais integrantes da equipe. Além disso, o uso da plataforma contribuiu para o registro histórico das atividades realizadas, facilitando o acompanhamento do progresso do projeto e a organização das etapas de desenvolvimento.</w:t>
      </w:r>
      <w:r>
        <w:rPr>
          <w:rStyle w:val="eop"/>
          <w:color w:val="000000"/>
        </w:rPr>
        <w:t> </w:t>
      </w:r>
    </w:p>
    <w:p>
      <w:pPr>
        <w:pStyle w:val="paragraph"/>
        <w:spacing w:lineRule="auto" w:line="360" w:beforeAutospacing="0" w:before="0" w:afterAutospacing="0" w:after="0"/>
        <w:ind w:firstLine="709"/>
        <w:jc w:val="both"/>
        <w:textAlignment w:val="baseline"/>
        <w:rPr/>
      </w:pPr>
      <w:r>
        <w:rPr/>
      </w:r>
      <w:r>
        <w:br w:type="page"/>
      </w:r>
    </w:p>
    <w:p>
      <w:pPr>
        <w:pStyle w:val="Heading1"/>
        <w:spacing w:lineRule="auto" w:line="360" w:before="0" w:after="0"/>
        <w:jc w:val="both"/>
        <w:rPr>
          <w:rFonts w:ascii="Times New Roman" w:hAnsi="Times New Roman" w:cs="Times New Roman"/>
          <w:b/>
          <w:bCs/>
          <w:color w:val="auto"/>
          <w:sz w:val="24"/>
          <w:szCs w:val="24"/>
        </w:rPr>
      </w:pPr>
      <w:bookmarkStart w:id="46" w:name="_Toc229607169"/>
      <w:bookmarkStart w:id="47" w:name="_Toc229251236"/>
      <w:bookmarkStart w:id="48" w:name="_Toc228371399"/>
      <w:bookmarkStart w:id="49" w:name="_Toc228371211"/>
      <w:bookmarkStart w:id="50" w:name="_Toc228370418"/>
      <w:r>
        <w:rPr>
          <w:rFonts w:cs="Times New Roman" w:ascii="Times New Roman" w:hAnsi="Times New Roman"/>
          <w:b/>
          <w:bCs/>
          <w:color w:val="auto"/>
          <w:sz w:val="24"/>
          <w:szCs w:val="24"/>
        </w:rPr>
        <w:t xml:space="preserve">2 </w:t>
      </w:r>
      <w:bookmarkEnd w:id="47"/>
      <w:bookmarkEnd w:id="48"/>
      <w:bookmarkEnd w:id="49"/>
      <w:bookmarkEnd w:id="50"/>
      <w:r>
        <w:rPr>
          <w:rFonts w:cs="Times New Roman" w:ascii="Times New Roman" w:hAnsi="Times New Roman"/>
          <w:b/>
          <w:bCs/>
          <w:color w:val="auto"/>
          <w:sz w:val="24"/>
          <w:szCs w:val="24"/>
        </w:rPr>
        <w:t>REVISÃO BIBLIOGRAFIA</w:t>
      </w:r>
      <w:bookmarkEnd w:id="46"/>
    </w:p>
    <w:p>
      <w:pPr>
        <w:pStyle w:val="Normal"/>
        <w:rPr/>
      </w:pPr>
      <w:r>
        <w:rPr/>
      </w:r>
    </w:p>
    <w:p>
      <w:pPr>
        <w:pStyle w:val="Heading3"/>
        <w:spacing w:lineRule="auto" w:line="360"/>
        <w:rPr>
          <w:rFonts w:ascii="Times New Roman" w:hAnsi="Times New Roman" w:eastAsia="Calibri" w:cs="Times New Roman"/>
          <w:b/>
          <w:bCs/>
          <w:sz w:val="24"/>
          <w:szCs w:val="24"/>
        </w:rPr>
      </w:pPr>
      <w:bookmarkStart w:id="51" w:name="_Toc229607170"/>
      <w:r>
        <w:rPr>
          <w:rFonts w:eastAsia="Calibri" w:cs="Times New Roman" w:ascii="Times New Roman" w:hAnsi="Times New Roman"/>
          <w:b/>
          <w:bCs/>
          <w:sz w:val="24"/>
          <w:szCs w:val="24"/>
        </w:rPr>
        <w:t>2.1 METODOLOGIA DA PESQUISA</w:t>
      </w:r>
      <w:bookmarkEnd w:id="51"/>
    </w:p>
    <w:p>
      <w:pPr>
        <w:pStyle w:val="Normal"/>
        <w:spacing w:lineRule="auto" w:line="360"/>
        <w:ind w:firstLine="851"/>
        <w:jc w:val="both"/>
        <w:rPr>
          <w:rFonts w:ascii="Times New Roman" w:hAnsi="Times New Roman" w:eastAsia="Calibri" w:cs="Times New Roman"/>
          <w:sz w:val="24"/>
          <w:szCs w:val="24"/>
        </w:rPr>
      </w:pPr>
      <w:r>
        <w:rPr>
          <w:rFonts w:eastAsia="Calibri" w:cs="Times New Roman" w:ascii="Times New Roman" w:hAnsi="Times New Roman"/>
          <w:sz w:val="24"/>
          <w:szCs w:val="24"/>
        </w:rPr>
      </w:r>
    </w:p>
    <w:p>
      <w:pPr>
        <w:pStyle w:val="Normal"/>
        <w:spacing w:lineRule="auto" w:line="360"/>
        <w:ind w:firstLine="851"/>
        <w:jc w:val="both"/>
        <w:rPr>
          <w:rFonts w:ascii="Times New Roman" w:hAnsi="Times New Roman" w:eastAsia="Calibri" w:cs="Times New Roman"/>
          <w:sz w:val="24"/>
          <w:szCs w:val="24"/>
        </w:rPr>
      </w:pPr>
      <w:r>
        <w:rPr>
          <w:rFonts w:eastAsia="Calibri" w:cs="Times New Roman" w:ascii="Times New Roman" w:hAnsi="Times New Roman"/>
          <w:sz w:val="24"/>
          <w:szCs w:val="24"/>
        </w:rPr>
        <w:t>Esta pesquisa caracteriza-se como aplicada, com abordagem qualitativa e objetivo exploratório, uma vez que busca compreender fatores relacionados à formação de hábitos e aplicar esses conhecimentos no desenvolvimento de uma solução digital. Para atender aos objetivos propostos, foram definidos procedimentos metodológicos complementares, incluindo levantamento bibliográfico e coleta de dados qualitativos por meio de entrevista com especialista da área de psicologia.</w:t>
      </w:r>
    </w:p>
    <w:p>
      <w:pPr>
        <w:pStyle w:val="Normal"/>
        <w:spacing w:lineRule="auto" w:line="360"/>
        <w:ind w:firstLine="709"/>
        <w:jc w:val="both"/>
        <w:rPr>
          <w:rFonts w:ascii="Times New Roman" w:hAnsi="Times New Roman" w:eastAsia="Calibri" w:cs="Times New Roman"/>
          <w:sz w:val="24"/>
          <w:szCs w:val="24"/>
        </w:rPr>
      </w:pPr>
      <w:r>
        <w:rPr>
          <w:rFonts w:eastAsia="Calibri" w:cs="Times New Roman" w:ascii="Times New Roman" w:hAnsi="Times New Roman"/>
          <w:sz w:val="24"/>
          <w:szCs w:val="24"/>
        </w:rPr>
      </w:r>
    </w:p>
    <w:p>
      <w:pPr>
        <w:pStyle w:val="Heading2"/>
        <w:spacing w:lineRule="auto" w:line="360" w:before="0" w:after="0"/>
        <w:jc w:val="both"/>
        <w:rPr>
          <w:rFonts w:ascii="Times New Roman" w:hAnsi="Times New Roman" w:cs="Times New Roman"/>
          <w:b/>
          <w:bCs/>
          <w:sz w:val="24"/>
          <w:szCs w:val="24"/>
        </w:rPr>
      </w:pPr>
      <w:bookmarkStart w:id="52" w:name="_Toc229607171"/>
      <w:bookmarkStart w:id="53" w:name="_Toc229251237"/>
      <w:r>
        <w:rPr>
          <w:rFonts w:cs="Times New Roman" w:ascii="Times New Roman" w:hAnsi="Times New Roman"/>
          <w:b/>
          <w:bCs/>
          <w:sz w:val="24"/>
          <w:szCs w:val="24"/>
        </w:rPr>
        <w:t>2.2 PESQUISA BIBLIOGRÁFICA</w:t>
      </w:r>
      <w:bookmarkEnd w:id="52"/>
      <w:bookmarkEnd w:id="53"/>
      <w:r>
        <w:rPr>
          <w:rFonts w:cs="Times New Roman" w:ascii="Times New Roman" w:hAnsi="Times New Roman"/>
          <w:b/>
          <w:bCs/>
          <w:sz w:val="24"/>
          <w:szCs w:val="24"/>
        </w:rPr>
        <w:t xml:space="preserve"> </w:t>
      </w:r>
    </w:p>
    <w:p>
      <w:pPr>
        <w:pStyle w:val="Normal"/>
        <w:rPr/>
      </w:pPr>
      <w:r>
        <w:rPr/>
      </w:r>
    </w:p>
    <w:p>
      <w:pPr>
        <w:pStyle w:val="Heading3"/>
        <w:spacing w:lineRule="auto" w:line="360" w:before="0" w:after="0"/>
        <w:jc w:val="both"/>
        <w:rPr>
          <w:rFonts w:ascii="Times New Roman" w:hAnsi="Times New Roman" w:cs="Times New Roman"/>
          <w:sz w:val="24"/>
          <w:szCs w:val="24"/>
        </w:rPr>
      </w:pPr>
      <w:bookmarkStart w:id="54" w:name="_Toc229607172"/>
      <w:bookmarkStart w:id="55" w:name="_Toc229251238"/>
      <w:r>
        <w:rPr>
          <w:rFonts w:cs="Times New Roman" w:ascii="Times New Roman" w:hAnsi="Times New Roman"/>
          <w:sz w:val="24"/>
          <w:szCs w:val="24"/>
        </w:rPr>
        <w:t>2.2.1 Base teórica sobre formação de hábitos</w:t>
      </w:r>
      <w:bookmarkEnd w:id="54"/>
      <w:bookmarkEnd w:id="55"/>
      <w:r>
        <w:rPr>
          <w:rFonts w:cs="Times New Roman" w:ascii="Times New Roman" w:hAnsi="Times New Roman"/>
          <w:sz w:val="24"/>
          <w:szCs w:val="24"/>
        </w:rPr>
        <w:t xml:space="preserve">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lang w:val="en-US"/>
        </w:rPr>
      </w:pPr>
      <w:r>
        <w:rPr>
          <w:rFonts w:cs="Times New Roman" w:ascii="Times New Roman" w:hAnsi="Times New Roman"/>
          <w:sz w:val="24"/>
          <w:szCs w:val="24"/>
        </w:rPr>
        <w:t>A formação de hábitos pode ser compreendida como um processo no qual comportamentos tornam-se automatizados por meio da repetição em contextos estáveis, sendo acionados por estímulos ambientais e mantidos por consequências previamente experimentadas. Esse modelo é amplamente descrito na literatura como uma relação funcional entre estímulo, resposta e consequência, na qual o ambiente exerce papel central na determinação do comportamento: “</w:t>
      </w:r>
      <w:r>
        <w:rPr>
          <w:rFonts w:cs="Times New Roman" w:ascii="Times New Roman" w:hAnsi="Times New Roman"/>
          <w:i/>
          <w:iCs/>
          <w:sz w:val="24"/>
          <w:szCs w:val="24"/>
        </w:rPr>
        <w:t xml:space="preserve">Habits are learned dispositions to repeat past responses. </w:t>
      </w:r>
      <w:r>
        <w:rPr>
          <w:rFonts w:cs="Times New Roman" w:ascii="Times New Roman" w:hAnsi="Times New Roman"/>
          <w:i/>
          <w:iCs/>
          <w:sz w:val="24"/>
          <w:szCs w:val="24"/>
          <w:lang w:val="en-US"/>
        </w:rPr>
        <w:t>They are triggered automatically by context cues that have been associated with their performance.”</w:t>
      </w:r>
      <w:r>
        <w:rPr>
          <w:rFonts w:cs="Times New Roman" w:ascii="Times New Roman" w:hAnsi="Times New Roman"/>
          <w:sz w:val="24"/>
          <w:szCs w:val="24"/>
          <w:lang w:val="en-US"/>
        </w:rPr>
        <w:t xml:space="preserve"> (WOOD; RÜNGER, 2016).</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Evidências empíricas indicam que uma parcela significativa das ações cotidianas não é guiada por intenção consciente, mas por associações aprendidas entre contexto e comportamento. Nesse sentido, a mudança de hábitos depende mais da reorganização do ambiente do que de processos motivacionais internos.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360" w:before="0" w:after="0"/>
        <w:jc w:val="both"/>
        <w:rPr>
          <w:rFonts w:ascii="Times New Roman" w:hAnsi="Times New Roman" w:cs="Times New Roman"/>
          <w:sz w:val="24"/>
          <w:szCs w:val="24"/>
        </w:rPr>
      </w:pPr>
      <w:bookmarkStart w:id="56" w:name="_Toc229607173"/>
      <w:bookmarkStart w:id="57" w:name="_Toc229251239"/>
      <w:r>
        <w:rPr>
          <w:rFonts w:cs="Times New Roman" w:ascii="Times New Roman" w:hAnsi="Times New Roman"/>
          <w:sz w:val="24"/>
          <w:szCs w:val="24"/>
        </w:rPr>
        <w:t>2.2.2 Behaviorismo e condicionamento</w:t>
      </w:r>
      <w:bookmarkEnd w:id="56"/>
      <w:bookmarkEnd w:id="57"/>
      <w:r>
        <w:rPr>
          <w:rFonts w:cs="Times New Roman" w:ascii="Times New Roman" w:hAnsi="Times New Roman"/>
          <w:sz w:val="24"/>
          <w:szCs w:val="24"/>
        </w:rPr>
        <w:t xml:space="preserve">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O behaviorismo fornece a base teórica para a compreensão causal dos hábitos, especialmente por meio dos conceitos de condicionamento clássico e operante. No condicionamento clássico, um estímulo inicialmente neutro passa a evocar uma resposta após ser associado repetidamente a um estímulo biologicamente relevante (PAVLOV, 1927). Esse mecanismo explica a formação de respostas automáticas a sinais ambientais.</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Já o condicionamento operante descreve como comportamentos são moldados por suas consequências. Segundo Skinner (1938), “o comportamento é moldado e mantido por suas consequências”. Nesse processo, reforços positivos e negativos aumentam a probabilidade de ocorrência de um comportamento, enquanto punições tendem a reduzi-lo (SKINNER, 1938; FERSTER; SKINNER, 1957).</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Um aspecto relevante é o reforço intermitente, que produz maior persistência comportamental em comparação com reforços contínuos: “</w:t>
      </w:r>
      <w:r>
        <w:rPr>
          <w:rFonts w:cs="Times New Roman" w:ascii="Times New Roman" w:hAnsi="Times New Roman"/>
          <w:i/>
          <w:iCs/>
          <w:sz w:val="24"/>
          <w:szCs w:val="24"/>
        </w:rPr>
        <w:t>The contingencies under intermittent schedules generate behavior which is extraordinarily persistent and resistant to extinction.”</w:t>
      </w:r>
      <w:r>
        <w:rPr>
          <w:rFonts w:cs="Times New Roman" w:ascii="Times New Roman" w:hAnsi="Times New Roman"/>
          <w:sz w:val="24"/>
          <w:szCs w:val="24"/>
        </w:rPr>
        <w:t xml:space="preserve"> (FERSTER; SKINNER, 1957).</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Além disso, o controle de estímulos evidencia que o comportamento é fortemente dependente do ambiente, o que implica que mudanças ambientais podem alterar diretamente padrões comportamentais já estabelecidos.</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360" w:before="0" w:after="0"/>
        <w:jc w:val="both"/>
        <w:rPr>
          <w:rFonts w:ascii="Times New Roman" w:hAnsi="Times New Roman" w:cs="Times New Roman"/>
          <w:sz w:val="24"/>
          <w:szCs w:val="24"/>
        </w:rPr>
      </w:pPr>
      <w:bookmarkStart w:id="58" w:name="_Toc229607174"/>
      <w:bookmarkStart w:id="59" w:name="_Toc229251240"/>
      <w:r>
        <w:rPr>
          <w:rFonts w:cs="Times New Roman" w:ascii="Times New Roman" w:hAnsi="Times New Roman"/>
          <w:sz w:val="24"/>
          <w:szCs w:val="24"/>
        </w:rPr>
        <w:t>2.2.3 Neurociência dos hábitos</w:t>
      </w:r>
      <w:bookmarkEnd w:id="58"/>
      <w:bookmarkEnd w:id="59"/>
      <w:r>
        <w:rPr>
          <w:rFonts w:cs="Times New Roman" w:ascii="Times New Roman" w:hAnsi="Times New Roman"/>
          <w:sz w:val="24"/>
          <w:szCs w:val="24"/>
        </w:rPr>
        <w:t xml:space="preserve">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Neurociência tem contribuído significativamente para a compreensão dos mecanismos subjacentes à formação de hábitos, evidenciando a atuação dos gânglios da base na automatização comportamental e do córtex pré-frontal no controle deliberado das ações. Com a repetição, observa-se uma transição progressiva de comportamentos orientados a objetivos para comportamentos habituais, reduzindo a demanda por controle consciente e diminuindo o esforço cognitivo necessário para a manutenção do hábito.</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lang w:val="en-US"/>
        </w:rPr>
        <w:t>Graybiel (2008) afirma que “</w:t>
      </w:r>
      <w:r>
        <w:rPr>
          <w:rFonts w:cs="Times New Roman" w:ascii="Times New Roman" w:hAnsi="Times New Roman"/>
          <w:i/>
          <w:iCs/>
          <w:sz w:val="24"/>
          <w:szCs w:val="24"/>
          <w:lang w:val="en-US"/>
        </w:rPr>
        <w:t>habits can operate automatically, outside of conscious awareness</w:t>
      </w:r>
      <w:r>
        <w:rPr>
          <w:rFonts w:cs="Times New Roman" w:ascii="Times New Roman" w:hAnsi="Times New Roman"/>
          <w:sz w:val="24"/>
          <w:szCs w:val="24"/>
          <w:lang w:val="en-US"/>
        </w:rPr>
        <w:t xml:space="preserve">”. </w:t>
      </w:r>
      <w:r>
        <w:rPr>
          <w:rFonts w:cs="Times New Roman" w:ascii="Times New Roman" w:hAnsi="Times New Roman"/>
          <w:sz w:val="24"/>
          <w:szCs w:val="24"/>
        </w:rPr>
        <w:t>Esse processo ajuda a explicar por que comportamentos repetidos em contextos estáveis se tornam progressivamente mais automáticos e menos dependentes de deliberação consciente.</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Além disso, o sistema dopaminérgico exerce papel central no aprendizado por reforço, especialmente por meio do erro de previsão de recompensa: “</w:t>
      </w:r>
      <w:r>
        <w:rPr>
          <w:rFonts w:cs="Times New Roman" w:ascii="Times New Roman" w:hAnsi="Times New Roman"/>
          <w:i/>
          <w:iCs/>
          <w:sz w:val="24"/>
          <w:szCs w:val="24"/>
        </w:rPr>
        <w:t>Dopamine neurons appear to encode the difference between expected and obtained reward</w:t>
      </w:r>
      <w:r>
        <w:rPr>
          <w:rFonts w:cs="Times New Roman" w:ascii="Times New Roman" w:hAnsi="Times New Roman"/>
          <w:sz w:val="24"/>
          <w:szCs w:val="24"/>
        </w:rPr>
        <w:t>.” (SCHULTZ; DAYAN; MONTAGUE, 1997).</w:t>
      </w:r>
    </w:p>
    <w:p>
      <w:pPr>
        <w:pStyle w:val="Normal"/>
        <w:spacing w:lineRule="auto" w:line="360"/>
        <w:ind w:start="2268"/>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Nesse mecanismo, recompensas inesperadas tendem a produzir maior fortalecimento das associações comportamentais do que recompensas previsíveis (SCHULTZ; DAYAN; MONTAGUE, 1997).</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Outro aspecto relevante envolve as limitações do controle executivo. Segundo Wood e Rünger (2016), hábitos frequentemente operam com </w:t>
      </w:r>
      <w:r>
        <w:rPr>
          <w:rFonts w:cs="Times New Roman" w:ascii="Times New Roman" w:hAnsi="Times New Roman"/>
          <w:i/>
          <w:iCs/>
          <w:sz w:val="24"/>
          <w:szCs w:val="24"/>
        </w:rPr>
        <w:t>“reduced dependence on conscious intention and executive control”</w:t>
      </w:r>
      <w:r>
        <w:rPr>
          <w:rFonts w:cs="Times New Roman" w:ascii="Times New Roman" w:hAnsi="Times New Roman"/>
          <w:sz w:val="24"/>
          <w:szCs w:val="24"/>
        </w:rPr>
        <w:t>. Dessa forma, fatores como fadiga, estresse e sobrecarga cognitiva podem reduzir significativamente a eficácia de estratégias baseadas exclusivamente em força de vontade.</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360" w:before="0" w:after="0"/>
        <w:jc w:val="both"/>
        <w:rPr>
          <w:rFonts w:ascii="Times New Roman" w:hAnsi="Times New Roman" w:cs="Times New Roman"/>
          <w:sz w:val="24"/>
          <w:szCs w:val="24"/>
        </w:rPr>
      </w:pPr>
      <w:bookmarkStart w:id="60" w:name="_Toc229607175"/>
      <w:bookmarkStart w:id="61" w:name="_Toc229251241"/>
      <w:r>
        <w:rPr>
          <w:rFonts w:cs="Times New Roman" w:ascii="Times New Roman" w:hAnsi="Times New Roman"/>
          <w:sz w:val="24"/>
          <w:szCs w:val="24"/>
        </w:rPr>
        <w:t>2.2.4 Economia comportamental e tomada de decisão</w:t>
      </w:r>
      <w:bookmarkEnd w:id="60"/>
      <w:bookmarkEnd w:id="61"/>
      <w:r>
        <w:rPr>
          <w:rFonts w:cs="Times New Roman" w:ascii="Times New Roman" w:hAnsi="Times New Roman"/>
          <w:sz w:val="24"/>
          <w:szCs w:val="24"/>
        </w:rPr>
        <w:t xml:space="preserve">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economia comportamental demonstra que o comportamento humano é sistematicamente influenciado por vieses cognitivos, o que ajuda a explicar a discrepância entre intenção e ação. Entre os principais vieses relevantes estão o desconto temporal, a inércia comportamental, a aversão à perda e a sobrecarga de escolha. Esses fatores favorecem a manutenção de comportamentos já estabelecidos e dificultam mudanças que envolvam custos imediatos ou recompensas percebidas apenas no longo prazo.</w:t>
      </w:r>
    </w:p>
    <w:p>
      <w:pPr>
        <w:pStyle w:val="Normal"/>
        <w:spacing w:lineRule="auto" w:line="360"/>
        <w:ind w:firstLine="851"/>
        <w:jc w:val="both"/>
        <w:rPr>
          <w:rFonts w:ascii="Times New Roman" w:hAnsi="Times New Roman" w:cs="Times New Roman"/>
          <w:sz w:val="24"/>
          <w:szCs w:val="24"/>
          <w:lang w:val="en-US"/>
        </w:rPr>
      </w:pPr>
      <w:r>
        <w:rPr>
          <w:rFonts w:cs="Times New Roman" w:ascii="Times New Roman" w:hAnsi="Times New Roman"/>
          <w:sz w:val="24"/>
          <w:szCs w:val="24"/>
          <w:lang w:val="en-US"/>
        </w:rPr>
        <w:t>Segundo Thaler e Sunstein (2008),</w:t>
      </w:r>
      <w:r>
        <w:rPr>
          <w:rFonts w:cs="Times New Roman" w:ascii="Times New Roman" w:hAnsi="Times New Roman"/>
          <w:i/>
          <w:iCs/>
          <w:sz w:val="24"/>
          <w:szCs w:val="24"/>
          <w:lang w:val="en-US"/>
        </w:rPr>
        <w:t xml:space="preserve"> “small changes in choice architecture can have large effects on behavior”.</w:t>
      </w:r>
      <w:r>
        <w:rPr>
          <w:rFonts w:cs="Times New Roman" w:ascii="Times New Roman" w:hAnsi="Times New Roman"/>
          <w:sz w:val="24"/>
          <w:szCs w:val="24"/>
          <w:lang w:val="en-US"/>
        </w:rPr>
        <w:t xml:space="preserve"> Nesse contexto, o conceito de </w:t>
      </w:r>
      <w:r>
        <w:rPr>
          <w:rFonts w:cs="Times New Roman" w:ascii="Times New Roman" w:hAnsi="Times New Roman"/>
          <w:i/>
          <w:iCs/>
          <w:sz w:val="24"/>
          <w:szCs w:val="24"/>
          <w:lang w:val="en-US"/>
        </w:rPr>
        <w:t>nudge</w:t>
      </w:r>
      <w:r>
        <w:rPr>
          <w:rFonts w:cs="Times New Roman" w:ascii="Times New Roman" w:hAnsi="Times New Roman"/>
          <w:sz w:val="24"/>
          <w:szCs w:val="24"/>
          <w:lang w:val="en-US"/>
        </w:rPr>
        <w:t xml:space="preserve"> propõe a modificação da arquitetura de escolha como forma de influenciar decisões sem restringir a liberdade individual: </w:t>
      </w:r>
      <w:r>
        <w:rPr>
          <w:rFonts w:cs="Times New Roman" w:ascii="Times New Roman" w:hAnsi="Times New Roman"/>
          <w:i/>
          <w:iCs/>
          <w:sz w:val="24"/>
          <w:szCs w:val="24"/>
          <w:lang w:val="en-US"/>
        </w:rPr>
        <w:t xml:space="preserve">“A nudge is any aspect of the choice architecture that alters people’s behavior in a predictable way without forbidding any options or significantly changing their economic incentives.” </w:t>
      </w:r>
      <w:r>
        <w:rPr>
          <w:rFonts w:cs="Times New Roman" w:ascii="Times New Roman" w:hAnsi="Times New Roman"/>
          <w:sz w:val="24"/>
          <w:szCs w:val="24"/>
          <w:lang w:val="en-US"/>
        </w:rPr>
        <w:t>(THALER; SUNSTEIN, 2008).</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Outro mecanismo amplamente validado envolve o uso de intenções de implementação, que consistem na definição prévia de quando, onde e como um comportamento será executado. Conforme descreve Gollwitzer (1999), essas estratégias funcionam como </w:t>
      </w:r>
      <w:r>
        <w:rPr>
          <w:rFonts w:cs="Times New Roman" w:ascii="Times New Roman" w:hAnsi="Times New Roman"/>
          <w:i/>
          <w:iCs/>
          <w:sz w:val="24"/>
          <w:szCs w:val="24"/>
        </w:rPr>
        <w:t>“if-then plans”</w:t>
      </w:r>
      <w:r>
        <w:rPr>
          <w:rFonts w:cs="Times New Roman" w:ascii="Times New Roman" w:hAnsi="Times New Roman"/>
          <w:sz w:val="24"/>
          <w:szCs w:val="24"/>
        </w:rPr>
        <w:t>, estabelecendo relações entre contexto e ação. Estudos posteriores demonstram que esse tipo de planejamento aumenta significativamente a probabilidade de execução de comportamentos pretendidos (GOLLWITZER, 1999; GOLLWITZER; SHEERAN, 2006).</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360" w:before="0" w:after="0"/>
        <w:jc w:val="both"/>
        <w:rPr>
          <w:rFonts w:ascii="Times New Roman" w:hAnsi="Times New Roman" w:cs="Times New Roman"/>
          <w:sz w:val="24"/>
          <w:szCs w:val="24"/>
        </w:rPr>
      </w:pPr>
      <w:bookmarkStart w:id="62" w:name="_Toc229607176"/>
      <w:bookmarkStart w:id="63" w:name="_Toc229251242"/>
      <w:r>
        <w:rPr>
          <w:rFonts w:cs="Times New Roman" w:ascii="Times New Roman" w:hAnsi="Times New Roman"/>
          <w:sz w:val="24"/>
          <w:szCs w:val="24"/>
        </w:rPr>
        <w:t>2.2.5 Princípios operacionais para mudança de hábitos</w:t>
      </w:r>
      <w:bookmarkEnd w:id="62"/>
      <w:bookmarkEnd w:id="63"/>
      <w:r>
        <w:rPr>
          <w:rFonts w:cs="Times New Roman" w:ascii="Times New Roman" w:hAnsi="Times New Roman"/>
          <w:sz w:val="24"/>
          <w:szCs w:val="24"/>
        </w:rPr>
        <w:t xml:space="preserve">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literatura sobre formação de hábitos converge para alguns princípios com maior evidência de eficácia na mudança comportamental. Entre eles, o controle do ambiente destaca-se como um dos fatores mais relevantes, frequentemente sendo mais eficaz do que intervenções baseadas exclusivamente em motivação consciente.</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A redução de fricção, baseada no princípio do menor esforço, aumenta a probabilidade de execução do comportamento. Como afirma Zipf (1949), o comportamento humano tende a seguir o </w:t>
      </w:r>
      <w:r>
        <w:rPr>
          <w:rFonts w:cs="Times New Roman" w:ascii="Times New Roman" w:hAnsi="Times New Roman"/>
          <w:i/>
          <w:iCs/>
          <w:sz w:val="24"/>
          <w:szCs w:val="24"/>
        </w:rPr>
        <w:t>“principle of least effort”.</w:t>
      </w:r>
      <w:r>
        <w:rPr>
          <w:rFonts w:cs="Times New Roman" w:ascii="Times New Roman" w:hAnsi="Times New Roman"/>
          <w:sz w:val="24"/>
          <w:szCs w:val="24"/>
        </w:rPr>
        <w:t xml:space="preserve"> Além disso, o planejamento contextual e a repetição em ambientes estáveis favorecem a automatização comportamental e reduzem a dependência de decisões conscientes.</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Outro mecanismo relevante é a modelagem gradual (</w:t>
      </w:r>
      <w:r>
        <w:rPr>
          <w:rFonts w:cs="Times New Roman" w:ascii="Times New Roman" w:hAnsi="Times New Roman"/>
          <w:i/>
          <w:iCs/>
          <w:sz w:val="24"/>
          <w:szCs w:val="24"/>
        </w:rPr>
        <w:t>shaping</w:t>
      </w:r>
      <w:r>
        <w:rPr>
          <w:rFonts w:cs="Times New Roman" w:ascii="Times New Roman" w:hAnsi="Times New Roman"/>
          <w:sz w:val="24"/>
          <w:szCs w:val="24"/>
        </w:rPr>
        <w:t>), que consiste em iniciar comportamentos em versões simplificadas para aumentar a adesão inicial</w:t>
      </w:r>
      <w:r>
        <w:rPr>
          <w:rFonts w:cs="Times New Roman" w:ascii="Times New Roman" w:hAnsi="Times New Roman"/>
          <w:i/>
          <w:iCs/>
          <w:sz w:val="24"/>
          <w:szCs w:val="24"/>
        </w:rPr>
        <w:t>: “Tiny behaviors are easier to do, and small successes can grow into larger behavioral patterns</w:t>
      </w:r>
      <w:r>
        <w:rPr>
          <w:rFonts w:cs="Times New Roman" w:ascii="Times New Roman" w:hAnsi="Times New Roman"/>
          <w:sz w:val="24"/>
          <w:szCs w:val="24"/>
        </w:rPr>
        <w:t>.” (FOGG, 2009).</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Além disso, o monitoramento do comportamento contribui para o alcance de objetivos ao permitir maior consciência e ajuste das próprias ações (HARKIN et al., 2016).</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360" w:before="0" w:after="0"/>
        <w:jc w:val="both"/>
        <w:rPr>
          <w:rFonts w:ascii="Times New Roman" w:hAnsi="Times New Roman" w:cs="Times New Roman"/>
          <w:sz w:val="24"/>
          <w:szCs w:val="24"/>
        </w:rPr>
      </w:pPr>
      <w:bookmarkStart w:id="64" w:name="_Toc229607177"/>
      <w:bookmarkStart w:id="65" w:name="_Toc229251243"/>
      <w:r>
        <w:rPr>
          <w:rFonts w:cs="Times New Roman" w:ascii="Times New Roman" w:hAnsi="Times New Roman"/>
          <w:sz w:val="24"/>
          <w:szCs w:val="24"/>
        </w:rPr>
        <w:t>2.2.6 Limitações da abordagem baseada em hábitos</w:t>
      </w:r>
      <w:bookmarkEnd w:id="64"/>
      <w:bookmarkEnd w:id="65"/>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Apesar da robustez empírica, a abordagem baseada em hábitos apresenta limitações relevantes. </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Nem todos os comportamentos podem ser explicados exclusivamente por mecanismos automáticos, sendo influenciados por fatores como crenças, identidade e contexto social. </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Além disso, intervenções baseadas em hábitos tendem a ser mais eficazes em comportamentos repetitivos e em contextos estáveis, apresentando limitações em situações mais complexas. </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Por fim, há implicações éticas relevantes, uma vez que os mesmos mecanismos podem ser utilizados tanto para promover bem-estar quanto para induzir comportamentos exploratórios. A arquitetura de escolha pode influenciar comportamento, com debate ético, como Richard H. Thaler &amp; Cass R. Sunstein descrevem no livro Nudge.</w:t>
      </w:r>
      <w:bookmarkStart w:id="66" w:name="_Toc229251244"/>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360" w:before="0" w:after="0"/>
        <w:jc w:val="both"/>
        <w:rPr>
          <w:rFonts w:ascii="Times New Roman" w:hAnsi="Times New Roman" w:cs="Times New Roman"/>
          <w:sz w:val="24"/>
          <w:szCs w:val="24"/>
        </w:rPr>
      </w:pPr>
      <w:bookmarkStart w:id="67" w:name="_Toc229607178"/>
      <w:r>
        <w:rPr>
          <w:rFonts w:cs="Times New Roman" w:ascii="Times New Roman" w:hAnsi="Times New Roman"/>
          <w:sz w:val="24"/>
          <w:szCs w:val="24"/>
        </w:rPr>
        <w:t>2.2.7 Hábitos sustentáveis e comportamento</w:t>
      </w:r>
      <w:bookmarkEnd w:id="66"/>
      <w:bookmarkEnd w:id="67"/>
      <w:r>
        <w:rPr>
          <w:rFonts w:cs="Times New Roman" w:ascii="Times New Roman" w:hAnsi="Times New Roman"/>
          <w:sz w:val="24"/>
          <w:szCs w:val="24"/>
        </w:rPr>
        <w:t xml:space="preserve">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Os princípios apresentados anteriormente podem ser aplicados em diferentes domínios comportamentais. No contexto da sustentabilidade, tais mecanismos tornam-se especialmente relevantes, uma vez que comportamentos sustentáveis frequentemente exigem esforço imediato e oferecem benefícios percebidos apenas no longo prazo. Essa característica entra em conflito com tendências cognitivas relacionadas à busca por conveniência, economia de esforço e preferência por recompensas imediatas, tornando a adoção e manutenção desses comportamentos um desafio recorrente no cotidiano. Nesse cenário, estratégias baseadas na organização do ambiente, na redução de fricções e na antecipação de recompensas tornam-se particularmente relevantes para favorecer escolhas sustentáveis de forma mais natural e consistente. </w:t>
      </w:r>
      <w:bookmarkStart w:id="68" w:name="_Toc229251245"/>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360" w:before="0" w:after="0"/>
        <w:jc w:val="both"/>
        <w:rPr>
          <w:rFonts w:ascii="Times New Roman" w:hAnsi="Times New Roman" w:cs="Times New Roman"/>
          <w:sz w:val="24"/>
          <w:szCs w:val="24"/>
        </w:rPr>
      </w:pPr>
      <w:bookmarkStart w:id="69" w:name="_Toc229607179"/>
      <w:r>
        <w:rPr>
          <w:rFonts w:cs="Times New Roman" w:ascii="Times New Roman" w:hAnsi="Times New Roman"/>
          <w:sz w:val="24"/>
          <w:szCs w:val="24"/>
        </w:rPr>
        <w:t>2.2.8 Síntese</w:t>
      </w:r>
      <w:bookmarkEnd w:id="68"/>
      <w:bookmarkEnd w:id="69"/>
      <w:r>
        <w:rPr>
          <w:rFonts w:cs="Times New Roman" w:ascii="Times New Roman" w:hAnsi="Times New Roman"/>
          <w:sz w:val="24"/>
          <w:szCs w:val="24"/>
        </w:rPr>
        <w:t xml:space="preserve"> </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literatura indica de forma consistente que o comportamento humano é fortemente determinado pelo ambiente, reduzindo a dependência de motivação consciente.</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A formação de hábitos depende da repetição em contextos estáveis, da redução de fricção e da presença de reforços. </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Aplicado à sustentabilidade, isso implica que mudanças comportamentais efetivas exigem a reestruturação do ambiente e da arquitetura de decisão, e não apenas a disseminação de informação. </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r>
    </w:p>
    <w:p>
      <w:pPr>
        <w:pStyle w:val="SubttulosABNT"/>
        <w:rPr>
          <w:rFonts w:ascii="Times New Roman" w:hAnsi="Times New Roman" w:eastAsia="游明朝" w:cs="Times New Roman" w:eastAsiaTheme="minorEastAsia"/>
          <w:b/>
          <w:bCs/>
          <w:caps w:val="false"/>
          <w:smallCaps w:val="false"/>
          <w:sz w:val="24"/>
          <w:szCs w:val="24"/>
        </w:rPr>
      </w:pPr>
      <w:bookmarkStart w:id="70" w:name="_Toc229607180"/>
      <w:bookmarkStart w:id="71" w:name="_Toc229251246"/>
      <w:bookmarkStart w:id="72" w:name="_Toc1334633909"/>
      <w:r>
        <w:rPr>
          <w:rFonts w:eastAsia="游明朝" w:cs="Times New Roman" w:ascii="Times New Roman" w:hAnsi="Times New Roman" w:eastAsiaTheme="minorEastAsia"/>
          <w:b/>
          <w:bCs/>
          <w:caps w:val="false"/>
          <w:smallCaps w:val="false"/>
          <w:sz w:val="24"/>
          <w:szCs w:val="24"/>
        </w:rPr>
        <w:t>2.3 ENTREVISTA</w:t>
      </w:r>
      <w:bookmarkEnd w:id="70"/>
      <w:bookmarkEnd w:id="71"/>
      <w:bookmarkEnd w:id="72"/>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Entrevistado: E (Mestre, Doutora e Coordenadora de Psicologia da UNIP).</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Data: 22 de abril de 2026.</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Local: Sala Coordenação de Psicologia.</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Entrevistadores: E1 (Gabriel); E2(Pedro); E3(Ricardo); E4(Brandon).</w:t>
      </w:r>
    </w:p>
    <w:p>
      <w:pPr>
        <w:pStyle w:val="Normal"/>
        <w:spacing w:lineRule="auto" w:line="36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Vou dar uma abertura inicial sobre qual o projeto que a gente tem e eu tenho 10 questões, eu acredito que dá tempo de responder de forma mais sucinta, e a gente já tem uma base teórica reunida, então a gente não quer desperdiçar muito tempo perguntando coisas como “o que é comportamento operante?”. Vamos desenvolver um pouquinho da parte clínica, um pouquinho de tudo isso e vamos começar:</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O nosso projeto é desenvolver um site e futuramente um aplicativo de implementação de hábitos baseado em evidência, com foco de afastar o usuário do uso excessivo de telas e estimular comportamentos de baixo consumo de recursos energéticos, com atividade física, leitura, meditação, todo esse tipo de coisa. A base teórica que a gente pegou está baseada nos estudos de Skinner, de uma psicóloga comportamental que se chama Wendy Wood, peguei um pouco de BJ Fogg, um pouquinho de economia comportamental em geral, neurociência, mas a gente está aberto também a parte cognitiva, outras áreas da psicologia e a gente quer uma perspectiva clínica sobre o tema dos hábitos e seu gerenciamento e implementação.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A primeira pergunta: Até que ponto um site, ou aplicativo, pode ajudar ou complementar funções de um psicólogo ou um terapeuta em mudanças de comportamento especificamente e gerenciamento de hábitos, onde está o limite prático e ético disso?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É fundamental fazer o registro dos seus hábitos e das suas mudanças, porque o auto monitoramento faz parte, inclusive, das técnicas terapêuticas, então a gente usa sempre diversas planilhas, registros diários, então ter um lugar pra você registrar isso é fundamental pra conseguir fazer esse auto monitoramento, que é perceber onde você está pra até onde você vai, e isso está eticamente complementado dentro da questão, só que talvez um aplicativo, vocês pensaram nisso, um aplicativo pra tirar a pessoa do celular, vai deixar ela mais no celular.</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A gente tem a proposta de colocar mecanismos comportamentais, tem alguns aplicativos que eles colocam um monitoramento de tempo de tela. A gente pensou nessa ironia de colocar um aplicativo pra fazer as pessoas usarem menos o celular, mas a gente parte do princípio que a pessoa já queira uma mudança de hábitos, e quando ela vai fazer alguns hábitos como exercício físico, meditação e tudo mais, a gente teria um momento que você deixa o celular de descanso, você só coloca aquilo como um monitoramento, um gerenciamento de alguns hábitos que você vai ter na sua vida, mas você não vai estar ali constantemente mexendo, tendo reforço, a gente não vai trabalhar muito especificamente isso.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Perfeito, a gente usa muito isso do automonitoramento, geralmente a gente usa com planilhas, cadernos de terapia, drive. Então fazer o registro é bom, dentro da teoria isso é necessário.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xml:space="preserve">: Que intervenções têm melhor evidência para a mudança de comportamento duradoura, muito embora isso envolva aspectos mais complexos, e o que tende a falhar na prática no real contexto de hábitos e rotina? O que pode ser divulgado para as pessoas para se conscientizarem e o que pode ser aplicado em funcionalidades de um aplicativo e um site?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A questão do site, não sei, temos que pensar, porque o que tem melhor evidência que funciona é mudar o ambiente. Então, para você adquirir hábitos melhores, você precisa começar mudando o ambiente. Então, sempre tudo precisa mudar o ambiente, então se você está dentro de um ambiente que tem, vamos pensar em alimentação, um ambiente numa casa em que ninguém tem costume de ir ao sacolão, comprar verduras e legumes, você não vai amanhã começar a comer mais legumes ou verduras, então o ambiente não favorece isso.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Se você vive num ambiente que a família é dona de uma banca de pastel, de uma doceria e aquele lugar está cheio de doces, então vai ser muito mais difícil para você implementar esse hábito. Então, o que há de melhor evidência é, primeiro você modifica todo o contexto para que esse contexto já favoreça a mudança de hábitos. É essa a primeira parte da pergunta?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Sim. A outra parte é: O que poderia ser aplicado em funcionalidades de um aplicativo, além de monitoramento?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Então, dentro do aplicativo, você poderia, pensando na ideia de que para a mudança de hábito o primeiro passo é mudar o todo.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Na verdade, é favorecer, a ideia teórica é que você vai favorecer com que o cumprimento daquela tarefa seja o único passo a ser feito. Você vai cortar a tomada de decisão. Então, por exemplo, se na sua geladeira só tem frutas, carne, tomate e pepino, você corta a decisão de será que eu como um estrogonofe ou eu como frango com salada? Só tem frango e salada na geladeira que você vai comer, então é isso.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Agora, como é que a gente faz isso num aplicativo? Não sei. Então, talvez antes de fazer o rastreio, fazer um checklist?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E3</w:t>
      </w:r>
      <w:r>
        <w:rPr>
          <w:rFonts w:cs="Times New Roman" w:ascii="Times New Roman" w:hAnsi="Times New Roman"/>
          <w:color w:themeColor="text1" w:val="000000"/>
          <w:sz w:val="24"/>
          <w:szCs w:val="24"/>
        </w:rPr>
        <w:t xml:space="preserve">: Esse checklist é a gente notificar o usuário, notificando aos poucos durante o dia dele.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Tem coisas que ele precisa fazer? Pode ser? Ou antes de ele começar a fazer o rastreio, fazer um diagnóstico? Então, por exemplo, eu gosto muito de trabalhar com rotina, sono, né? Então, não adianta você falar para a pessoa que ela tem que dormir bem se o quarto dela é claro, se tem a luz do ar-condicionado, se tem a luz do repelente, se o travesseiro dela dói o pescoço.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não adianta você tentar rastrear o hábito do sono, fazê-la dormir mais cedo, se o ambiente em que ela está não favorece ela para dormir bem. Então, a primeira parte é fazer um rastreio de como está cada um dos ambientes onde você quer implementar este hábito. Então, como se o aplicativo fizesse assim: Vamos começar a fazer atividade física.</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Está bom, vamos fazer um checklist! O que você precisa para começar a fazer atividade física? Então, é só pegar e sair para a atividade física. Não, calma.</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Primeiro você tem que ver que horas você vai fazer atividade física? Em que momento você vai encaixar isso? Você tem tênis para fazer atividade física? Porque se não adianta, parece bobo, mas... Ah, eu vou sair do trabalho e vou fazer atividade física. Tá, mas você tem onde levar sua roupa para fazer atividade física? Se você não tem onde levar sua roupa, sua mochila já é pesada demais, você não vai fazer atividade física.</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talvez seja legal que antes de começar a fazer o rastreio, ele faça um checklist. Então, a ideia dos lembretes, né? Não dá para a pessoa chegar, por exemplo, eu vou chegar hoje às 10 da noite em casa. Se só tiver iogurte com bolacha para eu comer, é isso que eu vou comer quando chegar às 10 horas.</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talvez me lembrar ao longo do dia, você tem comida? Você tem frutos na sua geladeira? Você precisa passar no mercado? Então, para que a pessoa consiga deixar um ambiente favorável para ela cumprir a meta. E aí, isso quebra a ideia de que muitas pessoas tendem a mudar hábitos à força de vontade. Não é à força de vontade.</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você precisa mudar o ambiente para conseguir fazer com que aquela escolha seja ou a única escolha possível, ou a escolha mais fácil possível. É isso.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É, daí eu tenho três questões ali de algumas que tem muito a ver com design de ambiente, redução de fricção e...</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É isso? Os nomes de design de ambiente, é essa modificação de ambiente?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Não, mas isso é do aplicativo? Que nomes são esses? É do aplicativo esses conceitos?</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Não, são ideias que a gente vai pensar sobre modificar o ambiente, reduzir fricção para colocar um comportamento.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Um impeditivo. Então, o aplicativo teria que encontrar uma forma de facilitar isso para a pessoa.</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xml:space="preserve">: Ele ajudaria a implementar isso.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Porque às vezes a pessoa quer fazer uma coisa, mas ela não sabe o que ela precisa para fazer aquilo. Igual, ah, eu tenho que mexer menos no celular. Mas ela chega em casa e não tem mais nada para fazer, ela só tem o celular e a TV. Então, o aplicativo também poderia dar opções, o que você pode fazer ao invés de mexer no celular. Dá algumas opções, entendeu?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xml:space="preserve">: Essas modificações de ambiente, elas se comparam e elas se interligam quanto a intervenções cognitivas. Em que contexto essa modificação de ambiente não é suficiente?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É quando as pessoas têm crenças distorcidas em relação à prática de uma atividade ou uma coisa diferente do que ela faz. Quando a pessoa tem crenças diferentes, então, crenças até do tipo, isso não resolve, eu conheço fulano que a família é assim e ele não come saudável. Então, quando a pessoa tem crenças que você pode mostrar uma modificação para ela, mas ela continua olhando aquilo e fala, isso não vai funcionar por isso, por aquilo. Um aplicativo não dá conta disso.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xml:space="preserve">: Aí seria um campo que a gente não conseguiria chegar.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O máximo que você poderia fazer é, está passando alguma coisa na sua cabeça que te atrapalha fazer isso? Porque aí não há algo, porque quem vai fazer isso é o diálogo com o terapeuta, entendeu? Então, talvez o aplicativo possa ter um lugar lá para rastrear pensamentos e, por exemplo, alguma dessas coisas que você está pensando, aí vocês poderiam colecionar várias coisas que as pessoas poderiam pensar.</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w:t>
      </w:r>
      <w:r>
        <w:rPr>
          <w:rFonts w:cs="Times New Roman" w:ascii="Times New Roman" w:hAnsi="Times New Roman"/>
          <w:color w:themeColor="text1" w:val="000000"/>
          <w:sz w:val="24"/>
          <w:szCs w:val="24"/>
        </w:rPr>
        <w:t>Eu já estou velho pra começar uma coisa nova, minha família foi sempre assim, isso não dá resultado.’ Então, assim, você está pensando em alguma coisa dessas, quando você desistiu de fazer atividade, alguma dessas coisas passou pela sua cabeça, aí se a pessoa disser que sim e te fala umas frases, você pode dizer, isso pode estar relacionado a questões de distorção cognitiva que podem ser trabalhadas no processo terapêutico. Então, assim, essas coisas influenciam, mas não há como um aplicativo resolver isso.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xml:space="preserve">: Daí a gente tem algumas propostas que a gente encontrou e a gente encontrou alguns estudos que também validam eles. Um é o que chama “Implementation Intentions”, que é justamente você fazer um planejamento com data e hora, para que hora você vai fazer a atividade.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E isso diminui o processo de decisão. Então, quando você fala, terça-feira, duas horas, eu vou fazer tal coisa. Você não precisa pensar, porque nós somos programados evolutivamente para economizar energia. E toda vez que a gente tem que decidir alguma coisa, isso gasta muita energia nossa.</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a gente vai para o caminho que não gasta energia. Então, a gente vai para o caminho que já está consolidado, para o caminho mais prático para a decisão que está ali. Quando você antecipadamente já se programa, terça-feira, duas horas, eu vou fazer isso.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O teu cérebro já corta o caminho, o teu cérebro já corta o caminho da decisão, entendeu? Ele chega terça-feira, é isso que eu tenho que fazer. E aí ele pega e vai. Então, o planejamento, ele tem essa função, de economizar energia de decisão.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A gente também tem alguns como simplificação do hábito, que tem uma regra de como de você diminuir o hábito nos menores passos possíveis para fazê-lo e estabelecer esse hábito constantemente para depois você elaborar.</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Vou dar um exemplo de simplificar o hábito. A pessoa chega e fala, nossa, mas eu vou ter que aprender a fazer comida fitness?</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Aí você fala, o que você almoçou hoje?</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Arroz, feijão e bife. Corta um tomate. Ah, você não tem que aprender a fazer, só come um tomate.</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Pode comer o mesmo arroz, o mesmo feijão, só coloca o tomate. Então, do tipo, você não precisa ter uma receita fitness com coisas complicadas, ou seja, não é uma coisa complicada. Só comer uma fruta junto, ou um tomate junto.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Ah, todo dia agora ele está comendo um tomate, uma alface, um pepino. Beleza. Agora vamos para outra coisa, vamos fazer essa proteína com menos carboidratos? Vamos fazer grelhada? Então, é uma coisa de cada vez.</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 tem uma outra coisa desse simplificar o hábito, é juntar um hábito com outro. Então, quando você junta dois hábitos, se você conseguir juntar um hábito com outro que já existe, eles viram uma coisa só.</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por exemplo, vou dar um hábito que funciona para mim. Desde muito tempo eu tomo chá antes de dormir.</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 eu me pegava tomando chá e no celular antes de dormir. Logo vou fazer o seguinte, toda vez que eu vou tomar chá eu vou ler. Eu vou ler tomando chá.</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Então, o chá é um hábito, eu não durmo sem chá. Tenho lá meu momentinho do chá. Então, eu associei, sempre que eu for tomar chá, eu vou ler. Então, associar dois hábitos. Agora, esse foi só um exemplo. Cada pessoa vai entender, enfim, o que que vai funcionar. A estratégia é juntar um hábito com outro, simplifica o hábito.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xml:space="preserve">: Mais algum mecanismo que você queira mencionar?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Juntar um hábito com outro, separar em pequenas partes. Então alimentação, você não precisa fazer uma mega receita fitness, só bota um tomate lá. Ou seja, faz uma coisa simples, um primeiro passo, entendeu?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E2</w:t>
      </w:r>
      <w:r>
        <w:rPr>
          <w:rFonts w:cs="Times New Roman" w:ascii="Times New Roman" w:hAnsi="Times New Roman"/>
          <w:color w:themeColor="text1" w:val="000000"/>
          <w:sz w:val="24"/>
          <w:szCs w:val="24"/>
        </w:rPr>
        <w:t>: A questão do ambiente, ele podia ser melhorado com, não a interação com outras pessoas, mas sim a visualização de um grupo que, ocasionalmente, faz o mesmo hábito?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Tem um problema com isso.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E2</w:t>
      </w:r>
      <w:r>
        <w:rPr>
          <w:rFonts w:cs="Times New Roman" w:ascii="Times New Roman" w:hAnsi="Times New Roman"/>
          <w:color w:themeColor="text1" w:val="000000"/>
          <w:sz w:val="24"/>
          <w:szCs w:val="24"/>
        </w:rPr>
        <w:t xml:space="preserve">: Comparação?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É, depende de quais são as distorções que a pessoa tem em relação a isso.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E2</w:t>
      </w:r>
      <w:r>
        <w:rPr>
          <w:rFonts w:cs="Times New Roman" w:ascii="Times New Roman" w:hAnsi="Times New Roman"/>
          <w:color w:themeColor="text1" w:val="000000"/>
          <w:sz w:val="24"/>
          <w:szCs w:val="24"/>
        </w:rPr>
        <w:t>: Mas se a pessoa puder escolher o grupo?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Então, você está falando do grupo real da vida?</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E3</w:t>
      </w:r>
      <w:r>
        <w:rPr>
          <w:rFonts w:cs="Times New Roman" w:ascii="Times New Roman" w:hAnsi="Times New Roman"/>
          <w:color w:themeColor="text1" w:val="000000"/>
          <w:sz w:val="24"/>
          <w:szCs w:val="24"/>
        </w:rPr>
        <w:t>: É, a gente consegue criar uma rede social, vamos dizer assim, no aplicativo.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Pode ser, mas tem um problema, que é a comparação. A pessoa pode sempre pensar, ah, mas ele já faz exercício há muito tempo. Ah, mas eu estou gorda e ele não vai querer ficar comigo porque eu estou assistindo coisa.</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Ah, mas eu não corto rápido quanto eles. Ah, mas eu nunca pratiquei esporte. Então, a pessoa começa mais a se comparar e não querer ficar perto de quem já está.</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E2</w:t>
      </w:r>
      <w:r>
        <w:rPr>
          <w:rFonts w:cs="Times New Roman" w:ascii="Times New Roman" w:hAnsi="Times New Roman"/>
          <w:color w:themeColor="text1" w:val="000000"/>
          <w:sz w:val="24"/>
          <w:szCs w:val="24"/>
        </w:rPr>
        <w:t xml:space="preserve">: Causa uma fricção, entendi.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Porque aí causa um distanciamento a partir de crenças que ela já tem.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Uma coisa que eu li sobre isso é que, apesar de ter uma grande influência, você está num contexto social, num ambiente em que as pessoas têm esse hábito como positivo, você tem a tendência de usar, mas isso tem essa questão negativa da comparação e acho que a gente acabaria carretando muito problema se a gente fizesse uma rede social.</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É, eu não sei, teria que pensar nisso. Na maioria das vezes, as pessoas se engajam em grupos quando elas já estão do meio do caminho para a frente. Quando elas estão no começo, o que pesa mais é a comparação.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Então, eu não vou porque eu ainda não faço, eu não vou porque eu ainda não consigo, essas pessoas são muito melhores que eu, vão rir de mim, enfim, coisas do tipo.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Agora uma pergunta sobre um ponto que você levantou no começo. Como se manifesta na prática clínica o uso problemático de smartphones, especificamente, mas também de internet em geral, e sua relação com mecanismos de reforço intermitente no smartphone. No que um processo como colocar alguma coisa de gamificação, algum reforço positivo poderia entrar em conflito com os objetivos que a gente tem de hábitos saudáveis?</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Vamos pensar, calma. São muitas coisas, fala o começo da frase aí eu vou mandar separar que aí eu vou respondendo pedaço por pedaço.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A primeira pergunta, seria como é esse uso problemático de smartphones e a questão de reforço intermitente, a pessoa está sendo reforçada...</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Pausa aí. A maioria das questões relacionadas ao uso excessivo do celular não está relacionada a reforço intermitente, não em adultos. Então a maioria é, o adulto não sabe ter momentos de lazer. Os adultos de hoje, as pessoas entre uns 27, 28 até uns 40 é uma geração que foi muito valorizada pelo trabalho. Então eles não sabem fazer outra coisa.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eles não sabem ter momentos de lazer, eles não sabem ter momentos de descanso, eles não sabem fazer outra coisa. Então o uso do celular ele vem ocupar um espaço que não sabe o que fazer com ele.</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Muitos usam o videogame, mesmo aos 35, 40 anos, porque não sabem outra coisa para fazer. Então ele não tem essa função de ser reforçador, como a ideia da dopamina, o pessoal que fala jejum de dopamina. Quando a gente está falando de adolescente, aí é outra coisa.</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Mas no adulto, não é isso. Ele está no celular que ele não sabe o que fazer de lazer. Ele não sabe como conversar com o namorado.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Ele não faz a menor ideia do que ele tem que fazer na casa dele. Ele só mudou de casa e ele acha que a roupa vai aparecer limpa na gaveta. Então assim, a gente tem um pessoal aí, bem, uma faixa grande que usa o celular nesse sentido.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não tem a ideia de reforçador, entendeu? Um outro pessoal usa o celular como forma de fugir da demanda, mesmo. Como forma de procrastinação. Nossa, quando eu vim já acabou o dia com isso.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Também é uma coisa de procrastinar. Aí continua o resto da pergunta.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xml:space="preserve">: Então, por que eu falei dessa questão de reforço intermitente? Porque o reforço de você ter um aplicativo e você poder ter elementos como gamificação, por exemplo, você está fazendo um determinado hábito, você concluiu umas primeiras etapas, você ganha algum bônus, alguma coisa. No que isso atrapalha?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Vamos lá. Eu entendo a ideia da gamificação. Essa ideia esteve muito forte há uns anos, não sei, uns 10 anos, porque tudo era gamificação.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Do ponto de vista clínico, o reforço é a atividade em si, não é a gamificação. Então, a pessoa tem que continuar tomando chá e fazendo alongamento antes de dormir, desligando a tela, porque ela viu quando ela fica bem, dormindo bem.</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Ela tem que parar de comer bolacha e danoninho? Sim. Muitos adultos jantam danoninho e bolacha recheada. Vocês não têm ideia da quantidade de adulto que come, quando eu pergunto o que come, parece que está falando de uma criança de 8 anos, mas é um adulto de 32.</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ele tem que parar de comer o danoninho, a bolacha dele, passar a comer saudável, porque ele viu que a barriga dele diminui, que ele pensa melhor, que ele corre mais rápido. Então, o reforço é o próprio benefício do próprio hábito. Porque se a pessoa, aí vamos falar de contingência, se a pessoa fizer a contingência desse comportamento, a gamificação do aplicativo, quando não tiver a gamificação do aplicativo, ela não vai fazer.</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 esse reforço da própria atividade em si, ele não desaparece nunca, não importa o que aconteça, você vai sempre colher o benefício de uma alimentação saudável. Pode não ter celular, pode não ter gamificação, pode não ter esposa, pode não ter ninguém, pode a pessoa morar lá na Alaska, toda encapotada, mas quando ela sair para tomar banho, ela vai olhar no espelho e falar: Caraca, estou bem. Então, a própria atividade em si é um reforçador.</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Mas aí, eu estou falando do ponto de vista clínico.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Sim. Eu imagino que qualquer pessoa que queira fazer um aplicativo, ele quer que a pessoa use, daí ele vai tentar usar a gamificação por esse sentido.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É isso, aí vocês vão decidir do ponto de vista de quem está desenvolvendo o aplicativo.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xml:space="preserve">: Teria alguma forma de colocar isso de uma maneira leve? Ou de uma maneira minoritária?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Não, associar a gamificação com o próprio reforço natural da atividade. Então, por exemplo, se a pessoa está lá, se você colocar lá, de 0 a 10, você conseguiu fazer todas as coisas do sono? Sim, consegui. Aí ela ganha uns pontinhos lá.</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Bom, aí a outra pergunta. De 0 a 10, o quanto você se sentiu bem ao acordar no outro dia? Então, associar a gamificação ao próprio reforço natural da atividade.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Gabriel: E agora a gente tem duas questões finais, a primeira é sobre um dos requisitos que a gente tem, que é um requisito da OMS para associar o nosso projeto a uma redução de consumo energético, impacto ambiental, fazendo com menor uso de telas. E, por consequência, a gente quer atingir saúde física, saúde mental.</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associar tudo isso tende a fortalecer a adesão de uma pessoa. Ela entendeu que a saúde física dela, a saúde mental dela vai melhorar. E até o impacto ambiental dela vai melhorar?</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É para ser sincera?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Sim.</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Ninguém está nem aí. Alguns ativistas sim, mas... A maioria absoluta das pessoas não vai caminhar ao invés de usar o carro para ir daqui na esquina. Por causa do ambiente. Ninguém vai fazer isso. Agora, se você falar que ela vai ir ao banheiro melhor, e vai sentir menos dor ao ir ao banheiro, se ela caminhar mais. Que é um dos primeiros resultados. Aí ela vai.</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Entendi.</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Então, você pode colocar isso como uma justificativa. Que, claro, ao fazer as pessoas caminharem mais e usarem menos o carro para curtas distâncias.</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Então, você pode usar isso como uma justificativa. Ao fazer as pessoas deixarem o carro e andarem até a curta distância, você tem um efeito nisso. Mas, não usa isso como um argumento para as pessoas andarem.</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Mas, se você fala para ela outros benefícios dela, ela faz.</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Cada hábito tem diversas vantagens. Então, se você mostrar para a pessoa o quanto aquele hábito vai trazer de benefício para ela, é a melhor forma de ter visão.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xml:space="preserve">: E mais uma coisa, você já entrou em contato com algum aplicativo que tenha como proposta essa questão de hábitos?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xml:space="preserve">: Já, mas não lembro os nomes. Ocorreu há muito tempo. </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E na divulgação dessa questão de hábitos, tem algum padrão clínico que os modelos de literatura ou os interessados no tema não veem? Algo que aparece no consultório que você gostaria de acrescentar nessa questão de hábitos? Alguma coisa que esses aplicativos de hábitos, ou que as pessoas que falam sobre hábitos positivos, existe alguma coisa que não está na literatura, ou que você vê no consultório, na clínica, vê em contato, que aparece com muita evidência? Acho que é isso que eu já falei.</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w:t>
      </w:r>
      <w:r>
        <w:rPr>
          <w:rFonts w:cs="Times New Roman" w:ascii="Times New Roman" w:hAnsi="Times New Roman"/>
          <w:color w:themeColor="text1" w:val="000000"/>
          <w:sz w:val="24"/>
          <w:szCs w:val="24"/>
        </w:rPr>
        <w:t>: Não estou lembrando de nada. Eu não sei como são. Eu tentei usar alguns, mas há um tempo. Nunca me adaptei bem. Também não tenho muito conhecimento para dizer dos aplicativos. Então, é isso.</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b/>
          <w:bCs/>
          <w:color w:themeColor="text1" w:val="000000"/>
          <w:sz w:val="24"/>
          <w:szCs w:val="24"/>
        </w:rPr>
        <w:t>E1</w:t>
      </w:r>
      <w:r>
        <w:rPr>
          <w:rFonts w:cs="Times New Roman" w:ascii="Times New Roman" w:hAnsi="Times New Roman"/>
          <w:color w:themeColor="text1" w:val="000000"/>
          <w:sz w:val="24"/>
          <w:szCs w:val="24"/>
        </w:rPr>
        <w:t>: Encerramos.</w:t>
      </w:r>
    </w:p>
    <w:p>
      <w:pPr>
        <w:pStyle w:val="Normal"/>
        <w:spacing w:lineRule="auto" w:line="360"/>
        <w:ind w:firstLine="851"/>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ElementosABNT"/>
        <w:jc w:val="both"/>
        <w:rPr>
          <w:rFonts w:ascii="Times New Roman" w:hAnsi="Times New Roman" w:eastAsia="游明朝" w:cs="Times New Roman" w:eastAsiaTheme="minorEastAsia"/>
          <w:b/>
          <w:bCs/>
          <w:caps w:val="false"/>
          <w:smallCaps w:val="false"/>
          <w:color w:val="auto"/>
          <w:sz w:val="24"/>
          <w:szCs w:val="24"/>
        </w:rPr>
      </w:pPr>
      <w:r>
        <w:rPr>
          <w:rFonts w:eastAsia="游明朝" w:cs="Times New Roman" w:eastAsiaTheme="minorEastAsia" w:ascii="Times New Roman" w:hAnsi="Times New Roman"/>
          <w:b/>
          <w:bCs/>
          <w:caps w:val="false"/>
          <w:smallCaps w:val="false"/>
          <w:color w:val="auto"/>
          <w:sz w:val="24"/>
          <w:szCs w:val="24"/>
        </w:rPr>
      </w:r>
      <w:bookmarkStart w:id="73" w:name="_Toc229607181"/>
      <w:bookmarkStart w:id="74" w:name="_Toc229251247"/>
      <w:bookmarkStart w:id="75" w:name="_Toc1224456968"/>
      <w:r>
        <w:br w:type="page"/>
      </w:r>
    </w:p>
    <w:p>
      <w:pPr>
        <w:pStyle w:val="ElementosABNT"/>
        <w:spacing w:before="0" w:after="0"/>
        <w:jc w:val="both"/>
        <w:rPr>
          <w:rFonts w:ascii="Times New Roman" w:hAnsi="Times New Roman" w:eastAsia="游明朝" w:cs="Times New Roman" w:eastAsiaTheme="minorEastAsia"/>
          <w:b/>
          <w:bCs/>
          <w:caps w:val="false"/>
          <w:smallCaps w:val="false"/>
          <w:color w:val="auto"/>
          <w:sz w:val="24"/>
          <w:szCs w:val="24"/>
        </w:rPr>
      </w:pPr>
      <w:r>
        <w:rPr>
          <w:rFonts w:eastAsia="游明朝" w:cs="Times New Roman" w:ascii="Times New Roman" w:hAnsi="Times New Roman" w:eastAsiaTheme="minorEastAsia"/>
          <w:b/>
          <w:bCs/>
          <w:caps w:val="false"/>
          <w:smallCaps w:val="false"/>
          <w:color w:val="auto"/>
          <w:sz w:val="24"/>
          <w:szCs w:val="24"/>
        </w:rPr>
        <w:t>3 DESENVOLVIMENTO</w:t>
      </w:r>
      <w:bookmarkEnd w:id="73"/>
      <w:bookmarkEnd w:id="74"/>
      <w:bookmarkEnd w:id="75"/>
    </w:p>
    <w:p>
      <w:pPr>
        <w:pStyle w:val="ElementosABNT"/>
        <w:jc w:val="both"/>
        <w:rPr>
          <w:rFonts w:ascii="Times New Roman" w:hAnsi="Times New Roman" w:eastAsia="游明朝" w:cs="Times New Roman" w:eastAsiaTheme="minorEastAsia"/>
          <w:b/>
          <w:bCs/>
          <w:color w:val="auto"/>
          <w:sz w:val="24"/>
          <w:szCs w:val="24"/>
        </w:rPr>
      </w:pPr>
      <w:r>
        <w:rPr>
          <w:rFonts w:eastAsia="游明朝" w:cs="Times New Roman" w:eastAsiaTheme="minorEastAsia" w:ascii="Times New Roman" w:hAnsi="Times New Roman"/>
          <w:b/>
          <w:bCs/>
          <w:color w:val="auto"/>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partir dos dados obtidos por meio do levantamento bibliográfico e da entrevista com especialista, iniciou-se o processo de desenvolvimento da solução proposta. Essa etapa teve como objetivo transformar os conhecimentos teóricos e os dados qualitativos coletados em um artefato computacional capaz de atender aos objetivos definidos pela pesquisa.</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Para isso, o desenvolvimento foi estruturado em fases complementares, abrangendo aspectos relacionados à Interface Humano-Computador (IHC), à Engenharia de Requisitos, à elaboração de materiais educativos de apoio ao usuário e à implementação técnica da plataforma digital. Cada etapa contribuiu para a construção de uma solução alinhada aos fundamentos teóricos da pesquisa, com foco inicial na educação, conscientização e incentivo à adoção de hábitos sustentáveis.</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SubttulosABNT"/>
        <w:jc w:val="both"/>
        <w:rPr>
          <w:rFonts w:ascii="Times New Roman" w:hAnsi="Times New Roman" w:eastAsia="游明朝" w:cs="Times New Roman" w:eastAsiaTheme="minorEastAsia"/>
          <w:b/>
          <w:bCs/>
          <w:sz w:val="24"/>
          <w:szCs w:val="24"/>
        </w:rPr>
      </w:pPr>
      <w:bookmarkStart w:id="76" w:name="_Toc229607182"/>
      <w:bookmarkStart w:id="77" w:name="_Toc229251248"/>
      <w:bookmarkStart w:id="78" w:name="_Toc1547367051"/>
      <w:r>
        <w:rPr>
          <w:rFonts w:eastAsia="游明朝" w:cs="Times New Roman" w:ascii="Times New Roman" w:hAnsi="Times New Roman" w:eastAsiaTheme="minorEastAsia"/>
          <w:b/>
          <w:bCs/>
          <w:sz w:val="24"/>
          <w:szCs w:val="24"/>
        </w:rPr>
        <w:t>3.1 ENGENHARIA DE Requisitos</w:t>
      </w:r>
      <w:bookmarkEnd w:id="76"/>
      <w:bookmarkEnd w:id="77"/>
      <w:bookmarkEnd w:id="78"/>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O escopo deste projeto consiste no desenvolvimento de uma plataforma web voltada ao apoio da formação de hábitos sustentáveis. A solução tem como objetivo oferecer conteúdo educativo, apresentar estratégias baseadas em princípios de formação de hábitos e estabelecer um canal inicial de relacionamento com usuários interessados na futura aplicação mobile.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sz w:val="24"/>
          <w:szCs w:val="24"/>
        </w:rPr>
      </w:pPr>
      <w:bookmarkStart w:id="79" w:name="_Toc229607183"/>
      <w:bookmarkStart w:id="80" w:name="_Toc229251249"/>
      <w:bookmarkStart w:id="81" w:name="_Toc1387901456"/>
      <w:r>
        <w:rPr>
          <w:rFonts w:eastAsia="游明朝" w:cs="Times New Roman" w:ascii="Times New Roman" w:hAnsi="Times New Roman" w:eastAsiaTheme="minorEastAsia"/>
          <w:sz w:val="24"/>
          <w:szCs w:val="24"/>
        </w:rPr>
        <w:t>3.1.1 Objetivos do sistema</w:t>
      </w:r>
      <w:bookmarkEnd w:id="79"/>
      <w:bookmarkEnd w:id="80"/>
      <w:bookmarkEnd w:id="81"/>
    </w:p>
    <w:p>
      <w:pPr>
        <w:pStyle w:val="TpicosABNT"/>
        <w:jc w:val="both"/>
        <w:rPr>
          <w:rFonts w:ascii="Times New Roman" w:hAnsi="Times New Roman" w:eastAsia="游明朝" w:cs="Times New Roman" w:eastAsiaTheme="minorEastAsia"/>
          <w:sz w:val="24"/>
          <w:szCs w:val="24"/>
        </w:rPr>
      </w:pPr>
      <w:r>
        <w:rPr>
          <w:rFonts w:eastAsia="游明朝" w:cs="Times New Roman" w:eastAsiaTheme="minorEastAsia" w:ascii="Times New Roman" w:hAnsi="Times New Roman"/>
          <w:sz w:val="24"/>
          <w:szCs w:val="24"/>
        </w:rPr>
      </w:r>
    </w:p>
    <w:p>
      <w:pPr>
        <w:pStyle w:val="ABNT"/>
        <w:numPr>
          <w:ilvl w:val="0"/>
          <w:numId w:val="11"/>
        </w:numPr>
        <w:spacing w:lineRule="auto" w:line="360" w:before="0" w:after="0"/>
        <w:ind w:hanging="284" w:start="851"/>
        <w:rPr/>
      </w:pPr>
      <w:bookmarkStart w:id="82" w:name="_Toc229580296"/>
      <w:bookmarkStart w:id="83" w:name="_Toc229580179"/>
      <w:r>
        <w:rPr/>
        <w:t>Apresentar a proposta e os objetivos do projeto;</w:t>
      </w:r>
      <w:bookmarkEnd w:id="82"/>
      <w:bookmarkEnd w:id="83"/>
    </w:p>
    <w:p>
      <w:pPr>
        <w:pStyle w:val="ABNT"/>
        <w:numPr>
          <w:ilvl w:val="0"/>
          <w:numId w:val="11"/>
        </w:numPr>
        <w:spacing w:lineRule="auto" w:line="360" w:before="0" w:after="0"/>
        <w:ind w:hanging="284" w:start="851"/>
        <w:rPr/>
      </w:pPr>
      <w:bookmarkStart w:id="84" w:name="_Toc229580297"/>
      <w:bookmarkStart w:id="85" w:name="_Toc229580180"/>
      <w:r>
        <w:rPr/>
        <w:t>Disponibilizar conteúdos educativos relacionados à formação de hábitos sustentáveis;</w:t>
      </w:r>
      <w:bookmarkEnd w:id="84"/>
      <w:bookmarkEnd w:id="85"/>
    </w:p>
    <w:p>
      <w:pPr>
        <w:pStyle w:val="ABNT"/>
        <w:numPr>
          <w:ilvl w:val="0"/>
          <w:numId w:val="11"/>
        </w:numPr>
        <w:spacing w:lineRule="auto" w:line="360" w:before="0" w:after="0"/>
        <w:ind w:hanging="284" w:start="851"/>
        <w:rPr/>
      </w:pPr>
      <w:bookmarkStart w:id="86" w:name="_Toc229580298"/>
      <w:bookmarkStart w:id="87" w:name="_Toc229580181"/>
      <w:r>
        <w:rPr/>
        <w:t>Introduzir conceitos e práticas sustentáveis aplicáveis ao cotidiano;</w:t>
      </w:r>
      <w:bookmarkEnd w:id="86"/>
      <w:bookmarkEnd w:id="87"/>
    </w:p>
    <w:p>
      <w:pPr>
        <w:pStyle w:val="ABNT"/>
        <w:numPr>
          <w:ilvl w:val="0"/>
          <w:numId w:val="11"/>
        </w:numPr>
        <w:spacing w:lineRule="auto" w:line="360" w:before="0" w:after="0"/>
        <w:ind w:hanging="284" w:start="851"/>
        <w:rPr/>
      </w:pPr>
      <w:bookmarkStart w:id="88" w:name="_Toc229580299"/>
      <w:bookmarkStart w:id="89" w:name="_Toc229580182"/>
      <w:r>
        <w:rPr/>
        <w:t>Permitir a captação de usuários interessados na futura aplicação mobile.</w:t>
      </w:r>
      <w:bookmarkEnd w:id="88"/>
      <w:bookmarkEnd w:id="89"/>
    </w:p>
    <w:p>
      <w:pPr>
        <w:pStyle w:val="ABNT"/>
        <w:spacing w:lineRule="auto" w:line="360"/>
        <w:ind w:hanging="142" w:start="851"/>
        <w:rPr/>
      </w:pPr>
      <w:r>
        <w:rPr/>
      </w:r>
    </w:p>
    <w:p>
      <w:pPr>
        <w:pStyle w:val="TpicosABNT"/>
        <w:jc w:val="both"/>
        <w:rPr>
          <w:rFonts w:ascii="Times New Roman" w:hAnsi="Times New Roman" w:eastAsia="游明朝" w:cs="Times New Roman" w:eastAsiaTheme="minorEastAsia"/>
          <w:sz w:val="24"/>
          <w:szCs w:val="24"/>
        </w:rPr>
      </w:pPr>
      <w:bookmarkStart w:id="90" w:name="_Toc229607184"/>
      <w:bookmarkStart w:id="91" w:name="_Toc229251250"/>
      <w:bookmarkStart w:id="92" w:name="_Toc817718999"/>
      <w:r>
        <w:rPr>
          <w:rFonts w:eastAsia="游明朝" w:cs="Times New Roman" w:ascii="Times New Roman" w:hAnsi="Times New Roman" w:eastAsiaTheme="minorEastAsia"/>
          <w:sz w:val="24"/>
          <w:szCs w:val="24"/>
        </w:rPr>
        <w:t>3.1.2 Definição dos atores</w:t>
      </w:r>
      <w:bookmarkEnd w:id="90"/>
      <w:bookmarkEnd w:id="91"/>
      <w:bookmarkEnd w:id="92"/>
    </w:p>
    <w:p>
      <w:pPr>
        <w:pStyle w:val="TpicosABNT"/>
        <w:jc w:val="both"/>
        <w:rPr>
          <w:rFonts w:ascii="Times New Roman" w:hAnsi="Times New Roman" w:eastAsia="游明朝" w:cs="Times New Roman" w:eastAsiaTheme="minorEastAsia"/>
          <w:sz w:val="24"/>
          <w:szCs w:val="24"/>
        </w:rPr>
      </w:pPr>
      <w:r>
        <w:rPr>
          <w:rFonts w:eastAsia="游明朝" w:cs="Times New Roman" w:eastAsiaTheme="minorEastAsia"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Para a interação com a plataforma, foram identificados dois atores principais que participam diretamente do uso e gerenciamento do sistema:</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ABNT"/>
        <w:numPr>
          <w:ilvl w:val="0"/>
          <w:numId w:val="4"/>
        </w:numPr>
        <w:spacing w:lineRule="auto" w:line="360"/>
        <w:ind w:hanging="284" w:start="851"/>
        <w:rPr/>
      </w:pPr>
      <w:bookmarkStart w:id="93" w:name="_Toc229580300"/>
      <w:bookmarkStart w:id="94" w:name="_Toc229580183"/>
      <w:r>
        <w:rPr/>
        <w:t>Usuário</w:t>
      </w:r>
      <w:bookmarkEnd w:id="93"/>
      <w:bookmarkEnd w:id="94"/>
    </w:p>
    <w:p>
      <w:pPr>
        <w:pStyle w:val="ABNT"/>
        <w:spacing w:lineRule="auto" w:line="360"/>
        <w:ind w:hanging="284" w:start="851"/>
        <w:rPr/>
      </w:pPr>
      <w:bookmarkStart w:id="95" w:name="_Toc229580301"/>
      <w:bookmarkStart w:id="96" w:name="_Toc229580184"/>
      <w:r>
        <w:rPr/>
        <w:t xml:space="preserve">     </w:t>
      </w:r>
      <w:r>
        <w:rPr/>
        <w:t>Representa qualquer pessoa que acessa a plataforma com o objetivo de consumir conteúdos educativos sobre hábitos sustentáveis, consultar materiais informativos sobre o tema e demonstrar interesse no futuro aplicativo.</w:t>
      </w:r>
      <w:bookmarkEnd w:id="95"/>
      <w:bookmarkEnd w:id="96"/>
    </w:p>
    <w:p>
      <w:pPr>
        <w:pStyle w:val="ABNT"/>
        <w:spacing w:lineRule="auto" w:line="360"/>
        <w:ind w:hanging="284" w:start="851"/>
        <w:rPr/>
      </w:pPr>
      <w:r>
        <w:rPr/>
      </w:r>
    </w:p>
    <w:p>
      <w:pPr>
        <w:pStyle w:val="ABNT"/>
        <w:numPr>
          <w:ilvl w:val="0"/>
          <w:numId w:val="4"/>
        </w:numPr>
        <w:spacing w:lineRule="auto" w:line="360"/>
        <w:ind w:hanging="284" w:start="851"/>
        <w:rPr/>
      </w:pPr>
      <w:bookmarkStart w:id="97" w:name="_Toc229580302"/>
      <w:bookmarkStart w:id="98" w:name="_Toc229580185"/>
      <w:r>
        <w:rPr/>
        <w:t>Administrador</w:t>
      </w:r>
      <w:bookmarkEnd w:id="97"/>
      <w:bookmarkEnd w:id="98"/>
    </w:p>
    <w:p>
      <w:pPr>
        <w:pStyle w:val="ABNT"/>
        <w:spacing w:lineRule="auto" w:line="360"/>
        <w:ind w:hanging="284" w:start="851"/>
        <w:rPr/>
      </w:pPr>
      <w:bookmarkStart w:id="99" w:name="_Toc229580303"/>
      <w:bookmarkStart w:id="100" w:name="_Toc229580186"/>
      <w:r>
        <w:rPr/>
        <w:t xml:space="preserve">     </w:t>
      </w:r>
      <w:r>
        <w:rPr/>
        <w:t>Representa o responsável por receber e acompanhar os contatos de usuários interessados na futura aplicação mobile, por meio das informações enviadas pela plataforma.</w:t>
      </w:r>
      <w:bookmarkEnd w:id="99"/>
      <w:bookmarkEnd w:id="100"/>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sz w:val="24"/>
          <w:szCs w:val="24"/>
        </w:rPr>
      </w:pPr>
      <w:bookmarkStart w:id="101" w:name="_Toc229607185"/>
      <w:bookmarkStart w:id="102" w:name="_Toc229251251"/>
      <w:bookmarkStart w:id="103" w:name="_Toc1699634708"/>
      <w:r>
        <w:rPr>
          <w:rFonts w:eastAsia="游明朝" w:cs="Times New Roman" w:ascii="Times New Roman" w:hAnsi="Times New Roman" w:eastAsiaTheme="minorEastAsia"/>
          <w:sz w:val="24"/>
          <w:szCs w:val="24"/>
        </w:rPr>
        <w:t>3.1.3 Requisitos funcionais</w:t>
      </w:r>
      <w:bookmarkEnd w:id="101"/>
      <w:bookmarkEnd w:id="102"/>
      <w:bookmarkEnd w:id="103"/>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Com base nos objetivos definidos para a plataforma e nos atores identificados, foram estabelecidos os seguintes requisitos funcionais para o sistema:</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b/>
          <w:bCs/>
          <w:sz w:val="24"/>
          <w:szCs w:val="24"/>
        </w:rPr>
        <w:t>RF01.</w:t>
      </w:r>
      <w:r>
        <w:rPr>
          <w:rFonts w:cs="Times New Roman" w:ascii="Times New Roman" w:hAnsi="Times New Roman"/>
          <w:sz w:val="24"/>
          <w:szCs w:val="24"/>
        </w:rPr>
        <w:t xml:space="preserve"> O sistema deve disponibilizar ao usuário uma página inicial contendo a apresentação institucional do projeto e seus objetivos.</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b/>
          <w:bCs/>
          <w:sz w:val="24"/>
          <w:szCs w:val="24"/>
        </w:rPr>
        <w:t>RF02.</w:t>
      </w:r>
      <w:r>
        <w:rPr>
          <w:rFonts w:cs="Times New Roman" w:ascii="Times New Roman" w:hAnsi="Times New Roman"/>
          <w:sz w:val="24"/>
          <w:szCs w:val="24"/>
        </w:rPr>
        <w:t xml:space="preserve"> O sistema deve permitir ao usuário acessar conteúdos educativos relacionados à formação de hábitos sustentáveis.</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b/>
          <w:bCs/>
          <w:sz w:val="24"/>
          <w:szCs w:val="24"/>
        </w:rPr>
        <w:t>RF03.</w:t>
      </w:r>
      <w:r>
        <w:rPr>
          <w:rFonts w:cs="Times New Roman" w:ascii="Times New Roman" w:hAnsi="Times New Roman"/>
          <w:sz w:val="24"/>
          <w:szCs w:val="24"/>
        </w:rPr>
        <w:t xml:space="preserve"> O sistema deve disponibilizar ao usuário uma cartilha educacional contendo orientações e informações sobre práticas sustentáveis.</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b/>
          <w:bCs/>
          <w:sz w:val="24"/>
          <w:szCs w:val="24"/>
        </w:rPr>
        <w:t>RF04.</w:t>
      </w:r>
      <w:r>
        <w:rPr>
          <w:rFonts w:cs="Times New Roman" w:ascii="Times New Roman" w:hAnsi="Times New Roman"/>
          <w:sz w:val="24"/>
          <w:szCs w:val="24"/>
        </w:rPr>
        <w:t xml:space="preserve"> O sistema deve permitir ao usuário registrar um endereço de e-mail para demonstrar interesse na futura aplicação mobile.</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b/>
          <w:bCs/>
          <w:sz w:val="24"/>
          <w:szCs w:val="24"/>
        </w:rPr>
        <w:t>RF05.</w:t>
      </w:r>
      <w:r>
        <w:rPr>
          <w:rFonts w:cs="Times New Roman" w:ascii="Times New Roman" w:hAnsi="Times New Roman"/>
          <w:sz w:val="24"/>
          <w:szCs w:val="24"/>
        </w:rPr>
        <w:t xml:space="preserve"> O sistema deve encaminhar as informações de contato cadastradas para o responsável administrativo da plataforma.</w:t>
      </w:r>
      <w:bookmarkStart w:id="104" w:name="_Toc229251252"/>
      <w:bookmarkStart w:id="105" w:name="_Toc856543606"/>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sz w:val="24"/>
          <w:szCs w:val="24"/>
        </w:rPr>
      </w:pPr>
      <w:bookmarkStart w:id="106" w:name="_Toc229607186"/>
      <w:r>
        <w:rPr>
          <w:rFonts w:eastAsia="游明朝" w:cs="Times New Roman" w:ascii="Times New Roman" w:hAnsi="Times New Roman" w:eastAsiaTheme="minorEastAsia"/>
          <w:sz w:val="24"/>
          <w:szCs w:val="24"/>
        </w:rPr>
        <w:t>3.1.4 Requisitos não funcionais</w:t>
      </w:r>
      <w:bookmarkEnd w:id="104"/>
      <w:bookmarkEnd w:id="105"/>
      <w:bookmarkEnd w:id="106"/>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Além das funcionalidades previstas, foram definidos requisitos não funcionais relacionados à usabilidade e responsividade da plataforma.</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b/>
          <w:bCs/>
          <w:sz w:val="24"/>
          <w:szCs w:val="24"/>
        </w:rPr>
        <w:t xml:space="preserve">RNF01. Usabilidade - </w:t>
      </w:r>
      <w:r>
        <w:rPr>
          <w:rFonts w:cs="Times New Roman" w:ascii="Times New Roman" w:hAnsi="Times New Roman"/>
          <w:sz w:val="24"/>
          <w:szCs w:val="24"/>
        </w:rPr>
        <w:t>A plataforma deve apresentar uma interface intuitiva, organizada e de fácil navegação, permitindo que usuários com diferentes níveis de familiaridade tecnológica consigam acessar seus conteúdos sem necessidade de treinamento prévio.</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b/>
          <w:bCs/>
          <w:sz w:val="24"/>
          <w:szCs w:val="24"/>
        </w:rPr>
        <w:t xml:space="preserve">RNF02. Responsividade - </w:t>
      </w:r>
      <w:r>
        <w:rPr>
          <w:rFonts w:cs="Times New Roman" w:ascii="Times New Roman" w:hAnsi="Times New Roman"/>
          <w:sz w:val="24"/>
          <w:szCs w:val="24"/>
        </w:rPr>
        <w:t>A plataforma deve adaptar sua interface para diferentes resoluções de tela, permitindo acesso por dispositivos desktop, tablets e smartphones.</w:t>
      </w:r>
      <w:bookmarkStart w:id="107" w:name="_Toc229251253"/>
      <w:bookmarkStart w:id="108" w:name="_Toc736377685"/>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sz w:val="24"/>
          <w:szCs w:val="24"/>
        </w:rPr>
      </w:pPr>
      <w:bookmarkStart w:id="109" w:name="_Toc229607187"/>
      <w:r>
        <w:rPr>
          <w:rFonts w:eastAsia="游明朝" w:cs="Times New Roman" w:ascii="Times New Roman" w:hAnsi="Times New Roman" w:eastAsiaTheme="minorEastAsia"/>
          <w:sz w:val="24"/>
          <w:szCs w:val="24"/>
        </w:rPr>
        <w:t>3.1.5 Regras de negócio</w:t>
      </w:r>
      <w:bookmarkEnd w:id="107"/>
      <w:bookmarkEnd w:id="108"/>
      <w:bookmarkEnd w:id="109"/>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Com base nos requisitos funcionais de captura de dados dos usuários interessados pelo futuro aplicativo mobile, foram definidas as regras de negócio.</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b/>
          <w:bCs/>
          <w:sz w:val="24"/>
          <w:szCs w:val="24"/>
        </w:rPr>
        <w:t>RN01.</w:t>
      </w:r>
      <w:r>
        <w:rPr>
          <w:rFonts w:cs="Times New Roman" w:ascii="Times New Roman" w:hAnsi="Times New Roman"/>
          <w:sz w:val="24"/>
          <w:szCs w:val="24"/>
        </w:rPr>
        <w:t xml:space="preserve"> O sistema deve aceitar apenas endereços de e-mail em formato válido.</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b/>
          <w:bCs/>
          <w:sz w:val="24"/>
          <w:szCs w:val="24"/>
        </w:rPr>
        <w:t>RN02.</w:t>
      </w:r>
      <w:r>
        <w:rPr>
          <w:rFonts w:cs="Times New Roman" w:ascii="Times New Roman" w:hAnsi="Times New Roman"/>
          <w:sz w:val="24"/>
          <w:szCs w:val="24"/>
        </w:rPr>
        <w:t xml:space="preserve"> O sistema não deve permitir o envio do formulário com campos vazios.</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sz w:val="24"/>
          <w:szCs w:val="24"/>
        </w:rPr>
      </w:pPr>
      <w:bookmarkStart w:id="110" w:name="_Toc229607188"/>
      <w:bookmarkStart w:id="111" w:name="_Toc229251254"/>
      <w:bookmarkStart w:id="112" w:name="_Toc1033249911"/>
      <w:r>
        <w:rPr>
          <w:rFonts w:eastAsia="游明朝" w:cs="Times New Roman" w:ascii="Times New Roman" w:hAnsi="Times New Roman" w:eastAsiaTheme="minorEastAsia"/>
          <w:sz w:val="24"/>
          <w:szCs w:val="24"/>
        </w:rPr>
        <w:t>3.1.6 Modelagem de Casos de Uso</w:t>
      </w:r>
      <w:bookmarkEnd w:id="110"/>
      <w:bookmarkEnd w:id="111"/>
      <w:bookmarkEnd w:id="112"/>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Com o objetivo de representar as interações entre os atores identificados e as funcionalidades definidas na etapa de Engenharia de Requisitos, foi elaborada a modelagem de casos de uso do sistema. Essa modelagem permite visualizar, de forma estruturada, como os usuários interagem com a plataforma e quais serviços são disponibilizados para atender aos objetivos propostos.</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A partir dos requisitos funcionais levantados, foram identificados dois atores principais: o </w:t>
      </w:r>
      <w:r>
        <w:rPr>
          <w:rFonts w:cs="Times New Roman" w:ascii="Times New Roman" w:hAnsi="Times New Roman"/>
          <w:b/>
          <w:bCs/>
          <w:sz w:val="24"/>
          <w:szCs w:val="24"/>
        </w:rPr>
        <w:t>Usuário</w:t>
      </w:r>
      <w:r>
        <w:rPr>
          <w:rFonts w:cs="Times New Roman" w:ascii="Times New Roman" w:hAnsi="Times New Roman"/>
          <w:sz w:val="24"/>
          <w:szCs w:val="24"/>
        </w:rPr>
        <w:t xml:space="preserve">, responsável pela navegação e consumo dos conteúdos disponibilizados na plataforma, e o </w:t>
      </w:r>
      <w:r>
        <w:rPr>
          <w:rFonts w:cs="Times New Roman" w:ascii="Times New Roman" w:hAnsi="Times New Roman"/>
          <w:b/>
          <w:bCs/>
          <w:sz w:val="24"/>
          <w:szCs w:val="24"/>
        </w:rPr>
        <w:t>Administrador</w:t>
      </w:r>
      <w:r>
        <w:rPr>
          <w:rFonts w:cs="Times New Roman" w:ascii="Times New Roman" w:hAnsi="Times New Roman"/>
          <w:sz w:val="24"/>
          <w:szCs w:val="24"/>
        </w:rPr>
        <w:t>, responsável pelo acompanhamento dos contatos de usuários interessados na futura aplicação mobile.</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t>A Figura 1 apresenta o diagrama de casos de uso da plataforma proposta.</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Caption"/>
        <w:keepNext w:val="true"/>
        <w:jc w:val="center"/>
        <w:rPr>
          <w:rFonts w:ascii="Times New Roman" w:hAnsi="Times New Roman" w:cs="Times New Roman"/>
          <w:b w:val="false"/>
          <w:bCs w:val="false"/>
          <w:sz w:val="20"/>
          <w:szCs w:val="20"/>
        </w:rPr>
      </w:pPr>
      <w:bookmarkStart w:id="113" w:name="_Toc230545960"/>
      <w:r>
        <w:rPr>
          <w:rFonts w:cs="Times New Roman" w:ascii="Times New Roman" w:hAnsi="Times New Roman"/>
          <w:sz w:val="20"/>
          <w:szCs w:val="20"/>
        </w:rPr>
        <w:t xml:space="preserve">Figura </w:t>
      </w:r>
      <w:r>
        <w:rPr>
          <w:rFonts w:cs="Times New Roman" w:ascii="Times New Roman" w:hAnsi="Times New Roman"/>
          <w:sz w:val="20"/>
          <w:szCs w:val="20"/>
        </w:rPr>
        <w:fldChar w:fldCharType="begin"/>
      </w:r>
      <w:r>
        <w:rPr>
          <w:rFonts w:cs="Times New Roman" w:ascii="Times New Roman" w:hAnsi="Times New Roman"/>
          <w:sz w:val="20"/>
          <w:szCs w:val="20"/>
        </w:rPr>
        <w:instrText xml:space="preserve"> SEQ Figura \* ARABIC </w:instrText>
      </w:r>
      <w:r>
        <w:rPr>
          <w:rFonts w:cs="Times New Roman" w:ascii="Times New Roman" w:hAnsi="Times New Roman"/>
          <w:sz w:val="20"/>
          <w:szCs w:val="20"/>
        </w:rPr>
        <w:fldChar w:fldCharType="separate"/>
      </w:r>
      <w:r>
        <w:rPr>
          <w:rFonts w:cs="Times New Roman" w:ascii="Times New Roman" w:hAnsi="Times New Roman"/>
          <w:sz w:val="20"/>
          <w:szCs w:val="20"/>
        </w:rPr>
        <w:t>1</w:t>
      </w:r>
      <w:r>
        <w:rPr>
          <w:rFonts w:cs="Times New Roman" w:ascii="Times New Roman" w:hAnsi="Times New Roman"/>
          <w:sz w:val="20"/>
          <w:szCs w:val="20"/>
        </w:rPr>
        <w:fldChar w:fldCharType="end"/>
      </w:r>
      <w:r>
        <w:rPr>
          <w:rFonts w:cs="Times New Roman" w:ascii="Times New Roman" w:hAnsi="Times New Roman"/>
          <w:b w:val="false"/>
          <w:bCs w:val="false"/>
          <w:sz w:val="20"/>
          <w:szCs w:val="20"/>
        </w:rPr>
        <w:t xml:space="preserve"> - Diagrama de Casos de Uso da Plataforma</w:t>
      </w:r>
      <w:bookmarkEnd w:id="113"/>
    </w:p>
    <w:p>
      <w:pPr>
        <w:pStyle w:val="Normal"/>
        <w:keepNext w:val="true"/>
        <w:spacing w:lineRule="auto" w:line="360"/>
        <w:jc w:val="center"/>
        <w:rPr/>
      </w:pPr>
      <w:r>
        <w:rPr/>
        <w:drawing>
          <wp:inline distT="0" distB="0" distL="0" distR="0">
            <wp:extent cx="4034155" cy="443420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a:picLocks noChangeAspect="1" noChangeArrowheads="1"/>
                    </pic:cNvPicPr>
                  </pic:nvPicPr>
                  <pic:blipFill>
                    <a:blip r:embed="rId9"/>
                    <a:stretch>
                      <a:fillRect/>
                    </a:stretch>
                  </pic:blipFill>
                  <pic:spPr bwMode="auto">
                    <a:xfrm>
                      <a:off x="0" y="0"/>
                      <a:ext cx="4034155" cy="4434205"/>
                    </a:xfrm>
                    <a:prstGeom prst="rect">
                      <a:avLst/>
                    </a:prstGeom>
                    <a:noFill/>
                  </pic:spPr>
                </pic:pic>
              </a:graphicData>
            </a:graphic>
          </wp:inline>
        </w:drawing>
      </w:r>
    </w:p>
    <w:p>
      <w:pPr>
        <w:pStyle w:val="Normal"/>
        <w:spacing w:lineRule="auto" w:line="3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Fonte: Elaborado pelos autores (2026)</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TpicosABNT"/>
        <w:spacing w:before="0" w:after="0"/>
        <w:jc w:val="both"/>
        <w:rPr>
          <w:rFonts w:ascii="Times New Roman" w:hAnsi="Times New Roman" w:eastAsia="游明朝" w:cs="Times New Roman" w:eastAsiaTheme="minorEastAsia"/>
          <w:b/>
          <w:bCs/>
          <w:sz w:val="24"/>
          <w:szCs w:val="24"/>
        </w:rPr>
      </w:pPr>
      <w:bookmarkStart w:id="114" w:name="_Toc229607189"/>
      <w:bookmarkStart w:id="115" w:name="_Toc229251255"/>
      <w:bookmarkStart w:id="116" w:name="_Toc1878192357"/>
      <w:r>
        <w:rPr>
          <w:rFonts w:cs="Times New Roman" w:ascii="Times New Roman" w:hAnsi="Times New Roman"/>
          <w:b/>
          <w:bCs/>
          <w:sz w:val="24"/>
          <w:szCs w:val="24"/>
        </w:rPr>
        <w:t>3.1.7 Especificação dos Casos de Uso</w:t>
      </w:r>
      <w:bookmarkEnd w:id="114"/>
      <w:bookmarkEnd w:id="115"/>
      <w:bookmarkEnd w:id="116"/>
    </w:p>
    <w:p>
      <w:pPr>
        <w:pStyle w:val="Normal"/>
        <w:spacing w:lineRule="auto" w:line="360"/>
        <w:jc w:val="center"/>
        <w:rPr>
          <w:rFonts w:ascii="Times New Roman" w:hAnsi="Times New Roman" w:cs="Times New Roman"/>
          <w:b/>
          <w:bCs/>
          <w:sz w:val="20"/>
          <w:szCs w:val="20"/>
        </w:rPr>
      </w:pPr>
      <w:r>
        <w:rPr>
          <w:rFonts w:cs="Times New Roman" w:ascii="Times New Roman" w:hAnsi="Times New Roman"/>
          <w:b/>
          <w:bCs/>
          <w:sz w:val="20"/>
          <w:szCs w:val="20"/>
        </w:rPr>
      </w:r>
    </w:p>
    <w:p>
      <w:pPr>
        <w:pStyle w:val="Normal"/>
        <w:spacing w:lineRule="auto" w:line="360"/>
        <w:jc w:val="center"/>
        <w:rPr>
          <w:rFonts w:ascii="Times New Roman" w:hAnsi="Times New Roman" w:cs="Times New Roman"/>
          <w:sz w:val="20"/>
          <w:szCs w:val="20"/>
        </w:rPr>
      </w:pPr>
      <w:r>
        <w:rPr>
          <w:rFonts w:cs="Times New Roman" w:ascii="Times New Roman" w:hAnsi="Times New Roman"/>
          <w:b/>
          <w:bCs/>
          <w:sz w:val="20"/>
          <w:szCs w:val="20"/>
        </w:rPr>
        <w:t xml:space="preserve">Quadro 1 – UC01 </w:t>
      </w:r>
      <w:r>
        <w:rPr>
          <w:rFonts w:cs="Times New Roman" w:ascii="Times New Roman" w:hAnsi="Times New Roman"/>
          <w:sz w:val="20"/>
          <w:szCs w:val="20"/>
        </w:rPr>
        <w:t>– Visualizar página inicial.</w:t>
      </w:r>
    </w:p>
    <w:tbl>
      <w:tblPr>
        <w:tblStyle w:val="Tabelacomgrade"/>
        <w:tblW w:w="90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546"/>
        <w:gridCol w:w="6514"/>
      </w:tblGrid>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Item</w:t>
            </w:r>
          </w:p>
        </w:tc>
        <w:tc>
          <w:tcPr>
            <w:tcW w:w="6514"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Descrição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Objetivo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Permitir que o usuário visualize a página inicial da plataforma e conheça a proposta do projeto.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Ator principal</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Usuário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Pré-condição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A plataforma deve estar disponível para acesso.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Fluxo principal</w:t>
            </w:r>
          </w:p>
        </w:tc>
        <w:tc>
          <w:tcPr>
            <w:tcW w:w="6514" w:type="dxa"/>
            <w:tcBorders/>
          </w:tcPr>
          <w:p>
            <w:pPr>
              <w:pStyle w:val="ABNT"/>
              <w:widowControl/>
              <w:numPr>
                <w:ilvl w:val="0"/>
                <w:numId w:val="5"/>
              </w:numPr>
              <w:spacing w:before="0" w:after="0"/>
              <w:ind w:hanging="0"/>
              <w:rPr>
                <w:rFonts w:eastAsia="游明朝" w:eastAsiaTheme="minorEastAsia"/>
                <w:sz w:val="20"/>
                <w:szCs w:val="20"/>
              </w:rPr>
            </w:pPr>
            <w:bookmarkStart w:id="117" w:name="_Toc229580304"/>
            <w:bookmarkStart w:id="118" w:name="_Toc229580187"/>
            <w:r>
              <w:rPr>
                <w:rFonts w:eastAsia="游明朝" w:eastAsiaTheme="minorEastAsia"/>
                <w:kern w:val="0"/>
                <w:sz w:val="20"/>
                <w:szCs w:val="20"/>
                <w:lang w:val="pt-BR" w:bidi="ar-SA"/>
              </w:rPr>
              <w:t>O usuário acessa a plataforma.</w:t>
            </w:r>
            <w:bookmarkEnd w:id="117"/>
            <w:bookmarkEnd w:id="118"/>
          </w:p>
          <w:p>
            <w:pPr>
              <w:pStyle w:val="ABNT"/>
              <w:widowControl/>
              <w:numPr>
                <w:ilvl w:val="0"/>
                <w:numId w:val="5"/>
              </w:numPr>
              <w:spacing w:before="0" w:after="0"/>
              <w:ind w:hanging="0"/>
              <w:rPr>
                <w:rFonts w:eastAsia="游明朝" w:eastAsiaTheme="minorEastAsia"/>
                <w:sz w:val="20"/>
                <w:szCs w:val="20"/>
              </w:rPr>
            </w:pPr>
            <w:bookmarkStart w:id="119" w:name="_Toc229580305"/>
            <w:bookmarkStart w:id="120" w:name="_Toc229580188"/>
            <w:r>
              <w:rPr>
                <w:rFonts w:eastAsia="游明朝" w:eastAsiaTheme="minorEastAsia"/>
                <w:kern w:val="0"/>
                <w:sz w:val="20"/>
                <w:szCs w:val="20"/>
                <w:lang w:val="pt-BR" w:bidi="ar-SA"/>
              </w:rPr>
              <w:t>O sistema exibe a página inicial com informações institucionais do projeto.</w:t>
            </w:r>
            <w:bookmarkEnd w:id="119"/>
            <w:bookmarkEnd w:id="120"/>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Pós-condição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O usuário visualiza as informações iniciais da plataforma.</w:t>
            </w:r>
          </w:p>
        </w:tc>
      </w:tr>
    </w:tbl>
    <w:p>
      <w:pPr>
        <w:pStyle w:val="Normal"/>
        <w:spacing w:lineRule="auto" w:line="3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Fonte: Elaborado pelos autores (2026).</w:t>
      </w:r>
    </w:p>
    <w:p>
      <w:pPr>
        <w:pStyle w:val="Normal"/>
        <w:spacing w:lineRule="auto" w:line="360"/>
        <w:jc w:val="center"/>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jc w:val="center"/>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jc w:val="center"/>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jc w:val="center"/>
        <w:rPr>
          <w:rFonts w:ascii="Times New Roman" w:hAnsi="Times New Roman" w:cs="Times New Roman"/>
          <w:sz w:val="20"/>
          <w:szCs w:val="20"/>
        </w:rPr>
      </w:pPr>
      <w:r>
        <w:rPr>
          <w:rFonts w:cs="Times New Roman" w:ascii="Times New Roman" w:hAnsi="Times New Roman"/>
          <w:b/>
          <w:bCs/>
          <w:sz w:val="20"/>
          <w:szCs w:val="20"/>
        </w:rPr>
        <w:t xml:space="preserve">Quadro 2 – UC02 </w:t>
      </w:r>
      <w:r>
        <w:rPr>
          <w:rFonts w:cs="Times New Roman" w:ascii="Times New Roman" w:hAnsi="Times New Roman"/>
          <w:sz w:val="20"/>
          <w:szCs w:val="20"/>
        </w:rPr>
        <w:t>– Consultar conteúdos educativos.</w:t>
      </w:r>
    </w:p>
    <w:tbl>
      <w:tblPr>
        <w:tblStyle w:val="Tabelacomgrade"/>
        <w:tblW w:w="90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546"/>
        <w:gridCol w:w="6514"/>
      </w:tblGrid>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Item</w:t>
            </w:r>
          </w:p>
        </w:tc>
        <w:tc>
          <w:tcPr>
            <w:tcW w:w="6514"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Descrição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Objetivo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Permitir que o usuário acesse conteúdos educativos relacionados à formação de hábitos sustentáveis.</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Ator principal</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Usuário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Pré-condição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O usuário deve estar navegando na plataforma.</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Fluxo principal</w:t>
            </w:r>
          </w:p>
        </w:tc>
        <w:tc>
          <w:tcPr>
            <w:tcW w:w="6514" w:type="dxa"/>
            <w:tcBorders/>
          </w:tcPr>
          <w:p>
            <w:pPr>
              <w:pStyle w:val="ABNT"/>
              <w:widowControl/>
              <w:numPr>
                <w:ilvl w:val="0"/>
                <w:numId w:val="6"/>
              </w:numPr>
              <w:spacing w:before="0" w:after="0"/>
              <w:ind w:hanging="0"/>
              <w:rPr>
                <w:rFonts w:eastAsia="游明朝" w:eastAsiaTheme="minorEastAsia"/>
                <w:sz w:val="20"/>
                <w:szCs w:val="20"/>
              </w:rPr>
            </w:pPr>
            <w:bookmarkStart w:id="121" w:name="_Toc229580306"/>
            <w:bookmarkStart w:id="122" w:name="_Toc229580189"/>
            <w:r>
              <w:rPr>
                <w:rFonts w:eastAsia="游明朝" w:eastAsiaTheme="minorEastAsia"/>
                <w:kern w:val="0"/>
                <w:sz w:val="20"/>
                <w:szCs w:val="20"/>
                <w:lang w:val="pt-BR" w:bidi="ar-SA"/>
              </w:rPr>
              <w:t>O usuário seleciona a área de conteúdos.</w:t>
            </w:r>
            <w:bookmarkEnd w:id="121"/>
            <w:bookmarkEnd w:id="122"/>
          </w:p>
          <w:p>
            <w:pPr>
              <w:pStyle w:val="ABNT"/>
              <w:widowControl/>
              <w:numPr>
                <w:ilvl w:val="0"/>
                <w:numId w:val="6"/>
              </w:numPr>
              <w:spacing w:before="0" w:after="0"/>
              <w:ind w:hanging="0"/>
              <w:rPr>
                <w:rFonts w:eastAsia="游明朝" w:eastAsiaTheme="minorEastAsia"/>
                <w:sz w:val="20"/>
                <w:szCs w:val="20"/>
              </w:rPr>
            </w:pPr>
            <w:bookmarkStart w:id="123" w:name="_Toc229580307"/>
            <w:bookmarkStart w:id="124" w:name="_Toc229580190"/>
            <w:r>
              <w:rPr>
                <w:rFonts w:eastAsia="游明朝" w:eastAsiaTheme="minorEastAsia"/>
                <w:kern w:val="0"/>
                <w:sz w:val="20"/>
                <w:szCs w:val="20"/>
                <w:lang w:val="pt-BR" w:bidi="ar-SA"/>
              </w:rPr>
              <w:t>O sistema apresenta os materiais educativos disponíveis.</w:t>
            </w:r>
            <w:bookmarkEnd w:id="123"/>
            <w:bookmarkEnd w:id="124"/>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Pós-condição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O usuário obtém acesso aos conteúdos educativos.</w:t>
            </w:r>
          </w:p>
        </w:tc>
      </w:tr>
    </w:tbl>
    <w:p>
      <w:pPr>
        <w:pStyle w:val="Normal"/>
        <w:spacing w:lineRule="auto" w:line="3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Fonte: Elaborado pelos autores (2026).</w:t>
      </w:r>
    </w:p>
    <w:p>
      <w:pPr>
        <w:pStyle w:val="Normal"/>
        <w:spacing w:lineRule="auto" w:line="360"/>
        <w:jc w:val="center"/>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jc w:val="center"/>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jc w:val="center"/>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jc w:val="center"/>
        <w:rPr>
          <w:rFonts w:ascii="Times New Roman" w:hAnsi="Times New Roman" w:cs="Times New Roman"/>
          <w:sz w:val="20"/>
          <w:szCs w:val="20"/>
        </w:rPr>
      </w:pPr>
      <w:r>
        <w:rPr>
          <w:rFonts w:cs="Times New Roman" w:ascii="Times New Roman" w:hAnsi="Times New Roman"/>
          <w:b/>
          <w:bCs/>
          <w:sz w:val="20"/>
          <w:szCs w:val="20"/>
        </w:rPr>
        <w:t xml:space="preserve">Quadro 3 – UC03 </w:t>
      </w:r>
      <w:r>
        <w:rPr>
          <w:rFonts w:cs="Times New Roman" w:ascii="Times New Roman" w:hAnsi="Times New Roman"/>
          <w:sz w:val="20"/>
          <w:szCs w:val="20"/>
        </w:rPr>
        <w:t>– Acessar cartilha educacional.</w:t>
      </w:r>
    </w:p>
    <w:tbl>
      <w:tblPr>
        <w:tblStyle w:val="Tabelacomgrade"/>
        <w:tblW w:w="90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546"/>
        <w:gridCol w:w="6514"/>
      </w:tblGrid>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Item</w:t>
            </w:r>
          </w:p>
        </w:tc>
        <w:tc>
          <w:tcPr>
            <w:tcW w:w="6514"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Descrição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Objetivo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Disponibilizar ao usuário a cartilha educacional da plataforma.</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Ator principal</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Usuário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Pré-condição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A cartilha deve estar cadastrada no sistema.</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Fluxo principal</w:t>
            </w:r>
          </w:p>
        </w:tc>
        <w:tc>
          <w:tcPr>
            <w:tcW w:w="6514" w:type="dxa"/>
            <w:tcBorders/>
          </w:tcPr>
          <w:p>
            <w:pPr>
              <w:pStyle w:val="ABNT"/>
              <w:widowControl/>
              <w:numPr>
                <w:ilvl w:val="0"/>
                <w:numId w:val="7"/>
              </w:numPr>
              <w:spacing w:before="0" w:after="0"/>
              <w:ind w:hanging="0"/>
              <w:rPr>
                <w:rFonts w:eastAsia="游明朝" w:eastAsiaTheme="minorEastAsia"/>
                <w:sz w:val="20"/>
                <w:szCs w:val="20"/>
              </w:rPr>
            </w:pPr>
            <w:bookmarkStart w:id="125" w:name="_Toc229580308"/>
            <w:bookmarkStart w:id="126" w:name="_Toc229580191"/>
            <w:r>
              <w:rPr>
                <w:rFonts w:eastAsia="游明朝" w:eastAsiaTheme="minorEastAsia"/>
                <w:kern w:val="0"/>
                <w:sz w:val="20"/>
                <w:szCs w:val="20"/>
                <w:lang w:val="pt-BR" w:bidi="ar-SA"/>
              </w:rPr>
              <w:t>O usuário acessa o menu da cartilha.</w:t>
            </w:r>
            <w:bookmarkEnd w:id="125"/>
            <w:bookmarkEnd w:id="126"/>
          </w:p>
          <w:p>
            <w:pPr>
              <w:pStyle w:val="ABNT"/>
              <w:widowControl/>
              <w:numPr>
                <w:ilvl w:val="0"/>
                <w:numId w:val="7"/>
              </w:numPr>
              <w:spacing w:before="0" w:after="0"/>
              <w:ind w:hanging="0"/>
              <w:rPr>
                <w:rFonts w:eastAsia="游明朝" w:eastAsiaTheme="minorEastAsia"/>
                <w:sz w:val="20"/>
                <w:szCs w:val="20"/>
              </w:rPr>
            </w:pPr>
            <w:bookmarkStart w:id="127" w:name="_Toc229580309"/>
            <w:bookmarkStart w:id="128" w:name="_Toc229580192"/>
            <w:r>
              <w:rPr>
                <w:rFonts w:eastAsia="游明朝" w:eastAsiaTheme="minorEastAsia"/>
                <w:kern w:val="0"/>
                <w:sz w:val="20"/>
                <w:szCs w:val="20"/>
                <w:lang w:val="pt-BR" w:bidi="ar-SA"/>
              </w:rPr>
              <w:t>O sistema disponibiliza o material educacional.</w:t>
            </w:r>
            <w:bookmarkEnd w:id="127"/>
            <w:bookmarkEnd w:id="128"/>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Pós-condição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O usuário acessa a cartilha educacional.</w:t>
            </w:r>
          </w:p>
        </w:tc>
      </w:tr>
    </w:tbl>
    <w:p>
      <w:pPr>
        <w:pStyle w:val="Normal"/>
        <w:spacing w:lineRule="auto" w:line="360"/>
        <w:jc w:val="center"/>
        <w:rPr>
          <w:rFonts w:ascii="Times New Roman" w:hAnsi="Times New Roman" w:cs="Times New Roman"/>
          <w:sz w:val="20"/>
          <w:szCs w:val="20"/>
        </w:rPr>
      </w:pPr>
      <w:r>
        <w:rPr>
          <w:rFonts w:eastAsia="Times New Roman" w:cs="Times New Roman" w:ascii="Times New Roman" w:hAnsi="Times New Roman"/>
          <w:sz w:val="20"/>
          <w:szCs w:val="20"/>
        </w:rPr>
        <w:t>Fonte: Elaborado pelos autores (2026).</w:t>
      </w:r>
    </w:p>
    <w:p>
      <w:pPr>
        <w:pStyle w:val="Normal"/>
        <w:spacing w:lineRule="auto" w:line="360"/>
        <w:jc w:val="center"/>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jc w:val="center"/>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360"/>
        <w:jc w:val="center"/>
        <w:rPr>
          <w:rFonts w:ascii="Times New Roman" w:hAnsi="Times New Roman" w:cs="Times New Roman"/>
          <w:b/>
          <w:bCs/>
          <w:sz w:val="20"/>
          <w:szCs w:val="20"/>
        </w:rPr>
      </w:pPr>
      <w:r>
        <w:rPr>
          <w:rFonts w:cs="Times New Roman" w:ascii="Times New Roman" w:hAnsi="Times New Roman"/>
          <w:b/>
          <w:bCs/>
          <w:sz w:val="20"/>
          <w:szCs w:val="20"/>
        </w:rPr>
        <w:t xml:space="preserve">Quadro 4 – UC04 – </w:t>
      </w:r>
      <w:r>
        <w:rPr>
          <w:rFonts w:cs="Times New Roman" w:ascii="Times New Roman" w:hAnsi="Times New Roman"/>
          <w:sz w:val="20"/>
          <w:szCs w:val="20"/>
        </w:rPr>
        <w:t>Registrar interesse no aplicativo.</w:t>
      </w:r>
    </w:p>
    <w:tbl>
      <w:tblPr>
        <w:tblStyle w:val="Tabelacomgrade"/>
        <w:tblW w:w="90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546"/>
        <w:gridCol w:w="6514"/>
      </w:tblGrid>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Item</w:t>
            </w:r>
          </w:p>
        </w:tc>
        <w:tc>
          <w:tcPr>
            <w:tcW w:w="6514"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Descrição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Objetivo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Permitir que o usuário informe seu e-mail para demonstrar interesse na futura aplicação mobile.</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Ator principal</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Usuário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Pré-condição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O formulário de contato deve estar disponível.</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Fluxo principal</w:t>
            </w:r>
          </w:p>
        </w:tc>
        <w:tc>
          <w:tcPr>
            <w:tcW w:w="6514" w:type="dxa"/>
            <w:tcBorders/>
          </w:tcPr>
          <w:p>
            <w:pPr>
              <w:pStyle w:val="ABNT"/>
              <w:widowControl/>
              <w:numPr>
                <w:ilvl w:val="0"/>
                <w:numId w:val="8"/>
              </w:numPr>
              <w:spacing w:before="0" w:after="0"/>
              <w:ind w:hanging="0"/>
              <w:rPr>
                <w:rFonts w:eastAsia="游明朝" w:eastAsiaTheme="minorEastAsia"/>
                <w:sz w:val="20"/>
                <w:szCs w:val="20"/>
              </w:rPr>
            </w:pPr>
            <w:bookmarkStart w:id="129" w:name="_Toc229580310"/>
            <w:bookmarkStart w:id="130" w:name="_Toc229580193"/>
            <w:r>
              <w:rPr>
                <w:rFonts w:eastAsia="游明朝" w:eastAsiaTheme="minorEastAsia"/>
                <w:kern w:val="0"/>
                <w:sz w:val="20"/>
                <w:szCs w:val="20"/>
                <w:lang w:val="pt-BR" w:bidi="ar-SA"/>
              </w:rPr>
              <w:t>O usuário acessa o formulário.</w:t>
            </w:r>
            <w:bookmarkEnd w:id="129"/>
            <w:bookmarkEnd w:id="130"/>
          </w:p>
          <w:p>
            <w:pPr>
              <w:pStyle w:val="ABNT"/>
              <w:widowControl/>
              <w:numPr>
                <w:ilvl w:val="0"/>
                <w:numId w:val="8"/>
              </w:numPr>
              <w:spacing w:before="0" w:after="0"/>
              <w:ind w:hanging="0"/>
              <w:rPr>
                <w:rFonts w:eastAsia="游明朝" w:eastAsiaTheme="minorEastAsia"/>
                <w:sz w:val="20"/>
                <w:szCs w:val="20"/>
              </w:rPr>
            </w:pPr>
            <w:bookmarkStart w:id="131" w:name="_Toc229580311"/>
            <w:bookmarkStart w:id="132" w:name="_Toc229580194"/>
            <w:r>
              <w:rPr>
                <w:rFonts w:eastAsia="游明朝" w:eastAsiaTheme="minorEastAsia"/>
                <w:kern w:val="0"/>
                <w:sz w:val="20"/>
                <w:szCs w:val="20"/>
                <w:lang w:val="pt-BR" w:bidi="ar-SA"/>
              </w:rPr>
              <w:t>O usuário informa o nome.</w:t>
            </w:r>
            <w:bookmarkEnd w:id="131"/>
            <w:bookmarkEnd w:id="132"/>
          </w:p>
          <w:p>
            <w:pPr>
              <w:pStyle w:val="ABNT"/>
              <w:widowControl/>
              <w:numPr>
                <w:ilvl w:val="0"/>
                <w:numId w:val="8"/>
              </w:numPr>
              <w:spacing w:before="0" w:after="0"/>
              <w:ind w:hanging="0"/>
              <w:rPr>
                <w:rFonts w:eastAsia="游明朝" w:eastAsiaTheme="minorEastAsia"/>
                <w:sz w:val="20"/>
                <w:szCs w:val="20"/>
              </w:rPr>
            </w:pPr>
            <w:bookmarkStart w:id="133" w:name="_Toc229580312"/>
            <w:bookmarkStart w:id="134" w:name="_Toc229580195"/>
            <w:r>
              <w:rPr>
                <w:rFonts w:eastAsia="游明朝" w:eastAsiaTheme="minorEastAsia"/>
                <w:kern w:val="0"/>
                <w:sz w:val="20"/>
                <w:szCs w:val="20"/>
                <w:lang w:val="pt-BR" w:bidi="ar-SA"/>
              </w:rPr>
              <w:t>O usuário informa seu endereço de e-mail.</w:t>
            </w:r>
            <w:bookmarkEnd w:id="133"/>
            <w:bookmarkEnd w:id="134"/>
          </w:p>
          <w:p>
            <w:pPr>
              <w:pStyle w:val="ABNT"/>
              <w:widowControl/>
              <w:numPr>
                <w:ilvl w:val="0"/>
                <w:numId w:val="8"/>
              </w:numPr>
              <w:spacing w:before="0" w:after="0"/>
              <w:ind w:hanging="0"/>
              <w:rPr>
                <w:rFonts w:eastAsia="游明朝" w:eastAsiaTheme="minorEastAsia"/>
                <w:sz w:val="20"/>
                <w:szCs w:val="20"/>
              </w:rPr>
            </w:pPr>
            <w:bookmarkStart w:id="135" w:name="_Toc229580313"/>
            <w:bookmarkStart w:id="136" w:name="_Toc229580196"/>
            <w:r>
              <w:rPr>
                <w:rFonts w:eastAsia="游明朝" w:eastAsiaTheme="minorEastAsia"/>
                <w:kern w:val="0"/>
                <w:sz w:val="20"/>
                <w:szCs w:val="20"/>
                <w:lang w:val="pt-BR" w:bidi="ar-SA"/>
              </w:rPr>
              <w:t>O usuário informa como que acessar a plataforma.</w:t>
            </w:r>
            <w:bookmarkEnd w:id="135"/>
            <w:bookmarkEnd w:id="136"/>
          </w:p>
          <w:p>
            <w:pPr>
              <w:pStyle w:val="ABNT"/>
              <w:widowControl/>
              <w:numPr>
                <w:ilvl w:val="0"/>
                <w:numId w:val="8"/>
              </w:numPr>
              <w:spacing w:before="0" w:after="0"/>
              <w:ind w:hanging="0"/>
              <w:rPr>
                <w:rFonts w:eastAsia="游明朝" w:eastAsiaTheme="minorEastAsia"/>
                <w:sz w:val="20"/>
                <w:szCs w:val="20"/>
              </w:rPr>
            </w:pPr>
            <w:bookmarkStart w:id="137" w:name="_Toc229580314"/>
            <w:bookmarkStart w:id="138" w:name="_Toc229580197"/>
            <w:r>
              <w:rPr>
                <w:rFonts w:eastAsia="游明朝" w:eastAsiaTheme="minorEastAsia"/>
                <w:kern w:val="0"/>
                <w:sz w:val="20"/>
                <w:szCs w:val="20"/>
                <w:lang w:val="pt-BR" w:bidi="ar-SA"/>
              </w:rPr>
              <w:t>O usuário descreve por que que usar a plataforma.</w:t>
            </w:r>
            <w:bookmarkEnd w:id="137"/>
            <w:bookmarkEnd w:id="138"/>
          </w:p>
          <w:p>
            <w:pPr>
              <w:pStyle w:val="ABNT"/>
              <w:widowControl/>
              <w:numPr>
                <w:ilvl w:val="0"/>
                <w:numId w:val="8"/>
              </w:numPr>
              <w:spacing w:before="0" w:after="0"/>
              <w:ind w:hanging="0"/>
              <w:rPr>
                <w:rFonts w:eastAsia="游明朝" w:eastAsiaTheme="minorEastAsia"/>
                <w:sz w:val="20"/>
                <w:szCs w:val="20"/>
              </w:rPr>
            </w:pPr>
            <w:bookmarkStart w:id="139" w:name="_Toc229580315"/>
            <w:bookmarkStart w:id="140" w:name="_Toc229580198"/>
            <w:r>
              <w:rPr>
                <w:rFonts w:eastAsia="游明朝" w:eastAsiaTheme="minorEastAsia"/>
                <w:kern w:val="0"/>
                <w:sz w:val="20"/>
                <w:szCs w:val="20"/>
                <w:lang w:val="pt-BR" w:bidi="ar-SA"/>
              </w:rPr>
              <w:t>O usuário opta em receber informações sobre atualizações do projeto.</w:t>
            </w:r>
            <w:bookmarkEnd w:id="139"/>
            <w:bookmarkEnd w:id="140"/>
          </w:p>
          <w:p>
            <w:pPr>
              <w:pStyle w:val="ABNT"/>
              <w:widowControl/>
              <w:numPr>
                <w:ilvl w:val="0"/>
                <w:numId w:val="8"/>
              </w:numPr>
              <w:spacing w:before="0" w:after="0"/>
              <w:ind w:hanging="0"/>
              <w:rPr>
                <w:rFonts w:eastAsia="游明朝" w:eastAsiaTheme="minorEastAsia"/>
                <w:sz w:val="20"/>
                <w:szCs w:val="20"/>
              </w:rPr>
            </w:pPr>
            <w:bookmarkStart w:id="141" w:name="_Toc229580316"/>
            <w:bookmarkStart w:id="142" w:name="_Toc229580199"/>
            <w:r>
              <w:rPr>
                <w:rFonts w:eastAsia="游明朝" w:eastAsiaTheme="minorEastAsia"/>
                <w:kern w:val="0"/>
                <w:sz w:val="20"/>
                <w:szCs w:val="20"/>
                <w:lang w:val="pt-BR" w:bidi="ar-SA"/>
              </w:rPr>
              <w:t>O sistema valida os dados informados.</w:t>
            </w:r>
            <w:bookmarkEnd w:id="141"/>
            <w:bookmarkEnd w:id="142"/>
          </w:p>
          <w:p>
            <w:pPr>
              <w:pStyle w:val="ABNT"/>
              <w:widowControl/>
              <w:numPr>
                <w:ilvl w:val="0"/>
                <w:numId w:val="8"/>
              </w:numPr>
              <w:spacing w:before="0" w:after="0"/>
              <w:ind w:hanging="0"/>
              <w:rPr>
                <w:rFonts w:eastAsia="游明朝" w:eastAsiaTheme="minorEastAsia"/>
                <w:sz w:val="20"/>
                <w:szCs w:val="20"/>
              </w:rPr>
            </w:pPr>
            <w:bookmarkStart w:id="143" w:name="_Toc229580317"/>
            <w:bookmarkStart w:id="144" w:name="_Toc229580200"/>
            <w:r>
              <w:rPr>
                <w:rFonts w:eastAsia="游明朝" w:eastAsiaTheme="minorEastAsia"/>
                <w:kern w:val="0"/>
                <w:sz w:val="20"/>
                <w:szCs w:val="20"/>
                <w:lang w:val="pt-BR" w:bidi="ar-SA"/>
              </w:rPr>
              <w:t>O sistema registra as informações.</w:t>
            </w:r>
            <w:bookmarkEnd w:id="143"/>
            <w:bookmarkEnd w:id="144"/>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Fluxo alternativo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3a. Caso o e-mail esteja inválido ou vazio, o sistema informa erro e solicita correção.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Pós-condição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O contato do usuário é registrado no sistema.</w:t>
            </w:r>
          </w:p>
        </w:tc>
      </w:tr>
    </w:tbl>
    <w:p>
      <w:pPr>
        <w:pStyle w:val="Normal"/>
        <w:spacing w:lineRule="auto" w:line="360"/>
        <w:jc w:val="center"/>
        <w:rPr>
          <w:rFonts w:ascii="Times New Roman" w:hAnsi="Times New Roman" w:cs="Times New Roman"/>
          <w:sz w:val="20"/>
          <w:szCs w:val="20"/>
        </w:rPr>
      </w:pPr>
      <w:r>
        <w:rPr>
          <w:rFonts w:eastAsia="Times New Roman" w:cs="Times New Roman" w:ascii="Times New Roman" w:hAnsi="Times New Roman"/>
          <w:sz w:val="20"/>
          <w:szCs w:val="20"/>
        </w:rPr>
        <w:t>Fonte: Elaborado pelos autores (2026).</w:t>
      </w:r>
    </w:p>
    <w:p>
      <w:pPr>
        <w:pStyle w:val="Normal"/>
        <w:spacing w:lineRule="auto" w:line="3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360"/>
        <w:jc w:val="center"/>
        <w:rPr>
          <w:rFonts w:ascii="Times New Roman" w:hAnsi="Times New Roman" w:cs="Times New Roman"/>
          <w:b/>
          <w:bCs/>
          <w:sz w:val="20"/>
          <w:szCs w:val="20"/>
        </w:rPr>
      </w:pPr>
      <w:r>
        <w:rPr>
          <w:rFonts w:cs="Times New Roman" w:ascii="Times New Roman" w:hAnsi="Times New Roman"/>
          <w:b/>
          <w:bCs/>
          <w:sz w:val="20"/>
          <w:szCs w:val="20"/>
        </w:rPr>
        <w:t xml:space="preserve">Quadro 5 – UC05 – </w:t>
      </w:r>
      <w:r>
        <w:rPr>
          <w:rFonts w:cs="Times New Roman" w:ascii="Times New Roman" w:hAnsi="Times New Roman"/>
          <w:sz w:val="20"/>
          <w:szCs w:val="20"/>
        </w:rPr>
        <w:t>Receber contatos de interessados.</w:t>
      </w:r>
    </w:p>
    <w:tbl>
      <w:tblPr>
        <w:tblStyle w:val="Tabelacomgrade"/>
        <w:tblW w:w="90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546"/>
        <w:gridCol w:w="6514"/>
      </w:tblGrid>
      <w:tr>
        <w:trPr>
          <w:trHeight w:val="54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Item</w:t>
            </w:r>
          </w:p>
        </w:tc>
        <w:tc>
          <w:tcPr>
            <w:tcW w:w="6514"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Descrição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Objetivo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Permitir que o administrador receba os contatos cadastrados pelos usuários.</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Ator principal</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Administrador</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Pré-condição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Deve existir pelo menos um contato registrado.</w:t>
            </w:r>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Fluxo principal</w:t>
            </w:r>
          </w:p>
        </w:tc>
        <w:tc>
          <w:tcPr>
            <w:tcW w:w="6514" w:type="dxa"/>
            <w:tcBorders/>
          </w:tcPr>
          <w:p>
            <w:pPr>
              <w:pStyle w:val="ABNT"/>
              <w:widowControl/>
              <w:numPr>
                <w:ilvl w:val="0"/>
                <w:numId w:val="9"/>
              </w:numPr>
              <w:spacing w:before="0" w:after="0"/>
              <w:ind w:hanging="0"/>
              <w:rPr>
                <w:rFonts w:eastAsia="游明朝" w:eastAsiaTheme="minorEastAsia"/>
                <w:sz w:val="20"/>
                <w:szCs w:val="20"/>
              </w:rPr>
            </w:pPr>
            <w:bookmarkStart w:id="145" w:name="_Toc229580318"/>
            <w:bookmarkStart w:id="146" w:name="_Toc229580201"/>
            <w:r>
              <w:rPr>
                <w:rFonts w:eastAsia="游明朝" w:eastAsiaTheme="minorEastAsia"/>
                <w:kern w:val="0"/>
                <w:sz w:val="20"/>
                <w:szCs w:val="20"/>
                <w:lang w:val="pt-BR" w:bidi="ar-SA"/>
              </w:rPr>
              <w:t>O sistema encaminha os dados cadastrados.</w:t>
            </w:r>
            <w:bookmarkEnd w:id="145"/>
            <w:bookmarkEnd w:id="146"/>
          </w:p>
          <w:p>
            <w:pPr>
              <w:pStyle w:val="ABNT"/>
              <w:widowControl/>
              <w:numPr>
                <w:ilvl w:val="0"/>
                <w:numId w:val="9"/>
              </w:numPr>
              <w:spacing w:before="0" w:after="0"/>
              <w:ind w:hanging="0"/>
              <w:rPr>
                <w:rFonts w:eastAsia="游明朝" w:eastAsiaTheme="minorEastAsia"/>
                <w:sz w:val="20"/>
                <w:szCs w:val="20"/>
              </w:rPr>
            </w:pPr>
            <w:bookmarkStart w:id="147" w:name="_Toc229580319"/>
            <w:bookmarkStart w:id="148" w:name="_Toc229580202"/>
            <w:r>
              <w:rPr>
                <w:rFonts w:eastAsia="游明朝" w:eastAsiaTheme="minorEastAsia"/>
                <w:kern w:val="0"/>
                <w:sz w:val="20"/>
                <w:szCs w:val="20"/>
                <w:lang w:val="pt-BR" w:bidi="ar-SA"/>
              </w:rPr>
              <w:t>O administrador recebe as informações de contato.</w:t>
            </w:r>
            <w:bookmarkEnd w:id="147"/>
            <w:bookmarkEnd w:id="148"/>
          </w:p>
        </w:tc>
      </w:tr>
      <w:tr>
        <w:trPr>
          <w:trHeight w:val="300" w:hRule="atLeast"/>
        </w:trPr>
        <w:tc>
          <w:tcPr>
            <w:tcW w:w="2546" w:type="dxa"/>
            <w:tcBorders/>
          </w:tcPr>
          <w:p>
            <w:pPr>
              <w:pStyle w:val="Normal"/>
              <w:widowControl/>
              <w:spacing w:lineRule="auto" w:line="360" w:before="0" w:after="0"/>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Pós-condição</w:t>
            </w:r>
          </w:p>
        </w:tc>
        <w:tc>
          <w:tcPr>
            <w:tcW w:w="6514" w:type="dxa"/>
            <w:tcBorders/>
          </w:tcPr>
          <w:p>
            <w:pPr>
              <w:pStyle w:val="Normal"/>
              <w:widowControl/>
              <w:spacing w:lineRule="auto" w:line="360" w:before="0" w:after="0"/>
              <w:jc w:val="start"/>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O administrador passa a ter acesso aos leads gerados pela plataforma.</w:t>
            </w:r>
          </w:p>
        </w:tc>
      </w:tr>
    </w:tbl>
    <w:p>
      <w:pPr>
        <w:pStyle w:val="Normal"/>
        <w:spacing w:lineRule="auto" w:line="3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Fonte: Elaborado pelos autores (2026).</w:t>
      </w:r>
    </w:p>
    <w:p>
      <w:pPr>
        <w:pStyle w:val="Normal"/>
        <w:spacing w:lineRule="auto" w:line="360"/>
        <w:ind w:firstLine="709"/>
        <w:jc w:val="center"/>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b/>
          <w:bCs/>
          <w:sz w:val="24"/>
          <w:szCs w:val="24"/>
        </w:rPr>
      </w:pPr>
      <w:bookmarkStart w:id="149" w:name="_Toc229607190"/>
      <w:bookmarkStart w:id="150" w:name="_Toc229251256"/>
      <w:bookmarkStart w:id="151" w:name="_Toc954154325"/>
      <w:r>
        <w:rPr>
          <w:rFonts w:eastAsia="游明朝" w:cs="Times New Roman" w:ascii="Times New Roman" w:hAnsi="Times New Roman" w:eastAsiaTheme="minorEastAsia"/>
          <w:b/>
          <w:bCs/>
          <w:sz w:val="24"/>
          <w:szCs w:val="24"/>
        </w:rPr>
        <w:t>3.1.8 Análise e Priorização dos Requisitos</w:t>
      </w:r>
      <w:bookmarkEnd w:id="149"/>
      <w:bookmarkEnd w:id="150"/>
      <w:bookmarkEnd w:id="151"/>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Após a elicitação dos requisitos, foi realizada uma etapa de análise com o objetivo de verificar a relevância, viabilidade técnica e aderência de cada funcionalidade aos objetivos da pesquisa. Os requisitos foram priorizados considerando sua importância para a entrega inicial da plataforma.</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hanging="142"/>
        <w:jc w:val="center"/>
        <w:rPr>
          <w:rFonts w:ascii="Times New Roman" w:hAnsi="Times New Roman" w:cs="Times New Roman"/>
          <w:b/>
          <w:bCs/>
          <w:sz w:val="20"/>
          <w:szCs w:val="20"/>
        </w:rPr>
      </w:pPr>
      <w:r>
        <w:rPr>
          <w:rFonts w:cs="Times New Roman" w:ascii="Times New Roman" w:hAnsi="Times New Roman"/>
          <w:b/>
          <w:bCs/>
          <w:sz w:val="20"/>
          <w:szCs w:val="20"/>
        </w:rPr>
        <w:t xml:space="preserve">Quadro 6 – </w:t>
      </w:r>
      <w:r>
        <w:rPr>
          <w:rFonts w:cs="Times New Roman" w:ascii="Times New Roman" w:hAnsi="Times New Roman"/>
          <w:sz w:val="20"/>
          <w:szCs w:val="20"/>
        </w:rPr>
        <w:t>Prioridades.</w:t>
      </w:r>
    </w:p>
    <w:tbl>
      <w:tblPr>
        <w:tblStyle w:val="Tabelacomgrade"/>
        <w:tblW w:w="856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370"/>
        <w:gridCol w:w="5346"/>
        <w:gridCol w:w="1849"/>
      </w:tblGrid>
      <w:tr>
        <w:trPr>
          <w:trHeight w:val="585" w:hRule="atLeast"/>
        </w:trPr>
        <w:tc>
          <w:tcPr>
            <w:tcW w:w="1370" w:type="dxa"/>
            <w:tcBorders/>
          </w:tcPr>
          <w:p>
            <w:pPr>
              <w:pStyle w:val="Normal"/>
              <w:widowControl/>
              <w:spacing w:lineRule="auto" w:line="360" w:before="0" w:after="0"/>
              <w:ind w:firstLine="709"/>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ID</w:t>
            </w:r>
          </w:p>
        </w:tc>
        <w:tc>
          <w:tcPr>
            <w:tcW w:w="5346" w:type="dxa"/>
            <w:tcBorders/>
          </w:tcPr>
          <w:p>
            <w:pPr>
              <w:pStyle w:val="Normal"/>
              <w:widowControl/>
              <w:spacing w:lineRule="auto" w:line="360" w:before="0" w:after="0"/>
              <w:ind w:firstLine="709"/>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Requisito</w:t>
            </w:r>
          </w:p>
        </w:tc>
        <w:tc>
          <w:tcPr>
            <w:tcW w:w="1849" w:type="dxa"/>
            <w:tcBorders/>
          </w:tcPr>
          <w:p>
            <w:pPr>
              <w:pStyle w:val="Normal"/>
              <w:widowControl/>
              <w:spacing w:lineRule="auto" w:line="360" w:before="0" w:after="0"/>
              <w:ind w:firstLine="709"/>
              <w:jc w:val="center"/>
              <w:rPr>
                <w:rFonts w:ascii="Times New Roman" w:hAnsi="Times New Roman" w:eastAsia="游明朝" w:cs="Times New Roman" w:eastAsiaTheme="minorEastAsia"/>
                <w:b/>
                <w:bCs/>
                <w:sz w:val="20"/>
                <w:szCs w:val="20"/>
              </w:rPr>
            </w:pPr>
            <w:r>
              <w:rPr>
                <w:rFonts w:eastAsia="游明朝" w:cs="Times New Roman" w:ascii="Times New Roman" w:hAnsi="Times New Roman" w:eastAsiaTheme="minorEastAsia"/>
                <w:b/>
                <w:bCs/>
                <w:kern w:val="0"/>
                <w:sz w:val="20"/>
                <w:szCs w:val="20"/>
                <w:lang w:val="pt-BR" w:eastAsia="en-US" w:bidi="ar-SA"/>
              </w:rPr>
              <w:t>Prioridade</w:t>
            </w:r>
          </w:p>
        </w:tc>
      </w:tr>
      <w:tr>
        <w:trPr>
          <w:trHeight w:val="300" w:hRule="atLeast"/>
        </w:trPr>
        <w:tc>
          <w:tcPr>
            <w:tcW w:w="1370"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RF01</w:t>
            </w:r>
          </w:p>
        </w:tc>
        <w:tc>
          <w:tcPr>
            <w:tcW w:w="5346"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Página inicial</w:t>
            </w:r>
          </w:p>
        </w:tc>
        <w:tc>
          <w:tcPr>
            <w:tcW w:w="1849"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Alta</w:t>
            </w:r>
          </w:p>
        </w:tc>
      </w:tr>
      <w:tr>
        <w:trPr>
          <w:trHeight w:val="300" w:hRule="atLeast"/>
        </w:trPr>
        <w:tc>
          <w:tcPr>
            <w:tcW w:w="1370"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RF02</w:t>
            </w:r>
          </w:p>
        </w:tc>
        <w:tc>
          <w:tcPr>
            <w:tcW w:w="5346"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Conteúdos Educativos</w:t>
            </w:r>
          </w:p>
        </w:tc>
        <w:tc>
          <w:tcPr>
            <w:tcW w:w="1849"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Alta</w:t>
            </w:r>
          </w:p>
        </w:tc>
      </w:tr>
      <w:tr>
        <w:trPr>
          <w:trHeight w:val="300" w:hRule="atLeast"/>
        </w:trPr>
        <w:tc>
          <w:tcPr>
            <w:tcW w:w="1370"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RF03</w:t>
            </w:r>
          </w:p>
        </w:tc>
        <w:tc>
          <w:tcPr>
            <w:tcW w:w="5346"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Cartilha Educacional</w:t>
            </w:r>
          </w:p>
        </w:tc>
        <w:tc>
          <w:tcPr>
            <w:tcW w:w="1849"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Alta</w:t>
            </w:r>
          </w:p>
        </w:tc>
      </w:tr>
      <w:tr>
        <w:trPr>
          <w:trHeight w:val="480" w:hRule="atLeast"/>
        </w:trPr>
        <w:tc>
          <w:tcPr>
            <w:tcW w:w="1370"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RF04</w:t>
            </w:r>
          </w:p>
        </w:tc>
        <w:tc>
          <w:tcPr>
            <w:tcW w:w="5346"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Cadastro de Interesse</w:t>
            </w:r>
          </w:p>
        </w:tc>
        <w:tc>
          <w:tcPr>
            <w:tcW w:w="1849"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Alta</w:t>
            </w:r>
          </w:p>
        </w:tc>
      </w:tr>
      <w:tr>
        <w:trPr>
          <w:trHeight w:val="615" w:hRule="atLeast"/>
        </w:trPr>
        <w:tc>
          <w:tcPr>
            <w:tcW w:w="1370"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RF05</w:t>
            </w:r>
          </w:p>
        </w:tc>
        <w:tc>
          <w:tcPr>
            <w:tcW w:w="5346"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Encaminhamento de Contatos</w:t>
            </w:r>
          </w:p>
        </w:tc>
        <w:tc>
          <w:tcPr>
            <w:tcW w:w="1849" w:type="dxa"/>
            <w:tcBorders/>
          </w:tcPr>
          <w:p>
            <w:pPr>
              <w:pStyle w:val="Normal"/>
              <w:widowControl/>
              <w:spacing w:lineRule="auto" w:line="360" w:before="0" w:after="0"/>
              <w:ind w:firstLine="709"/>
              <w:jc w:val="center"/>
              <w:rPr>
                <w:rFonts w:ascii="Times New Roman" w:hAnsi="Times New Roman" w:eastAsia="游明朝" w:cs="Times New Roman" w:eastAsiaTheme="minorEastAsia"/>
                <w:sz w:val="20"/>
                <w:szCs w:val="20"/>
              </w:rPr>
            </w:pPr>
            <w:r>
              <w:rPr>
                <w:rFonts w:eastAsia="游明朝" w:cs="Times New Roman" w:ascii="Times New Roman" w:hAnsi="Times New Roman" w:eastAsiaTheme="minorEastAsia"/>
                <w:kern w:val="0"/>
                <w:sz w:val="20"/>
                <w:szCs w:val="20"/>
                <w:lang w:val="pt-BR" w:eastAsia="en-US" w:bidi="ar-SA"/>
              </w:rPr>
              <w:t>Média</w:t>
            </w:r>
          </w:p>
        </w:tc>
      </w:tr>
    </w:tbl>
    <w:p>
      <w:pPr>
        <w:pStyle w:val="Normal"/>
        <w:spacing w:lineRule="auto" w:line="360"/>
        <w:jc w:val="center"/>
        <w:rPr>
          <w:rFonts w:ascii="Times New Roman" w:hAnsi="Times New Roman" w:cs="Times New Roman"/>
          <w:sz w:val="20"/>
          <w:szCs w:val="20"/>
        </w:rPr>
      </w:pPr>
      <w:r>
        <w:rPr>
          <w:rFonts w:eastAsia="Times New Roman" w:cs="Times New Roman" w:ascii="Times New Roman" w:hAnsi="Times New Roman"/>
          <w:sz w:val="20"/>
          <w:szCs w:val="20"/>
        </w:rPr>
        <w:t>Fonte: Elaborado pelos autores (2026).</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SubttulosABNT"/>
        <w:jc w:val="both"/>
        <w:rPr>
          <w:rFonts w:ascii="Times New Roman" w:hAnsi="Times New Roman" w:eastAsia="游明朝" w:cs="Times New Roman" w:eastAsiaTheme="minorEastAsia"/>
          <w:b/>
          <w:bCs/>
          <w:sz w:val="24"/>
          <w:szCs w:val="24"/>
        </w:rPr>
      </w:pPr>
      <w:bookmarkStart w:id="152" w:name="_Toc229607191"/>
      <w:bookmarkStart w:id="153" w:name="_Toc229251257"/>
      <w:bookmarkStart w:id="154" w:name="_Toc510397678"/>
      <w:r>
        <w:rPr>
          <w:rFonts w:eastAsia="游明朝" w:cs="Times New Roman" w:ascii="Times New Roman" w:hAnsi="Times New Roman" w:eastAsiaTheme="minorEastAsia"/>
          <w:b/>
          <w:bCs/>
          <w:sz w:val="24"/>
          <w:szCs w:val="24"/>
        </w:rPr>
        <w:t>3.2 INTERFACE HUMANO-COMPUTADOR</w:t>
      </w:r>
      <w:bookmarkEnd w:id="152"/>
      <w:bookmarkEnd w:id="153"/>
      <w:bookmarkEnd w:id="154"/>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aplicação dos princípios de Interação Humano-Computador nesta pesquisa teve como foco tornar a plataforma mais simples, intuitiva e alinhada aos objetivos comportamentais propostos pelo projeto. A literatura sobre formação de hábitos, associada às contribuições obtidas na entrevista com especialista, evidenciou que comportamentos sustentáveis apresentam maior adesão quando o ambiente reduz barreiras de execução e diminui a necessidade de tomada de decisão.</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Com base nisso, a interface foi projetada para oferecer navegação objetiva, organização clara dos conteúdos e acesso rápido aos recursos principais da plataforma. Além dos aspectos visuais, as decisões de interface buscaram reduzir a carga cognitiva durante a interação, evitando excesso de informações e favorecendo fluxos mais naturais. Dessa forma, a interface atua não apenas como meio de acesso ao conteúdo, mas como parte da estratégia de apoio à formação de hábitos sustentáveis.</w:t>
      </w:r>
      <w:bookmarkStart w:id="155" w:name="_Toc229251258"/>
      <w:bookmarkStart w:id="156" w:name="_Toc1302470058"/>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b/>
          <w:bCs/>
          <w:sz w:val="24"/>
          <w:szCs w:val="24"/>
        </w:rPr>
      </w:pPr>
      <w:bookmarkStart w:id="157" w:name="_Toc229607192"/>
      <w:r>
        <w:rPr>
          <w:rFonts w:eastAsia="游明朝" w:cs="Times New Roman" w:ascii="Times New Roman" w:hAnsi="Times New Roman" w:eastAsiaTheme="minorEastAsia"/>
          <w:b/>
          <w:bCs/>
          <w:sz w:val="24"/>
          <w:szCs w:val="24"/>
        </w:rPr>
        <w:t>3.2.1 Usabilidade</w:t>
      </w:r>
      <w:bookmarkEnd w:id="155"/>
      <w:bookmarkEnd w:id="156"/>
      <w:bookmarkEnd w:id="157"/>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usabilidade da plataforma foi tratada como um requisito essencial para reduzir barreiras de interação e facilitar o acesso aos conteúdos educativos. Considerando que usuários possuem diferentes níveis de familiaridade com tecnologias digitais, a interface foi projetada para permitir navegação intuitiva, com elementos visuais organizados, linguagem objetiva e fluxos de interação simplificados.</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Durante o desenvolvimento, buscou-se reduzir a quantidade de ações necessárias para acessar informações importantes, minimizando esforço cognitivo e evitando distrações durante a navegação. Além disso, a distribuição dos componentes visuais priorizou clareza, consistência e previsibilidade, permitindo que o usuário compreenda com facilidade como interagir com a plataforma.</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Essas decisões contribuem para uma experiência de uso mais fluida, alinhando a interface aos objetivos comportamentais da pesquisa e favorecendo o engajamento com os conteúdos propostos.</w:t>
      </w:r>
      <w:bookmarkStart w:id="158" w:name="_Toc229251259"/>
      <w:bookmarkStart w:id="159" w:name="_Toc1547583504"/>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b/>
          <w:bCs/>
          <w:sz w:val="24"/>
          <w:szCs w:val="24"/>
        </w:rPr>
      </w:pPr>
      <w:bookmarkStart w:id="160" w:name="_Toc229607193"/>
      <w:r>
        <w:rPr>
          <w:rFonts w:eastAsia="游明朝" w:cs="Times New Roman" w:ascii="Times New Roman" w:hAnsi="Times New Roman" w:eastAsiaTheme="minorEastAsia"/>
          <w:b/>
          <w:bCs/>
          <w:sz w:val="24"/>
          <w:szCs w:val="24"/>
        </w:rPr>
        <w:t>3.2.2 Responsividade</w:t>
      </w:r>
      <w:bookmarkEnd w:id="158"/>
      <w:bookmarkEnd w:id="159"/>
      <w:bookmarkEnd w:id="160"/>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Considerando a diversidade de dispositivos utilizados para acesso a aplicações web, a responsividade foi adotada como um requisito importante no desenvolvimento da plataforma. A interface foi projetada para adaptar sua estrutura visual a diferentes resoluções de tela, permitindo uma experiência de navegação consistente em computadores, tablets e smartphones.</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Durante a implementação, elementos como menus, textos, imagens e componentes interativos foram organizados de forma flexível, garantindo legibilidade, organização visual e facilidade de interação independentemente do dispositivo utilizado. Essa adaptação busca reduzir dificuldades de uso causadas por limitações de espaço ou disposição inadequada de conteúdo. Dessa forma, a responsividade contribui para ampliar a acessibilidade da plataforma e garantir que os conteúdos educativos possam ser consumidos de maneira prática em diferentes contextos de uso.</w:t>
      </w:r>
      <w:bookmarkStart w:id="161" w:name="_Toc229251260"/>
      <w:bookmarkStart w:id="162" w:name="_Toc1194515566"/>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b/>
          <w:bCs/>
          <w:sz w:val="24"/>
          <w:szCs w:val="24"/>
        </w:rPr>
      </w:pPr>
      <w:bookmarkStart w:id="163" w:name="_Toc229607194"/>
      <w:r>
        <w:rPr>
          <w:rFonts w:eastAsia="游明朝" w:cs="Times New Roman" w:ascii="Times New Roman" w:hAnsi="Times New Roman" w:eastAsiaTheme="minorEastAsia"/>
          <w:b/>
          <w:bCs/>
          <w:sz w:val="24"/>
          <w:szCs w:val="24"/>
        </w:rPr>
        <w:t>3.2.3 Redução de carga cognitiva</w:t>
      </w:r>
      <w:bookmarkEnd w:id="161"/>
      <w:bookmarkEnd w:id="162"/>
      <w:bookmarkEnd w:id="163"/>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Considerando que a tomada constante de decisões pode aumentar o esforço mental e dificultar a execução de novos comportamentos, a interface da plataforma foi projetada para reduzir a carga cognitiva durante a navegação. Essa decisão está alinhada tanto aos estudos sobre formação de hábitos quanto às contribuições obtidas na entrevista com a especialista, que destacou a importância de diminuir barreiras relacionadas ao processo de escolha.</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Para isso, buscou-se organizar as informações de forma progressiva, com agrupamento visual de conteúdos, destaque para ações principais e eliminação de elementos que pudessem gerar distração ou sobrecarga informacional. Dessa forma, o usuário consegue identificar com maior facilidade os recursos disponíveis e interagir com a plataforma de maneira mais natural e objetiva.</w:t>
      </w:r>
      <w:bookmarkStart w:id="164" w:name="_Toc229251261"/>
      <w:bookmarkStart w:id="165" w:name="_Toc603518596"/>
      <w:bookmarkStart w:id="166" w:name="_Toc1455916511"/>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b/>
          <w:bCs/>
          <w:sz w:val="24"/>
          <w:szCs w:val="24"/>
        </w:rPr>
      </w:pPr>
      <w:bookmarkStart w:id="167" w:name="_Toc229607195"/>
      <w:r>
        <w:rPr>
          <w:rFonts w:eastAsia="游明朝" w:cs="Times New Roman" w:ascii="Times New Roman" w:hAnsi="Times New Roman" w:eastAsiaTheme="minorEastAsia"/>
          <w:b/>
          <w:bCs/>
          <w:sz w:val="24"/>
          <w:szCs w:val="24"/>
        </w:rPr>
        <w:t>3.2.4 Prototipagem da Interface</w:t>
      </w:r>
      <w:bookmarkEnd w:id="164"/>
      <w:bookmarkEnd w:id="165"/>
      <w:bookmarkEnd w:id="166"/>
      <w:bookmarkEnd w:id="167"/>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Após a definição dos requisitos e dos princípios de interface adotados, iniciou-se a etapa de prototipagem da plataforma. Essa etapa teve como objetivo transformar os requisitos levantados e os fundamentos de IHC em representações visuais da solução proposta, permitindo validar a organização dos conteúdos, os fluxos de navegação e a disposição dos elementos de interface antes da implementação.</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Durante a prototipagem, foram priorizados aspectos relacionados à clareza visual, organização das informações e facilidade de interação, buscando manter coerência com os objetivos comportamentais definidos pela pesquisa.</w:t>
      </w:r>
    </w:p>
    <w:p>
      <w:pPr>
        <w:pStyle w:val="Normal"/>
        <w:spacing w:lineRule="auto" w:line="360"/>
        <w:rPr/>
      </w:pPr>
      <w:r>
        <w:rPr/>
        <w:br/>
      </w:r>
    </w:p>
    <w:p>
      <w:pPr>
        <w:pStyle w:val="Caption"/>
        <w:keepNext w:val="true"/>
        <w:tabs>
          <w:tab w:val="clear" w:pos="708"/>
          <w:tab w:val="left" w:pos="0" w:leader="none"/>
        </w:tabs>
        <w:spacing w:lineRule="auto" w:line="360"/>
        <w:ind w:firstLine="142"/>
        <w:jc w:val="center"/>
        <w:rPr>
          <w:rFonts w:ascii="Times New Roman" w:hAnsi="Times New Roman" w:cs="Times New Roman"/>
          <w:b w:val="false"/>
          <w:bCs w:val="false"/>
          <w:color w:val="auto"/>
          <w:sz w:val="20"/>
          <w:szCs w:val="20"/>
        </w:rPr>
      </w:pPr>
      <w:bookmarkStart w:id="168" w:name="_Toc230545961"/>
      <w:r>
        <w:rPr>
          <w:rFonts w:cs="Times New Roman" w:ascii="Times New Roman" w:hAnsi="Times New Roman"/>
          <w:color w:val="auto"/>
          <w:sz w:val="20"/>
          <w:szCs w:val="20"/>
        </w:rPr>
        <w:t xml:space="preserve">Figura </w:t>
      </w:r>
      <w:r>
        <w:rPr>
          <w:rFonts w:cs="Times New Roman" w:ascii="Times New Roman" w:hAnsi="Times New Roman"/>
          <w:color w:val="auto"/>
          <w:sz w:val="20"/>
          <w:szCs w:val="20"/>
        </w:rPr>
        <w:fldChar w:fldCharType="begin"/>
      </w:r>
      <w:r>
        <w:rPr>
          <w:rFonts w:cs="Times New Roman" w:ascii="Times New Roman" w:hAnsi="Times New Roman"/>
          <w:color w:val="auto"/>
          <w:sz w:val="20"/>
          <w:szCs w:val="20"/>
        </w:rPr>
        <w:instrText xml:space="preserve"> SEQ Figura \* ARABIC </w:instrText>
      </w:r>
      <w:r>
        <w:rPr>
          <w:rFonts w:cs="Times New Roman" w:ascii="Times New Roman" w:hAnsi="Times New Roman"/>
          <w:color w:val="auto"/>
          <w:sz w:val="20"/>
          <w:szCs w:val="20"/>
        </w:rPr>
        <w:fldChar w:fldCharType="separate"/>
      </w:r>
      <w:r>
        <w:rPr>
          <w:rFonts w:cs="Times New Roman" w:ascii="Times New Roman" w:hAnsi="Times New Roman"/>
          <w:color w:val="auto"/>
          <w:sz w:val="20"/>
          <w:szCs w:val="20"/>
        </w:rPr>
        <w:t>2</w:t>
      </w:r>
      <w:r>
        <w:rPr>
          <w:rFonts w:cs="Times New Roman" w:ascii="Times New Roman" w:hAnsi="Times New Roman"/>
          <w:color w:val="auto"/>
          <w:sz w:val="20"/>
          <w:szCs w:val="20"/>
        </w:rPr>
        <w:fldChar w:fldCharType="end"/>
      </w:r>
      <w:r>
        <w:rPr>
          <w:rFonts w:cs="Times New Roman" w:ascii="Times New Roman" w:hAnsi="Times New Roman"/>
          <w:b w:val="false"/>
          <w:bCs w:val="false"/>
          <w:color w:val="auto"/>
          <w:sz w:val="20"/>
          <w:szCs w:val="20"/>
        </w:rPr>
        <w:t xml:space="preserve"> - Protótipo da seção de início</w:t>
      </w:r>
      <w:bookmarkEnd w:id="168"/>
    </w:p>
    <w:p>
      <w:pPr>
        <w:pStyle w:val="Normal"/>
        <w:tabs>
          <w:tab w:val="clear" w:pos="708"/>
          <w:tab w:val="left" w:pos="0" w:leader="none"/>
        </w:tabs>
        <w:spacing w:lineRule="auto" w:line="360"/>
        <w:ind w:firstLine="142" w:start="709"/>
        <w:jc w:val="center"/>
        <w:rPr>
          <w:rFonts w:ascii="Times New Roman" w:hAnsi="Times New Roman" w:cs="Times New Roman"/>
          <w:sz w:val="20"/>
          <w:szCs w:val="20"/>
        </w:rPr>
      </w:pPr>
      <w:r>
        <w:rPr/>
        <w:drawing>
          <wp:inline distT="0" distB="0" distL="0" distR="0">
            <wp:extent cx="4749165" cy="1741805"/>
            <wp:effectExtent l="0" t="0" r="0" b="0"/>
            <wp:docPr id="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2"/>
                    <pic:cNvPicPr>
                      <a:picLocks noChangeAspect="1" noChangeArrowheads="1"/>
                    </pic:cNvPicPr>
                  </pic:nvPicPr>
                  <pic:blipFill>
                    <a:blip r:embed="rId10"/>
                    <a:stretch>
                      <a:fillRect/>
                    </a:stretch>
                  </pic:blipFill>
                  <pic:spPr bwMode="auto">
                    <a:xfrm>
                      <a:off x="0" y="0"/>
                      <a:ext cx="4749165" cy="1741805"/>
                    </a:xfrm>
                    <a:prstGeom prst="rect">
                      <a:avLst/>
                    </a:prstGeom>
                    <a:noFill/>
                  </pic:spPr>
                </pic:pic>
              </a:graphicData>
            </a:graphic>
          </wp:inline>
        </w:drawing>
      </w:r>
    </w:p>
    <w:p>
      <w:pPr>
        <w:pStyle w:val="Normal"/>
        <w:tabs>
          <w:tab w:val="clear" w:pos="708"/>
          <w:tab w:val="left" w:pos="0" w:leader="none"/>
        </w:tabs>
        <w:spacing w:lineRule="auto" w:line="360"/>
        <w:ind w:firstLine="142" w:start="709"/>
        <w:jc w:val="center"/>
        <w:rPr>
          <w:rFonts w:ascii="Times New Roman" w:hAnsi="Times New Roman" w:cs="Times New Roman"/>
          <w:sz w:val="20"/>
          <w:szCs w:val="20"/>
        </w:rPr>
      </w:pPr>
      <w:r>
        <w:rPr>
          <w:rFonts w:cs="Times New Roman" w:ascii="Times New Roman" w:hAnsi="Times New Roman"/>
          <w:sz w:val="20"/>
          <w:szCs w:val="20"/>
        </w:rPr>
        <w:t>Fonte: Elaborado pelos autores (2026).</w:t>
      </w:r>
    </w:p>
    <w:p>
      <w:pPr>
        <w:pStyle w:val="Normal"/>
        <w:tabs>
          <w:tab w:val="clear" w:pos="708"/>
          <w:tab w:val="left" w:pos="0" w:leader="none"/>
        </w:tabs>
        <w:spacing w:lineRule="auto" w:line="360"/>
        <w:ind w:firstLine="142"/>
        <w:rPr>
          <w:rFonts w:ascii="Times New Roman" w:hAnsi="Times New Roman" w:cs="Times New Roman"/>
          <w:sz w:val="20"/>
          <w:szCs w:val="20"/>
        </w:rPr>
      </w:pPr>
      <w:r>
        <w:rPr>
          <w:rFonts w:cs="Times New Roman" w:ascii="Times New Roman" w:hAnsi="Times New Roman"/>
          <w:sz w:val="20"/>
          <w:szCs w:val="20"/>
        </w:rPr>
      </w:r>
    </w:p>
    <w:p>
      <w:pPr>
        <w:pStyle w:val="Caption"/>
        <w:keepNext w:val="true"/>
        <w:tabs>
          <w:tab w:val="clear" w:pos="708"/>
          <w:tab w:val="left" w:pos="0" w:leader="none"/>
        </w:tabs>
        <w:ind w:firstLine="142"/>
        <w:jc w:val="center"/>
        <w:rPr>
          <w:rFonts w:ascii="Times New Roman" w:hAnsi="Times New Roman" w:cs="Times New Roman"/>
          <w:b w:val="false"/>
          <w:bCs w:val="false"/>
          <w:color w:val="auto"/>
          <w:sz w:val="20"/>
          <w:szCs w:val="20"/>
        </w:rPr>
      </w:pPr>
      <w:bookmarkStart w:id="169" w:name="_Toc230545962"/>
      <w:r>
        <w:rPr>
          <w:rFonts w:cs="Times New Roman" w:ascii="Times New Roman" w:hAnsi="Times New Roman"/>
          <w:color w:val="auto"/>
          <w:sz w:val="20"/>
          <w:szCs w:val="20"/>
        </w:rPr>
        <w:t xml:space="preserve">Figura </w:t>
      </w:r>
      <w:r>
        <w:rPr>
          <w:rFonts w:cs="Times New Roman" w:ascii="Times New Roman" w:hAnsi="Times New Roman"/>
          <w:color w:val="auto"/>
          <w:sz w:val="20"/>
          <w:szCs w:val="20"/>
        </w:rPr>
        <w:fldChar w:fldCharType="begin"/>
      </w:r>
      <w:r>
        <w:rPr>
          <w:rFonts w:cs="Times New Roman" w:ascii="Times New Roman" w:hAnsi="Times New Roman"/>
          <w:color w:val="auto"/>
          <w:sz w:val="20"/>
          <w:szCs w:val="20"/>
        </w:rPr>
        <w:instrText xml:space="preserve"> SEQ Figura \* ARABIC </w:instrText>
      </w:r>
      <w:r>
        <w:rPr>
          <w:rFonts w:cs="Times New Roman" w:ascii="Times New Roman" w:hAnsi="Times New Roman"/>
          <w:color w:val="auto"/>
          <w:sz w:val="20"/>
          <w:szCs w:val="20"/>
        </w:rPr>
        <w:fldChar w:fldCharType="separate"/>
      </w:r>
      <w:r>
        <w:rPr>
          <w:rFonts w:cs="Times New Roman" w:ascii="Times New Roman" w:hAnsi="Times New Roman"/>
          <w:color w:val="auto"/>
          <w:sz w:val="20"/>
          <w:szCs w:val="20"/>
        </w:rPr>
        <w:t>3</w:t>
      </w:r>
      <w:r>
        <w:rPr>
          <w:rFonts w:cs="Times New Roman" w:ascii="Times New Roman" w:hAnsi="Times New Roman"/>
          <w:color w:val="auto"/>
          <w:sz w:val="20"/>
          <w:szCs w:val="20"/>
        </w:rPr>
        <w:fldChar w:fldCharType="end"/>
      </w:r>
      <w:r>
        <w:rPr>
          <w:rFonts w:cs="Times New Roman" w:ascii="Times New Roman" w:hAnsi="Times New Roman"/>
          <w:b w:val="false"/>
          <w:bCs w:val="false"/>
          <w:color w:val="auto"/>
          <w:sz w:val="20"/>
          <w:szCs w:val="20"/>
        </w:rPr>
        <w:t xml:space="preserve"> - Protótipo da seção de sobre</w:t>
      </w:r>
      <w:bookmarkEnd w:id="169"/>
    </w:p>
    <w:p>
      <w:pPr>
        <w:pStyle w:val="Normal"/>
        <w:tabs>
          <w:tab w:val="clear" w:pos="708"/>
          <w:tab w:val="left" w:pos="0" w:leader="none"/>
        </w:tabs>
        <w:ind w:firstLine="142"/>
        <w:jc w:val="center"/>
        <w:rPr>
          <w:rFonts w:ascii="Times New Roman" w:hAnsi="Times New Roman" w:cs="Times New Roman"/>
          <w:b w:val="false"/>
          <w:bCs w:val="false"/>
          <w:color w:val="auto"/>
          <w:sz w:val="20"/>
          <w:szCs w:val="20"/>
        </w:rPr>
      </w:pPr>
      <w:r>
        <w:rPr>
          <w:rFonts w:cs="Times New Roman" w:ascii="Times New Roman" w:hAnsi="Times New Roman"/>
          <w:b w:val="false"/>
          <w:bCs w:val="false"/>
          <w:color w:val="auto"/>
          <w:sz w:val="20"/>
          <w:szCs w:val="20"/>
        </w:rPr>
        <w:drawing>
          <wp:anchor distT="0" distB="0" distL="114300" distR="114300" simplePos="0" relativeHeight="14" behindDoc="0" locked="0" layoutInCell="0" allowOverlap="1">
            <wp:simplePos x="0" y="0"/>
            <wp:positionH relativeFrom="column">
              <wp:posOffset>774700</wp:posOffset>
            </wp:positionH>
            <wp:positionV relativeFrom="paragraph">
              <wp:posOffset>20955</wp:posOffset>
            </wp:positionV>
            <wp:extent cx="4739640" cy="1780540"/>
            <wp:effectExtent l="0" t="0" r="0" b="0"/>
            <wp:wrapThrough wrapText="bothSides">
              <wp:wrapPolygon edited="0">
                <wp:start x="-23" y="0"/>
                <wp:lineTo x="-23" y="21259"/>
                <wp:lineTo x="21527" y="21259"/>
                <wp:lineTo x="21527" y="0"/>
                <wp:lineTo x="-23" y="0"/>
              </wp:wrapPolygon>
            </wp:wrapThrough>
            <wp:docPr id="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1"/>
                    <pic:cNvPicPr>
                      <a:picLocks noChangeAspect="1" noChangeArrowheads="1"/>
                    </pic:cNvPicPr>
                  </pic:nvPicPr>
                  <pic:blipFill>
                    <a:blip r:embed="rId11"/>
                    <a:stretch>
                      <a:fillRect/>
                    </a:stretch>
                  </pic:blipFill>
                  <pic:spPr bwMode="auto">
                    <a:xfrm>
                      <a:off x="0" y="0"/>
                      <a:ext cx="4739640" cy="1780540"/>
                    </a:xfrm>
                    <a:prstGeom prst="rect">
                      <a:avLst/>
                    </a:prstGeom>
                    <a:noFill/>
                  </pic:spPr>
                </pic:pic>
              </a:graphicData>
            </a:graphic>
          </wp:anchor>
        </w:drawing>
      </w:r>
    </w:p>
    <w:p>
      <w:pPr>
        <w:pStyle w:val="Normal"/>
        <w:tabs>
          <w:tab w:val="clear" w:pos="708"/>
          <w:tab w:val="left" w:pos="0" w:leader="none"/>
        </w:tabs>
        <w:ind w:firstLine="142"/>
        <w:jc w:val="center"/>
        <w:rPr>
          <w:rFonts w:ascii="Times New Roman" w:hAnsi="Times New Roman" w:cs="Times New Roman"/>
          <w:b w:val="false"/>
          <w:bCs w:val="false"/>
          <w:color w:val="auto"/>
          <w:sz w:val="20"/>
          <w:szCs w:val="20"/>
        </w:rPr>
      </w:pPr>
      <w:r>
        <w:rPr>
          <w:rFonts w:cs="Times New Roman" w:ascii="Times New Roman" w:hAnsi="Times New Roman"/>
          <w:b w:val="false"/>
          <w:bCs w:val="false"/>
          <w:color w:val="auto"/>
          <w:sz w:val="20"/>
          <w:szCs w:val="20"/>
        </w:rPr>
      </w:r>
    </w:p>
    <w:p>
      <w:pPr>
        <w:pStyle w:val="Normal"/>
        <w:tabs>
          <w:tab w:val="clear" w:pos="708"/>
          <w:tab w:val="left" w:pos="0" w:leader="none"/>
        </w:tabs>
        <w:ind w:firstLine="142"/>
        <w:jc w:val="center"/>
        <w:rPr>
          <w:rFonts w:ascii="Times New Roman" w:hAnsi="Times New Roman" w:cs="Times New Roman"/>
          <w:b w:val="false"/>
          <w:bCs w:val="false"/>
          <w:color w:val="auto"/>
          <w:sz w:val="20"/>
          <w:szCs w:val="20"/>
        </w:rPr>
      </w:pPr>
      <w:r>
        <w:rPr>
          <w:rFonts w:cs="Times New Roman" w:ascii="Times New Roman" w:hAnsi="Times New Roman"/>
          <w:b w:val="false"/>
          <w:bCs w:val="false"/>
          <w:color w:val="auto"/>
          <w:sz w:val="20"/>
          <w:szCs w:val="20"/>
        </w:rPr>
      </w:r>
    </w:p>
    <w:p>
      <w:pPr>
        <w:pStyle w:val="Normal"/>
        <w:tabs>
          <w:tab w:val="clear" w:pos="708"/>
          <w:tab w:val="left" w:pos="0" w:leader="none"/>
        </w:tabs>
        <w:ind w:firstLine="142"/>
        <w:jc w:val="center"/>
        <w:rPr>
          <w:rFonts w:ascii="Times New Roman" w:hAnsi="Times New Roman" w:cs="Times New Roman"/>
          <w:b w:val="false"/>
          <w:bCs w:val="false"/>
          <w:color w:val="auto"/>
          <w:sz w:val="20"/>
          <w:szCs w:val="20"/>
        </w:rPr>
      </w:pPr>
      <w:r>
        <w:rPr>
          <w:rFonts w:cs="Times New Roman" w:ascii="Times New Roman" w:hAnsi="Times New Roman"/>
          <w:b w:val="false"/>
          <w:bCs w:val="false"/>
          <w:color w:val="auto"/>
          <w:sz w:val="20"/>
          <w:szCs w:val="20"/>
        </w:rPr>
      </w:r>
    </w:p>
    <w:p>
      <w:pPr>
        <w:pStyle w:val="Normal"/>
        <w:tabs>
          <w:tab w:val="clear" w:pos="708"/>
          <w:tab w:val="left" w:pos="0" w:leader="none"/>
        </w:tabs>
        <w:ind w:firstLine="142"/>
        <w:jc w:val="center"/>
        <w:rPr>
          <w:rFonts w:ascii="Times New Roman" w:hAnsi="Times New Roman" w:cs="Times New Roman"/>
          <w:b w:val="false"/>
          <w:bCs w:val="false"/>
          <w:color w:val="auto"/>
          <w:sz w:val="20"/>
          <w:szCs w:val="20"/>
        </w:rPr>
      </w:pPr>
      <w:r>
        <w:rPr>
          <w:rFonts w:cs="Times New Roman" w:ascii="Times New Roman" w:hAnsi="Times New Roman"/>
          <w:b w:val="false"/>
          <w:bCs w:val="false"/>
          <w:color w:val="auto"/>
          <w:sz w:val="20"/>
          <w:szCs w:val="20"/>
        </w:rPr>
      </w:r>
    </w:p>
    <w:p>
      <w:pPr>
        <w:pStyle w:val="Normal"/>
        <w:tabs>
          <w:tab w:val="clear" w:pos="708"/>
          <w:tab w:val="left" w:pos="0" w:leader="none"/>
        </w:tabs>
        <w:spacing w:lineRule="auto" w:line="360"/>
        <w:ind w:firstLine="142"/>
        <w:jc w:val="center"/>
        <w:rPr>
          <w:rFonts w:ascii="Times New Roman" w:hAnsi="Times New Roman" w:cs="Times New Roman"/>
          <w:sz w:val="20"/>
          <w:szCs w:val="20"/>
        </w:rPr>
      </w:pPr>
      <w:r>
        <w:rPr>
          <w:rFonts w:cs="Times New Roman" w:ascii="Times New Roman" w:hAnsi="Times New Roman"/>
          <w:sz w:val="20"/>
          <w:szCs w:val="20"/>
        </w:rPr>
      </w:r>
    </w:p>
    <w:p>
      <w:pPr>
        <w:pStyle w:val="Normal"/>
        <w:tabs>
          <w:tab w:val="clear" w:pos="708"/>
          <w:tab w:val="left" w:pos="0" w:leader="none"/>
        </w:tabs>
        <w:spacing w:lineRule="auto" w:line="360"/>
        <w:ind w:firstLine="142"/>
        <w:jc w:val="center"/>
        <w:rPr>
          <w:rFonts w:ascii="Times New Roman" w:hAnsi="Times New Roman" w:cs="Times New Roman"/>
          <w:sz w:val="20"/>
          <w:szCs w:val="20"/>
        </w:rPr>
      </w:pPr>
      <w:r>
        <w:rPr>
          <w:rFonts w:cs="Times New Roman" w:ascii="Times New Roman" w:hAnsi="Times New Roman"/>
          <w:sz w:val="20"/>
          <w:szCs w:val="20"/>
        </w:rPr>
      </w:r>
    </w:p>
    <w:p>
      <w:pPr>
        <w:pStyle w:val="Normal"/>
        <w:tabs>
          <w:tab w:val="clear" w:pos="708"/>
          <w:tab w:val="left" w:pos="0" w:leader="none"/>
        </w:tabs>
        <w:spacing w:lineRule="auto" w:line="360"/>
        <w:ind w:firstLine="142"/>
        <w:jc w:val="center"/>
        <w:rPr>
          <w:rFonts w:ascii="Times New Roman" w:hAnsi="Times New Roman" w:cs="Times New Roman"/>
          <w:sz w:val="20"/>
          <w:szCs w:val="20"/>
        </w:rPr>
      </w:pPr>
      <w:r>
        <w:rPr>
          <w:rFonts w:cs="Times New Roman" w:ascii="Times New Roman" w:hAnsi="Times New Roman"/>
          <w:sz w:val="20"/>
          <w:szCs w:val="20"/>
        </w:rPr>
      </w:r>
    </w:p>
    <w:p>
      <w:pPr>
        <w:pStyle w:val="Normal"/>
        <w:tabs>
          <w:tab w:val="clear" w:pos="708"/>
          <w:tab w:val="left" w:pos="0" w:leader="none"/>
        </w:tabs>
        <w:spacing w:lineRule="auto" w:line="360"/>
        <w:ind w:firstLine="142"/>
        <w:jc w:val="center"/>
        <w:rPr>
          <w:rFonts w:ascii="Times New Roman" w:hAnsi="Times New Roman" w:cs="Times New Roman"/>
          <w:sz w:val="20"/>
          <w:szCs w:val="20"/>
        </w:rPr>
      </w:pPr>
      <w:r>
        <w:rPr>
          <w:rFonts w:cs="Times New Roman" w:ascii="Times New Roman" w:hAnsi="Times New Roman"/>
          <w:sz w:val="20"/>
          <w:szCs w:val="20"/>
        </w:rPr>
      </w:r>
    </w:p>
    <w:p>
      <w:pPr>
        <w:pStyle w:val="Normal"/>
        <w:tabs>
          <w:tab w:val="clear" w:pos="708"/>
          <w:tab w:val="left" w:pos="0" w:leader="none"/>
        </w:tabs>
        <w:spacing w:lineRule="auto" w:line="360"/>
        <w:ind w:firstLine="142"/>
        <w:jc w:val="center"/>
        <w:rPr>
          <w:rFonts w:ascii="Times New Roman" w:hAnsi="Times New Roman" w:cs="Times New Roman"/>
          <w:sz w:val="20"/>
          <w:szCs w:val="20"/>
        </w:rPr>
      </w:pPr>
      <w:r>
        <w:rPr>
          <w:rFonts w:cs="Times New Roman" w:ascii="Times New Roman" w:hAnsi="Times New Roman"/>
          <w:sz w:val="20"/>
          <w:szCs w:val="20"/>
        </w:rPr>
      </w:r>
    </w:p>
    <w:p>
      <w:pPr>
        <w:pStyle w:val="Normal"/>
        <w:tabs>
          <w:tab w:val="clear" w:pos="708"/>
          <w:tab w:val="left" w:pos="0" w:leader="none"/>
        </w:tabs>
        <w:spacing w:lineRule="auto" w:line="360"/>
        <w:ind w:firstLine="142"/>
        <w:jc w:val="center"/>
        <w:rPr>
          <w:rFonts w:ascii="Times New Roman" w:hAnsi="Times New Roman" w:cs="Times New Roman"/>
          <w:sz w:val="20"/>
          <w:szCs w:val="20"/>
        </w:rPr>
      </w:pPr>
      <w:r>
        <w:rPr>
          <w:rFonts w:cs="Times New Roman" w:ascii="Times New Roman" w:hAnsi="Times New Roman"/>
          <w:sz w:val="20"/>
          <w:szCs w:val="20"/>
        </w:rPr>
        <w:t>Fonte: Elaborado pelos autores (2026).</w:t>
      </w:r>
    </w:p>
    <w:p>
      <w:pPr>
        <w:pStyle w:val="Normal"/>
        <w:tabs>
          <w:tab w:val="clear" w:pos="708"/>
          <w:tab w:val="left" w:pos="0" w:leader="none"/>
        </w:tabs>
        <w:spacing w:lineRule="auto" w:line="360"/>
        <w:ind w:firstLine="142" w:start="708"/>
        <w:jc w:val="center"/>
        <w:rPr>
          <w:rFonts w:ascii="Times New Roman" w:hAnsi="Times New Roman" w:cs="Times New Roman"/>
          <w:sz w:val="20"/>
          <w:szCs w:val="20"/>
        </w:rPr>
      </w:pPr>
      <w:r>
        <w:rPr>
          <w:rFonts w:cs="Times New Roman" w:ascii="Times New Roman" w:hAnsi="Times New Roman"/>
          <w:sz w:val="20"/>
          <w:szCs w:val="20"/>
        </w:rPr>
        <w:br/>
      </w:r>
      <w:bookmarkStart w:id="170" w:name="_Toc230545963"/>
      <w:r>
        <w:rPr>
          <w:rFonts w:cs="Times New Roman" w:ascii="Times New Roman" w:hAnsi="Times New Roman"/>
          <w:b/>
          <w:bCs/>
          <w:sz w:val="20"/>
          <w:szCs w:val="20"/>
        </w:rPr>
        <w:t xml:space="preserve">Figura </w:t>
      </w:r>
      <w:r>
        <w:rPr>
          <w:rFonts w:cs="Times New Roman" w:ascii="Times New Roman" w:hAnsi="Times New Roman"/>
          <w:b/>
          <w:bCs/>
          <w:sz w:val="20"/>
          <w:szCs w:val="20"/>
        </w:rPr>
        <w:fldChar w:fldCharType="begin"/>
      </w:r>
      <w:r>
        <w:rPr>
          <w:rFonts w:cs="Times New Roman" w:ascii="Times New Roman" w:hAnsi="Times New Roman"/>
          <w:b/>
          <w:bCs/>
          <w:sz w:val="20"/>
          <w:szCs w:val="20"/>
        </w:rPr>
        <w:instrText xml:space="preserve"> SEQ Figura \* ARABIC </w:instrText>
      </w:r>
      <w:r>
        <w:rPr>
          <w:rFonts w:cs="Times New Roman" w:ascii="Times New Roman" w:hAnsi="Times New Roman"/>
          <w:b/>
          <w:bCs/>
          <w:sz w:val="20"/>
          <w:szCs w:val="20"/>
        </w:rPr>
        <w:fldChar w:fldCharType="separate"/>
      </w:r>
      <w:r>
        <w:rPr>
          <w:rFonts w:cs="Times New Roman" w:ascii="Times New Roman" w:hAnsi="Times New Roman"/>
          <w:b/>
          <w:bCs/>
          <w:sz w:val="20"/>
          <w:szCs w:val="20"/>
        </w:rPr>
        <w:t>4</w:t>
      </w:r>
      <w:r>
        <w:rPr>
          <w:rFonts w:cs="Times New Roman" w:ascii="Times New Roman" w:hAnsi="Times New Roman"/>
          <w:b/>
          <w:bCs/>
          <w:sz w:val="20"/>
          <w:szCs w:val="20"/>
        </w:rPr>
        <w:fldChar w:fldCharType="end"/>
      </w:r>
      <w:r>
        <w:rPr>
          <w:rFonts w:cs="Times New Roman" w:ascii="Times New Roman" w:hAnsi="Times New Roman"/>
          <w:sz w:val="20"/>
          <w:szCs w:val="20"/>
        </w:rPr>
        <w:t xml:space="preserve"> – Protótipo da seção de prioridades de mudança</w:t>
      </w:r>
      <w:bookmarkEnd w:id="170"/>
    </w:p>
    <w:p>
      <w:pPr>
        <w:pStyle w:val="Normal"/>
        <w:tabs>
          <w:tab w:val="clear" w:pos="708"/>
          <w:tab w:val="left" w:pos="0" w:leader="none"/>
        </w:tabs>
        <w:spacing w:lineRule="auto" w:line="360"/>
        <w:ind w:firstLine="142"/>
        <w:jc w:val="center"/>
        <w:rPr>
          <w:rFonts w:ascii="Times New Roman" w:hAnsi="Times New Roman" w:cs="Times New Roman"/>
          <w:sz w:val="20"/>
          <w:szCs w:val="20"/>
        </w:rPr>
      </w:pPr>
      <w:r>
        <w:rPr/>
        <w:drawing>
          <wp:inline distT="0" distB="0" distL="0" distR="0">
            <wp:extent cx="4048760" cy="2779395"/>
            <wp:effectExtent l="0" t="0" r="0" b="0"/>
            <wp:docPr id="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0"/>
                    <pic:cNvPicPr>
                      <a:picLocks noChangeAspect="1" noChangeArrowheads="1"/>
                    </pic:cNvPicPr>
                  </pic:nvPicPr>
                  <pic:blipFill>
                    <a:blip r:embed="rId12"/>
                    <a:stretch>
                      <a:fillRect/>
                    </a:stretch>
                  </pic:blipFill>
                  <pic:spPr bwMode="auto">
                    <a:xfrm>
                      <a:off x="0" y="0"/>
                      <a:ext cx="4048760" cy="2779395"/>
                    </a:xfrm>
                    <a:prstGeom prst="rect">
                      <a:avLst/>
                    </a:prstGeom>
                    <a:noFill/>
                  </pic:spPr>
                </pic:pic>
              </a:graphicData>
            </a:graphic>
          </wp:inline>
        </w:drawing>
      </w:r>
    </w:p>
    <w:p>
      <w:pPr>
        <w:pStyle w:val="Normal"/>
        <w:tabs>
          <w:tab w:val="clear" w:pos="708"/>
          <w:tab w:val="left" w:pos="0" w:leader="none"/>
        </w:tabs>
        <w:spacing w:lineRule="auto" w:line="360"/>
        <w:ind w:firstLine="142" w:start="708"/>
        <w:jc w:val="center"/>
        <w:rPr>
          <w:rFonts w:ascii="Times New Roman" w:hAnsi="Times New Roman" w:cs="Times New Roman"/>
          <w:sz w:val="20"/>
          <w:szCs w:val="20"/>
        </w:rPr>
      </w:pPr>
      <w:r>
        <w:rPr>
          <w:rFonts w:cs="Times New Roman" w:ascii="Times New Roman" w:hAnsi="Times New Roman"/>
          <w:sz w:val="20"/>
          <w:szCs w:val="20"/>
        </w:rPr>
        <w:t>Fonte: Elaborado pelos autores (2026).</w:t>
      </w:r>
    </w:p>
    <w:p>
      <w:pPr>
        <w:pStyle w:val="Normal"/>
        <w:tabs>
          <w:tab w:val="clear" w:pos="708"/>
          <w:tab w:val="left" w:pos="0" w:leader="none"/>
        </w:tabs>
        <w:spacing w:lineRule="auto" w:line="360"/>
        <w:ind w:hanging="0" w:start="708"/>
        <w:jc w:val="center"/>
        <w:rPr/>
      </w:pPr>
      <w:r>
        <w:rPr/>
      </w:r>
    </w:p>
    <w:p>
      <w:pPr>
        <w:pStyle w:val="Caption"/>
        <w:keepNext w:val="true"/>
        <w:tabs>
          <w:tab w:val="clear" w:pos="708"/>
          <w:tab w:val="left" w:pos="0" w:leader="none"/>
        </w:tabs>
        <w:ind w:firstLine="142"/>
        <w:jc w:val="center"/>
        <w:rPr>
          <w:rFonts w:ascii="Times New Roman" w:hAnsi="Times New Roman" w:cs="Times New Roman"/>
          <w:b w:val="false"/>
          <w:bCs w:val="false"/>
          <w:color w:val="auto"/>
          <w:sz w:val="20"/>
          <w:szCs w:val="20"/>
        </w:rPr>
      </w:pPr>
      <w:bookmarkStart w:id="171" w:name="_Toc230545964"/>
      <w:r>
        <w:rPr>
          <w:rFonts w:cs="Times New Roman" w:ascii="Times New Roman" w:hAnsi="Times New Roman"/>
          <w:color w:val="auto"/>
          <w:sz w:val="20"/>
          <w:szCs w:val="20"/>
        </w:rPr>
        <w:t xml:space="preserve">Figura </w:t>
      </w:r>
      <w:r>
        <w:rPr>
          <w:rFonts w:cs="Times New Roman" w:ascii="Times New Roman" w:hAnsi="Times New Roman"/>
          <w:color w:val="auto"/>
          <w:sz w:val="20"/>
          <w:szCs w:val="20"/>
        </w:rPr>
        <w:fldChar w:fldCharType="begin"/>
      </w:r>
      <w:r>
        <w:rPr>
          <w:rFonts w:cs="Times New Roman" w:ascii="Times New Roman" w:hAnsi="Times New Roman"/>
          <w:color w:val="auto"/>
          <w:sz w:val="20"/>
          <w:szCs w:val="20"/>
        </w:rPr>
        <w:instrText xml:space="preserve"> SEQ Figura \* ARABIC </w:instrText>
      </w:r>
      <w:r>
        <w:rPr>
          <w:rFonts w:cs="Times New Roman" w:ascii="Times New Roman" w:hAnsi="Times New Roman"/>
          <w:color w:val="auto"/>
          <w:sz w:val="20"/>
          <w:szCs w:val="20"/>
        </w:rPr>
        <w:fldChar w:fldCharType="separate"/>
      </w:r>
      <w:r>
        <w:rPr>
          <w:rFonts w:cs="Times New Roman" w:ascii="Times New Roman" w:hAnsi="Times New Roman"/>
          <w:color w:val="auto"/>
          <w:sz w:val="20"/>
          <w:szCs w:val="20"/>
        </w:rPr>
        <w:t>5</w:t>
      </w:r>
      <w:r>
        <w:rPr>
          <w:rFonts w:cs="Times New Roman" w:ascii="Times New Roman" w:hAnsi="Times New Roman"/>
          <w:color w:val="auto"/>
          <w:sz w:val="20"/>
          <w:szCs w:val="20"/>
        </w:rPr>
        <w:fldChar w:fldCharType="end"/>
      </w:r>
      <w:r>
        <w:rPr>
          <w:rFonts w:cs="Times New Roman" w:ascii="Times New Roman" w:hAnsi="Times New Roman"/>
          <w:b w:val="false"/>
          <w:bCs w:val="false"/>
          <w:color w:val="auto"/>
          <w:sz w:val="20"/>
          <w:szCs w:val="20"/>
        </w:rPr>
        <w:t xml:space="preserve"> - Protótipo da seção de sustentabilidade</w:t>
      </w:r>
      <w:bookmarkEnd w:id="171"/>
    </w:p>
    <w:p>
      <w:pPr>
        <w:pStyle w:val="Normal"/>
        <w:tabs>
          <w:tab w:val="clear" w:pos="708"/>
          <w:tab w:val="left" w:pos="0" w:leader="none"/>
        </w:tabs>
        <w:spacing w:lineRule="auto" w:line="360"/>
        <w:ind w:firstLine="142" w:start="708"/>
        <w:jc w:val="center"/>
        <w:rPr>
          <w:rFonts w:ascii="Times New Roman" w:hAnsi="Times New Roman" w:cs="Times New Roman"/>
          <w:sz w:val="20"/>
          <w:szCs w:val="20"/>
        </w:rPr>
      </w:pPr>
      <w:r>
        <w:rPr/>
        <w:drawing>
          <wp:inline distT="0" distB="0" distL="0" distR="0">
            <wp:extent cx="4606290" cy="2766060"/>
            <wp:effectExtent l="0" t="0" r="0" b="0"/>
            <wp:docPr id="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9"/>
                    <pic:cNvPicPr>
                      <a:picLocks noChangeAspect="1" noChangeArrowheads="1"/>
                    </pic:cNvPicPr>
                  </pic:nvPicPr>
                  <pic:blipFill>
                    <a:blip r:embed="rId13"/>
                    <a:stretch>
                      <a:fillRect/>
                    </a:stretch>
                  </pic:blipFill>
                  <pic:spPr bwMode="auto">
                    <a:xfrm>
                      <a:off x="0" y="0"/>
                      <a:ext cx="4606290" cy="2766060"/>
                    </a:xfrm>
                    <a:prstGeom prst="rect">
                      <a:avLst/>
                    </a:prstGeom>
                    <a:noFill/>
                  </pic:spPr>
                </pic:pic>
              </a:graphicData>
            </a:graphic>
          </wp:inline>
        </w:drawing>
      </w:r>
    </w:p>
    <w:p>
      <w:pPr>
        <w:pStyle w:val="Normal"/>
        <w:tabs>
          <w:tab w:val="clear" w:pos="708"/>
          <w:tab w:val="left" w:pos="0" w:leader="none"/>
        </w:tabs>
        <w:spacing w:lineRule="auto" w:line="360"/>
        <w:ind w:firstLine="142" w:start="708"/>
        <w:jc w:val="center"/>
        <w:rPr>
          <w:rFonts w:ascii="Times New Roman" w:hAnsi="Times New Roman" w:cs="Times New Roman"/>
          <w:sz w:val="20"/>
          <w:szCs w:val="20"/>
        </w:rPr>
      </w:pPr>
      <w:r>
        <w:rPr>
          <w:rFonts w:cs="Times New Roman" w:ascii="Times New Roman" w:hAnsi="Times New Roman"/>
          <w:sz w:val="20"/>
          <w:szCs w:val="20"/>
        </w:rPr>
        <w:t>Fonte: Elaborado pelos autores (2026).</w:t>
      </w:r>
    </w:p>
    <w:p>
      <w:pPr>
        <w:pStyle w:val="Normal"/>
        <w:tabs>
          <w:tab w:val="clear" w:pos="708"/>
          <w:tab w:val="left" w:pos="0" w:leader="none"/>
        </w:tabs>
        <w:spacing w:lineRule="auto" w:line="360"/>
        <w:ind w:firstLine="142" w:start="708"/>
        <w:rPr>
          <w:rFonts w:ascii="Times New Roman" w:hAnsi="Times New Roman" w:cs="Times New Roman"/>
          <w:sz w:val="20"/>
          <w:szCs w:val="20"/>
        </w:rPr>
      </w:pPr>
      <w:r>
        <w:rPr>
          <w:rFonts w:cs="Times New Roman" w:ascii="Times New Roman" w:hAnsi="Times New Roman"/>
          <w:sz w:val="20"/>
          <w:szCs w:val="20"/>
        </w:rPr>
        <w:t xml:space="preserve"> </w:t>
      </w:r>
      <w:r>
        <w:rPr>
          <w:rFonts w:cs="Times New Roman" w:ascii="Times New Roman" w:hAnsi="Times New Roman"/>
          <w:sz w:val="20"/>
          <w:szCs w:val="20"/>
        </w:rPr>
        <w:br/>
      </w:r>
    </w:p>
    <w:p>
      <w:pPr>
        <w:pStyle w:val="Caption"/>
        <w:keepNext w:val="true"/>
        <w:tabs>
          <w:tab w:val="clear" w:pos="708"/>
          <w:tab w:val="left" w:pos="0" w:leader="none"/>
        </w:tabs>
        <w:ind w:firstLine="142"/>
        <w:jc w:val="center"/>
        <w:rPr>
          <w:rFonts w:ascii="Times New Roman" w:hAnsi="Times New Roman" w:cs="Times New Roman"/>
          <w:b w:val="false"/>
          <w:bCs w:val="false"/>
          <w:color w:val="auto"/>
          <w:sz w:val="20"/>
          <w:szCs w:val="20"/>
        </w:rPr>
      </w:pPr>
      <w:bookmarkStart w:id="172" w:name="_Toc230545965"/>
      <w:r>
        <w:rPr>
          <w:rFonts w:cs="Times New Roman" w:ascii="Times New Roman" w:hAnsi="Times New Roman"/>
          <w:color w:val="auto"/>
          <w:sz w:val="20"/>
          <w:szCs w:val="20"/>
        </w:rPr>
        <w:t xml:space="preserve">Figura </w:t>
      </w:r>
      <w:r>
        <w:rPr>
          <w:rFonts w:cs="Times New Roman" w:ascii="Times New Roman" w:hAnsi="Times New Roman"/>
          <w:color w:val="auto"/>
          <w:sz w:val="20"/>
          <w:szCs w:val="20"/>
        </w:rPr>
        <w:fldChar w:fldCharType="begin"/>
      </w:r>
      <w:r>
        <w:rPr>
          <w:rFonts w:cs="Times New Roman" w:ascii="Times New Roman" w:hAnsi="Times New Roman"/>
          <w:color w:val="auto"/>
          <w:sz w:val="20"/>
          <w:szCs w:val="20"/>
        </w:rPr>
        <w:instrText xml:space="preserve"> SEQ Figura \* ARABIC </w:instrText>
      </w:r>
      <w:r>
        <w:rPr>
          <w:rFonts w:cs="Times New Roman" w:ascii="Times New Roman" w:hAnsi="Times New Roman"/>
          <w:color w:val="auto"/>
          <w:sz w:val="20"/>
          <w:szCs w:val="20"/>
        </w:rPr>
        <w:fldChar w:fldCharType="separate"/>
      </w:r>
      <w:r>
        <w:rPr>
          <w:rFonts w:cs="Times New Roman" w:ascii="Times New Roman" w:hAnsi="Times New Roman"/>
          <w:color w:val="auto"/>
          <w:sz w:val="20"/>
          <w:szCs w:val="20"/>
        </w:rPr>
        <w:t>6</w:t>
      </w:r>
      <w:r>
        <w:rPr>
          <w:rFonts w:cs="Times New Roman" w:ascii="Times New Roman" w:hAnsi="Times New Roman"/>
          <w:color w:val="auto"/>
          <w:sz w:val="20"/>
          <w:szCs w:val="20"/>
        </w:rPr>
        <w:fldChar w:fldCharType="end"/>
      </w:r>
      <w:r>
        <w:rPr>
          <w:rFonts w:cs="Times New Roman" w:ascii="Times New Roman" w:hAnsi="Times New Roman"/>
          <w:b w:val="false"/>
          <w:bCs w:val="false"/>
          <w:color w:val="auto"/>
          <w:sz w:val="20"/>
          <w:szCs w:val="20"/>
        </w:rPr>
        <w:t xml:space="preserve"> - Protótipo da seção de guia de impacto</w:t>
      </w:r>
      <w:bookmarkEnd w:id="172"/>
    </w:p>
    <w:p>
      <w:pPr>
        <w:pStyle w:val="Normal"/>
        <w:tabs>
          <w:tab w:val="clear" w:pos="708"/>
          <w:tab w:val="left" w:pos="0" w:leader="none"/>
        </w:tabs>
        <w:spacing w:lineRule="auto" w:line="360"/>
        <w:ind w:firstLine="142" w:start="708"/>
        <w:jc w:val="center"/>
        <w:rPr>
          <w:rFonts w:ascii="Times New Roman" w:hAnsi="Times New Roman" w:cs="Times New Roman"/>
          <w:sz w:val="20"/>
          <w:szCs w:val="20"/>
        </w:rPr>
      </w:pPr>
      <w:r>
        <w:rPr/>
        <w:drawing>
          <wp:inline distT="0" distB="0" distL="0" distR="0">
            <wp:extent cx="4425315" cy="1864995"/>
            <wp:effectExtent l="0" t="0" r="0" b="0"/>
            <wp:docPr id="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8"/>
                    <pic:cNvPicPr>
                      <a:picLocks noChangeAspect="1" noChangeArrowheads="1"/>
                    </pic:cNvPicPr>
                  </pic:nvPicPr>
                  <pic:blipFill>
                    <a:blip r:embed="rId14"/>
                    <a:stretch>
                      <a:fillRect/>
                    </a:stretch>
                  </pic:blipFill>
                  <pic:spPr bwMode="auto">
                    <a:xfrm>
                      <a:off x="0" y="0"/>
                      <a:ext cx="4425315" cy="1864995"/>
                    </a:xfrm>
                    <a:prstGeom prst="rect">
                      <a:avLst/>
                    </a:prstGeom>
                    <a:noFill/>
                  </pic:spPr>
                </pic:pic>
              </a:graphicData>
            </a:graphic>
          </wp:inline>
        </w:drawing>
      </w:r>
    </w:p>
    <w:p>
      <w:pPr>
        <w:pStyle w:val="Normal"/>
        <w:tabs>
          <w:tab w:val="clear" w:pos="708"/>
          <w:tab w:val="left" w:pos="0" w:leader="none"/>
        </w:tabs>
        <w:spacing w:lineRule="auto" w:line="360"/>
        <w:ind w:firstLine="142" w:start="708"/>
        <w:jc w:val="center"/>
        <w:rPr>
          <w:rFonts w:ascii="Times New Roman" w:hAnsi="Times New Roman" w:cs="Times New Roman"/>
          <w:sz w:val="20"/>
          <w:szCs w:val="20"/>
        </w:rPr>
      </w:pPr>
      <w:r>
        <w:rPr>
          <w:rFonts w:cs="Times New Roman" w:ascii="Times New Roman" w:hAnsi="Times New Roman"/>
          <w:sz w:val="20"/>
          <w:szCs w:val="20"/>
        </w:rPr>
        <w:t>Fonte: Elaborado pelos autores (2026).</w:t>
        <w:br/>
      </w:r>
    </w:p>
    <w:p>
      <w:pPr>
        <w:pStyle w:val="Caption"/>
        <w:keepNext w:val="true"/>
        <w:tabs>
          <w:tab w:val="clear" w:pos="708"/>
          <w:tab w:val="left" w:pos="0" w:leader="none"/>
        </w:tabs>
        <w:ind w:firstLine="142"/>
        <w:jc w:val="center"/>
        <w:rPr>
          <w:rFonts w:ascii="Times New Roman" w:hAnsi="Times New Roman" w:cs="Times New Roman"/>
          <w:b w:val="false"/>
          <w:bCs w:val="false"/>
          <w:color w:val="auto"/>
          <w:sz w:val="20"/>
          <w:szCs w:val="20"/>
        </w:rPr>
      </w:pPr>
      <w:bookmarkStart w:id="173" w:name="_Toc230545966"/>
      <w:r>
        <w:rPr>
          <w:rFonts w:cs="Times New Roman" w:ascii="Times New Roman" w:hAnsi="Times New Roman"/>
          <w:color w:val="auto"/>
          <w:sz w:val="20"/>
          <w:szCs w:val="20"/>
        </w:rPr>
        <w:t xml:space="preserve">Figura </w:t>
      </w:r>
      <w:r>
        <w:rPr>
          <w:rFonts w:cs="Times New Roman" w:ascii="Times New Roman" w:hAnsi="Times New Roman"/>
          <w:color w:val="auto"/>
          <w:sz w:val="20"/>
          <w:szCs w:val="20"/>
        </w:rPr>
        <w:fldChar w:fldCharType="begin"/>
      </w:r>
      <w:r>
        <w:rPr>
          <w:rFonts w:cs="Times New Roman" w:ascii="Times New Roman" w:hAnsi="Times New Roman"/>
          <w:color w:val="auto"/>
          <w:sz w:val="20"/>
          <w:szCs w:val="20"/>
        </w:rPr>
        <w:instrText xml:space="preserve"> SEQ Figura \* ARABIC </w:instrText>
      </w:r>
      <w:r>
        <w:rPr>
          <w:rFonts w:cs="Times New Roman" w:ascii="Times New Roman" w:hAnsi="Times New Roman"/>
          <w:color w:val="auto"/>
          <w:sz w:val="20"/>
          <w:szCs w:val="20"/>
        </w:rPr>
        <w:fldChar w:fldCharType="separate"/>
      </w:r>
      <w:r>
        <w:rPr>
          <w:rFonts w:cs="Times New Roman" w:ascii="Times New Roman" w:hAnsi="Times New Roman"/>
          <w:color w:val="auto"/>
          <w:sz w:val="20"/>
          <w:szCs w:val="20"/>
        </w:rPr>
        <w:t>7</w:t>
      </w:r>
      <w:r>
        <w:rPr>
          <w:rFonts w:cs="Times New Roman" w:ascii="Times New Roman" w:hAnsi="Times New Roman"/>
          <w:color w:val="auto"/>
          <w:sz w:val="20"/>
          <w:szCs w:val="20"/>
        </w:rPr>
        <w:fldChar w:fldCharType="end"/>
      </w:r>
      <w:r>
        <w:rPr>
          <w:rFonts w:cs="Times New Roman" w:ascii="Times New Roman" w:hAnsi="Times New Roman"/>
          <w:b w:val="false"/>
          <w:bCs w:val="false"/>
          <w:color w:val="auto"/>
          <w:sz w:val="20"/>
          <w:szCs w:val="20"/>
        </w:rPr>
        <w:t xml:space="preserve"> - Protótipo da seção de contato</w:t>
      </w:r>
      <w:bookmarkEnd w:id="173"/>
    </w:p>
    <w:p>
      <w:pPr>
        <w:pStyle w:val="Normal"/>
        <w:tabs>
          <w:tab w:val="clear" w:pos="708"/>
          <w:tab w:val="left" w:pos="0" w:leader="none"/>
        </w:tabs>
        <w:spacing w:lineRule="auto" w:line="360"/>
        <w:ind w:firstLine="142" w:start="709"/>
        <w:jc w:val="center"/>
        <w:rPr>
          <w:rFonts w:ascii="Times New Roman" w:hAnsi="Times New Roman" w:cs="Times New Roman"/>
          <w:sz w:val="20"/>
          <w:szCs w:val="20"/>
        </w:rPr>
      </w:pPr>
      <w:r>
        <w:rPr/>
        <w:drawing>
          <wp:inline distT="0" distB="0" distL="0" distR="0">
            <wp:extent cx="3281680" cy="2296160"/>
            <wp:effectExtent l="0" t="0" r="0" b="0"/>
            <wp:docPr id="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7"/>
                    <pic:cNvPicPr>
                      <a:picLocks noChangeAspect="1" noChangeArrowheads="1"/>
                    </pic:cNvPicPr>
                  </pic:nvPicPr>
                  <pic:blipFill>
                    <a:blip r:embed="rId15"/>
                    <a:stretch>
                      <a:fillRect/>
                    </a:stretch>
                  </pic:blipFill>
                  <pic:spPr bwMode="auto">
                    <a:xfrm>
                      <a:off x="0" y="0"/>
                      <a:ext cx="3281680" cy="2296160"/>
                    </a:xfrm>
                    <a:prstGeom prst="rect">
                      <a:avLst/>
                    </a:prstGeom>
                    <a:noFill/>
                  </pic:spPr>
                </pic:pic>
              </a:graphicData>
            </a:graphic>
          </wp:inline>
        </w:drawing>
      </w:r>
    </w:p>
    <w:p>
      <w:pPr>
        <w:pStyle w:val="ListParagraph"/>
        <w:tabs>
          <w:tab w:val="clear" w:pos="708"/>
          <w:tab w:val="left" w:pos="0" w:leader="none"/>
        </w:tabs>
        <w:spacing w:lineRule="auto" w:line="360"/>
        <w:ind w:firstLine="142" w:start="1069"/>
        <w:jc w:val="center"/>
        <w:rPr>
          <w:rFonts w:ascii="Times New Roman" w:hAnsi="Times New Roman" w:cs="Times New Roman"/>
          <w:sz w:val="20"/>
          <w:szCs w:val="20"/>
        </w:rPr>
      </w:pPr>
      <w:r>
        <w:rPr>
          <w:rFonts w:cs="Times New Roman" w:ascii="Times New Roman" w:hAnsi="Times New Roman"/>
          <w:sz w:val="20"/>
          <w:szCs w:val="20"/>
        </w:rPr>
        <w:t>Fonte: Elaborado pelos autores (2026).</w:t>
      </w:r>
    </w:p>
    <w:p>
      <w:pPr>
        <w:pStyle w:val="ListParagraph"/>
        <w:tabs>
          <w:tab w:val="clear" w:pos="708"/>
          <w:tab w:val="left" w:pos="0" w:leader="none"/>
        </w:tabs>
        <w:spacing w:lineRule="auto" w:line="360"/>
        <w:ind w:hanging="0" w:start="1069"/>
        <w:jc w:val="center"/>
        <w:rPr>
          <w:rFonts w:ascii="Times New Roman" w:hAnsi="Times New Roman" w:cs="Times New Roman"/>
          <w:sz w:val="20"/>
          <w:szCs w:val="20"/>
        </w:rPr>
      </w:pPr>
      <w:r>
        <w:rPr>
          <w:rFonts w:cs="Times New Roman" w:ascii="Times New Roman" w:hAnsi="Times New Roman"/>
          <w:sz w:val="20"/>
          <w:szCs w:val="20"/>
        </w:rPr>
      </w:r>
    </w:p>
    <w:p>
      <w:pPr>
        <w:pStyle w:val="Caption"/>
        <w:keepNext w:val="true"/>
        <w:tabs>
          <w:tab w:val="clear" w:pos="708"/>
          <w:tab w:val="left" w:pos="0" w:leader="none"/>
        </w:tabs>
        <w:ind w:firstLine="142"/>
        <w:jc w:val="center"/>
        <w:rPr>
          <w:rFonts w:ascii="Times New Roman" w:hAnsi="Times New Roman" w:cs="Times New Roman"/>
          <w:b w:val="false"/>
          <w:bCs w:val="false"/>
          <w:color w:val="auto"/>
          <w:sz w:val="20"/>
          <w:szCs w:val="20"/>
        </w:rPr>
      </w:pPr>
      <w:bookmarkStart w:id="174" w:name="_Toc230545967"/>
      <w:r>
        <w:rPr>
          <w:rFonts w:cs="Times New Roman" w:ascii="Times New Roman" w:hAnsi="Times New Roman"/>
          <w:color w:val="auto"/>
          <w:sz w:val="20"/>
          <w:szCs w:val="20"/>
        </w:rPr>
        <w:t xml:space="preserve">Figura </w:t>
      </w:r>
      <w:r>
        <w:rPr>
          <w:rFonts w:cs="Times New Roman" w:ascii="Times New Roman" w:hAnsi="Times New Roman"/>
          <w:color w:val="auto"/>
          <w:sz w:val="20"/>
          <w:szCs w:val="20"/>
        </w:rPr>
        <w:fldChar w:fldCharType="begin"/>
      </w:r>
      <w:r>
        <w:rPr>
          <w:rFonts w:cs="Times New Roman" w:ascii="Times New Roman" w:hAnsi="Times New Roman"/>
          <w:color w:val="auto"/>
          <w:sz w:val="20"/>
          <w:szCs w:val="20"/>
        </w:rPr>
        <w:instrText xml:space="preserve"> SEQ Figura \* ARABIC </w:instrText>
      </w:r>
      <w:r>
        <w:rPr>
          <w:rFonts w:cs="Times New Roman" w:ascii="Times New Roman" w:hAnsi="Times New Roman"/>
          <w:color w:val="auto"/>
          <w:sz w:val="20"/>
          <w:szCs w:val="20"/>
        </w:rPr>
        <w:fldChar w:fldCharType="separate"/>
      </w:r>
      <w:r>
        <w:rPr>
          <w:rFonts w:cs="Times New Roman" w:ascii="Times New Roman" w:hAnsi="Times New Roman"/>
          <w:color w:val="auto"/>
          <w:sz w:val="20"/>
          <w:szCs w:val="20"/>
        </w:rPr>
        <w:t>8</w:t>
      </w:r>
      <w:r>
        <w:rPr>
          <w:rFonts w:cs="Times New Roman" w:ascii="Times New Roman" w:hAnsi="Times New Roman"/>
          <w:color w:val="auto"/>
          <w:sz w:val="20"/>
          <w:szCs w:val="20"/>
        </w:rPr>
        <w:fldChar w:fldCharType="end"/>
      </w:r>
      <w:r>
        <w:rPr>
          <w:rFonts w:cs="Times New Roman" w:ascii="Times New Roman" w:hAnsi="Times New Roman"/>
          <w:b w:val="false"/>
          <w:bCs w:val="false"/>
          <w:color w:val="auto"/>
          <w:sz w:val="20"/>
          <w:szCs w:val="20"/>
        </w:rPr>
        <w:t xml:space="preserve"> - Protótipo da seção de material complementar</w:t>
      </w:r>
      <w:bookmarkEnd w:id="174"/>
    </w:p>
    <w:p>
      <w:pPr>
        <w:pStyle w:val="ListParagraph"/>
        <w:tabs>
          <w:tab w:val="clear" w:pos="708"/>
          <w:tab w:val="left" w:pos="0" w:leader="none"/>
        </w:tabs>
        <w:spacing w:lineRule="auto" w:line="360"/>
        <w:ind w:firstLine="142" w:start="1069"/>
        <w:jc w:val="center"/>
        <w:rPr>
          <w:rFonts w:ascii="Times New Roman" w:hAnsi="Times New Roman" w:cs="Times New Roman"/>
          <w:sz w:val="20"/>
          <w:szCs w:val="20"/>
        </w:rPr>
      </w:pPr>
      <w:r>
        <w:rPr/>
        <w:drawing>
          <wp:inline distT="0" distB="0" distL="0" distR="0">
            <wp:extent cx="5200650" cy="2580640"/>
            <wp:effectExtent l="0" t="0" r="0" b="0"/>
            <wp:docPr id="9"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2"/>
                    <pic:cNvPicPr>
                      <a:picLocks noChangeAspect="1" noChangeArrowheads="1"/>
                    </pic:cNvPicPr>
                  </pic:nvPicPr>
                  <pic:blipFill>
                    <a:blip r:embed="rId16"/>
                    <a:stretch>
                      <a:fillRect/>
                    </a:stretch>
                  </pic:blipFill>
                  <pic:spPr bwMode="auto">
                    <a:xfrm>
                      <a:off x="0" y="0"/>
                      <a:ext cx="5200650" cy="2580640"/>
                    </a:xfrm>
                    <a:prstGeom prst="rect">
                      <a:avLst/>
                    </a:prstGeom>
                    <a:noFill/>
                  </pic:spPr>
                </pic:pic>
              </a:graphicData>
            </a:graphic>
          </wp:inline>
        </w:drawing>
      </w:r>
    </w:p>
    <w:p>
      <w:pPr>
        <w:pStyle w:val="ListParagraph"/>
        <w:tabs>
          <w:tab w:val="clear" w:pos="708"/>
          <w:tab w:val="left" w:pos="0" w:leader="none"/>
        </w:tabs>
        <w:spacing w:lineRule="auto" w:line="360"/>
        <w:ind w:firstLine="142" w:start="1069"/>
        <w:jc w:val="center"/>
        <w:rPr>
          <w:rFonts w:ascii="Times New Roman" w:hAnsi="Times New Roman" w:cs="Times New Roman"/>
          <w:sz w:val="24"/>
          <w:szCs w:val="24"/>
        </w:rPr>
      </w:pPr>
      <w:r>
        <w:rPr>
          <w:rFonts w:cs="Times New Roman" w:ascii="Times New Roman" w:hAnsi="Times New Roman"/>
          <w:sz w:val="20"/>
          <w:szCs w:val="20"/>
        </w:rPr>
        <w:t>Fonte: Elaborado pelos autores (2026).</w:t>
      </w:r>
      <w:r>
        <w:br w:type="page"/>
      </w:r>
    </w:p>
    <w:p>
      <w:pPr>
        <w:pStyle w:val="SubttulosABNT"/>
        <w:spacing w:before="0" w:after="0"/>
        <w:jc w:val="both"/>
        <w:rPr>
          <w:rFonts w:ascii="Times New Roman" w:hAnsi="Times New Roman" w:eastAsia="游明朝" w:cs="Times New Roman" w:eastAsiaTheme="minorEastAsia"/>
          <w:b/>
          <w:bCs/>
          <w:sz w:val="24"/>
          <w:szCs w:val="24"/>
        </w:rPr>
      </w:pPr>
      <w:bookmarkStart w:id="175" w:name="_Toc229607196"/>
      <w:bookmarkStart w:id="176" w:name="_Toc229251262"/>
      <w:bookmarkStart w:id="177" w:name="_Toc1987794904"/>
      <w:r>
        <w:rPr>
          <w:rFonts w:eastAsia="游明朝" w:cs="Times New Roman" w:ascii="Times New Roman" w:hAnsi="Times New Roman" w:eastAsiaTheme="minorEastAsia"/>
          <w:b/>
          <w:bCs/>
          <w:sz w:val="24"/>
          <w:szCs w:val="24"/>
        </w:rPr>
        <w:t>3.3 Elaboração da Cartilha</w:t>
      </w:r>
      <w:bookmarkEnd w:id="175"/>
      <w:bookmarkEnd w:id="176"/>
      <w:bookmarkEnd w:id="177"/>
    </w:p>
    <w:p>
      <w:pPr>
        <w:pStyle w:val="Normal"/>
        <w:spacing w:lineRule="auto" w:line="360"/>
        <w:ind w:firstLine="709"/>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lineRule="auto" w:line="360"/>
        <w:ind w:firstLine="85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 base nos dados obtidos por meio do levantamento bibliográfico e da entrevista com a especialista em psicologia, foi elaborada uma cartilha educacional com o objetivo de complementar a plataforma digital para a implementação de hábitos sustentáveis no cotidiano.</w:t>
      </w:r>
    </w:p>
    <w:p>
      <w:pPr>
        <w:pStyle w:val="Normal"/>
        <w:spacing w:lineRule="auto" w:line="360"/>
        <w:ind w:firstLine="85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 proposta da cartilha foi desenvolvida a partir do entendimento de que a simples disponibilização de informações sobre sustentabilidade não é suficiente para promover mudanças comportamentais consistentes. Dessa forma, buscou-se construir um material educativo capaz de transformar conceitos teóricos em estratégias práticas para aplicação cotidiana.</w:t>
      </w:r>
      <w:bookmarkStart w:id="178" w:name="_Toc229251263"/>
      <w:bookmarkStart w:id="179" w:name="_Toc1042875480"/>
    </w:p>
    <w:p>
      <w:pPr>
        <w:pStyle w:val="TpicosABNT"/>
        <w:jc w:val="both"/>
        <w:rPr>
          <w:rFonts w:ascii="Times New Roman" w:hAnsi="Times New Roman" w:eastAsia="Aptos Display" w:cs="Times New Roman"/>
          <w:b/>
          <w:bCs/>
          <w:sz w:val="24"/>
          <w:szCs w:val="24"/>
        </w:rPr>
      </w:pPr>
      <w:r>
        <w:rPr>
          <w:rFonts w:eastAsia="Aptos Display" w:cs="Times New Roman" w:ascii="Times New Roman" w:hAnsi="Times New Roman"/>
          <w:b/>
          <w:bCs/>
          <w:sz w:val="24"/>
          <w:szCs w:val="24"/>
        </w:rPr>
      </w:r>
    </w:p>
    <w:p>
      <w:pPr>
        <w:pStyle w:val="TpicosABNT"/>
        <w:jc w:val="both"/>
        <w:rPr>
          <w:rFonts w:ascii="Times New Roman" w:hAnsi="Times New Roman" w:eastAsia="Aptos Display" w:cs="Times New Roman"/>
          <w:sz w:val="24"/>
          <w:szCs w:val="24"/>
        </w:rPr>
      </w:pPr>
      <w:bookmarkStart w:id="180" w:name="_Toc229607197"/>
      <w:r>
        <w:rPr>
          <w:rFonts w:eastAsia="Aptos Display" w:cs="Times New Roman" w:ascii="Times New Roman" w:hAnsi="Times New Roman"/>
          <w:sz w:val="24"/>
          <w:szCs w:val="24"/>
        </w:rPr>
        <w:t>3.3.1 Construção</w:t>
      </w:r>
      <w:bookmarkEnd w:id="178"/>
      <w:bookmarkEnd w:id="179"/>
      <w:bookmarkEnd w:id="180"/>
    </w:p>
    <w:p>
      <w:pPr>
        <w:pStyle w:val="Normal"/>
        <w:spacing w:lineRule="auto" w:line="360"/>
        <w:ind w:firstLine="709"/>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lineRule="auto" w:line="360"/>
        <w:ind w:firstLine="85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 construção do conteúdo foi orientada por princípios identificados na literatura sobre formação de hábitos, especialmente relacionados à organização do ambiente, redução de fricção, planejamento contextual e reforço comportamental. Além disso, as contribuições obtidas na entrevista com a especialista reforçaram a importância de adaptar o ambiente antes da tentativa de implementação de novos comportamentos, tornando a escolha desejada mais simples e natural.</w:t>
      </w:r>
    </w:p>
    <w:p>
      <w:pPr>
        <w:pStyle w:val="Normal"/>
        <w:spacing w:lineRule="auto" w:line="360"/>
        <w:ind w:firstLine="85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 base nesses fundamentos, a cartilha foi estruturada em seções temáticas voltadas a diferentes contextos de sustentabilidade, incluindo mobilidade urbana, alimentação e consumo consciente. Em cada tema, foram apresentados:</w:t>
      </w:r>
    </w:p>
    <w:p>
      <w:pPr>
        <w:pStyle w:val="Normal"/>
        <w:spacing w:lineRule="auto" w:line="360"/>
        <w:ind w:firstLine="567" w:start="709"/>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ABNT"/>
        <w:numPr>
          <w:ilvl w:val="0"/>
          <w:numId w:val="3"/>
        </w:numPr>
        <w:spacing w:lineRule="auto" w:line="360" w:before="0" w:after="0"/>
        <w:ind w:firstLine="425" w:start="709"/>
        <w:rPr/>
      </w:pPr>
      <w:bookmarkStart w:id="181" w:name="_Toc229580203"/>
      <w:bookmarkStart w:id="182" w:name="_Toc229580320"/>
      <w:r>
        <w:rPr/>
        <w:t>A identificação de barreiras comuns à mudança de comportamento;</w:t>
      </w:r>
      <w:bookmarkEnd w:id="181"/>
      <w:bookmarkEnd w:id="182"/>
    </w:p>
    <w:p>
      <w:pPr>
        <w:pStyle w:val="ABNT"/>
        <w:numPr>
          <w:ilvl w:val="0"/>
          <w:numId w:val="3"/>
        </w:numPr>
        <w:spacing w:lineRule="auto" w:line="360" w:before="0" w:after="0"/>
        <w:ind w:firstLine="425" w:start="709"/>
        <w:rPr/>
      </w:pPr>
      <w:bookmarkStart w:id="183" w:name="_Toc229580321"/>
      <w:bookmarkStart w:id="184" w:name="_Toc229580204"/>
      <w:r>
        <w:rPr/>
        <w:t>Estratégias de organização do ambiente para reduzir obstáculos;</w:t>
      </w:r>
      <w:bookmarkEnd w:id="183"/>
      <w:bookmarkEnd w:id="184"/>
    </w:p>
    <w:p>
      <w:pPr>
        <w:pStyle w:val="ABNT"/>
        <w:numPr>
          <w:ilvl w:val="0"/>
          <w:numId w:val="3"/>
        </w:numPr>
        <w:spacing w:lineRule="auto" w:line="360" w:before="0" w:after="0"/>
        <w:ind w:firstLine="425" w:start="709"/>
        <w:rPr/>
      </w:pPr>
      <w:bookmarkStart w:id="185" w:name="_Toc229580322"/>
      <w:bookmarkStart w:id="186" w:name="_Toc229580205"/>
      <w:r>
        <w:rPr/>
        <w:t>Orientações contextuais de aplicação (</w:t>
      </w:r>
      <w:r>
        <w:rPr>
          <w:i/>
          <w:iCs/>
        </w:rPr>
        <w:t>quando</w:t>
      </w:r>
      <w:r>
        <w:rPr/>
        <w:t xml:space="preserve">, </w:t>
      </w:r>
      <w:r>
        <w:rPr>
          <w:i/>
          <w:iCs/>
        </w:rPr>
        <w:t>onde</w:t>
      </w:r>
      <w:r>
        <w:rPr/>
        <w:t xml:space="preserve"> e </w:t>
      </w:r>
      <w:r>
        <w:rPr>
          <w:i/>
          <w:iCs/>
        </w:rPr>
        <w:t>como</w:t>
      </w:r>
      <w:r>
        <w:rPr/>
        <w:t>);</w:t>
      </w:r>
      <w:bookmarkEnd w:id="185"/>
      <w:bookmarkEnd w:id="186"/>
    </w:p>
    <w:p>
      <w:pPr>
        <w:pStyle w:val="ABNT"/>
        <w:numPr>
          <w:ilvl w:val="0"/>
          <w:numId w:val="3"/>
        </w:numPr>
        <w:spacing w:lineRule="auto" w:line="360" w:before="0" w:after="0"/>
        <w:ind w:firstLine="425" w:start="709"/>
        <w:rPr/>
      </w:pPr>
      <w:bookmarkStart w:id="187" w:name="_Toc229580323"/>
      <w:bookmarkStart w:id="188" w:name="_Toc229580206"/>
      <w:r>
        <w:rPr/>
        <w:t>Progressão gradual de implementação do hábito;</w:t>
      </w:r>
      <w:bookmarkEnd w:id="187"/>
      <w:bookmarkEnd w:id="188"/>
    </w:p>
    <w:p>
      <w:pPr>
        <w:pStyle w:val="ABNT"/>
        <w:numPr>
          <w:ilvl w:val="0"/>
          <w:numId w:val="3"/>
        </w:numPr>
        <w:spacing w:lineRule="auto" w:line="360" w:before="0" w:after="0"/>
        <w:ind w:firstLine="425" w:start="709"/>
        <w:rPr/>
      </w:pPr>
      <w:bookmarkStart w:id="189" w:name="_Toc229580324"/>
      <w:bookmarkStart w:id="190" w:name="_Toc229580207"/>
      <w:r>
        <w:rPr/>
        <w:t>Benefícios percebidos no próprio comportamento, utilizados como reforço natural.</w:t>
      </w:r>
      <w:bookmarkEnd w:id="189"/>
      <w:bookmarkEnd w:id="190"/>
    </w:p>
    <w:p>
      <w:pPr>
        <w:pStyle w:val="ABNT"/>
        <w:rPr/>
      </w:pPr>
      <w:r>
        <w:rPr/>
      </w:r>
    </w:p>
    <w:p>
      <w:pPr>
        <w:pStyle w:val="Normal"/>
        <w:spacing w:lineRule="auto" w:line="360"/>
        <w:ind w:firstLine="85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Por exemplo, no tema de mobilidade sustentável, foram propostas estratégias para substituição gradual de deslocamentos curtos realizados por automóvel por alternativas como caminhada ou bicicleta. Já no tema de alimentação sustentável, foram abordadas práticas relacionadas à organização do ambiente alimentar e à substituição progressiva de alimentos de maior impacto ambiental. Em relação ao consumo consciente, foram apresentadas orientações voltadas à separação de resíduos, reutilização de materiais e redução do uso de descartáveis.</w:t>
      </w:r>
    </w:p>
    <w:p>
      <w:pPr>
        <w:pStyle w:val="Normal"/>
        <w:spacing w:lineRule="auto" w:line="360"/>
        <w:ind w:firstLine="85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ind w:firstLine="851"/>
        <w:jc w:val="center"/>
        <w:rPr>
          <w:rFonts w:ascii="Times New Roman" w:hAnsi="Times New Roman" w:eastAsia="Times New Roman" w:cs="Times New Roman"/>
          <w:sz w:val="24"/>
          <w:szCs w:val="24"/>
        </w:rPr>
      </w:pPr>
      <w:bookmarkStart w:id="191" w:name="_Toc230545968"/>
      <w:r>
        <w:rPr>
          <w:rFonts w:cs="Times New Roman" w:ascii="Times New Roman" w:hAnsi="Times New Roman"/>
          <w:b/>
          <w:bCs/>
          <w:sz w:val="24"/>
          <w:szCs w:val="24"/>
        </w:rPr>
        <w:t xml:space="preserve">Figura </w:t>
      </w:r>
      <w:r>
        <w:rPr>
          <w:rFonts w:cs="Times New Roman" w:ascii="Times New Roman" w:hAnsi="Times New Roman"/>
          <w:b/>
          <w:bCs/>
          <w:sz w:val="24"/>
          <w:szCs w:val="24"/>
        </w:rPr>
        <w:fldChar w:fldCharType="begin"/>
      </w:r>
      <w:r>
        <w:rPr>
          <w:rFonts w:cs="Times New Roman" w:ascii="Times New Roman" w:hAnsi="Times New Roman"/>
          <w:b/>
          <w:bCs/>
          <w:sz w:val="24"/>
          <w:szCs w:val="24"/>
        </w:rPr>
        <w:instrText xml:space="preserve"> SEQ Figura \* ARABIC </w:instrText>
      </w:r>
      <w:r>
        <w:rPr>
          <w:rFonts w:cs="Times New Roman" w:ascii="Times New Roman" w:hAnsi="Times New Roman"/>
          <w:b/>
          <w:bCs/>
          <w:sz w:val="24"/>
          <w:szCs w:val="24"/>
        </w:rPr>
        <w:fldChar w:fldCharType="separate"/>
      </w:r>
      <w:r>
        <w:rPr>
          <w:rFonts w:cs="Times New Roman" w:ascii="Times New Roman" w:hAnsi="Times New Roman"/>
          <w:b/>
          <w:bCs/>
          <w:sz w:val="24"/>
          <w:szCs w:val="24"/>
        </w:rPr>
        <w:t>9</w:t>
      </w:r>
      <w:r>
        <w:rPr>
          <w:rFonts w:cs="Times New Roman" w:ascii="Times New Roman" w:hAnsi="Times New Roman"/>
          <w:b/>
          <w:bCs/>
          <w:sz w:val="24"/>
          <w:szCs w:val="24"/>
        </w:rPr>
        <w:fldChar w:fldCharType="end"/>
      </w:r>
      <w:r>
        <w:rPr>
          <w:rFonts w:cs="Times New Roman" w:ascii="Times New Roman" w:hAnsi="Times New Roman"/>
          <w:sz w:val="24"/>
          <w:szCs w:val="24"/>
        </w:rPr>
        <w:t xml:space="preserve"> - Capa da Cartilha</w:t>
      </w:r>
      <w:bookmarkEnd w:id="191"/>
    </w:p>
    <w:p>
      <w:pPr>
        <w:pStyle w:val="Normal"/>
        <w:spacing w:lineRule="auto" w:line="360"/>
        <w:ind w:firstLine="709"/>
        <w:jc w:val="center"/>
        <w:rPr>
          <w:rFonts w:ascii="Times New Roman" w:hAnsi="Times New Roman" w:eastAsia="Times New Roman" w:cs="Times New Roman"/>
          <w:sz w:val="24"/>
          <w:szCs w:val="24"/>
        </w:rPr>
      </w:pPr>
      <w:r>
        <w:rPr/>
        <w:drawing>
          <wp:inline distT="0" distB="0" distL="0" distR="0">
            <wp:extent cx="2407920" cy="3395980"/>
            <wp:effectExtent l="0" t="0" r="0" b="0"/>
            <wp:docPr id="10"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3"/>
                    <pic:cNvPicPr>
                      <a:picLocks noChangeAspect="1" noChangeArrowheads="1"/>
                    </pic:cNvPicPr>
                  </pic:nvPicPr>
                  <pic:blipFill>
                    <a:blip r:embed="rId17"/>
                    <a:stretch>
                      <a:fillRect/>
                    </a:stretch>
                  </pic:blipFill>
                  <pic:spPr bwMode="auto">
                    <a:xfrm>
                      <a:off x="0" y="0"/>
                      <a:ext cx="2407920" cy="3395980"/>
                    </a:xfrm>
                    <a:prstGeom prst="rect">
                      <a:avLst/>
                    </a:prstGeom>
                    <a:noFill/>
                  </pic:spPr>
                </pic:pic>
              </a:graphicData>
            </a:graphic>
          </wp:inline>
        </w:drawing>
      </w:r>
    </w:p>
    <w:p>
      <w:pPr>
        <w:pStyle w:val="Normal"/>
        <w:spacing w:lineRule="auto" w:line="36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Fonte: Elaborado pelos autores (2026).</w:t>
      </w:r>
    </w:p>
    <w:p>
      <w:pPr>
        <w:pStyle w:val="Caption"/>
        <w:keepNext w:val="true"/>
        <w:jc w:val="center"/>
        <w:rPr>
          <w:rFonts w:ascii="Times New Roman" w:hAnsi="Times New Roman" w:cs="Times New Roman"/>
          <w:b w:val="false"/>
          <w:bCs w:val="false"/>
          <w:color w:val="auto"/>
          <w:sz w:val="24"/>
          <w:szCs w:val="24"/>
        </w:rPr>
      </w:pPr>
      <w:bookmarkStart w:id="192" w:name="_Toc230545969"/>
      <w:r>
        <w:rPr>
          <w:rFonts w:cs="Times New Roman" w:ascii="Times New Roman" w:hAnsi="Times New Roman"/>
          <w:color w:val="auto"/>
          <w:sz w:val="24"/>
          <w:szCs w:val="24"/>
        </w:rPr>
        <w:t xml:space="preserve">Figura </w:t>
      </w:r>
      <w:r>
        <w:rPr>
          <w:rFonts w:cs="Times New Roman" w:ascii="Times New Roman" w:hAnsi="Times New Roman"/>
          <w:color w:val="auto"/>
          <w:sz w:val="24"/>
          <w:szCs w:val="24"/>
        </w:rPr>
        <w:fldChar w:fldCharType="begin"/>
      </w:r>
      <w:r>
        <w:rPr>
          <w:rFonts w:cs="Times New Roman" w:ascii="Times New Roman" w:hAnsi="Times New Roman"/>
          <w:color w:val="auto"/>
          <w:sz w:val="24"/>
          <w:szCs w:val="24"/>
        </w:rPr>
        <w:instrText xml:space="preserve"> SEQ Figura \* ARABIC </w:instrText>
      </w:r>
      <w:r>
        <w:rPr>
          <w:rFonts w:cs="Times New Roman" w:ascii="Times New Roman" w:hAnsi="Times New Roman"/>
          <w:color w:val="auto"/>
          <w:sz w:val="24"/>
          <w:szCs w:val="24"/>
        </w:rPr>
        <w:fldChar w:fldCharType="separate"/>
      </w:r>
      <w:r>
        <w:rPr>
          <w:rFonts w:cs="Times New Roman" w:ascii="Times New Roman" w:hAnsi="Times New Roman"/>
          <w:color w:val="auto"/>
          <w:sz w:val="24"/>
          <w:szCs w:val="24"/>
        </w:rPr>
        <w:t>10</w:t>
      </w:r>
      <w:r>
        <w:rPr>
          <w:rFonts w:cs="Times New Roman" w:ascii="Times New Roman" w:hAnsi="Times New Roman"/>
          <w:color w:val="auto"/>
          <w:sz w:val="24"/>
          <w:szCs w:val="24"/>
        </w:rPr>
        <w:fldChar w:fldCharType="end"/>
      </w:r>
      <w:r>
        <w:rPr>
          <w:rFonts w:cs="Times New Roman" w:ascii="Times New Roman" w:hAnsi="Times New Roman"/>
          <w:b w:val="false"/>
          <w:bCs w:val="false"/>
          <w:color w:val="auto"/>
          <w:sz w:val="24"/>
          <w:szCs w:val="24"/>
        </w:rPr>
        <w:t xml:space="preserve"> - Informações sobre Sustentabilidade.</w:t>
      </w:r>
      <w:bookmarkEnd w:id="192"/>
    </w:p>
    <w:p>
      <w:pPr>
        <w:pStyle w:val="Normal"/>
        <w:spacing w:lineRule="auto" w:line="360"/>
        <w:ind w:firstLine="709"/>
        <w:jc w:val="center"/>
        <w:rPr>
          <w:rFonts w:ascii="Times New Roman" w:hAnsi="Times New Roman" w:eastAsia="Times New Roman" w:cs="Times New Roman"/>
          <w:sz w:val="24"/>
          <w:szCs w:val="24"/>
        </w:rPr>
      </w:pPr>
      <w:r>
        <w:rPr/>
        <mc:AlternateContent>
          <mc:Choice Requires="wps">
            <w:drawing>
              <wp:inline distT="0" distB="0" distL="0" distR="0" wp14:anchorId="7BFBD6CD">
                <wp:extent cx="2424430" cy="3438525"/>
                <wp:effectExtent l="19050" t="19050" r="13970" b="9525"/>
                <wp:docPr id="11" name="drawing"/>
                <a:graphic xmlns:a="http://schemas.openxmlformats.org/drawingml/2006/main">
                  <a:graphicData uri="http://schemas.openxmlformats.org/drawingml/2006/picture">
                    <pic:pic xmlns:pic="http://schemas.openxmlformats.org/drawingml/2006/picture">
                      <pic:nvPicPr>
                        <pic:cNvPr id="12" name="drawing"/>
                        <pic:cNvPicPr/>
                      </pic:nvPicPr>
                      <pic:blipFill>
                        <a:blip r:embed="rId18"/>
                        <a:stretch/>
                      </pic:blipFill>
                      <pic:spPr>
                        <a:xfrm>
                          <a:off x="0" y="0"/>
                          <a:ext cx="2424600" cy="3438360"/>
                        </a:xfrm>
                        <a:prstGeom prst="rect">
                          <a:avLst/>
                        </a:prstGeom>
                        <a:noFill/>
                        <a:ln w="0">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t" o:allowincell="f" style="position:absolute;margin-left:0pt;margin-top:-273.05pt;width:190.85pt;height:270.7pt;mso-wrap-style:none;v-text-anchor:middle;mso-position-vertical:top" wp14:anchorId="7BFBD6CD" type="_x0000_t75">
                <v:imagedata r:id="rId19" o:detectmouseclick="t"/>
                <v:stroke color="black" joinstyle="round" endcap="flat"/>
                <w10:wrap type="square"/>
              </v:shape>
            </w:pict>
          </mc:Fallback>
        </mc:AlternateContent>
      </w:r>
    </w:p>
    <w:p>
      <w:pPr>
        <w:pStyle w:val="Normal"/>
        <w:spacing w:lineRule="auto" w:line="360"/>
        <w:ind w:firstLine="709"/>
        <w:jc w:val="center"/>
        <w:rPr>
          <w:rFonts w:ascii="Times New Roman" w:hAnsi="Times New Roman" w:cs="Times New Roman"/>
          <w:sz w:val="24"/>
          <w:szCs w:val="24"/>
        </w:rPr>
      </w:pPr>
      <w:r>
        <w:rPr>
          <w:rFonts w:eastAsia="Times New Roman" w:cs="Times New Roman" w:ascii="Times New Roman" w:hAnsi="Times New Roman"/>
          <w:sz w:val="24"/>
          <w:szCs w:val="24"/>
        </w:rPr>
        <w:t>Fonte: Elaborado pelos autores (2026).</w:t>
      </w:r>
    </w:p>
    <w:p>
      <w:pPr>
        <w:pStyle w:val="Caption"/>
        <w:keepNext w:val="true"/>
        <w:jc w:val="center"/>
        <w:rPr>
          <w:rFonts w:ascii="Times New Roman" w:hAnsi="Times New Roman" w:cs="Times New Roman"/>
          <w:b w:val="false"/>
          <w:bCs w:val="false"/>
          <w:color w:val="auto"/>
          <w:sz w:val="24"/>
          <w:szCs w:val="24"/>
        </w:rPr>
      </w:pPr>
      <w:bookmarkStart w:id="193" w:name="_Toc230545970"/>
      <w:r>
        <w:rPr>
          <w:rFonts w:cs="Times New Roman" w:ascii="Times New Roman" w:hAnsi="Times New Roman"/>
          <w:color w:val="auto"/>
          <w:sz w:val="24"/>
          <w:szCs w:val="24"/>
        </w:rPr>
        <w:t xml:space="preserve">Figura </w:t>
      </w:r>
      <w:r>
        <w:rPr>
          <w:rFonts w:cs="Times New Roman" w:ascii="Times New Roman" w:hAnsi="Times New Roman"/>
          <w:color w:val="auto"/>
          <w:sz w:val="24"/>
          <w:szCs w:val="24"/>
        </w:rPr>
        <w:fldChar w:fldCharType="begin"/>
      </w:r>
      <w:r>
        <w:rPr>
          <w:rFonts w:cs="Times New Roman" w:ascii="Times New Roman" w:hAnsi="Times New Roman"/>
          <w:color w:val="auto"/>
          <w:sz w:val="24"/>
          <w:szCs w:val="24"/>
        </w:rPr>
        <w:instrText xml:space="preserve"> SEQ Figura \* ARABIC </w:instrText>
      </w:r>
      <w:r>
        <w:rPr>
          <w:rFonts w:cs="Times New Roman" w:ascii="Times New Roman" w:hAnsi="Times New Roman"/>
          <w:color w:val="auto"/>
          <w:sz w:val="24"/>
          <w:szCs w:val="24"/>
        </w:rPr>
        <w:fldChar w:fldCharType="separate"/>
      </w:r>
      <w:r>
        <w:rPr>
          <w:rFonts w:cs="Times New Roman" w:ascii="Times New Roman" w:hAnsi="Times New Roman"/>
          <w:color w:val="auto"/>
          <w:sz w:val="24"/>
          <w:szCs w:val="24"/>
        </w:rPr>
        <w:t>11</w:t>
      </w:r>
      <w:r>
        <w:rPr>
          <w:rFonts w:cs="Times New Roman" w:ascii="Times New Roman" w:hAnsi="Times New Roman"/>
          <w:color w:val="auto"/>
          <w:sz w:val="24"/>
          <w:szCs w:val="24"/>
        </w:rPr>
        <w:fldChar w:fldCharType="end"/>
      </w:r>
      <w:r>
        <w:rPr>
          <w:rFonts w:cs="Times New Roman" w:ascii="Times New Roman" w:hAnsi="Times New Roman"/>
          <w:b w:val="false"/>
          <w:bCs w:val="false"/>
          <w:color w:val="auto"/>
          <w:sz w:val="24"/>
          <w:szCs w:val="24"/>
        </w:rPr>
        <w:t xml:space="preserve"> - Exemplo de Implementação e um Hábito</w:t>
      </w:r>
      <w:bookmarkEnd w:id="193"/>
    </w:p>
    <w:p>
      <w:pPr>
        <w:pStyle w:val="Normal"/>
        <w:spacing w:lineRule="auto" w:line="360"/>
        <w:ind w:firstLine="709"/>
        <w:jc w:val="center"/>
        <w:rPr>
          <w:rFonts w:ascii="Times New Roman" w:hAnsi="Times New Roman" w:eastAsia="Times New Roman" w:cs="Times New Roman"/>
          <w:sz w:val="24"/>
          <w:szCs w:val="24"/>
        </w:rPr>
      </w:pPr>
      <w:r>
        <w:rPr/>
        <w:drawing>
          <wp:inline distT="0" distB="0" distL="0" distR="0">
            <wp:extent cx="2512695" cy="3543300"/>
            <wp:effectExtent l="0" t="0" r="0" b="0"/>
            <wp:docPr id="13"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4"/>
                    <pic:cNvPicPr>
                      <a:picLocks noChangeAspect="1" noChangeArrowheads="1"/>
                    </pic:cNvPicPr>
                  </pic:nvPicPr>
                  <pic:blipFill>
                    <a:blip r:embed="rId20"/>
                    <a:stretch>
                      <a:fillRect/>
                    </a:stretch>
                  </pic:blipFill>
                  <pic:spPr bwMode="auto">
                    <a:xfrm>
                      <a:off x="0" y="0"/>
                      <a:ext cx="2512695" cy="3543300"/>
                    </a:xfrm>
                    <a:prstGeom prst="rect">
                      <a:avLst/>
                    </a:prstGeom>
                    <a:noFill/>
                  </pic:spPr>
                </pic:pic>
              </a:graphicData>
            </a:graphic>
          </wp:inline>
        </w:drawing>
      </w:r>
    </w:p>
    <w:p>
      <w:pPr>
        <w:pStyle w:val="Normal"/>
        <w:spacing w:lineRule="auto" w:line="360"/>
        <w:ind w:firstLine="709"/>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Fonte: Elaborado pelos autores (2026).</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SubttulosABNT"/>
        <w:jc w:val="both"/>
        <w:rPr>
          <w:rFonts w:ascii="Times New Roman" w:hAnsi="Times New Roman" w:eastAsia="游明朝" w:cs="Times New Roman" w:eastAsiaTheme="minorEastAsia"/>
          <w:b/>
          <w:bCs/>
          <w:sz w:val="24"/>
          <w:szCs w:val="24"/>
        </w:rPr>
      </w:pPr>
      <w:bookmarkStart w:id="194" w:name="_Toc229251264"/>
      <w:bookmarkStart w:id="195" w:name="_Toc525953798"/>
      <w:bookmarkStart w:id="196" w:name="_Toc229607198"/>
      <w:r>
        <w:rPr>
          <w:rFonts w:eastAsia="游明朝" w:cs="Times New Roman" w:ascii="Times New Roman" w:hAnsi="Times New Roman" w:eastAsiaTheme="minorEastAsia"/>
          <w:b/>
          <w:bCs/>
          <w:sz w:val="24"/>
          <w:szCs w:val="24"/>
        </w:rPr>
        <w:t xml:space="preserve">3.4 </w:t>
      </w:r>
      <w:bookmarkEnd w:id="194"/>
      <w:bookmarkEnd w:id="195"/>
      <w:r>
        <w:rPr>
          <w:rFonts w:eastAsia="游明朝" w:cs="Times New Roman" w:ascii="Times New Roman" w:hAnsi="Times New Roman" w:eastAsiaTheme="minorEastAsia"/>
          <w:b/>
          <w:bCs/>
          <w:sz w:val="24"/>
          <w:szCs w:val="24"/>
        </w:rPr>
        <w:t>dESENVOLVIMENTO WEB</w:t>
      </w:r>
      <w:bookmarkEnd w:id="196"/>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Nesta etapa, foi realizada a implementação da plataforma web proposta, buscando garantir uma estrutura de desenvolvimento compatível com os recursos técnicos disponíveis durante a execução do projeto. Considerando as tecnologias abordadas ao longo da formação acadêmica dos integrantes e a necessidade de construir uma solução funcional com domínio completo sobre cada camada da aplicação, optou-se pela utilização de tecnologias nativas da web, sem o uso de frameworks externos.</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As tecnologias utilizadas foram:</w:t>
      </w:r>
    </w:p>
    <w:p>
      <w:pPr>
        <w:pStyle w:val="ABNT"/>
        <w:numPr>
          <w:ilvl w:val="0"/>
          <w:numId w:val="2"/>
        </w:numPr>
        <w:spacing w:lineRule="auto" w:line="360" w:before="0" w:after="0"/>
        <w:ind w:hanging="284" w:start="851"/>
        <w:rPr/>
      </w:pPr>
      <w:bookmarkStart w:id="197" w:name="_Toc229580325"/>
      <w:bookmarkStart w:id="198" w:name="_Toc229580208"/>
      <w:r>
        <w:rPr>
          <w:b/>
          <w:bCs/>
        </w:rPr>
        <w:t>HTML</w:t>
      </w:r>
      <w:r>
        <w:rPr/>
        <w:t>, responsável pela estruturação semântica das páginas e organização do conteúdo;</w:t>
      </w:r>
      <w:bookmarkEnd w:id="197"/>
      <w:bookmarkEnd w:id="198"/>
    </w:p>
    <w:p>
      <w:pPr>
        <w:pStyle w:val="ABNT"/>
        <w:numPr>
          <w:ilvl w:val="0"/>
          <w:numId w:val="2"/>
        </w:numPr>
        <w:spacing w:lineRule="auto" w:line="360" w:before="0" w:after="0"/>
        <w:ind w:hanging="284" w:start="851"/>
        <w:rPr/>
      </w:pPr>
      <w:bookmarkStart w:id="199" w:name="_Toc229580326"/>
      <w:bookmarkStart w:id="200" w:name="_Toc229580209"/>
      <w:r>
        <w:rPr>
          <w:b/>
          <w:bCs/>
        </w:rPr>
        <w:t>CSS</w:t>
      </w:r>
      <w:r>
        <w:rPr/>
        <w:t>, utilizado para estilização visual, organização dos layouts e adaptação responsiva da interface;</w:t>
      </w:r>
      <w:bookmarkEnd w:id="199"/>
      <w:bookmarkEnd w:id="200"/>
    </w:p>
    <w:p>
      <w:pPr>
        <w:pStyle w:val="ABNT"/>
        <w:numPr>
          <w:ilvl w:val="0"/>
          <w:numId w:val="2"/>
        </w:numPr>
        <w:spacing w:lineRule="auto" w:line="360" w:before="0" w:after="0"/>
        <w:ind w:hanging="284" w:start="851"/>
        <w:rPr/>
      </w:pPr>
      <w:bookmarkStart w:id="201" w:name="_Toc229580327"/>
      <w:bookmarkStart w:id="202" w:name="_Toc229580210"/>
      <w:r>
        <w:rPr>
          <w:b/>
          <w:bCs/>
        </w:rPr>
        <w:t>JavaScript</w:t>
      </w:r>
      <w:r>
        <w:rPr/>
        <w:t>, empregado na implementação das interações da interface, validações de formulários e manipulação dinâmica de elementos da página.</w:t>
      </w:r>
      <w:bookmarkEnd w:id="201"/>
      <w:bookmarkEnd w:id="202"/>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escolha por essa abordagem permitiu aplicar de forma prática os conhecimentos adquiridos durante o curso, além de proporcionar maior compreensão sobre os fundamentos do desenvolvimento web. Ao mesmo tempo, a utilização dessas tecnologias favoreceu uma arquitetura mais simples, com menor dependência de bibliotecas externas e maior controle sobre os componentes implementados.</w:t>
      </w:r>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TpicosABNT"/>
        <w:jc w:val="both"/>
        <w:rPr>
          <w:rFonts w:ascii="Times New Roman" w:hAnsi="Times New Roman" w:eastAsia="游明朝" w:cs="Times New Roman" w:eastAsiaTheme="minorEastAsia"/>
          <w:b/>
          <w:bCs/>
          <w:sz w:val="24"/>
          <w:szCs w:val="24"/>
        </w:rPr>
      </w:pPr>
      <w:bookmarkStart w:id="203" w:name="_Toc229607199"/>
      <w:bookmarkStart w:id="204" w:name="_Toc229251265"/>
      <w:bookmarkStart w:id="205" w:name="_Toc243131272"/>
      <w:r>
        <w:rPr>
          <w:rFonts w:eastAsia="游明朝" w:cs="Times New Roman" w:ascii="Times New Roman" w:hAnsi="Times New Roman" w:eastAsiaTheme="minorEastAsia"/>
          <w:b/>
          <w:bCs/>
          <w:sz w:val="24"/>
          <w:szCs w:val="24"/>
        </w:rPr>
        <w:t>3.4.1 Arquitetura da Aplicação</w:t>
      </w:r>
      <w:bookmarkEnd w:id="203"/>
      <w:bookmarkEnd w:id="204"/>
      <w:bookmarkEnd w:id="205"/>
    </w:p>
    <w:p>
      <w:pPr>
        <w:pStyle w:val="Normal"/>
        <w:spacing w:lineRule="auto" w:line="360"/>
        <w:ind w:firstLine="709"/>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plataforma foi desenvolvida seguindo uma arquitetura simples, baseada na separação de responsabilidades entre estrutura, estilização e comportamento da interface. Essa organização foi adotada para facilitar a manutenção do projeto e tornar o desenvolvimento mais organizado.</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A estrutura do projeto foi organizada nos seguintes componentes:</w:t>
      </w:r>
    </w:p>
    <w:p>
      <w:pPr>
        <w:pStyle w:val="Caption"/>
        <w:keepNext w:val="true"/>
        <w:spacing w:lineRule="auto" w:line="360"/>
        <w:jc w:val="center"/>
        <w:rPr>
          <w:rFonts w:ascii="Times New Roman" w:hAnsi="Times New Roman" w:cs="Times New Roman"/>
          <w:b w:val="false"/>
          <w:bCs w:val="false"/>
          <w:color w:val="auto"/>
          <w:sz w:val="20"/>
          <w:szCs w:val="20"/>
        </w:rPr>
      </w:pPr>
      <w:bookmarkStart w:id="206" w:name="_Toc230545971"/>
      <w:r>
        <w:rPr>
          <w:rFonts w:cs="Times New Roman" w:ascii="Times New Roman" w:hAnsi="Times New Roman"/>
          <w:color w:val="auto"/>
          <w:sz w:val="20"/>
          <w:szCs w:val="20"/>
        </w:rPr>
        <w:t xml:space="preserve">Figura </w:t>
      </w:r>
      <w:r>
        <w:rPr>
          <w:rFonts w:cs="Times New Roman" w:ascii="Times New Roman" w:hAnsi="Times New Roman"/>
          <w:color w:val="auto"/>
          <w:sz w:val="20"/>
          <w:szCs w:val="20"/>
        </w:rPr>
        <w:fldChar w:fldCharType="begin"/>
      </w:r>
      <w:r>
        <w:rPr>
          <w:rFonts w:cs="Times New Roman" w:ascii="Times New Roman" w:hAnsi="Times New Roman"/>
          <w:color w:val="auto"/>
          <w:sz w:val="20"/>
          <w:szCs w:val="20"/>
        </w:rPr>
        <w:instrText xml:space="preserve"> SEQ Figura \* ARABIC </w:instrText>
      </w:r>
      <w:r>
        <w:rPr>
          <w:rFonts w:cs="Times New Roman" w:ascii="Times New Roman" w:hAnsi="Times New Roman"/>
          <w:color w:val="auto"/>
          <w:sz w:val="20"/>
          <w:szCs w:val="20"/>
        </w:rPr>
        <w:fldChar w:fldCharType="separate"/>
      </w:r>
      <w:r>
        <w:rPr>
          <w:rFonts w:cs="Times New Roman" w:ascii="Times New Roman" w:hAnsi="Times New Roman"/>
          <w:color w:val="auto"/>
          <w:sz w:val="20"/>
          <w:szCs w:val="20"/>
        </w:rPr>
        <w:t>12</w:t>
      </w:r>
      <w:r>
        <w:rPr>
          <w:rFonts w:cs="Times New Roman" w:ascii="Times New Roman" w:hAnsi="Times New Roman"/>
          <w:color w:val="auto"/>
          <w:sz w:val="20"/>
          <w:szCs w:val="20"/>
        </w:rPr>
        <w:fldChar w:fldCharType="end"/>
      </w:r>
      <w:r>
        <w:rPr>
          <w:rFonts w:cs="Times New Roman" w:ascii="Times New Roman" w:hAnsi="Times New Roman"/>
          <w:b w:val="false"/>
          <w:bCs w:val="false"/>
          <w:color w:val="auto"/>
          <w:sz w:val="20"/>
          <w:szCs w:val="20"/>
        </w:rPr>
        <w:t xml:space="preserve"> - Estrutura de diretórios da aplicação</w:t>
      </w:r>
      <w:bookmarkEnd w:id="206"/>
    </w:p>
    <w:p>
      <w:pPr>
        <w:pStyle w:val="Normal"/>
        <w:spacing w:lineRule="auto" w:line="360"/>
        <w:ind w:firstLine="709"/>
        <w:jc w:val="center"/>
        <w:rPr>
          <w:rFonts w:ascii="Times New Roman" w:hAnsi="Times New Roman" w:cs="Times New Roman"/>
          <w:sz w:val="20"/>
          <w:szCs w:val="20"/>
        </w:rPr>
      </w:pPr>
      <w:r>
        <w:rPr/>
        <w:drawing>
          <wp:inline distT="0" distB="0" distL="0" distR="0">
            <wp:extent cx="1518920" cy="1039495"/>
            <wp:effectExtent l="0" t="0" r="0" b="0"/>
            <wp:docPr id="14"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5"/>
                    <pic:cNvPicPr>
                      <a:picLocks noChangeAspect="1" noChangeArrowheads="1"/>
                    </pic:cNvPicPr>
                  </pic:nvPicPr>
                  <pic:blipFill>
                    <a:blip r:embed="rId21"/>
                    <a:stretch>
                      <a:fillRect/>
                    </a:stretch>
                  </pic:blipFill>
                  <pic:spPr bwMode="auto">
                    <a:xfrm>
                      <a:off x="0" y="0"/>
                      <a:ext cx="1518920" cy="1039495"/>
                    </a:xfrm>
                    <a:prstGeom prst="rect">
                      <a:avLst/>
                    </a:prstGeom>
                    <a:noFill/>
                  </pic:spPr>
                </pic:pic>
              </a:graphicData>
            </a:graphic>
          </wp:inline>
        </w:drawing>
      </w:r>
    </w:p>
    <w:p>
      <w:pPr>
        <w:pStyle w:val="Normal"/>
        <w:spacing w:lineRule="auto" w:line="360"/>
        <w:ind w:firstLine="709"/>
        <w:jc w:val="center"/>
        <w:rPr>
          <w:rFonts w:ascii="Times New Roman" w:hAnsi="Times New Roman" w:cs="Times New Roman"/>
          <w:sz w:val="20"/>
          <w:szCs w:val="20"/>
        </w:rPr>
      </w:pPr>
      <w:r>
        <w:rPr>
          <w:rFonts w:eastAsia="Times New Roman" w:cs="Times New Roman" w:ascii="Times New Roman" w:hAnsi="Times New Roman"/>
          <w:sz w:val="20"/>
          <w:szCs w:val="20"/>
        </w:rPr>
        <w:t>Fonte: Elaborado pelos autores (2026).</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Cada diretório possui uma função específica:</w:t>
      </w:r>
    </w:p>
    <w:p>
      <w:pPr>
        <w:pStyle w:val="ListParagraph"/>
        <w:numPr>
          <w:ilvl w:val="0"/>
          <w:numId w:val="1"/>
        </w:numPr>
        <w:spacing w:lineRule="auto" w:line="360"/>
        <w:ind w:hanging="284" w:start="851"/>
        <w:rPr>
          <w:rFonts w:ascii="Times New Roman" w:hAnsi="Times New Roman" w:cs="Times New Roman"/>
          <w:sz w:val="24"/>
          <w:szCs w:val="24"/>
        </w:rPr>
      </w:pPr>
      <w:r>
        <w:rPr>
          <w:rFonts w:cs="Times New Roman" w:ascii="Times New Roman" w:hAnsi="Times New Roman"/>
          <w:b/>
          <w:bCs/>
          <w:sz w:val="24"/>
          <w:szCs w:val="24"/>
        </w:rPr>
        <w:t>index.html</w:t>
      </w:r>
      <w:r>
        <w:rPr>
          <w:rFonts w:cs="Times New Roman" w:ascii="Times New Roman" w:hAnsi="Times New Roman"/>
          <w:sz w:val="24"/>
          <w:szCs w:val="24"/>
        </w:rPr>
        <w:t>: responsável pela estrutura e organização do conteúdo da plataforma;</w:t>
      </w:r>
    </w:p>
    <w:p>
      <w:pPr>
        <w:pStyle w:val="ListParagraph"/>
        <w:numPr>
          <w:ilvl w:val="0"/>
          <w:numId w:val="1"/>
        </w:numPr>
        <w:spacing w:lineRule="auto" w:line="360"/>
        <w:ind w:hanging="284" w:start="851"/>
        <w:rPr>
          <w:rFonts w:ascii="Times New Roman" w:hAnsi="Times New Roman" w:cs="Times New Roman"/>
          <w:sz w:val="24"/>
          <w:szCs w:val="24"/>
        </w:rPr>
      </w:pPr>
      <w:r>
        <w:rPr>
          <w:rFonts w:cs="Times New Roman" w:ascii="Times New Roman" w:hAnsi="Times New Roman"/>
          <w:b/>
          <w:bCs/>
          <w:sz w:val="24"/>
          <w:szCs w:val="24"/>
        </w:rPr>
        <w:t>css/</w:t>
      </w:r>
      <w:r>
        <w:rPr>
          <w:rFonts w:cs="Times New Roman" w:ascii="Times New Roman" w:hAnsi="Times New Roman"/>
          <w:sz w:val="24"/>
          <w:szCs w:val="24"/>
        </w:rPr>
        <w:t>: contém os arquivos de estilização visual e responsividade da interface;</w:t>
      </w:r>
    </w:p>
    <w:p>
      <w:pPr>
        <w:pStyle w:val="ListParagraph"/>
        <w:numPr>
          <w:ilvl w:val="0"/>
          <w:numId w:val="1"/>
        </w:numPr>
        <w:spacing w:lineRule="auto" w:line="360"/>
        <w:ind w:hanging="284" w:start="851"/>
        <w:rPr>
          <w:rFonts w:ascii="Times New Roman" w:hAnsi="Times New Roman" w:cs="Times New Roman"/>
          <w:sz w:val="24"/>
          <w:szCs w:val="24"/>
        </w:rPr>
      </w:pPr>
      <w:r>
        <w:rPr>
          <w:rFonts w:cs="Times New Roman" w:ascii="Times New Roman" w:hAnsi="Times New Roman"/>
          <w:b/>
          <w:bCs/>
          <w:sz w:val="24"/>
          <w:szCs w:val="24"/>
        </w:rPr>
        <w:t>js/</w:t>
      </w:r>
      <w:r>
        <w:rPr>
          <w:rFonts w:cs="Times New Roman" w:ascii="Times New Roman" w:hAnsi="Times New Roman"/>
          <w:sz w:val="24"/>
          <w:szCs w:val="24"/>
        </w:rPr>
        <w:t>: contém os scripts responsáveis pelas interações e comportamentos dinâmicos da aplicação;</w:t>
      </w:r>
    </w:p>
    <w:p>
      <w:pPr>
        <w:pStyle w:val="ListParagraph"/>
        <w:numPr>
          <w:ilvl w:val="0"/>
          <w:numId w:val="1"/>
        </w:numPr>
        <w:spacing w:lineRule="auto" w:line="360"/>
        <w:ind w:hanging="284" w:start="851"/>
        <w:rPr>
          <w:rFonts w:ascii="Times New Roman" w:hAnsi="Times New Roman" w:cs="Times New Roman"/>
          <w:sz w:val="24"/>
          <w:szCs w:val="24"/>
        </w:rPr>
      </w:pPr>
      <w:r>
        <w:rPr>
          <w:rFonts w:cs="Times New Roman" w:ascii="Times New Roman" w:hAnsi="Times New Roman"/>
          <w:b/>
          <w:bCs/>
          <w:sz w:val="24"/>
          <w:szCs w:val="24"/>
        </w:rPr>
        <w:t>img/</w:t>
      </w:r>
      <w:r>
        <w:rPr>
          <w:rFonts w:cs="Times New Roman" w:ascii="Times New Roman" w:hAnsi="Times New Roman"/>
          <w:sz w:val="24"/>
          <w:szCs w:val="24"/>
        </w:rPr>
        <w:t>: armazena imagens e recursos gráficos utilizados na interface.</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Essa organização permitiu manter o código mais estruturado, facilitando ajustes, manutenção e futuras evoluções da plataforma.</w:t>
      </w:r>
      <w:bookmarkStart w:id="207" w:name="_Toc228371407"/>
      <w:bookmarkStart w:id="208" w:name="_Toc228371219"/>
    </w:p>
    <w:p>
      <w:pPr>
        <w:pStyle w:val="Normal"/>
        <w:spacing w:lineRule="auto" w:line="360"/>
        <w:ind w:firstLine="851"/>
        <w:rPr>
          <w:rFonts w:ascii="Times New Roman" w:hAnsi="Times New Roman" w:cs="Times New Roman"/>
          <w:sz w:val="24"/>
          <w:szCs w:val="24"/>
        </w:rPr>
      </w:pPr>
      <w:r>
        <w:rPr>
          <w:rFonts w:cs="Times New Roman" w:ascii="Times New Roman" w:hAnsi="Times New Roman"/>
          <w:sz w:val="24"/>
          <w:szCs w:val="24"/>
        </w:rPr>
      </w:r>
      <w:r>
        <w:br w:type="page"/>
      </w:r>
    </w:p>
    <w:p>
      <w:pPr>
        <w:pStyle w:val="ElementosABNT"/>
        <w:spacing w:before="0" w:after="0"/>
        <w:jc w:val="both"/>
        <w:rPr>
          <w:rFonts w:ascii="Times New Roman" w:hAnsi="Times New Roman" w:cs="Times New Roman"/>
          <w:b/>
          <w:bCs/>
          <w:caps w:val="false"/>
          <w:smallCaps w:val="false"/>
          <w:color w:val="auto"/>
          <w:sz w:val="24"/>
          <w:szCs w:val="24"/>
        </w:rPr>
      </w:pPr>
      <w:bookmarkStart w:id="209" w:name="_Toc229607200"/>
      <w:bookmarkStart w:id="210" w:name="_Toc229251269"/>
      <w:bookmarkStart w:id="211" w:name="_Toc228371408"/>
      <w:bookmarkStart w:id="212" w:name="_Toc228371220"/>
      <w:bookmarkEnd w:id="207"/>
      <w:bookmarkEnd w:id="208"/>
      <w:r>
        <w:rPr>
          <w:rFonts w:cs="Times New Roman" w:ascii="Times New Roman" w:hAnsi="Times New Roman"/>
          <w:b/>
          <w:bCs/>
          <w:caps w:val="false"/>
          <w:smallCaps w:val="false"/>
          <w:color w:val="auto"/>
          <w:sz w:val="24"/>
          <w:szCs w:val="24"/>
        </w:rPr>
        <w:t xml:space="preserve">4 </w:t>
      </w:r>
      <w:bookmarkEnd w:id="211"/>
      <w:bookmarkEnd w:id="212"/>
      <w:r>
        <w:rPr>
          <w:rFonts w:cs="Times New Roman" w:ascii="Times New Roman" w:hAnsi="Times New Roman"/>
          <w:b/>
          <w:bCs/>
          <w:caps w:val="false"/>
          <w:smallCaps w:val="false"/>
          <w:color w:val="auto"/>
          <w:sz w:val="24"/>
          <w:szCs w:val="24"/>
        </w:rPr>
        <w:t>CONCLUSÃO</w:t>
      </w:r>
      <w:bookmarkEnd w:id="209"/>
      <w:bookmarkEnd w:id="210"/>
    </w:p>
    <w:p>
      <w:pPr>
        <w:pStyle w:val="Normal"/>
        <w:ind w:firstLine="708"/>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851"/>
        <w:jc w:val="both"/>
        <w:rPr>
          <w:rFonts w:ascii="Times New Roman" w:hAnsi="Times New Roman" w:eastAsia="游ゴシック Light" w:cs="Times New Roman" w:eastAsiaTheme="majorEastAsia"/>
          <w:b/>
          <w:bCs/>
          <w:sz w:val="24"/>
          <w:szCs w:val="24"/>
        </w:rPr>
      </w:pPr>
      <w:r>
        <w:rPr>
          <w:rFonts w:cs="Times New Roman" w:ascii="Times New Roman" w:hAnsi="Times New Roman"/>
          <w:sz w:val="24"/>
          <w:szCs w:val="24"/>
        </w:rPr>
        <w:t>O presente projeto teve como objetivo desenvolver uma plataforma web e uma cartilha digital voltadas ao incentivo de hábitos sustentáveis, utilizando princípios da psicologia comportamental, neurociência e interação humano-computador como base para a construção da solução proposta.</w:t>
      </w:r>
    </w:p>
    <w:p>
      <w:pPr>
        <w:pStyle w:val="Normal"/>
        <w:spacing w:lineRule="auto" w:line="360"/>
        <w:ind w:firstLine="851"/>
        <w:jc w:val="both"/>
        <w:rPr>
          <w:rFonts w:ascii="Times New Roman" w:hAnsi="Times New Roman" w:eastAsia="游ゴシック Light" w:cs="Times New Roman" w:eastAsiaTheme="majorEastAsia"/>
          <w:sz w:val="24"/>
          <w:szCs w:val="24"/>
        </w:rPr>
      </w:pPr>
      <w:r>
        <w:rPr>
          <w:rFonts w:cs="Times New Roman" w:ascii="Times New Roman" w:hAnsi="Times New Roman"/>
          <w:sz w:val="24"/>
          <w:szCs w:val="24"/>
        </w:rPr>
        <w:t>Por meio do levantamento bibliográfico e da entrevista realizada com especialista da área de psicologia, foi possível compreender que a adoção de hábitos sustentáveis depende não apenas da conscientização individual, mas também da organização do ambiente, da redução de barreiras cognitivas e da presença de mecanismos de reforço comportamental. Esses princípios orientaram tanto a definição dos requisitos quanto a construção da interface e da cartilha educacional desenvolvida no projeto.</w:t>
      </w:r>
    </w:p>
    <w:p>
      <w:pPr>
        <w:pStyle w:val="Normal"/>
        <w:spacing w:lineRule="auto" w:line="360"/>
        <w:ind w:firstLine="851"/>
        <w:jc w:val="both"/>
        <w:rPr>
          <w:rFonts w:ascii="Times New Roman" w:hAnsi="Times New Roman" w:eastAsia="游ゴシック Light" w:cs="Times New Roman" w:eastAsiaTheme="majorEastAsia"/>
          <w:sz w:val="24"/>
          <w:szCs w:val="24"/>
        </w:rPr>
      </w:pPr>
      <w:r>
        <w:rPr>
          <w:rFonts w:cs="Times New Roman" w:ascii="Times New Roman" w:hAnsi="Times New Roman"/>
          <w:sz w:val="24"/>
          <w:szCs w:val="24"/>
        </w:rPr>
        <w:t>Durante o desenvolvimento, foram elaborados os objetivos e requisitos do sistema, os protótipos de interface, e então foi realizada a elaboração da cartilha digital e a implementação inicial da plataforma web utilizando html, css e javascript. Ao longo do projeto, buscou-se aplicar conceitos de usabilidade, responsividade e redução de carga cognitiva para tornar a interação mais simples e acessível ao usuário.</w:t>
      </w:r>
    </w:p>
    <w:p>
      <w:pPr>
        <w:pStyle w:val="Normal"/>
        <w:spacing w:lineRule="auto" w:line="360"/>
        <w:ind w:firstLine="851"/>
        <w:jc w:val="both"/>
        <w:rPr>
          <w:rFonts w:ascii="Times New Roman" w:hAnsi="Times New Roman" w:eastAsia="游ゴシック Light" w:cs="Times New Roman" w:eastAsiaTheme="majorEastAsia"/>
          <w:sz w:val="24"/>
          <w:szCs w:val="24"/>
        </w:rPr>
      </w:pPr>
      <w:r>
        <w:rPr>
          <w:rFonts w:cs="Times New Roman" w:ascii="Times New Roman" w:hAnsi="Times New Roman"/>
          <w:sz w:val="24"/>
          <w:szCs w:val="24"/>
        </w:rPr>
        <w:t>Como limitação, destaca-se que a solução desenvolvida ainda não passou por muitos testes com usuários reais nem por extensas validações experimentais relacionadas à efetividade da mudança de comportamento proposta. Dessa forma, os resultados obtidos permanecem restritos à etapa de implementação inicial do sistema.</w:t>
      </w:r>
    </w:p>
    <w:p>
      <w:pPr>
        <w:pStyle w:val="Normal"/>
        <w:spacing w:lineRule="auto" w:line="360"/>
        <w:ind w:firstLine="851"/>
        <w:jc w:val="both"/>
        <w:rPr>
          <w:rFonts w:ascii="Times New Roman" w:hAnsi="Times New Roman" w:cs="Times New Roman"/>
          <w:sz w:val="24"/>
          <w:szCs w:val="24"/>
        </w:rPr>
      </w:pPr>
      <w:r>
        <w:rPr>
          <w:rFonts w:cs="Times New Roman" w:ascii="Times New Roman" w:hAnsi="Times New Roman"/>
          <w:sz w:val="24"/>
          <w:szCs w:val="24"/>
        </w:rPr>
        <w:t>Como trabalhos futuros, sugere-se a realização de testes de usabilidade, coleta de métricas comportamentais, implementação de funcionalidades adicionais e desenvolvimento de uma versão mobile da plataforma, permitindo avaliar de forma mais objetiva os impactos da solução sobre a formação de hábitos sustentáveis.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r>
        <w:br w:type="page"/>
      </w:r>
    </w:p>
    <w:p>
      <w:pPr>
        <w:pStyle w:val="ElementosABNT"/>
        <w:spacing w:before="0" w:after="0"/>
        <w:jc w:val="both"/>
        <w:rPr>
          <w:rFonts w:ascii="Times New Roman" w:hAnsi="Times New Roman" w:cs="Times New Roman"/>
          <w:b/>
          <w:bCs/>
          <w:caps w:val="false"/>
          <w:smallCaps w:val="false"/>
          <w:color w:val="auto"/>
          <w:sz w:val="24"/>
          <w:szCs w:val="24"/>
          <w:lang w:val="en-US"/>
        </w:rPr>
      </w:pPr>
      <w:bookmarkStart w:id="213" w:name="_Toc229607201"/>
      <w:bookmarkStart w:id="214" w:name="_Toc229251270"/>
      <w:r>
        <w:rPr>
          <w:rFonts w:cs="Times New Roman" w:ascii="Times New Roman" w:hAnsi="Times New Roman"/>
          <w:b/>
          <w:bCs/>
          <w:caps w:val="false"/>
          <w:smallCaps w:val="false"/>
          <w:color w:val="auto"/>
          <w:sz w:val="24"/>
          <w:szCs w:val="24"/>
          <w:lang w:val="en-US"/>
        </w:rPr>
        <w:t>REFERÊNCIAS</w:t>
      </w:r>
      <w:bookmarkEnd w:id="213"/>
      <w:bookmarkEnd w:id="214"/>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FERSTER, C. B.; SKINNER, B. F. </w:t>
      </w:r>
      <w:r>
        <w:rPr>
          <w:rStyle w:val="Emphasis"/>
          <w:lang w:val="en-US"/>
        </w:rPr>
        <w:t>Schedules of reinforcement</w:t>
      </w:r>
      <w:r>
        <w:rPr>
          <w:color w:themeColor="text1" w:val="000000"/>
          <w:lang w:val="en-US"/>
        </w:rPr>
        <w:t>. New York: Appleton-Century-Crofts, 1957.</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FOGG, B. J. </w:t>
      </w:r>
      <w:r>
        <w:rPr>
          <w:i/>
          <w:iCs/>
          <w:color w:themeColor="text1" w:val="000000"/>
          <w:lang w:val="en-US"/>
        </w:rPr>
        <w:t xml:space="preserve">A behavior model for persuasive design. In: </w:t>
      </w:r>
      <w:r>
        <w:rPr>
          <w:rStyle w:val="Emphasis"/>
          <w:lang w:val="en-US"/>
        </w:rPr>
        <w:t>Proceedings of the 4th International Conference on Persuasive Technology</w:t>
      </w:r>
      <w:r>
        <w:rPr>
          <w:color w:themeColor="text1" w:val="000000"/>
          <w:lang w:val="en-US"/>
        </w:rPr>
        <w:t>, 2009.</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GOLLWITZER, P. M</w:t>
      </w:r>
      <w:r>
        <w:rPr>
          <w:i/>
          <w:iCs/>
          <w:color w:themeColor="text1" w:val="000000"/>
          <w:lang w:val="en-US"/>
        </w:rPr>
        <w:t>. Implementation intentions: strong effects of simple plans.</w:t>
      </w:r>
      <w:r>
        <w:rPr>
          <w:color w:themeColor="text1" w:val="000000"/>
          <w:lang w:val="en-US"/>
        </w:rPr>
        <w:t xml:space="preserve"> </w:t>
      </w:r>
      <w:r>
        <w:rPr>
          <w:rStyle w:val="Emphasis"/>
          <w:lang w:val="en-US"/>
        </w:rPr>
        <w:t>American Psychologist</w:t>
      </w:r>
      <w:r>
        <w:rPr>
          <w:color w:themeColor="text1" w:val="000000"/>
          <w:lang w:val="en-US"/>
        </w:rPr>
        <w:t>, v. 54, n. 7, 1999.</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GOLLWITZER, P. M.; SHEERAN, P. </w:t>
      </w:r>
      <w:r>
        <w:rPr>
          <w:i/>
          <w:iCs/>
          <w:color w:themeColor="text1" w:val="000000"/>
          <w:lang w:val="en-US"/>
        </w:rPr>
        <w:t>Implementation intentions and goal achievement: a meta-analysis of effects and processes.</w:t>
      </w:r>
      <w:r>
        <w:rPr>
          <w:color w:themeColor="text1" w:val="000000"/>
          <w:lang w:val="en-US"/>
        </w:rPr>
        <w:t xml:space="preserve"> </w:t>
      </w:r>
      <w:r>
        <w:rPr>
          <w:rStyle w:val="Emphasis"/>
          <w:lang w:val="en-US"/>
        </w:rPr>
        <w:t>Advances in Experimental Social Psychology</w:t>
      </w:r>
      <w:r>
        <w:rPr>
          <w:color w:themeColor="text1" w:val="000000"/>
          <w:lang w:val="en-US"/>
        </w:rPr>
        <w:t>, v. 38, 2006.</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HARKIN, B. et al. </w:t>
      </w:r>
      <w:r>
        <w:rPr>
          <w:i/>
          <w:iCs/>
          <w:color w:themeColor="text1" w:val="000000"/>
          <w:lang w:val="en-US"/>
        </w:rPr>
        <w:t>Does monitoring goal progress promote goal attainment?</w:t>
      </w:r>
      <w:r>
        <w:rPr>
          <w:color w:themeColor="text1" w:val="000000"/>
          <w:lang w:val="en-US"/>
        </w:rPr>
        <w:t xml:space="preserve"> </w:t>
      </w:r>
      <w:r>
        <w:rPr>
          <w:rStyle w:val="Emphasis"/>
          <w:lang w:val="en-US"/>
        </w:rPr>
        <w:t>Psychological Bulletin</w:t>
      </w:r>
      <w:r>
        <w:rPr>
          <w:color w:themeColor="text1" w:val="000000"/>
          <w:lang w:val="en-US"/>
        </w:rPr>
        <w:t>, v. 142, n. 2, 2016.</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HULL, C. L. </w:t>
      </w:r>
      <w:r>
        <w:rPr>
          <w:rStyle w:val="Emphasis"/>
          <w:lang w:val="en-US"/>
        </w:rPr>
        <w:t>Principles of behavior</w:t>
      </w:r>
      <w:r>
        <w:rPr>
          <w:color w:themeColor="text1" w:val="000000"/>
          <w:lang w:val="en-US"/>
        </w:rPr>
        <w:t>. New York: Appleton-Century, 1943.</w:t>
      </w:r>
    </w:p>
    <w:p>
      <w:pPr>
        <w:pStyle w:val="NormalWeb"/>
        <w:rPr>
          <w:color w:themeColor="text1" w:val="000000"/>
          <w:lang w:val="en-US"/>
        </w:rPr>
      </w:pPr>
      <w:r>
        <w:rPr>
          <w:color w:themeColor="text1" w:val="000000"/>
          <w:lang w:val="en-US"/>
        </w:rPr>
      </w:r>
    </w:p>
    <w:p>
      <w:pPr>
        <w:pStyle w:val="NormalWeb"/>
        <w:rPr>
          <w:i/>
          <w:iCs/>
          <w:color w:themeColor="text1" w:val="000000"/>
          <w:lang w:val="en-US"/>
        </w:rPr>
      </w:pPr>
      <w:r>
        <w:rPr>
          <w:color w:themeColor="text1" w:val="000000"/>
          <w:lang w:val="en-US"/>
        </w:rPr>
        <w:t xml:space="preserve">LALLY, P. et al. </w:t>
      </w:r>
      <w:r>
        <w:rPr>
          <w:i/>
          <w:iCs/>
          <w:color w:themeColor="text1" w:val="000000"/>
          <w:lang w:val="en-US"/>
        </w:rPr>
        <w:t xml:space="preserve">How are habits formed: modelling habit formation in the real world. </w:t>
      </w:r>
    </w:p>
    <w:p>
      <w:pPr>
        <w:pStyle w:val="NormalWeb"/>
        <w:rPr>
          <w:color w:themeColor="text1" w:val="000000"/>
          <w:lang w:val="en-US"/>
        </w:rPr>
      </w:pPr>
      <w:r>
        <w:rPr>
          <w:rStyle w:val="Emphasis"/>
          <w:lang w:val="en-US"/>
        </w:rPr>
        <w:t>European Journal of Social Psychology</w:t>
      </w:r>
      <w:r>
        <w:rPr>
          <w:color w:themeColor="text1" w:val="000000"/>
          <w:lang w:val="en-US"/>
        </w:rPr>
        <w:t>, v. 40, n. 6, 2010.</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PAVLOV, I. P. </w:t>
      </w:r>
      <w:r>
        <w:rPr>
          <w:rStyle w:val="Emphasis"/>
          <w:lang w:val="en-US"/>
        </w:rPr>
        <w:t>Conditioned reflexes</w:t>
      </w:r>
      <w:r>
        <w:rPr>
          <w:color w:themeColor="text1" w:val="000000"/>
          <w:lang w:val="en-US"/>
        </w:rPr>
        <w:t>. Oxford: Oxford University Press, 1927.</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SKINNER, B. F. </w:t>
      </w:r>
      <w:r>
        <w:rPr>
          <w:rStyle w:val="Emphasis"/>
          <w:lang w:val="en-US"/>
        </w:rPr>
        <w:t>The behavior of organisms</w:t>
      </w:r>
      <w:r>
        <w:rPr>
          <w:color w:themeColor="text1" w:val="000000"/>
          <w:lang w:val="en-US"/>
        </w:rPr>
        <w:t>. New York: Appleton-Century, 1938.</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THALER, R. H.; SUNSTEIN, C. R. </w:t>
      </w:r>
      <w:r>
        <w:rPr>
          <w:rStyle w:val="Emphasis"/>
          <w:lang w:val="en-US"/>
        </w:rPr>
        <w:t>Nudge: improving decisions about health, wealth, and happiness</w:t>
      </w:r>
      <w:r>
        <w:rPr>
          <w:color w:themeColor="text1" w:val="000000"/>
          <w:lang w:val="en-US"/>
        </w:rPr>
        <w:t>. New Haven: Yale University Press, 2008.</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WOOD, W.; NEAL, D. </w:t>
      </w:r>
      <w:r>
        <w:rPr>
          <w:i/>
          <w:iCs/>
          <w:color w:themeColor="text1" w:val="000000"/>
          <w:lang w:val="en-US"/>
        </w:rPr>
        <w:t>A new look at habits and the goal interface.</w:t>
      </w:r>
      <w:r>
        <w:rPr>
          <w:color w:themeColor="text1" w:val="000000"/>
          <w:lang w:val="en-US"/>
        </w:rPr>
        <w:t xml:space="preserve"> </w:t>
      </w:r>
      <w:r>
        <w:rPr>
          <w:rStyle w:val="Emphasis"/>
          <w:lang w:val="en-US"/>
        </w:rPr>
        <w:t>Psychological Review</w:t>
      </w:r>
      <w:r>
        <w:rPr>
          <w:color w:themeColor="text1" w:val="000000"/>
          <w:lang w:val="en-US"/>
        </w:rPr>
        <w:t>, v. 114, n. 4, 2007.</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WOOD, W.; RÜNGER, D. </w:t>
      </w:r>
      <w:r>
        <w:rPr>
          <w:i/>
          <w:iCs/>
          <w:color w:themeColor="text1" w:val="000000"/>
          <w:lang w:val="en-US"/>
        </w:rPr>
        <w:t>Psychology of habit</w:t>
      </w:r>
      <w:r>
        <w:rPr>
          <w:color w:themeColor="text1" w:val="000000"/>
          <w:lang w:val="en-US"/>
        </w:rPr>
        <w:t xml:space="preserve">. </w:t>
      </w:r>
      <w:r>
        <w:rPr>
          <w:rStyle w:val="Emphasis"/>
          <w:lang w:val="en-US"/>
        </w:rPr>
        <w:t>Annual Review of Psychology</w:t>
      </w:r>
      <w:r>
        <w:rPr>
          <w:color w:themeColor="text1" w:val="000000"/>
          <w:lang w:val="en-US"/>
        </w:rPr>
        <w:t>, v. 67, 2016.</w:t>
      </w:r>
    </w:p>
    <w:p>
      <w:pPr>
        <w:pStyle w:val="NormalWeb"/>
        <w:rPr>
          <w:color w:themeColor="text1" w:val="000000"/>
          <w:lang w:val="en-US"/>
        </w:rPr>
      </w:pPr>
      <w:r>
        <w:rPr>
          <w:color w:themeColor="text1" w:val="000000"/>
          <w:lang w:val="en-US"/>
        </w:rPr>
      </w:r>
    </w:p>
    <w:p>
      <w:pPr>
        <w:pStyle w:val="NormalWeb"/>
        <w:rPr>
          <w:color w:themeColor="text1" w:val="000000"/>
          <w:lang w:val="en-US"/>
        </w:rPr>
      </w:pPr>
      <w:r>
        <w:rPr>
          <w:color w:themeColor="text1" w:val="000000"/>
          <w:lang w:val="en-US"/>
        </w:rPr>
        <w:t xml:space="preserve">ZIPF, G. K. </w:t>
      </w:r>
      <w:r>
        <w:rPr>
          <w:rStyle w:val="Emphasis"/>
          <w:lang w:val="en-US"/>
        </w:rPr>
        <w:t>Human behavior and the principle of least effort</w:t>
      </w:r>
      <w:r>
        <w:rPr>
          <w:color w:themeColor="text1" w:val="000000"/>
          <w:lang w:val="en-US"/>
        </w:rPr>
        <w:t>. Cambridge: Addison-Wesley, 1949.</w:t>
      </w:r>
    </w:p>
    <w:p>
      <w:pPr>
        <w:pStyle w:val="Normal"/>
        <w:spacing w:beforeAutospacing="1" w:afterAutospacing="1"/>
        <w:rPr>
          <w:rFonts w:ascii="Times New Roman" w:hAnsi="Times New Roman" w:eastAsia="Times New Roman" w:cs="Times New Roman"/>
          <w:color w:themeColor="text1" w:val="000000"/>
          <w:sz w:val="24"/>
          <w:szCs w:val="24"/>
          <w:lang w:val="en-US"/>
        </w:rPr>
      </w:pPr>
      <w:r>
        <w:rPr>
          <w:rFonts w:eastAsia="Times New Roman" w:cs="Times New Roman" w:ascii="Times New Roman" w:hAnsi="Times New Roman"/>
          <w:color w:themeColor="text1" w:val="000000"/>
          <w:sz w:val="24"/>
          <w:szCs w:val="24"/>
          <w:lang w:val="en-US"/>
        </w:rPr>
        <w:t>SCHULTZ, Wolfram; DAYAN, Peter; MONTAGUE</w:t>
      </w:r>
      <w:r>
        <w:rPr>
          <w:rFonts w:eastAsia="Times New Roman" w:cs="Times New Roman" w:ascii="Times New Roman" w:hAnsi="Times New Roman"/>
          <w:i/>
          <w:iCs/>
          <w:color w:themeColor="text1" w:val="000000"/>
          <w:sz w:val="24"/>
          <w:szCs w:val="24"/>
          <w:lang w:val="en-US"/>
        </w:rPr>
        <w:t>, P. Read. A neural substrate of prediction and reward.</w:t>
      </w:r>
      <w:r>
        <w:rPr>
          <w:rFonts w:eastAsia="Times New Roman" w:cs="Times New Roman" w:ascii="Times New Roman" w:hAnsi="Times New Roman"/>
          <w:color w:themeColor="text1" w:val="000000"/>
          <w:sz w:val="24"/>
          <w:szCs w:val="24"/>
          <w:lang w:val="en-US"/>
        </w:rPr>
        <w:t xml:space="preserve"> Science, v. 275, n. 5306, 1997.</w:t>
      </w:r>
    </w:p>
    <w:p>
      <w:pPr>
        <w:pStyle w:val="Normal"/>
        <w:spacing w:beforeAutospacing="1" w:afterAutospacing="1"/>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lang w:val="en-US"/>
        </w:rPr>
        <w:t xml:space="preserve">WOOD, Wendy. </w:t>
      </w:r>
      <w:r>
        <w:rPr>
          <w:rFonts w:eastAsia="Times New Roman" w:cs="Times New Roman" w:ascii="Times New Roman" w:hAnsi="Times New Roman"/>
          <w:i/>
          <w:iCs/>
          <w:color w:themeColor="text1" w:val="000000"/>
          <w:sz w:val="24"/>
          <w:szCs w:val="24"/>
          <w:lang w:val="en-US"/>
        </w:rPr>
        <w:t>Good habits, bad habits: the science of making positive changes that stick.</w:t>
      </w:r>
      <w:r>
        <w:rPr>
          <w:rFonts w:eastAsia="Times New Roman" w:cs="Times New Roman" w:ascii="Times New Roman" w:hAnsi="Times New Roman"/>
          <w:color w:themeColor="text1" w:val="000000"/>
          <w:sz w:val="24"/>
          <w:szCs w:val="24"/>
          <w:lang w:val="en-US"/>
        </w:rPr>
        <w:t xml:space="preserve"> </w:t>
      </w:r>
      <w:r>
        <w:rPr>
          <w:rFonts w:eastAsia="Times New Roman" w:cs="Times New Roman" w:ascii="Times New Roman" w:hAnsi="Times New Roman"/>
          <w:color w:themeColor="text1" w:val="000000"/>
          <w:sz w:val="24"/>
          <w:szCs w:val="24"/>
        </w:rPr>
        <w:t>New York: Farrar, Straus and Giroux, 2019.</w:t>
      </w:r>
    </w:p>
    <w:p>
      <w:pPr>
        <w:pStyle w:val="Normal"/>
        <w:spacing w:beforeAutospacing="1" w:afterAutospacing="1"/>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CLEAR, James. </w:t>
      </w:r>
      <w:r>
        <w:rPr>
          <w:rFonts w:eastAsia="Times New Roman" w:cs="Times New Roman" w:ascii="Times New Roman" w:hAnsi="Times New Roman"/>
          <w:i/>
          <w:iCs/>
          <w:color w:themeColor="text1" w:val="000000"/>
          <w:sz w:val="24"/>
          <w:szCs w:val="24"/>
        </w:rPr>
        <w:t>Hábitos atômicos: um método fácil e comprovado de criar bons hábitos e se livrar dos maus.</w:t>
      </w:r>
      <w:r>
        <w:rPr>
          <w:rFonts w:eastAsia="Times New Roman" w:cs="Times New Roman" w:ascii="Times New Roman" w:hAnsi="Times New Roman"/>
          <w:color w:themeColor="text1" w:val="000000"/>
          <w:sz w:val="24"/>
          <w:szCs w:val="24"/>
        </w:rPr>
        <w:t xml:space="preserve"> 1. ed. Rio de Janeiro: Alta Life, 2019.</w:t>
      </w:r>
    </w:p>
    <w:p>
      <w:pPr>
        <w:pStyle w:val="ElementosABNT"/>
        <w:jc w:val="both"/>
        <w:rPr>
          <w:rFonts w:ascii="Times New Roman" w:hAnsi="Times New Roman" w:cs="Times New Roman"/>
          <w:b/>
          <w:bCs/>
          <w:color w:val="auto"/>
          <w:sz w:val="24"/>
          <w:szCs w:val="24"/>
        </w:rPr>
      </w:pPr>
      <w:r>
        <w:rPr>
          <w:rFonts w:cs="Times New Roman" w:ascii="Times New Roman" w:hAnsi="Times New Roman"/>
          <w:b/>
          <w:bCs/>
          <w:color w:val="auto"/>
          <w:sz w:val="24"/>
          <w:szCs w:val="24"/>
        </w:rPr>
      </w:r>
    </w:p>
    <w:p>
      <w:pPr>
        <w:pStyle w:val="ElementosABNT"/>
        <w:jc w:val="both"/>
        <w:rPr>
          <w:rFonts w:ascii="Times New Roman" w:hAnsi="Times New Roman" w:cs="Times New Roman"/>
          <w:b/>
          <w:bCs/>
          <w:color w:val="auto"/>
          <w:sz w:val="24"/>
          <w:szCs w:val="24"/>
        </w:rPr>
      </w:pPr>
      <w:bookmarkStart w:id="215" w:name="_Toc229607202"/>
      <w:r>
        <w:rPr>
          <w:rFonts w:cs="Times New Roman" w:ascii="Times New Roman" w:hAnsi="Times New Roman"/>
          <w:b/>
          <w:bCs/>
          <w:color w:val="auto"/>
          <w:sz w:val="24"/>
          <w:szCs w:val="24"/>
        </w:rPr>
        <w:t>APÊNDICE 1 – dECLARAÇÃO DO USO DE IA</w:t>
      </w:r>
      <w:bookmarkEnd w:id="215"/>
    </w:p>
    <w:p>
      <w:pPr>
        <w:pStyle w:val="ElementosABNT"/>
        <w:jc w:val="both"/>
        <w:rPr>
          <w:rFonts w:ascii="Times New Roman" w:hAnsi="Times New Roman" w:cs="Times New Roman"/>
          <w:b/>
          <w:bCs/>
          <w:color w:val="auto"/>
          <w:sz w:val="24"/>
          <w:szCs w:val="24"/>
        </w:rPr>
      </w:pPr>
      <w:r>
        <w:rPr>
          <w:rFonts w:cs="Times New Roman" w:ascii="Times New Roman" w:hAnsi="Times New Roman"/>
          <w:b/>
          <w:bCs/>
          <w:color w:val="auto"/>
          <w:sz w:val="24"/>
          <w:szCs w:val="24"/>
        </w:rPr>
      </w:r>
    </w:p>
    <w:p>
      <w:pPr>
        <w:pStyle w:val="ABNT"/>
        <w:rPr/>
      </w:pPr>
      <w:bookmarkStart w:id="216" w:name="_Toc229580328"/>
      <w:bookmarkStart w:id="217" w:name="_Toc229580211"/>
      <w:r>
        <w:rPr/>
        <w:t>Nós, Brandon Gabriel Consoli Ribeiro, Gabriel Felipe Rossetto Almeida Muçouçah, Luiz Ricardo Bandeliauskas De Castro e Pedro Henrique Silva Pimentel, declaramos que ferramentas de Inteligência Artificial Generativa foram utilizadas neste trabalho nas seguintes etapas: Ferramenta ChatGPT foi utilizada para elaboração de ideias, temas, busca de fontes, revisão e correção textual, na etapa de fundamentação teórica e levantamento de dados, e para revisão na etapa de Engenharia de Requisitos e Interface Humano-Computador. A ferramenta Claude foi utilizada para ajustes no site. Todo o conteúdo gerado foi revisado criticamente e validado pelos autores, que assumem integral responsabilidade pela originalidade e veracidade do texto final em conformidade com a Portaria CNPq nº 2.664/2026.</w:t>
      </w:r>
      <w:bookmarkEnd w:id="216"/>
      <w:bookmarkEnd w:id="217"/>
    </w:p>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701" w:right="1134" w:gutter="0" w:header="709" w:top="1701" w:footer="709" w:bottom="1134"/>
      <w:pgNumType w:start="8"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13671697"/>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42</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13671697"/>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42</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58"/>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游明朝" w:cs="Arial" w:asciiTheme="minorHAnsi" w:cstheme="minorBidi" w:eastAsiaTheme="minorEastAsia" w:hAnsiTheme="minorHAnsi"/>
        <w:sz w:val="21"/>
        <w:szCs w:val="21"/>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0871"/>
    <w:pPr>
      <w:widowControl/>
      <w:bidi w:val="0"/>
      <w:spacing w:before="0" w:after="0"/>
      <w:jc w:val="start"/>
    </w:pPr>
    <w:rPr>
      <w:rFonts w:ascii="Aptos" w:hAnsi="Aptos" w:eastAsia="游明朝" w:cs="Arial" w:asciiTheme="minorHAnsi" w:cstheme="minorBidi" w:eastAsiaTheme="minorEastAsia" w:hAnsiTheme="minorHAnsi"/>
      <w:color w:val="auto"/>
      <w:kern w:val="0"/>
      <w:sz w:val="21"/>
      <w:szCs w:val="21"/>
      <w:lang w:val="pt-BR" w:eastAsia="en-US" w:bidi="ar-SA"/>
    </w:rPr>
  </w:style>
  <w:style w:type="paragraph" w:styleId="Heading1">
    <w:name w:val="heading 1"/>
    <w:basedOn w:val="Normal"/>
    <w:next w:val="Normal"/>
    <w:link w:val="Ttulo1Char"/>
    <w:uiPriority w:val="9"/>
    <w:qFormat/>
    <w:rsid w:val="00ec0e79"/>
    <w:pPr>
      <w:keepNext w:val="true"/>
      <w:keepLines/>
      <w:spacing w:before="320" w:after="80"/>
      <w:outlineLvl w:val="0"/>
    </w:pPr>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har"/>
    <w:uiPriority w:val="9"/>
    <w:unhideWhenUsed/>
    <w:qFormat/>
    <w:rsid w:val="00ae0871"/>
    <w:pPr>
      <w:keepNext w:val="true"/>
      <w:keepLines/>
      <w:spacing w:before="160" w:after="40"/>
      <w:jc w:val="center"/>
      <w:outlineLvl w:val="1"/>
    </w:pPr>
    <w:rPr>
      <w:rFonts w:ascii="Aptos Display" w:hAnsi="Aptos Display" w:eastAsia="游ゴシック Light" w:cs="Times New Roman" w:asciiTheme="majorHAnsi" w:cstheme="majorBidi" w:eastAsiaTheme="majorEastAsia" w:hAnsiTheme="majorHAnsi"/>
      <w:sz w:val="32"/>
      <w:szCs w:val="32"/>
    </w:rPr>
  </w:style>
  <w:style w:type="paragraph" w:styleId="Heading3">
    <w:name w:val="heading 3"/>
    <w:basedOn w:val="Normal"/>
    <w:next w:val="Normal"/>
    <w:link w:val="Ttulo3Char"/>
    <w:uiPriority w:val="9"/>
    <w:unhideWhenUsed/>
    <w:qFormat/>
    <w:rsid w:val="00ae0871"/>
    <w:pPr>
      <w:keepNext w:val="true"/>
      <w:keepLines/>
      <w:spacing w:before="160" w:after="0"/>
      <w:outlineLvl w:val="2"/>
    </w:pPr>
    <w:rPr>
      <w:rFonts w:ascii="Aptos Display" w:hAnsi="Aptos Display" w:eastAsia="游ゴシック Light" w:cs="Times New Roman" w:asciiTheme="majorHAnsi" w:cstheme="majorBidi" w:eastAsiaTheme="majorEastAsia" w:hAnsiTheme="majorHAnsi"/>
      <w:sz w:val="32"/>
      <w:szCs w:val="32"/>
    </w:rPr>
  </w:style>
  <w:style w:type="paragraph" w:styleId="Heading4">
    <w:name w:val="heading 4"/>
    <w:basedOn w:val="Normal"/>
    <w:next w:val="Normal"/>
    <w:link w:val="Ttulo4Char"/>
    <w:uiPriority w:val="9"/>
    <w:unhideWhenUsed/>
    <w:qFormat/>
    <w:rsid w:val="00ae0871"/>
    <w:pPr>
      <w:keepNext w:val="true"/>
      <w:keepLines/>
      <w:spacing w:before="80" w:after="0"/>
      <w:outlineLvl w:val="3"/>
    </w:pPr>
    <w:rPr>
      <w:rFonts w:ascii="Aptos Display" w:hAnsi="Aptos Display" w:eastAsia="游ゴシック Light" w:cs="Times New Roman" w:asciiTheme="majorHAnsi" w:cstheme="majorBidi" w:eastAsiaTheme="majorEastAsia" w:hAnsiTheme="majorHAnsi"/>
      <w:i/>
      <w:iCs/>
      <w:sz w:val="30"/>
      <w:szCs w:val="30"/>
    </w:rPr>
  </w:style>
  <w:style w:type="paragraph" w:styleId="Heading5">
    <w:name w:val="heading 5"/>
    <w:basedOn w:val="Normal"/>
    <w:next w:val="Normal"/>
    <w:link w:val="Ttulo5Char"/>
    <w:uiPriority w:val="9"/>
    <w:unhideWhenUsed/>
    <w:qFormat/>
    <w:rsid w:val="00ae0871"/>
    <w:pPr>
      <w:keepNext w:val="true"/>
      <w:keepLines/>
      <w:spacing w:before="40" w:after="0"/>
      <w:outlineLvl w:val="4"/>
    </w:pPr>
    <w:rPr>
      <w:rFonts w:ascii="Aptos Display" w:hAnsi="Aptos Display" w:eastAsia="游ゴシック Light" w:cs="Times New Roman" w:asciiTheme="majorHAnsi" w:cstheme="majorBidi" w:eastAsiaTheme="majorEastAsia" w:hAnsiTheme="majorHAnsi"/>
      <w:sz w:val="28"/>
      <w:szCs w:val="28"/>
    </w:rPr>
  </w:style>
  <w:style w:type="paragraph" w:styleId="Heading6">
    <w:name w:val="heading 6"/>
    <w:basedOn w:val="Normal"/>
    <w:next w:val="Normal"/>
    <w:link w:val="Ttulo6Char"/>
    <w:uiPriority w:val="9"/>
    <w:unhideWhenUsed/>
    <w:qFormat/>
    <w:rsid w:val="00ae0871"/>
    <w:pPr>
      <w:keepNext w:val="true"/>
      <w:keepLines/>
      <w:spacing w:before="40" w:after="0"/>
      <w:outlineLvl w:val="5"/>
    </w:pPr>
    <w:rPr>
      <w:rFonts w:ascii="Aptos Display" w:hAnsi="Aptos Display" w:eastAsia="游ゴシック Light" w:cs="Times New Roman" w:asciiTheme="majorHAnsi" w:cstheme="majorBidi" w:eastAsiaTheme="majorEastAsia" w:hAnsiTheme="majorHAnsi"/>
      <w:i/>
      <w:iCs/>
      <w:sz w:val="26"/>
      <w:szCs w:val="26"/>
    </w:rPr>
  </w:style>
  <w:style w:type="paragraph" w:styleId="Heading7">
    <w:name w:val="heading 7"/>
    <w:basedOn w:val="Normal"/>
    <w:next w:val="Normal"/>
    <w:link w:val="Ttulo7Char"/>
    <w:uiPriority w:val="9"/>
    <w:semiHidden/>
    <w:unhideWhenUsed/>
    <w:qFormat/>
    <w:rsid w:val="00ae0871"/>
    <w:pPr>
      <w:keepNext w:val="true"/>
      <w:keepLines/>
      <w:spacing w:before="40" w:after="0"/>
      <w:outlineLvl w:val="6"/>
    </w:pPr>
    <w:rPr>
      <w:rFonts w:ascii="Aptos Display" w:hAnsi="Aptos Display" w:eastAsia="游ゴシック Light" w:cs="Times New Roman" w:asciiTheme="majorHAnsi" w:cstheme="majorBidi" w:eastAsiaTheme="majorEastAsia" w:hAnsiTheme="majorHAnsi"/>
      <w:sz w:val="24"/>
      <w:szCs w:val="24"/>
    </w:rPr>
  </w:style>
  <w:style w:type="paragraph" w:styleId="Heading8">
    <w:name w:val="heading 8"/>
    <w:basedOn w:val="Normal"/>
    <w:next w:val="Normal"/>
    <w:link w:val="Ttulo8Char"/>
    <w:uiPriority w:val="9"/>
    <w:semiHidden/>
    <w:unhideWhenUsed/>
    <w:qFormat/>
    <w:rsid w:val="00ae0871"/>
    <w:pPr>
      <w:keepNext w:val="true"/>
      <w:keepLines/>
      <w:spacing w:before="40" w:after="0"/>
      <w:outlineLvl w:val="7"/>
    </w:pPr>
    <w:rPr>
      <w:rFonts w:ascii="Aptos Display" w:hAnsi="Aptos Display" w:eastAsia="游ゴシック Light" w:cs="Times New Roman" w:asciiTheme="majorHAnsi" w:cstheme="majorBidi" w:eastAsiaTheme="majorEastAsia" w:hAnsiTheme="majorHAnsi"/>
      <w:i/>
      <w:iCs/>
      <w:sz w:val="22"/>
      <w:szCs w:val="22"/>
    </w:rPr>
  </w:style>
  <w:style w:type="paragraph" w:styleId="Heading9">
    <w:name w:val="heading 9"/>
    <w:basedOn w:val="Normal"/>
    <w:next w:val="Normal"/>
    <w:link w:val="Ttulo9Char"/>
    <w:uiPriority w:val="9"/>
    <w:semiHidden/>
    <w:unhideWhenUsed/>
    <w:qFormat/>
    <w:rsid w:val="00ae0871"/>
    <w:pPr>
      <w:keepNext w:val="true"/>
      <w:keepLines/>
      <w:spacing w:before="40" w:after="0"/>
      <w:outlineLvl w:val="8"/>
    </w:pPr>
    <w:rPr>
      <w:b/>
      <w:bCs/>
      <w:i/>
      <w:iCs/>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qFormat/>
    <w:rsid w:val="00ec0e79"/>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character" w:styleId="Ttulo2Char" w:customStyle="1">
    <w:name w:val="Título 2 Char"/>
    <w:basedOn w:val="DefaultParagraphFont"/>
    <w:qFormat/>
    <w:rsid w:val="00ae0871"/>
    <w:rPr>
      <w:rFonts w:ascii="Aptos Display" w:hAnsi="Aptos Display" w:eastAsia="游ゴシック Light" w:cs="Times New Roman" w:asciiTheme="majorHAnsi" w:cstheme="majorBidi" w:eastAsiaTheme="majorEastAsia" w:hAnsiTheme="majorHAnsi"/>
      <w:sz w:val="32"/>
      <w:szCs w:val="32"/>
    </w:rPr>
  </w:style>
  <w:style w:type="character" w:styleId="Ttulo3Char" w:customStyle="1">
    <w:name w:val="Título 3 Char"/>
    <w:basedOn w:val="DefaultParagraphFont"/>
    <w:qFormat/>
    <w:rsid w:val="00ae0871"/>
    <w:rPr>
      <w:rFonts w:ascii="Aptos Display" w:hAnsi="Aptos Display" w:eastAsia="游ゴシック Light" w:cs="Times New Roman" w:asciiTheme="majorHAnsi" w:cstheme="majorBidi" w:eastAsiaTheme="majorEastAsia" w:hAnsiTheme="majorHAnsi"/>
      <w:sz w:val="32"/>
      <w:szCs w:val="32"/>
    </w:rPr>
  </w:style>
  <w:style w:type="character" w:styleId="Ttulo4Char" w:customStyle="1">
    <w:name w:val="Título 4 Char"/>
    <w:basedOn w:val="DefaultParagraphFont"/>
    <w:qFormat/>
    <w:rsid w:val="00ae0871"/>
    <w:rPr>
      <w:rFonts w:ascii="Aptos Display" w:hAnsi="Aptos Display" w:eastAsia="游ゴシック Light" w:cs="Times New Roman" w:asciiTheme="majorHAnsi" w:cstheme="majorBidi" w:eastAsiaTheme="majorEastAsia" w:hAnsiTheme="majorHAnsi"/>
      <w:i/>
      <w:iCs/>
      <w:sz w:val="30"/>
      <w:szCs w:val="30"/>
    </w:rPr>
  </w:style>
  <w:style w:type="character" w:styleId="Ttulo5Char" w:customStyle="1">
    <w:name w:val="Título 5 Char"/>
    <w:basedOn w:val="DefaultParagraphFont"/>
    <w:qFormat/>
    <w:rsid w:val="00ae0871"/>
    <w:rPr>
      <w:rFonts w:ascii="Aptos Display" w:hAnsi="Aptos Display" w:eastAsia="游ゴシック Light" w:cs="Times New Roman" w:asciiTheme="majorHAnsi" w:cstheme="majorBidi" w:eastAsiaTheme="majorEastAsia" w:hAnsiTheme="majorHAnsi"/>
      <w:sz w:val="28"/>
      <w:szCs w:val="28"/>
    </w:rPr>
  </w:style>
  <w:style w:type="character" w:styleId="Ttulo6Char" w:customStyle="1">
    <w:name w:val="Título 6 Char"/>
    <w:basedOn w:val="DefaultParagraphFont"/>
    <w:qFormat/>
    <w:rsid w:val="00ae0871"/>
    <w:rPr>
      <w:rFonts w:ascii="Aptos Display" w:hAnsi="Aptos Display" w:eastAsia="游ゴシック Light" w:cs="Times New Roman" w:asciiTheme="majorHAnsi" w:cstheme="majorBidi" w:eastAsiaTheme="majorEastAsia" w:hAnsiTheme="majorHAnsi"/>
      <w:i/>
      <w:iCs/>
      <w:sz w:val="26"/>
      <w:szCs w:val="26"/>
    </w:rPr>
  </w:style>
  <w:style w:type="character" w:styleId="Ttulo7Char" w:customStyle="1">
    <w:name w:val="Título 7 Char"/>
    <w:basedOn w:val="DefaultParagraphFont"/>
    <w:uiPriority w:val="9"/>
    <w:semiHidden/>
    <w:qFormat/>
    <w:rsid w:val="00ae0871"/>
    <w:rPr>
      <w:rFonts w:ascii="Aptos Display" w:hAnsi="Aptos Display" w:eastAsia="游ゴシック Light" w:cs="Times New Roman" w:asciiTheme="majorHAnsi" w:cstheme="majorBidi" w:eastAsiaTheme="majorEastAsia" w:hAnsiTheme="majorHAnsi"/>
      <w:sz w:val="24"/>
      <w:szCs w:val="24"/>
    </w:rPr>
  </w:style>
  <w:style w:type="character" w:styleId="Ttulo8Char" w:customStyle="1">
    <w:name w:val="Título 8 Char"/>
    <w:basedOn w:val="DefaultParagraphFont"/>
    <w:uiPriority w:val="9"/>
    <w:semiHidden/>
    <w:qFormat/>
    <w:rsid w:val="00ae0871"/>
    <w:rPr>
      <w:rFonts w:ascii="Aptos Display" w:hAnsi="Aptos Display" w:eastAsia="游ゴシック Light" w:cs="Times New Roman" w:asciiTheme="majorHAnsi" w:cstheme="majorBidi" w:eastAsiaTheme="majorEastAsia" w:hAnsiTheme="majorHAnsi"/>
      <w:i/>
      <w:iCs/>
      <w:sz w:val="22"/>
      <w:szCs w:val="22"/>
    </w:rPr>
  </w:style>
  <w:style w:type="character" w:styleId="Ttulo9Char" w:customStyle="1">
    <w:name w:val="Título 9 Char"/>
    <w:basedOn w:val="DefaultParagraphFont"/>
    <w:uiPriority w:val="9"/>
    <w:semiHidden/>
    <w:qFormat/>
    <w:rsid w:val="00ae0871"/>
    <w:rPr>
      <w:b/>
      <w:bCs/>
      <w:i/>
      <w:iCs/>
    </w:rPr>
  </w:style>
  <w:style w:type="character" w:styleId="TtuloChar" w:customStyle="1">
    <w:name w:val="Título Char"/>
    <w:basedOn w:val="DefaultParagraphFont"/>
    <w:uiPriority w:val="10"/>
    <w:qFormat/>
    <w:rsid w:val="00ae0871"/>
    <w:rPr>
      <w:rFonts w:ascii="Aptos Display" w:hAnsi="Aptos Display" w:eastAsia="游ゴシック Light" w:cs="Times New Roman" w:asciiTheme="majorHAnsi" w:cstheme="majorBidi" w:eastAsiaTheme="majorEastAsia" w:hAnsiTheme="majorHAnsi"/>
      <w:caps/>
      <w:color w:themeColor="text2" w:val="0E2841"/>
      <w:spacing w:val="30"/>
      <w:sz w:val="72"/>
      <w:szCs w:val="72"/>
    </w:rPr>
  </w:style>
  <w:style w:type="character" w:styleId="SubttuloChar" w:customStyle="1">
    <w:name w:val="Subtítulo Char"/>
    <w:basedOn w:val="DefaultParagraphFont"/>
    <w:uiPriority w:val="11"/>
    <w:qFormat/>
    <w:rsid w:val="00ae0871"/>
    <w:rPr>
      <w:color w:themeColor="text2" w:val="0E2841"/>
      <w:sz w:val="28"/>
      <w:szCs w:val="28"/>
    </w:rPr>
  </w:style>
  <w:style w:type="character" w:styleId="CitaoChar" w:customStyle="1">
    <w:name w:val="Citação Char"/>
    <w:basedOn w:val="DefaultParagraphFont"/>
    <w:link w:val="Quote"/>
    <w:uiPriority w:val="29"/>
    <w:qFormat/>
    <w:rsid w:val="00ae0871"/>
    <w:rPr>
      <w:i/>
      <w:iCs/>
      <w:color w:themeColor="accent3" w:themeShade="bf" w:val="124F1A"/>
      <w:sz w:val="24"/>
      <w:szCs w:val="24"/>
    </w:rPr>
  </w:style>
  <w:style w:type="character" w:styleId="IntenseEmphasis">
    <w:name w:val="Intense Emphasis"/>
    <w:basedOn w:val="DefaultParagraphFont"/>
    <w:uiPriority w:val="21"/>
    <w:qFormat/>
    <w:rsid w:val="00ae0871"/>
    <w:rPr>
      <w:b/>
      <w:bCs/>
      <w:i/>
      <w:iCs/>
      <w:color w:val="auto"/>
    </w:rPr>
  </w:style>
  <w:style w:type="character" w:styleId="CitaoIntensaChar" w:customStyle="1">
    <w:name w:val="Citação Intensa Char"/>
    <w:basedOn w:val="DefaultParagraphFont"/>
    <w:link w:val="IntenseQuote"/>
    <w:uiPriority w:val="30"/>
    <w:qFormat/>
    <w:rsid w:val="00ae0871"/>
    <w:rPr>
      <w:rFonts w:ascii="Aptos Display" w:hAnsi="Aptos Display" w:eastAsia="游ゴシック Light" w:cs="Times New Roman" w:asciiTheme="majorHAnsi" w:cstheme="majorBidi" w:eastAsiaTheme="majorEastAsia" w:hAnsiTheme="majorHAnsi"/>
      <w:caps/>
      <w:color w:themeColor="accent1" w:themeShade="bf" w:val="0F4761"/>
      <w:sz w:val="28"/>
      <w:szCs w:val="28"/>
    </w:rPr>
  </w:style>
  <w:style w:type="character" w:styleId="IntenseReference">
    <w:name w:val="Intense Reference"/>
    <w:basedOn w:val="DefaultParagraphFont"/>
    <w:uiPriority w:val="32"/>
    <w:qFormat/>
    <w:rsid w:val="00ae0871"/>
    <w:rPr>
      <w:b/>
      <w:bCs/>
      <w:smallCaps/>
      <w:color w:val="auto"/>
      <w:spacing w:val="0"/>
      <w:u w:val="single"/>
    </w:rPr>
  </w:style>
  <w:style w:type="character" w:styleId="Strong">
    <w:name w:val="Strong"/>
    <w:basedOn w:val="DefaultParagraphFont"/>
    <w:uiPriority w:val="22"/>
    <w:qFormat/>
    <w:rsid w:val="00ae0871"/>
    <w:rPr>
      <w:b/>
      <w:bCs/>
    </w:rPr>
  </w:style>
  <w:style w:type="character" w:styleId="Emphasis">
    <w:name w:val="Emphasis"/>
    <w:basedOn w:val="DefaultParagraphFont"/>
    <w:uiPriority w:val="20"/>
    <w:qFormat/>
    <w:rsid w:val="00ae0871"/>
    <w:rPr>
      <w:i/>
      <w:iCs/>
      <w:color w:themeColor="text1" w:val="000000"/>
    </w:rPr>
  </w:style>
  <w:style w:type="character" w:styleId="SubtleEmphasis">
    <w:name w:val="Subtle Emphasis"/>
    <w:basedOn w:val="DefaultParagraphFont"/>
    <w:uiPriority w:val="19"/>
    <w:qFormat/>
    <w:rsid w:val="00ae0871"/>
    <w:rPr>
      <w:i/>
      <w:iCs/>
      <w:color w:themeColor="text1" w:themeTint="a6" w:val="595959"/>
    </w:rPr>
  </w:style>
  <w:style w:type="character" w:styleId="SubtleReference">
    <w:name w:val="Subtle Reference"/>
    <w:basedOn w:val="DefaultParagraphFont"/>
    <w:uiPriority w:val="31"/>
    <w:qFormat/>
    <w:rsid w:val="00ae0871"/>
    <w:rPr>
      <w:smallCaps/>
      <w:color w:themeColor="text1" w:themeTint="bf" w:val="404040"/>
      <w:spacing w:val="0"/>
      <w:u w:val="single" w:color="7F7F7F" w:themeColor="dark1" w:themeTint="80"/>
    </w:rPr>
  </w:style>
  <w:style w:type="character" w:styleId="BookTitle">
    <w:name w:val="Book Title"/>
    <w:basedOn w:val="DefaultParagraphFont"/>
    <w:uiPriority w:val="33"/>
    <w:qFormat/>
    <w:rsid w:val="00ae0871"/>
    <w:rPr>
      <w:b/>
      <w:bCs/>
      <w:smallCaps/>
      <w:spacing w:val="0"/>
    </w:rPr>
  </w:style>
  <w:style w:type="character" w:styleId="ElementosABNTChar" w:customStyle="1">
    <w:name w:val="Elementos ABNT Char"/>
    <w:basedOn w:val="Ttulo1Char"/>
    <w:link w:val="ElementosABNT"/>
    <w:uiPriority w:val="1"/>
    <w:qFormat/>
    <w:rsid w:val="001d55fd"/>
    <w:rPr>
      <w:rFonts w:ascii="Aptos Display" w:hAnsi="Aptos Display" w:eastAsia="游ゴシック Light" w:cs="Times New Roman" w:asciiTheme="majorHAnsi" w:cstheme="majorBidi" w:eastAsiaTheme="majorEastAsia" w:hAnsiTheme="majorHAnsi"/>
      <w:caps/>
      <w:color w:themeColor="text1" w:val="000000"/>
      <w:sz w:val="40"/>
      <w:szCs w:val="40"/>
    </w:rPr>
  </w:style>
  <w:style w:type="character" w:styleId="Hyperlink">
    <w:name w:val="Hyperlink"/>
    <w:basedOn w:val="DefaultParagraphFont"/>
    <w:uiPriority w:val="99"/>
    <w:unhideWhenUsed/>
    <w:rsid w:val="00b3386b"/>
    <w:rPr>
      <w:color w:themeColor="hyperlink" w:val="467886"/>
      <w:u w:val="single"/>
    </w:rPr>
  </w:style>
  <w:style w:type="character" w:styleId="SubttulosABNTChar" w:customStyle="1">
    <w:name w:val="Subtítulos ABNT Char"/>
    <w:basedOn w:val="Ttulo2Char"/>
    <w:link w:val="SubttulosABNT"/>
    <w:uiPriority w:val="1"/>
    <w:qFormat/>
    <w:rsid w:val="003c74f0"/>
    <w:rPr>
      <w:rFonts w:ascii="Aptos Display" w:hAnsi="Aptos Display" w:eastAsia="游ゴシック Light" w:cs="Times New Roman" w:asciiTheme="majorHAnsi" w:cstheme="majorBidi" w:eastAsiaTheme="majorEastAsia" w:hAnsiTheme="majorHAnsi"/>
      <w:caps/>
      <w:color w:themeColor="text1" w:val="000000"/>
      <w:sz w:val="32"/>
      <w:szCs w:val="32"/>
    </w:rPr>
  </w:style>
  <w:style w:type="character" w:styleId="TpicosABNTChar" w:customStyle="1">
    <w:name w:val="Tópicos ABNT Char"/>
    <w:basedOn w:val="Ttulo3Char"/>
    <w:link w:val="TpicosABNT"/>
    <w:uiPriority w:val="1"/>
    <w:qFormat/>
    <w:rsid w:val="007a20aa"/>
    <w:rPr>
      <w:rFonts w:ascii="Aptos Display" w:hAnsi="Aptos Display" w:eastAsia="游ゴシック Light" w:cs="Times New Roman" w:asciiTheme="majorHAnsi" w:cstheme="majorBidi" w:eastAsiaTheme="majorEastAsia" w:hAnsiTheme="majorHAnsi"/>
      <w:color w:themeColor="text1" w:val="000000"/>
      <w:sz w:val="32"/>
      <w:szCs w:val="32"/>
    </w:rPr>
  </w:style>
  <w:style w:type="character" w:styleId="CabealhoChar" w:customStyle="1">
    <w:name w:val="Cabeçalho Char"/>
    <w:basedOn w:val="DefaultParagraphFont"/>
    <w:uiPriority w:val="99"/>
    <w:qFormat/>
    <w:rsid w:val="00410a55"/>
    <w:rPr/>
  </w:style>
  <w:style w:type="character" w:styleId="RodapChar" w:customStyle="1">
    <w:name w:val="Rodapé Char"/>
    <w:basedOn w:val="DefaultParagraphFont"/>
    <w:uiPriority w:val="99"/>
    <w:qFormat/>
    <w:rsid w:val="00410a55"/>
    <w:rPr/>
  </w:style>
  <w:style w:type="character" w:styleId="normaltextrun" w:customStyle="1">
    <w:name w:val="normaltextrun"/>
    <w:basedOn w:val="DefaultParagraphFont"/>
    <w:qFormat/>
    <w:rsid w:val="00757b2d"/>
    <w:rPr/>
  </w:style>
  <w:style w:type="character" w:styleId="eop" w:customStyle="1">
    <w:name w:val="eop"/>
    <w:basedOn w:val="DefaultParagraphFont"/>
    <w:qFormat/>
    <w:rsid w:val="00757b2d"/>
    <w:rPr/>
  </w:style>
  <w:style w:type="character" w:styleId="paragraphChar" w:customStyle="1">
    <w:name w:val="paragraph Char"/>
    <w:basedOn w:val="DefaultParagraphFont"/>
    <w:link w:val="paragraph"/>
    <w:qFormat/>
    <w:rsid w:val="00525023"/>
    <w:rPr>
      <w:rFonts w:ascii="Times New Roman" w:hAnsi="Times New Roman" w:eastAsia="Times New Roman" w:cs="Times New Roman"/>
      <w:sz w:val="24"/>
      <w:szCs w:val="24"/>
      <w:lang w:eastAsia="pt-BR"/>
    </w:rPr>
  </w:style>
  <w:style w:type="character" w:styleId="ABNTChar" w:customStyle="1">
    <w:name w:val="ABNT Char"/>
    <w:basedOn w:val="paragraphChar"/>
    <w:link w:val="ABNT"/>
    <w:qFormat/>
    <w:rsid w:val="00525023"/>
    <w:rPr>
      <w:rFonts w:ascii="Times New Roman" w:hAnsi="Times New Roman" w:eastAsia="Times New Roman" w:cs="Times New Roman"/>
      <w:color w:val="000000"/>
      <w:sz w:val="24"/>
      <w:szCs w:val="24"/>
      <w:lang w:eastAsia="pt-BR"/>
    </w:rPr>
  </w:style>
  <w:style w:type="character" w:styleId="FollowedHyperlink">
    <w:name w:val="FollowedHyperlink"/>
    <w:basedOn w:val="DefaultParagraphFont"/>
    <w:uiPriority w:val="99"/>
    <w:semiHidden/>
    <w:unhideWhenUsed/>
    <w:rsid w:val="007015c1"/>
    <w:rPr>
      <w:color w:themeColor="followedHyperlink" w:val="96607D"/>
      <w:u w:val="single"/>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ae0871"/>
    <w:pPr/>
    <w:rPr>
      <w:b/>
      <w:bCs/>
      <w:color w:themeColor="text1" w:themeTint="bf" w:val="404040"/>
      <w:sz w:val="16"/>
      <w:szCs w:val="16"/>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har"/>
    <w:uiPriority w:val="10"/>
    <w:qFormat/>
    <w:rsid w:val="00ae0871"/>
    <w:pPr>
      <w:pBdr>
        <w:top w:val="single" w:sz="6" w:space="8" w:color="196B24" w:themeColor="accent3"/>
        <w:bottom w:val="single" w:sz="6" w:space="8" w:color="196B24" w:themeColor="accent3"/>
      </w:pBdr>
      <w:spacing w:before="0" w:after="400"/>
      <w:contextualSpacing/>
      <w:jc w:val="center"/>
    </w:pPr>
    <w:rPr>
      <w:rFonts w:ascii="Aptos Display" w:hAnsi="Aptos Display" w:eastAsia="游ゴシック Light" w:cs="Times New Roman" w:asciiTheme="majorHAnsi" w:cstheme="majorBidi" w:eastAsiaTheme="majorEastAsia" w:hAnsiTheme="majorHAnsi"/>
      <w:caps/>
      <w:color w:themeColor="text2" w:val="0E2841"/>
      <w:spacing w:val="30"/>
      <w:sz w:val="72"/>
      <w:szCs w:val="72"/>
    </w:rPr>
  </w:style>
  <w:style w:type="paragraph" w:styleId="Subtitle">
    <w:name w:val="Subtitle"/>
    <w:basedOn w:val="Normal"/>
    <w:next w:val="Normal"/>
    <w:link w:val="SubttuloChar"/>
    <w:uiPriority w:val="11"/>
    <w:qFormat/>
    <w:rsid w:val="00ae0871"/>
    <w:pPr>
      <w:jc w:val="center"/>
    </w:pPr>
    <w:rPr>
      <w:color w:themeColor="text2" w:val="0E2841"/>
      <w:sz w:val="28"/>
      <w:szCs w:val="28"/>
    </w:rPr>
  </w:style>
  <w:style w:type="paragraph" w:styleId="Quote">
    <w:name w:val="Quote"/>
    <w:basedOn w:val="Normal"/>
    <w:next w:val="Normal"/>
    <w:link w:val="CitaoChar"/>
    <w:uiPriority w:val="29"/>
    <w:qFormat/>
    <w:rsid w:val="00ae0871"/>
    <w:pPr>
      <w:spacing w:before="160" w:after="0"/>
      <w:ind w:start="720" w:end="720"/>
      <w:jc w:val="center"/>
    </w:pPr>
    <w:rPr>
      <w:i/>
      <w:iCs/>
      <w:color w:themeColor="accent3" w:themeShade="bf" w:val="124F1A"/>
      <w:sz w:val="24"/>
      <w:szCs w:val="24"/>
    </w:rPr>
  </w:style>
  <w:style w:type="paragraph" w:styleId="ListParagraph">
    <w:name w:val="List Paragraph"/>
    <w:basedOn w:val="Normal"/>
    <w:uiPriority w:val="34"/>
    <w:qFormat/>
    <w:rsid w:val="005902bd"/>
    <w:pPr>
      <w:spacing w:before="0" w:after="0"/>
      <w:ind w:start="720"/>
      <w:contextualSpacing/>
    </w:pPr>
    <w:rPr/>
  </w:style>
  <w:style w:type="paragraph" w:styleId="IntenseQuote">
    <w:name w:val="Intense Quote"/>
    <w:basedOn w:val="Normal"/>
    <w:next w:val="Normal"/>
    <w:link w:val="CitaoIntensaChar"/>
    <w:uiPriority w:val="30"/>
    <w:qFormat/>
    <w:rsid w:val="00ae0871"/>
    <w:pPr>
      <w:spacing w:lineRule="auto" w:line="276" w:before="160" w:after="0"/>
      <w:ind w:start="936" w:end="936"/>
      <w:jc w:val="center"/>
    </w:pPr>
    <w:rPr>
      <w:rFonts w:ascii="Aptos Display" w:hAnsi="Aptos Display" w:eastAsia="游ゴシック Light" w:cs="Times New Roman" w:asciiTheme="majorHAnsi" w:cstheme="majorBidi" w:eastAsiaTheme="majorEastAsia" w:hAnsiTheme="majorHAnsi"/>
      <w:caps/>
      <w:color w:themeColor="accent1" w:themeShade="bf" w:val="0F4761"/>
      <w:sz w:val="28"/>
      <w:szCs w:val="28"/>
    </w:rPr>
  </w:style>
  <w:style w:type="paragraph" w:styleId="NoSpacing">
    <w:name w:val="No Spacing"/>
    <w:uiPriority w:val="1"/>
    <w:qFormat/>
    <w:rsid w:val="00ae0871"/>
    <w:pPr>
      <w:widowControl/>
      <w:bidi w:val="0"/>
      <w:spacing w:before="0" w:after="0"/>
      <w:jc w:val="start"/>
    </w:pPr>
    <w:rPr>
      <w:rFonts w:ascii="Aptos" w:hAnsi="Aptos" w:eastAsia="游明朝" w:cs="Arial" w:asciiTheme="minorHAnsi" w:cstheme="minorBidi" w:eastAsiaTheme="minorEastAsia" w:hAnsiTheme="minorHAnsi"/>
      <w:color w:val="auto"/>
      <w:kern w:val="0"/>
      <w:sz w:val="21"/>
      <w:szCs w:val="21"/>
      <w:lang w:val="pt-BR" w:eastAsia="en-US"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ae0871"/>
    <w:pPr>
      <w:outlineLvl w:val="9"/>
    </w:pPr>
    <w:rPr/>
  </w:style>
  <w:style w:type="paragraph" w:styleId="ElementosABNT" w:customStyle="1">
    <w:name w:val="Elementos ABNT"/>
    <w:basedOn w:val="Heading1"/>
    <w:link w:val="ElementosABNTChar"/>
    <w:uiPriority w:val="1"/>
    <w:qFormat/>
    <w:rsid w:val="001d55fd"/>
    <w:pPr>
      <w:spacing w:lineRule="auto" w:line="360" w:before="0" w:after="0"/>
    </w:pPr>
    <w:rPr>
      <w:caps/>
      <w:color w:themeColor="text1" w:val="000000"/>
    </w:rPr>
  </w:style>
  <w:style w:type="paragraph" w:styleId="TOC1">
    <w:name w:val="toc 1"/>
    <w:basedOn w:val="Normal"/>
    <w:next w:val="Normal"/>
    <w:autoRedefine/>
    <w:uiPriority w:val="39"/>
    <w:unhideWhenUsed/>
    <w:rsid w:val="00205d7d"/>
    <w:pPr>
      <w:tabs>
        <w:tab w:val="clear" w:pos="708"/>
        <w:tab w:val="right" w:pos="9061" w:leader="dot"/>
      </w:tabs>
      <w:spacing w:lineRule="auto" w:line="360" w:before="0" w:after="100"/>
      <w:jc w:val="center"/>
    </w:pPr>
    <w:rPr/>
  </w:style>
  <w:style w:type="paragraph" w:styleId="SubttulosABNT" w:customStyle="1">
    <w:name w:val="Subtítulos ABNT"/>
    <w:basedOn w:val="Heading2"/>
    <w:link w:val="SubttulosABNTChar"/>
    <w:uiPriority w:val="1"/>
    <w:qFormat/>
    <w:rsid w:val="003c74f0"/>
    <w:pPr>
      <w:spacing w:lineRule="auto" w:line="360" w:before="0" w:after="0"/>
      <w:jc w:val="start"/>
    </w:pPr>
    <w:rPr>
      <w:caps/>
      <w:color w:themeColor="text1" w:val="000000"/>
    </w:rPr>
  </w:style>
  <w:style w:type="paragraph" w:styleId="TpicosABNT" w:customStyle="1">
    <w:name w:val="Tópicos ABNT"/>
    <w:basedOn w:val="Heading3"/>
    <w:link w:val="TpicosABNTChar"/>
    <w:uiPriority w:val="1"/>
    <w:qFormat/>
    <w:rsid w:val="007a20aa"/>
    <w:pPr>
      <w:spacing w:lineRule="auto" w:line="360" w:before="0" w:after="0"/>
    </w:pPr>
    <w:rPr>
      <w:color w:themeColor="text1" w:val="000000"/>
    </w:rPr>
  </w:style>
  <w:style w:type="paragraph" w:styleId="TOC2">
    <w:name w:val="toc 2"/>
    <w:basedOn w:val="Normal"/>
    <w:next w:val="Normal"/>
    <w:autoRedefine/>
    <w:uiPriority w:val="39"/>
    <w:unhideWhenUsed/>
    <w:rsid w:val="002e10a0"/>
    <w:pPr>
      <w:tabs>
        <w:tab w:val="clear" w:pos="708"/>
        <w:tab w:val="right" w:pos="9061" w:leader="dot"/>
      </w:tabs>
      <w:spacing w:before="0" w:after="100"/>
      <w:ind w:start="210"/>
    </w:pPr>
    <w:rPr>
      <w:rFonts w:ascii="Times New Roman" w:hAnsi="Times New Roman" w:cs="Times New Roman"/>
      <w:b/>
      <w:bCs/>
    </w:rPr>
  </w:style>
  <w:style w:type="paragraph" w:styleId="TOC3">
    <w:name w:val="toc 3"/>
    <w:basedOn w:val="Normal"/>
    <w:next w:val="Normal"/>
    <w:autoRedefine/>
    <w:uiPriority w:val="39"/>
    <w:unhideWhenUsed/>
    <w:rsid w:val="002e10a0"/>
    <w:pPr>
      <w:tabs>
        <w:tab w:val="clear" w:pos="708"/>
        <w:tab w:val="right" w:pos="9061" w:leader="dot"/>
      </w:tabs>
      <w:spacing w:before="0" w:after="100"/>
      <w:ind w:start="420"/>
    </w:pPr>
    <w:rPr>
      <w:rFonts w:ascii="Times New Roman" w:hAnsi="Times New Roman" w:cs="Times New Roman"/>
    </w:rPr>
  </w:style>
  <w:style w:type="paragraph" w:styleId="Cabealhoerodap">
    <w:name w:val="Cabeçalho e rodapé"/>
    <w:basedOn w:val="Normal"/>
    <w:qFormat/>
    <w:pPr/>
    <w:rPr/>
  </w:style>
  <w:style w:type="paragraph" w:styleId="Header">
    <w:name w:val="header"/>
    <w:basedOn w:val="Normal"/>
    <w:link w:val="CabealhoChar"/>
    <w:uiPriority w:val="99"/>
    <w:unhideWhenUsed/>
    <w:rsid w:val="00410a55"/>
    <w:pPr>
      <w:tabs>
        <w:tab w:val="clear" w:pos="708"/>
        <w:tab w:val="center" w:pos="4252" w:leader="none"/>
        <w:tab w:val="right" w:pos="8504" w:leader="none"/>
      </w:tabs>
    </w:pPr>
    <w:rPr/>
  </w:style>
  <w:style w:type="paragraph" w:styleId="Footer">
    <w:name w:val="footer"/>
    <w:basedOn w:val="Normal"/>
    <w:link w:val="RodapChar"/>
    <w:uiPriority w:val="99"/>
    <w:unhideWhenUsed/>
    <w:rsid w:val="00410a55"/>
    <w:pPr>
      <w:tabs>
        <w:tab w:val="clear" w:pos="708"/>
        <w:tab w:val="center" w:pos="4252" w:leader="none"/>
        <w:tab w:val="right" w:pos="8504" w:leader="none"/>
      </w:tabs>
    </w:pPr>
    <w:rPr/>
  </w:style>
  <w:style w:type="paragraph" w:styleId="paragraph" w:customStyle="1">
    <w:name w:val="paragraph"/>
    <w:basedOn w:val="Normal"/>
    <w:link w:val="paragraphChar"/>
    <w:qFormat/>
    <w:rsid w:val="00757b2d"/>
    <w:pPr>
      <w:spacing w:beforeAutospacing="1" w:afterAutospacing="1"/>
    </w:pPr>
    <w:rPr>
      <w:rFonts w:ascii="Times New Roman" w:hAnsi="Times New Roman" w:eastAsia="Times New Roman" w:cs="Times New Roman"/>
      <w:sz w:val="24"/>
      <w:szCs w:val="24"/>
      <w:lang w:eastAsia="pt-BR"/>
    </w:rPr>
  </w:style>
  <w:style w:type="paragraph" w:styleId="ABNT" w:customStyle="1">
    <w:name w:val="ABNT"/>
    <w:basedOn w:val="paragraph"/>
    <w:link w:val="ABNTChar"/>
    <w:qFormat/>
    <w:rsid w:val="00525023"/>
    <w:pPr>
      <w:spacing w:beforeAutospacing="0" w:before="0" w:afterAutospacing="0" w:after="0"/>
      <w:jc w:val="both"/>
      <w:textAlignment w:val="baseline"/>
    </w:pPr>
    <w:rPr>
      <w:color w:val="000000"/>
    </w:rPr>
  </w:style>
  <w:style w:type="paragraph" w:styleId="NormalWeb">
    <w:name w:val="Normal (Web)"/>
    <w:basedOn w:val="Normal"/>
    <w:uiPriority w:val="99"/>
    <w:unhideWhenUsed/>
    <w:qFormat/>
    <w:rsid w:val="00326041"/>
    <w:pPr/>
    <w:rPr>
      <w:rFonts w:ascii="Times New Roman" w:hAnsi="Times New Roman" w:cs="Times New Roman"/>
      <w:sz w:val="24"/>
      <w:szCs w:val="24"/>
    </w:rPr>
  </w:style>
  <w:style w:type="paragraph" w:styleId="TableofFigures">
    <w:name w:val="table of figures"/>
    <w:basedOn w:val="Normal"/>
    <w:next w:val="Normal"/>
    <w:uiPriority w:val="99"/>
    <w:unhideWhenUsed/>
    <w:rsid w:val="00d82f65"/>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Grid">
    <w:name w:val="TableGrid"/>
    <w:rsid w:val="005a34aa"/>
    <w:rPr>
      <w:sz w:val="24"/>
      <w:szCs w:val="24"/>
      <w:lang w:eastAsia="pt-BR"/>
    </w:rPr>
    <w:tblPr>
      <w:tblCellMar>
        <w:top w:w="0" w:type="dxa"/>
        <w:left w:w="0" w:type="dxa"/>
        <w:bottom w:w="0" w:type="dxa"/>
        <w:right w:w="0" w:type="dxa"/>
      </w:tblCellMar>
    </w:tblPr>
  </w:style>
  <w:style w:type="table" w:styleId="Tabelacomgrade">
    <w:name w:val="Table Grid"/>
    <w:basedOn w:val="Tabelanormal"/>
    <w:uiPriority w:val="59"/>
    <w:rsid w:val="00353ff2"/>
    <w:rPr>
      <w:rFonts w:eastAsiaTheme="minorHAnsi"/>
      <w:sz w:val="24"/>
      <w:szCs w:val="24"/>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eader" Target="header4.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footer" Target="footer6.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Relationship Id="rId33" Type="http://schemas.openxmlformats.org/officeDocument/2006/relationships/customXml" Target="../customXml/item2.xml"/><Relationship Id="rId34" Type="http://schemas.openxmlformats.org/officeDocument/2006/relationships/customXml" Target="../customXml/item3.xml"/><Relationship Id="rId3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3430DDEBA8E34E9C47DF7B5E68C61B" ma:contentTypeVersion="7" ma:contentTypeDescription="Create a new document." ma:contentTypeScope="" ma:versionID="626dd99e607311786afeaee191e86026">
  <xsd:schema xmlns:xsd="http://www.w3.org/2001/XMLSchema" xmlns:xs="http://www.w3.org/2001/XMLSchema" xmlns:p="http://schemas.microsoft.com/office/2006/metadata/properties" xmlns:ns2="86525f24-c766-451e-af50-947d0bf43046" targetNamespace="http://schemas.microsoft.com/office/2006/metadata/properties" ma:root="true" ma:fieldsID="c9d7771f42f0983e9145c8db7df6ad80" ns2:_="">
    <xsd:import namespace="86525f24-c766-451e-af50-947d0bf430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525f24-c766-451e-af50-947d0bf430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DC75B5-C598-42CD-9234-017280E7C4E6}">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9B04225C-0DFE-4206-B01A-866AE271EEB0}">
  <ds:schemaRefs>
    <ds:schemaRef ds:uri="http://schemas.microsoft.com/office/2006/metadata/contentType"/>
    <ds:schemaRef ds:uri="http://schemas.microsoft.com/office/2006/metadata/properties/metaAttributes"/>
    <ds:schemaRef ds:uri="http://www.w3.org/2000/xmlns/"/>
    <ds:schemaRef ds:uri="http://www.w3.org/2001/XMLSchema"/>
    <ds:schemaRef ds:uri="86525f24-c766-451e-af50-947d0bf43046"/>
  </ds:schemaRefs>
</ds:datastoreItem>
</file>

<file path=customXml/itemProps3.xml><?xml version="1.0" encoding="utf-8"?>
<ds:datastoreItem xmlns:ds="http://schemas.openxmlformats.org/officeDocument/2006/customXml" ds:itemID="{A9F1A959-C745-4A9A-B8B3-0E132E248872}">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DD3F8FA6-404B-4006-93F6-413F4D12E0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LibreOffice/26.2.3.2$Linux_X86_64 LibreOffice_project/d4d5ed47b6084125f28d269a5650105d54dde034</Application>
  <AppVersion>15.0000</AppVersion>
  <Pages>42</Pages>
  <Words>9570</Words>
  <Characters>53619</Characters>
  <CharactersWithSpaces>62760</CharactersWithSpaces>
  <Paragraphs>499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2026-05-26T21:01:00Z</dcterms:created>
  <dc:creator>Gabriel Mucoucah</dc:creator>
  <dc:description/>
  <dc:language>pt-BR</dc:language>
  <cp:lastModifiedBy/>
  <cp:lastPrinted>2026-05-26T21:38:33Z</cp:lastPrinted>
  <dcterms:modified xsi:type="dcterms:W3CDTF">2026-05-26T21:46:49Z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0x0101004D3430DDEBA8E34E9C47DF7B5E68C61B</vt:lpwstr>
  </property>
</Properties>
</file>