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media/image1.wmf" ContentType="image/x-wmf"/>
  <Override PartName="/word/media/image2.wmf" ContentType="image/x-wmf"/>
  <Override PartName="/word/footer1.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8392" w:type="dxa"/>
        <w:jc w:val="start"/>
        <w:tblInd w:w="0" w:type="dxa"/>
        <w:tblLayout w:type="fixed"/>
        <w:tblCellMar>
          <w:top w:w="284" w:type="dxa"/>
          <w:start w:w="0" w:type="dxa"/>
          <w:bottom w:w="0" w:type="dxa"/>
          <w:end w:w="0" w:type="dxa"/>
        </w:tblCellMar>
        <w:tblLook w:val="01e0" w:noHBand="0" w:noVBand="0" w:firstColumn="1" w:lastRow="1" w:lastColumn="1" w:firstRow="1"/>
      </w:tblPr>
      <w:tblGrid>
        <w:gridCol w:w="8392"/>
      </w:tblGrid>
      <w:tr>
        <w:trPr>
          <w:trHeight w:val="11997" w:hRule="exact"/>
        </w:trPr>
        <w:tc>
          <w:tcPr>
            <w:tcW w:w="8392" w:type="dxa"/>
            <w:tcBorders/>
            <w:shd w:color="auto" w:fill="auto" w:val="clear"/>
          </w:tcPr>
          <w:p>
            <w:pPr>
              <w:pStyle w:val="Title"/>
              <w:suppressLineNumbers w:val="0"/>
              <w:bidi w:val="0"/>
              <w:spacing w:beforeAutospacing="0" w:before="0" w:afterAutospacing="0" w:after="0"/>
              <w:ind w:start="0" w:end="0"/>
              <w:jc w:val="start"/>
              <w:rPr/>
            </w:pPr>
            <w:r>
              <w:rPr/>
              <w:t>Fishycatchy</w:t>
            </w:r>
          </w:p>
          <w:p>
            <w:pPr>
              <w:pStyle w:val="Subtitle"/>
              <w:rPr/>
            </w:pPr>
            <w:r>
              <w:rPr/>
              <w:t xml:space="preserve">RTOS </w:t>
            </w:r>
            <w:r>
              <w:rPr/>
              <w:t xml:space="preserve">&amp; C++ </w:t>
            </w:r>
            <w:r>
              <w:rPr/>
              <w:t>Project Work</w:t>
            </w:r>
          </w:p>
          <w:p>
            <w:pPr>
              <w:pStyle w:val="Normal"/>
              <w:rPr/>
            </w:pPr>
            <w:r>
              <w:rPr/>
            </w:r>
          </w:p>
          <w:p>
            <w:pPr>
              <w:pStyle w:val="Normal"/>
              <w:rPr>
                <w:b/>
              </w:rPr>
            </w:pPr>
            <w:r>
              <w:fldChar w:fldCharType="begin">
                <w:ffData>
                  <w:name w:val="Bookmark"/>
                  <w:enabled/>
                  <w:calcOnExit w:val="0"/>
                  <w:textInput>
                    <w:default w:val="Author"/>
                  </w:textInput>
                </w:ffData>
              </w:fldChar>
            </w:r>
            <w:r>
              <w:rPr>
                <w:b/>
              </w:rPr>
              <w:instrText xml:space="preserve"> FORMTEXT </w:instrText>
            </w:r>
            <w:r>
              <w:rPr>
                <w:b/>
              </w:rPr>
            </w:r>
            <w:r>
              <w:rPr>
                <w:b/>
              </w:rPr>
              <w:fldChar w:fldCharType="separate"/>
            </w:r>
            <w:r>
              <w:rPr>
                <w:b/>
              </w:rPr>
              <w:t>Author</w:t>
            </w:r>
            <w:r>
              <w:rPr>
                <w:b/>
              </w:rPr>
            </w:r>
            <w:r>
              <w:rPr>
                <w:b/>
              </w:rPr>
              <w:fldChar w:fldCharType="end"/>
            </w:r>
            <w:r>
              <w:rPr>
                <w:b/>
              </w:rPr>
              <w:t xml:space="preserve">                           Hannes Stalder, Rafael Pieren</w:t>
            </w:r>
          </w:p>
          <w:p>
            <w:pPr>
              <w:pStyle w:val="Normal"/>
              <w:rPr>
                <w:b/>
              </w:rPr>
            </w:pPr>
            <w:r>
              <w:fldChar w:fldCharType="begin">
                <w:ffData>
                  <w:name w:val="Bookmark Copy 1"/>
                  <w:enabled/>
                  <w:calcOnExit w:val="0"/>
                  <w:textInput>
                    <w:default w:val="Version and date"/>
                  </w:textInput>
                </w:ffData>
              </w:fldChar>
            </w:r>
            <w:r>
              <w:rPr>
                <w:b/>
              </w:rPr>
              <w:instrText xml:space="preserve"> FORMTEXT </w:instrText>
            </w:r>
            <w:r>
              <w:rPr>
                <w:b/>
              </w:rPr>
            </w:r>
            <w:r>
              <w:rPr>
                <w:b/>
              </w:rPr>
              <w:fldChar w:fldCharType="separate"/>
            </w:r>
            <w:r>
              <w:rPr>
                <w:b/>
              </w:rPr>
              <w:t>Version and date</w:t>
            </w:r>
            <w:r>
              <w:rPr>
                <w:b/>
              </w:rPr>
            </w:r>
            <w:r>
              <w:rPr>
                <w:b/>
              </w:rPr>
              <w:fldChar w:fldCharType="end"/>
            </w:r>
            <w:r>
              <w:rPr>
                <w:b/>
              </w:rPr>
              <w:t xml:space="preserve">        Version 1.0, 18.03.2026</w:t>
            </w:r>
          </w:p>
        </w:tc>
      </w:tr>
      <w:tr>
        <w:trPr>
          <w:trHeight w:val="1134" w:hRule="exact"/>
        </w:trPr>
        <w:tc>
          <w:tcPr>
            <w:tcW w:w="8392" w:type="dxa"/>
            <w:tcBorders/>
            <w:shd w:color="auto" w:fill="auto" w:val="clear"/>
            <w:tcMar>
              <w:top w:w="0" w:type="dxa"/>
            </w:tcMar>
            <w:vAlign w:val="bottom"/>
          </w:tcPr>
          <w:p>
            <w:pPr>
              <w:pStyle w:val="RefFusszeile"/>
              <w:rPr>
                <w:b/>
                <w:color w:val="697D91"/>
                <w:szCs w:val="19"/>
              </w:rPr>
            </w:pPr>
            <w:r>
              <w:rPr>
                <w:b/>
                <w:bCs/>
                <w:color w:themeColor="text2" w:val="697D91"/>
              </w:rPr>
              <w:t>Bern University of Applied Sciences</w:t>
            </w:r>
          </w:p>
          <w:p>
            <w:pPr>
              <w:pStyle w:val="RefFusszeile"/>
              <w:rPr>
                <w:color w:themeColor="text2" w:val="697D91"/>
              </w:rPr>
            </w:pPr>
            <w:r>
              <w:rPr>
                <w:color w:themeColor="text2" w:val="697D91"/>
              </w:rPr>
              <w:t>Engineering and Computer Science</w:t>
            </w:r>
          </w:p>
          <w:p>
            <w:pPr>
              <w:pStyle w:val="RefFusszeile"/>
              <w:rPr>
                <w:color w:val="697D91"/>
              </w:rPr>
            </w:pPr>
            <w:r>
              <w:rPr/>
              <w:t>Electrical Engineering and Information Technology</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35" w:right="2081" w:gutter="0" w:header="709" w:top="1758" w:footer="510" w:bottom="680"/>
          <w:pgNumType w:fmt="decimal"/>
          <w:formProt w:val="false"/>
          <w:titlePg/>
          <w:textDirection w:val="lrTb"/>
          <w:docGrid w:type="default" w:linePitch="360" w:charSpace="0"/>
        </w:sectPr>
      </w:pPr>
    </w:p>
    <w:p>
      <w:pPr>
        <w:pStyle w:val="Heading1"/>
        <w:numPr>
          <w:ilvl w:val="0"/>
          <w:numId w:val="7"/>
        </w:numPr>
        <w:suppressLineNumbers w:val="0"/>
        <w:bidi w:val="0"/>
        <w:spacing w:beforeAutospacing="0" w:before="360" w:afterAutospacing="0" w:after="0"/>
        <w:ind w:hanging="340" w:start="340" w:end="0"/>
        <w:jc w:val="start"/>
        <w:rPr/>
      </w:pPr>
      <w:r>
        <w:rPr/>
        <w:t>Summary</w:t>
      </w:r>
    </w:p>
    <w:p>
      <w:pPr>
        <w:pStyle w:val="Normal"/>
        <w:suppressLineNumbers w:val="0"/>
        <w:bidi w:val="0"/>
        <w:spacing w:beforeAutospacing="0" w:before="360" w:afterAutospacing="0" w:after="0"/>
        <w:ind w:hanging="340" w:start="340" w:end="0"/>
        <w:jc w:val="start"/>
        <w:rPr/>
      </w:pPr>
      <w:r>
        <w:rPr/>
      </w:r>
    </w:p>
    <w:p>
      <w:pPr>
        <w:pStyle w:val="BodyText"/>
        <w:bidi w:val="0"/>
        <w:spacing w:lineRule="atLeast" w:line="244"/>
        <w:rPr/>
      </w:pPr>
      <w:r>
        <w:rPr/>
        <w:t>Many fishermen and women face the same issue: during long waiting periods, their attention drifts, causing them to miss the exact moment when a fish bites. This problem becomes even more significant at night, where bite detection is typically limited to simple mechanical indicators such as small bells, which are often unreliable or easy to overlook.</w:t>
      </w:r>
    </w:p>
    <w:p>
      <w:pPr>
        <w:pStyle w:val="BodyText"/>
        <w:spacing w:lineRule="atLeast" w:line="244"/>
        <w:rPr/>
      </w:pPr>
      <w:r>
        <w:rPr/>
        <w:t>This project presents a modern solution to these challenges in the form of an electronic buoy acting as an intelligent bite indicator. The device detects fishing activity in real time and provides clear visual feedback through integrated lighting, ensuring reliable operation even in low-light conditions. In addition, the system can be configured via a web application, allowing users to adapt its behavior to their individual preferences and fishing environments.</w:t>
      </w:r>
    </w:p>
    <w:p>
      <w:pPr>
        <w:pStyle w:val="Heading1"/>
        <w:numPr>
          <w:ilvl w:val="0"/>
          <w:numId w:val="7"/>
        </w:numPr>
        <w:bidi w:val="0"/>
        <w:ind w:hanging="340" w:start="340"/>
        <w:rPr/>
      </w:pPr>
      <w:r>
        <w:rPr/>
        <w:t>System Context</w:t>
      </w:r>
    </w:p>
    <w:p>
      <w:pPr>
        <w:pStyle w:val="BodyText"/>
        <w:bidi w:val="0"/>
        <w:spacing w:lineRule="atLeast" w:line="244"/>
        <w:rPr/>
      </w:pPr>
      <w:r>
        <w:rPr/>
      </w:r>
    </w:p>
    <w:p>
      <w:pPr>
        <w:pStyle w:val="Normal"/>
        <w:bidi w:val="0"/>
        <w:rPr/>
      </w:pPr>
      <w:r>
        <w:rPr/>
      </w:r>
    </w:p>
    <w:p>
      <w:pPr>
        <w:pStyle w:val="Heading1"/>
        <w:numPr>
          <w:ilvl w:val="0"/>
          <w:numId w:val="7"/>
        </w:numPr>
        <w:suppressLineNumbers w:val="0"/>
        <w:bidi w:val="0"/>
        <w:spacing w:beforeAutospacing="0" w:before="360" w:afterAutospacing="0" w:after="240"/>
        <w:ind w:hanging="340" w:start="340" w:end="0"/>
        <w:jc w:val="start"/>
        <w:rPr/>
      </w:pPr>
      <w:r>
        <w:rPr/>
        <w:t>Requirements</w:t>
      </w:r>
    </w:p>
    <w:p>
      <w:pPr>
        <w:pStyle w:val="Normal"/>
        <w:bidi w:val="0"/>
        <w:rPr/>
      </w:pPr>
      <w:r>
        <w:rPr/>
      </w:r>
    </w:p>
    <w:tbl>
      <w:tblPr>
        <w:tblW w:w="9124" w:type="dxa"/>
        <w:jc w:val="start"/>
        <w:tblInd w:w="85" w:type="dxa"/>
        <w:tblLayout w:type="fixed"/>
        <w:tblCellMar>
          <w:top w:w="0" w:type="dxa"/>
          <w:start w:w="108" w:type="dxa"/>
          <w:bottom w:w="0" w:type="dxa"/>
          <w:end w:w="108" w:type="dxa"/>
        </w:tblCellMar>
        <w:tblLook w:val="01e0" w:noHBand="0" w:noVBand="0" w:firstColumn="1" w:lastRow="1" w:lastColumn="1" w:firstRow="1"/>
      </w:tblPr>
      <w:tblGrid>
        <w:gridCol w:w="1080"/>
        <w:gridCol w:w="6315"/>
        <w:gridCol w:w="1729"/>
      </w:tblGrid>
      <w:tr>
        <w:trPr>
          <w:trHeight w:val="300" w:hRule="atLeast"/>
        </w:trPr>
        <w:tc>
          <w:tcPr>
            <w:tcW w:w="1080" w:type="dxa"/>
            <w:tcBorders/>
            <w:shd w:color="auto" w:fill="A6A6A6" w:themeFill="background1" w:themeFillShade="a6" w:val="clear"/>
          </w:tcPr>
          <w:p>
            <w:pPr>
              <w:pStyle w:val="Normal"/>
              <w:suppressLineNumbers w:val="0"/>
              <w:bidi w:val="0"/>
              <w:spacing w:beforeAutospacing="0" w:before="0" w:afterAutospacing="0" w:after="0"/>
              <w:ind w:start="0" w:end="0"/>
              <w:jc w:val="start"/>
              <w:rPr/>
            </w:pPr>
            <w:r>
              <w:rPr>
                <w:b/>
                <w:bCs/>
              </w:rPr>
              <w:t>ID</w:t>
            </w:r>
          </w:p>
        </w:tc>
        <w:tc>
          <w:tcPr>
            <w:tcW w:w="6315" w:type="dxa"/>
            <w:tcBorders/>
            <w:shd w:color="auto" w:fill="A6A6A6" w:themeFill="background1" w:themeFillShade="a6" w:val="clear"/>
          </w:tcPr>
          <w:p>
            <w:pPr>
              <w:pStyle w:val="Normal"/>
              <w:rPr>
                <w:b/>
                <w:bCs/>
              </w:rPr>
            </w:pPr>
            <w:r>
              <w:rPr>
                <w:b/>
                <w:bCs/>
              </w:rPr>
              <w:t>Requirement</w:t>
            </w:r>
          </w:p>
        </w:tc>
        <w:tc>
          <w:tcPr>
            <w:tcW w:w="1729" w:type="dxa"/>
            <w:tcBorders/>
            <w:shd w:color="auto" w:fill="A6A6A6" w:themeFill="background1" w:themeFillShade="a6" w:val="clear"/>
          </w:tcPr>
          <w:p>
            <w:pPr>
              <w:pStyle w:val="Normal"/>
              <w:rPr>
                <w:b/>
                <w:bCs/>
              </w:rPr>
            </w:pPr>
            <w:r>
              <w:rPr>
                <w:b/>
                <w:bCs/>
              </w:rPr>
              <w:t>State</w:t>
            </w:r>
          </w:p>
        </w:tc>
      </w:tr>
      <w:tr>
        <w:trPr>
          <w:trHeight w:val="300" w:hRule="atLeast"/>
        </w:trPr>
        <w:tc>
          <w:tcPr>
            <w:tcW w:w="1080"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w:t>
            </w:r>
          </w:p>
        </w:tc>
        <w:tc>
          <w:tcPr>
            <w:tcW w:w="6315"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detect a fish bite using IMU acceleration data with a configurable threshold.</w:t>
            </w:r>
          </w:p>
        </w:tc>
        <w:tc>
          <w:tcPr>
            <w:tcW w:w="1729"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R2</w:t>
            </w:r>
          </w:p>
        </w:tc>
        <w:tc>
          <w:tcPr>
            <w:tcW w:w="6315"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process sensor data at a fixed periodic rate (≤ 100 ms cycle time).</w:t>
            </w:r>
          </w:p>
        </w:tc>
        <w:tc>
          <w:tcPr>
            <w:tcW w:w="1729"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R3</w:t>
            </w:r>
          </w:p>
        </w:tc>
        <w:tc>
          <w:tcPr>
            <w:tcW w:w="6315"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indicate a detected fish bite via a visible LED pattern within ≤ 200 ms.</w:t>
            </w:r>
          </w:p>
        </w:tc>
        <w:tc>
          <w:tcPr>
            <w:tcW w:w="1729"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R4</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operate reliably in low-light and night conditions.</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R5</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provide at least 3 distinct LED states (idle, WiFi active, fish caught).</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R6</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start a WiFi Access Point automatically on boot.</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R7</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disable WiFi automatically if no client connects within a configurable timeout (e.g., ≤ 2 minutes).</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R8</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keep the WiFi AP active as long as a client is connected.</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R9</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allow the user to configure system parameters (e.g., thresholds, LED behavior) via a web application.</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R10</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store user settings in non-volatile memory.</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R11</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apply updated configuration only after a system reboot.</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R12</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provide real-time telemetry data (sensor values, system status) via WiFi.</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R13</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ensure thread-safe access to shared system state using FreeRTOS synchronization mechanisms (mutex).</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R14</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run communication and real-time tasks on separate cores.</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R15</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handle concurrent read/write access to shared memory without data corruption.</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R16</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operate continuously for at least 10 minutes without memory leaks or crashes.</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R17</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monitor stack and heap usage and remain within allocated limits.</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R18</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consume minimal power by disabling unused components (e.g., WiFi when inactive).</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bl>
    <w:p>
      <w:pPr>
        <w:pStyle w:val="Normal"/>
        <w:bidi w:val="0"/>
        <w:rPr/>
      </w:pPr>
      <w:r>
        <w:rPr/>
      </w:r>
    </w:p>
    <w:p>
      <w:pPr>
        <w:pStyle w:val="Heading1"/>
        <w:numPr>
          <w:ilvl w:val="0"/>
          <w:numId w:val="7"/>
        </w:numPr>
        <w:bidi w:val="0"/>
        <w:ind w:hanging="340" w:start="340"/>
        <w:rPr/>
      </w:pPr>
      <w:r>
        <w:rPr/>
        <w:t>Design</w:t>
      </w:r>
    </w:p>
    <w:p>
      <w:pPr>
        <w:pStyle w:val="Normal"/>
        <w:bidi w:val="0"/>
        <w:rPr/>
      </w:pPr>
      <w:r>
        <w:rPr/>
        <w:t>[Add your design diagrams: context, C/DFD, UML]</w:t>
      </w:r>
    </w:p>
    <w:p>
      <w:pPr>
        <w:pStyle w:val="Normal"/>
        <w:rPr/>
      </w:pPr>
      <w:r>
        <w:rPr/>
        <w:t>[If you create GUI, add GUI mockup here]</w:t>
      </w:r>
    </w:p>
    <w:p>
      <w:pPr>
        <w:pStyle w:val="Heading1"/>
        <w:numPr>
          <w:ilvl w:val="0"/>
          <w:numId w:val="7"/>
        </w:numPr>
        <w:bidi w:val="0"/>
        <w:ind w:hanging="340" w:start="340"/>
        <w:rPr/>
      </w:pPr>
      <w:r>
        <w:rPr/>
        <w:t>Runtime Statistics</w:t>
      </w:r>
    </w:p>
    <w:tbl>
      <w:tblPr>
        <w:tblW w:w="9390" w:type="dxa"/>
        <w:jc w:val="start"/>
        <w:tblInd w:w="85" w:type="dxa"/>
        <w:tblLayout w:type="fixed"/>
        <w:tblCellMar>
          <w:top w:w="0" w:type="dxa"/>
          <w:start w:w="108" w:type="dxa"/>
          <w:bottom w:w="0" w:type="dxa"/>
          <w:end w:w="108" w:type="dxa"/>
        </w:tblCellMar>
        <w:tblLook w:val="01e0" w:noHBand="0" w:noVBand="0" w:firstColumn="1" w:lastRow="1" w:lastColumn="1" w:firstRow="1"/>
      </w:tblPr>
      <w:tblGrid>
        <w:gridCol w:w="1765"/>
        <w:gridCol w:w="1188"/>
        <w:gridCol w:w="2097"/>
        <w:gridCol w:w="2169"/>
        <w:gridCol w:w="2171"/>
      </w:tblGrid>
      <w:tr>
        <w:trPr>
          <w:trHeight w:val="300" w:hRule="atLeast"/>
        </w:trPr>
        <w:tc>
          <w:tcPr>
            <w:tcW w:w="1765" w:type="dxa"/>
            <w:tcBorders/>
            <w:shd w:color="auto" w:fill="A6A6A6" w:themeFill="background1" w:themeFillShade="a6" w:val="clear"/>
          </w:tcPr>
          <w:p>
            <w:pPr>
              <w:pStyle w:val="Normal"/>
              <w:suppressLineNumbers w:val="0"/>
              <w:bidi w:val="0"/>
              <w:spacing w:beforeAutospacing="0" w:before="0" w:afterAutospacing="0" w:after="0"/>
              <w:ind w:start="0" w:end="0"/>
              <w:jc w:val="start"/>
              <w:rPr>
                <w:b/>
                <w:bCs/>
              </w:rPr>
            </w:pPr>
            <w:r>
              <w:rPr>
                <w:b/>
                <w:bCs/>
              </w:rPr>
              <w:t>Task</w:t>
            </w:r>
          </w:p>
        </w:tc>
        <w:tc>
          <w:tcPr>
            <w:tcW w:w="1188" w:type="dxa"/>
            <w:tcBorders/>
            <w:shd w:color="auto" w:fill="A6A6A6" w:themeFill="background1" w:themeFillShade="a6" w:val="clear"/>
          </w:tcPr>
          <w:p>
            <w:pPr>
              <w:pStyle w:val="Normal"/>
              <w:jc w:val="start"/>
              <w:rPr>
                <w:b/>
                <w:bCs/>
              </w:rPr>
            </w:pPr>
            <w:r>
              <w:rPr>
                <w:b/>
                <w:bCs/>
              </w:rPr>
              <w:t>Priority</w:t>
            </w:r>
          </w:p>
        </w:tc>
        <w:tc>
          <w:tcPr>
            <w:tcW w:w="2097" w:type="dxa"/>
            <w:tcBorders/>
            <w:shd w:color="auto" w:fill="A6A6A6" w:themeFill="background1" w:themeFillShade="a6" w:val="clear"/>
          </w:tcPr>
          <w:p>
            <w:pPr>
              <w:pStyle w:val="Normal"/>
              <w:suppressLineNumbers w:val="0"/>
              <w:bidi w:val="0"/>
              <w:spacing w:lineRule="atLeast" w:line="244" w:beforeAutospacing="0" w:before="0" w:afterAutospacing="0" w:after="0"/>
              <w:ind w:start="0" w:end="0"/>
              <w:jc w:val="start"/>
              <w:rPr/>
            </w:pPr>
            <w:r>
              <w:rPr>
                <w:b/>
                <w:bCs/>
              </w:rPr>
              <w:t>Stack Allocated</w:t>
            </w:r>
          </w:p>
        </w:tc>
        <w:tc>
          <w:tcPr>
            <w:tcW w:w="2169" w:type="dxa"/>
            <w:tcBorders/>
            <w:shd w:color="auto" w:fill="A6A6A6" w:themeFill="background1" w:themeFillShade="a6" w:val="clear"/>
          </w:tcPr>
          <w:p>
            <w:pPr>
              <w:pStyle w:val="Normal"/>
              <w:spacing w:lineRule="atLeast" w:line="244"/>
              <w:jc w:val="start"/>
              <w:rPr>
                <w:b/>
                <w:bCs/>
              </w:rPr>
            </w:pPr>
            <w:r>
              <w:rPr>
                <w:b/>
                <w:bCs/>
              </w:rPr>
              <w:t>Stack Usage in %</w:t>
            </w:r>
            <w:r>
              <w:rPr/>
              <w:br/>
            </w:r>
            <w:r>
              <w:rPr>
                <w:b/>
                <w:bCs/>
              </w:rPr>
              <w:t>(high water mark)</w:t>
            </w:r>
          </w:p>
        </w:tc>
        <w:tc>
          <w:tcPr>
            <w:tcW w:w="2171" w:type="dxa"/>
            <w:tcBorders/>
            <w:shd w:color="auto" w:fill="A6A6A6" w:themeFill="background1" w:themeFillShade="a6" w:val="clear"/>
          </w:tcPr>
          <w:p>
            <w:pPr>
              <w:pStyle w:val="Normal"/>
              <w:spacing w:lineRule="atLeast" w:line="244"/>
              <w:jc w:val="start"/>
              <w:rPr>
                <w:b/>
                <w:bCs/>
              </w:rPr>
            </w:pPr>
            <w:r>
              <w:rPr>
                <w:b/>
                <w:bCs/>
              </w:rPr>
              <w:t>(optional) Average CPU usage in %</w:t>
            </w:r>
          </w:p>
        </w:tc>
      </w:tr>
      <w:tr>
        <w:trPr>
          <w:trHeight w:val="300" w:hRule="atLeast"/>
        </w:trPr>
        <w:tc>
          <w:tcPr>
            <w:tcW w:w="176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118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097"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169"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171"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r>
      <w:tr>
        <w:trPr>
          <w:trHeight w:val="300" w:hRule="atLeast"/>
        </w:trPr>
        <w:tc>
          <w:tcPr>
            <w:tcW w:w="176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118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097"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169"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171"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r>
      <w:tr>
        <w:trPr>
          <w:trHeight w:val="300" w:hRule="atLeast"/>
        </w:trPr>
        <w:tc>
          <w:tcPr>
            <w:tcW w:w="176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118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097"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169"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171"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r>
    </w:tbl>
    <w:p>
      <w:pPr>
        <w:pStyle w:val="Normal"/>
        <w:bidi w:val="0"/>
        <w:rPr/>
      </w:pPr>
      <w:r>
        <w:rPr/>
      </w:r>
    </w:p>
    <w:tbl>
      <w:tblPr>
        <w:tblW w:w="4605" w:type="dxa"/>
        <w:jc w:val="start"/>
        <w:tblInd w:w="85" w:type="dxa"/>
        <w:tblLayout w:type="fixed"/>
        <w:tblCellMar>
          <w:top w:w="0" w:type="dxa"/>
          <w:start w:w="108" w:type="dxa"/>
          <w:bottom w:w="0" w:type="dxa"/>
          <w:end w:w="108" w:type="dxa"/>
        </w:tblCellMar>
        <w:tblLook w:val="01e0" w:noHBand="0" w:noVBand="0" w:firstColumn="1" w:lastRow="1" w:lastColumn="1" w:firstRow="1"/>
      </w:tblPr>
      <w:tblGrid>
        <w:gridCol w:w="2295"/>
        <w:gridCol w:w="2310"/>
      </w:tblGrid>
      <w:tr>
        <w:trPr>
          <w:trHeight w:val="300" w:hRule="atLeast"/>
        </w:trPr>
        <w:tc>
          <w:tcPr>
            <w:tcW w:w="2295" w:type="dxa"/>
            <w:tcBorders/>
            <w:shd w:color="auto" w:fill="A6A6A6" w:themeFill="background1" w:themeFillShade="a6" w:val="clear"/>
          </w:tcPr>
          <w:p>
            <w:pPr>
              <w:pStyle w:val="Normal"/>
              <w:suppressLineNumbers w:val="0"/>
              <w:bidi w:val="0"/>
              <w:spacing w:beforeAutospacing="0" w:before="0" w:afterAutospacing="0" w:after="0"/>
              <w:ind w:start="0" w:end="0"/>
              <w:jc w:val="start"/>
              <w:rPr>
                <w:b/>
                <w:bCs/>
              </w:rPr>
            </w:pPr>
            <w:r>
              <w:rPr>
                <w:b/>
                <w:bCs/>
              </w:rPr>
              <w:t>Time</w:t>
            </w:r>
          </w:p>
        </w:tc>
        <w:tc>
          <w:tcPr>
            <w:tcW w:w="2310" w:type="dxa"/>
            <w:tcBorders/>
            <w:shd w:color="auto" w:fill="A6A6A6" w:themeFill="background1" w:themeFillShade="a6" w:val="clear"/>
          </w:tcPr>
          <w:p>
            <w:pPr>
              <w:pStyle w:val="Normal"/>
              <w:suppressLineNumbers w:val="0"/>
              <w:bidi w:val="0"/>
              <w:spacing w:beforeAutospacing="0" w:before="0" w:afterAutospacing="0" w:after="0"/>
              <w:ind w:start="0" w:end="0"/>
              <w:jc w:val="start"/>
              <w:rPr>
                <w:b/>
                <w:bCs/>
              </w:rPr>
            </w:pPr>
            <w:r>
              <w:rPr>
                <w:b/>
                <w:bCs/>
              </w:rPr>
              <w:t>Heap Usage in B</w:t>
            </w:r>
          </w:p>
        </w:tc>
      </w:tr>
      <w:tr>
        <w:trPr>
          <w:trHeight w:val="300" w:hRule="atLeast"/>
        </w:trPr>
        <w:tc>
          <w:tcPr>
            <w:tcW w:w="229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b w:val="false"/>
                <w:bCs w:val="false"/>
              </w:rPr>
            </w:pPr>
            <w:r>
              <w:rPr/>
              <w:t>~ 10s runtime</w:t>
            </w:r>
          </w:p>
        </w:tc>
        <w:tc>
          <w:tcPr>
            <w:tcW w:w="231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r>
      <w:tr>
        <w:trPr>
          <w:trHeight w:val="300" w:hRule="atLeast"/>
        </w:trPr>
        <w:tc>
          <w:tcPr>
            <w:tcW w:w="229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 1min runtim</w:t>
            </w:r>
          </w:p>
        </w:tc>
        <w:tc>
          <w:tcPr>
            <w:tcW w:w="231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r>
      <w:tr>
        <w:trPr>
          <w:trHeight w:val="300" w:hRule="atLeast"/>
        </w:trPr>
        <w:tc>
          <w:tcPr>
            <w:tcW w:w="229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 10min runtime</w:t>
            </w:r>
          </w:p>
        </w:tc>
        <w:tc>
          <w:tcPr>
            <w:tcW w:w="231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r>
    </w:tbl>
    <w:p>
      <w:pPr>
        <w:pStyle w:val="Normal"/>
        <w:bidi w:val="0"/>
        <w:rPr/>
      </w:pPr>
      <w:r>
        <w:rPr/>
      </w:r>
    </w:p>
    <w:p>
      <w:pPr>
        <w:pStyle w:val="Heading1"/>
        <w:numPr>
          <w:ilvl w:val="0"/>
          <w:numId w:val="7"/>
        </w:numPr>
        <w:bidi w:val="0"/>
        <w:ind w:hanging="340" w:start="340"/>
        <w:rPr/>
      </w:pPr>
      <w:r>
        <w:rPr/>
        <w:t>File Structure</w:t>
      </w:r>
    </w:p>
    <w:p>
      <w:pPr>
        <w:pStyle w:val="Normal"/>
        <w:suppressLineNumbers w:val="0"/>
        <w:bidi w:val="0"/>
        <w:spacing w:beforeAutospacing="0" w:before="0" w:afterAutospacing="0" w:after="0"/>
        <w:ind w:start="0" w:end="0"/>
        <w:jc w:val="start"/>
        <w:rPr/>
      </w:pPr>
      <w:r>
        <w:rPr/>
        <w:t>[Give an overview of your files in your project with a short description]</w:t>
      </w:r>
    </w:p>
    <w:p>
      <w:pPr>
        <w:pStyle w:val="Heading1"/>
        <w:numPr>
          <w:ilvl w:val="0"/>
          <w:numId w:val="7"/>
        </w:numPr>
        <w:bidi w:val="0"/>
        <w:ind w:hanging="340" w:start="340"/>
        <w:rPr/>
      </w:pPr>
      <w:r>
        <w:rPr/>
        <w:t>User Manual</w:t>
      </w:r>
    </w:p>
    <w:p>
      <w:pPr>
        <w:pStyle w:val="Normal"/>
        <w:suppressLineNumbers w:val="0"/>
        <w:bidi w:val="0"/>
        <w:spacing w:beforeAutospacing="0" w:before="0" w:afterAutospacing="0" w:after="0"/>
        <w:ind w:start="0" w:end="0"/>
        <w:jc w:val="start"/>
        <w:rPr/>
      </w:pPr>
      <w:r>
        <w:rPr/>
        <w:t>[Assume the microcontroller is programmed. What must the user do to use your application. Use simple instructions and pictures, ~1 page]</w:t>
      </w:r>
    </w:p>
    <w:p>
      <w:pPr>
        <w:pStyle w:val="Normal"/>
        <w:rPr>
          <w:lang w:val="fr-CH"/>
        </w:rPr>
      </w:pPr>
      <w:r>
        <w:rPr>
          <w:lang w:val="fr-CH"/>
        </w:rPr>
      </w:r>
    </w:p>
    <w:p>
      <w:pPr>
        <w:pStyle w:val="Heading1"/>
        <w:numPr>
          <w:ilvl w:val="0"/>
          <w:numId w:val="7"/>
        </w:numPr>
        <w:ind w:hanging="340" w:start="340"/>
        <w:rPr/>
      </w:pPr>
      <w:bookmarkStart w:id="0" w:name="_Toc487005115"/>
      <w:r>
        <w:rPr/>
        <w:t>Version control</w:t>
      </w:r>
      <w:bookmarkEnd w:id="0"/>
    </w:p>
    <w:tbl>
      <w:tblPr>
        <w:tblW w:w="9469" w:type="dxa"/>
        <w:jc w:val="start"/>
        <w:tblInd w:w="85" w:type="dxa"/>
        <w:tblLayout w:type="fixed"/>
        <w:tblCellMar>
          <w:top w:w="40" w:type="dxa"/>
          <w:start w:w="85" w:type="dxa"/>
          <w:bottom w:w="40" w:type="dxa"/>
          <w:end w:w="85" w:type="dxa"/>
        </w:tblCellMar>
        <w:tblLook w:val="01e0" w:noHBand="0" w:noVBand="0" w:firstColumn="1" w:lastRow="1" w:lastColumn="1" w:firstRow="1"/>
      </w:tblPr>
      <w:tblGrid>
        <w:gridCol w:w="1217"/>
        <w:gridCol w:w="1830"/>
        <w:gridCol w:w="4054"/>
        <w:gridCol w:w="2368"/>
      </w:tblGrid>
      <w:tr>
        <w:trPr>
          <w:trHeight w:val="113" w:hRule="atLeast"/>
        </w:trPr>
        <w:tc>
          <w:tcPr>
            <w:tcW w:w="1217" w:type="dxa"/>
            <w:tcBorders/>
            <w:shd w:color="auto" w:fill="A6A6A6" w:val="clear"/>
          </w:tcPr>
          <w:p>
            <w:pPr>
              <w:pStyle w:val="Normal"/>
              <w:rPr>
                <w:b/>
              </w:rPr>
            </w:pPr>
            <w:r>
              <w:rPr>
                <w:b/>
              </w:rPr>
              <w:t>Version</w:t>
            </w:r>
          </w:p>
        </w:tc>
        <w:tc>
          <w:tcPr>
            <w:tcW w:w="1830" w:type="dxa"/>
            <w:tcBorders/>
            <w:shd w:color="auto" w:fill="A6A6A6" w:val="clear"/>
          </w:tcPr>
          <w:p>
            <w:pPr>
              <w:pStyle w:val="Normal"/>
              <w:rPr>
                <w:b/>
              </w:rPr>
            </w:pPr>
            <w:r>
              <w:rPr>
                <w:b/>
              </w:rPr>
              <w:t>Date</w:t>
            </w:r>
          </w:p>
        </w:tc>
        <w:tc>
          <w:tcPr>
            <w:tcW w:w="4054" w:type="dxa"/>
            <w:tcBorders/>
            <w:shd w:color="auto" w:fill="A6A6A6" w:val="clear"/>
          </w:tcPr>
          <w:p>
            <w:pPr>
              <w:pStyle w:val="Normal"/>
              <w:rPr>
                <w:b/>
              </w:rPr>
            </w:pPr>
            <w:r>
              <w:rPr>
                <w:b/>
              </w:rPr>
              <w:t>Description</w:t>
            </w:r>
          </w:p>
        </w:tc>
        <w:tc>
          <w:tcPr>
            <w:tcW w:w="2368" w:type="dxa"/>
            <w:tcBorders/>
            <w:shd w:color="auto" w:fill="A6A6A6" w:val="clear"/>
          </w:tcPr>
          <w:p>
            <w:pPr>
              <w:pStyle w:val="Normal"/>
              <w:rPr>
                <w:b/>
              </w:rPr>
            </w:pPr>
            <w:r>
              <w:rPr>
                <w:b/>
              </w:rPr>
              <w:t>Author</w:t>
            </w:r>
          </w:p>
        </w:tc>
      </w:tr>
      <w:tr>
        <w:trPr>
          <w:trHeight w:val="113" w:hRule="atLeast"/>
        </w:trPr>
        <w:tc>
          <w:tcPr>
            <w:tcW w:w="1217"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0.1</w:t>
            </w:r>
          </w:p>
        </w:tc>
        <w:tc>
          <w:tcPr>
            <w:tcW w:w="183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11.03.2026</w:t>
            </w:r>
          </w:p>
        </w:tc>
        <w:tc>
          <w:tcPr>
            <w:tcW w:w="4054"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First attempts with hardware</w:t>
            </w:r>
          </w:p>
        </w:tc>
        <w:tc>
          <w:tcPr>
            <w:tcW w:w="236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Rafael Pieren</w:t>
            </w:r>
          </w:p>
        </w:tc>
      </w:tr>
      <w:tr>
        <w:trPr>
          <w:trHeight w:val="113" w:hRule="atLeast"/>
        </w:trPr>
        <w:tc>
          <w:tcPr>
            <w:tcW w:w="1217"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0.2</w:t>
            </w:r>
          </w:p>
        </w:tc>
        <w:tc>
          <w:tcPr>
            <w:tcW w:w="183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13.03.2026</w:t>
            </w:r>
          </w:p>
        </w:tc>
        <w:tc>
          <w:tcPr>
            <w:tcW w:w="4054"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Hardware tested with independent scripts</w:t>
            </w:r>
          </w:p>
        </w:tc>
        <w:tc>
          <w:tcPr>
            <w:tcW w:w="236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Rafael Pieren</w:t>
            </w:r>
          </w:p>
        </w:tc>
      </w:tr>
      <w:tr>
        <w:trPr>
          <w:trHeight w:val="113" w:hRule="atLeast"/>
        </w:trPr>
        <w:tc>
          <w:tcPr>
            <w:tcW w:w="1217"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1.0</w:t>
            </w:r>
          </w:p>
        </w:tc>
        <w:tc>
          <w:tcPr>
            <w:tcW w:w="183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18.03.2026</w:t>
            </w:r>
          </w:p>
        </w:tc>
        <w:tc>
          <w:tcPr>
            <w:tcW w:w="4054"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First working version</w:t>
            </w:r>
          </w:p>
        </w:tc>
        <w:tc>
          <w:tcPr>
            <w:tcW w:w="236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Hannes Stalder</w:t>
            </w:r>
          </w:p>
        </w:tc>
      </w:tr>
    </w:tbl>
    <w:p>
      <w:pPr>
        <w:pStyle w:val="Normal"/>
        <w:rPr/>
      </w:pPr>
      <w:r>
        <w:rPr/>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35" w:right="1004" w:gutter="0" w:header="709" w:top="1758" w:footer="510" w:bottom="6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ucida Sans">
    <w:charset w:val="01" w:characterSet="utf-8"/>
    <w:family w:val="swiss"/>
    <w:pitch w:val="variable"/>
  </w:font>
  <w:font w:name="Tahoma">
    <w:charset w:val="01" w:characterSet="utf-8"/>
    <w:family w:val="swiss"/>
    <w:pitch w:val="variable"/>
  </w:font>
  <w:font w:name="Liberation Sans">
    <w:altName w:val="Arial"/>
    <w:charset w:val="01" w:characterSet="utf-8"/>
    <w:family w:val="swiss"/>
    <w:pitch w:val="variable"/>
  </w:font>
  <w:font w:name="Bryant Pro Regular Alternate">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00" w:after="0"/>
      <w:rPr>
        <w:color w:val="697D91"/>
        <w:lang w:val="fr-CH"/>
      </w:rPr>
    </w:pPr>
    <w:r>
      <mc:AlternateContent>
        <mc:Choice Requires="wps">
          <w:drawing>
            <wp:anchor behindDoc="1" distT="4445" distB="0" distL="118110" distR="114935" simplePos="0" locked="0" layoutInCell="0" allowOverlap="0" relativeHeight="3" wp14:anchorId="498EFAB7">
              <wp:simplePos x="0" y="0"/>
              <wp:positionH relativeFrom="page">
                <wp:posOffset>0</wp:posOffset>
              </wp:positionH>
              <wp:positionV relativeFrom="page">
                <wp:posOffset>0</wp:posOffset>
              </wp:positionV>
              <wp:extent cx="424180" cy="149860"/>
              <wp:effectExtent l="0" t="0" r="0" b="0"/>
              <wp:wrapSquare wrapText="bothSides"/>
              <wp:docPr id="3" name="Text Box 12"/>
              <a:graphic xmlns:a="http://schemas.openxmlformats.org/drawingml/2006/main">
                <a:graphicData uri="http://schemas.microsoft.com/office/word/2010/wordprocessingShape">
                  <wps:wsp>
                    <wps:cNvSpPr/>
                    <wps:spPr>
                      <a:xfrm>
                        <a:off x="0" y="0"/>
                        <a:ext cx="424080" cy="149760"/>
                      </a:xfrm>
                      <a:prstGeom prst="rect">
                        <a:avLst/>
                      </a:prstGeom>
                      <a:solidFill>
                        <a:srgbClr val="ffffff"/>
                      </a:solidFill>
                      <a:ln w="0">
                        <a:noFill/>
                      </a:ln>
                    </wps:spPr>
                    <wps:style>
                      <a:lnRef idx="0"/>
                      <a:fillRef idx="0"/>
                      <a:effectRef idx="0"/>
                      <a:fontRef idx="minor"/>
                    </wps:style>
                    <wps:txbx>
                      <w:txbxContent>
                        <w:p>
                          <w:pPr>
                            <w:pStyle w:val="FrameContentsuser"/>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0</w:t>
                          </w:r>
                          <w:r>
                            <w:rPr>
                              <w:color w:val="000000"/>
                              <w:sz w:val="16"/>
                              <w:szCs w:val="16"/>
                            </w:rPr>
                            <w:fldChar w:fldCharType="end"/>
                          </w:r>
                        </w:p>
                      </w:txbxContent>
                    </wps:txbx>
                    <wps:bodyPr lIns="0" rIns="0" tIns="0" bIns="0" anchor="t" upright="1">
                      <a:noAutofit/>
                    </wps:bodyPr>
                  </wps:wsp>
                </a:graphicData>
              </a:graphic>
            </wp:anchor>
          </w:drawing>
        </mc:Choice>
        <mc:Fallback>
          <w:pict>
            <v:rect id="shape_0" fillcolor="white" stroked="f" o:allowincell="f" style="position:absolute;margin-left:0pt;margin-top:0pt;width:33.35pt;height:11.75pt;mso-wrap-style:square;v-text-anchor:top;mso-position-horizontal-relative:page;mso-position-vertical-relative:page" wp14:anchorId="498EFAB7">
              <v:fill o:detectmouseclick="t" type="solid" color2="black"/>
              <v:stroke color="#3465a4" joinstyle="round" endcap="flat"/>
              <v:textbox>
                <w:txbxContent>
                  <w:p>
                    <w:pPr>
                      <w:pStyle w:val="FrameContentsuser"/>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0</w:t>
                    </w:r>
                    <w:r>
                      <w:rPr>
                        <w:color w:val="000000"/>
                        <w:sz w:val="16"/>
                        <w:szCs w:val="16"/>
                      </w:rPr>
                      <w:fldChar w:fldCharType="end"/>
                    </w:r>
                  </w:p>
                </w:txbxContent>
              </v:textbox>
              <w10:wrap type="square"/>
            </v:rect>
          </w:pict>
        </mc:Fallback>
      </mc:AlternateContent>
    </w:r>
    <w:r>
      <w:rPr>
        <w:color w:val="697D91"/>
        <w:lang w:val="fr-CH"/>
      </w:rPr>
      <w:t>Berner Fachhochschule | Haute école spécialisée bernoise | Bern University of Applied Sciences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00" w:after="0"/>
      <w:rPr>
        <w:color w:val="697D91"/>
        <w:lang w:val="fr-CH"/>
      </w:rPr>
    </w:pPr>
    <w:r>
      <mc:AlternateContent>
        <mc:Choice Requires="wps">
          <w:drawing>
            <wp:anchor behindDoc="1" distT="4445" distB="0" distL="118110" distR="114935" simplePos="0" locked="0" layoutInCell="0" allowOverlap="0" relativeHeight="8" wp14:anchorId="498EFAB7">
              <wp:simplePos x="0" y="0"/>
              <wp:positionH relativeFrom="page">
                <wp:posOffset>6509385</wp:posOffset>
              </wp:positionH>
              <wp:positionV relativeFrom="page">
                <wp:posOffset>10224770</wp:posOffset>
              </wp:positionV>
              <wp:extent cx="424180" cy="149860"/>
              <wp:effectExtent l="0" t="0" r="0" b="0"/>
              <wp:wrapSquare wrapText="bothSides"/>
              <wp:docPr id="4" name="Text Box 1"/>
              <a:graphic xmlns:a="http://schemas.openxmlformats.org/drawingml/2006/main">
                <a:graphicData uri="http://schemas.microsoft.com/office/word/2010/wordprocessingShape">
                  <wps:wsp>
                    <wps:cNvSpPr/>
                    <wps:spPr>
                      <a:xfrm>
                        <a:off x="0" y="0"/>
                        <a:ext cx="424080" cy="149760"/>
                      </a:xfrm>
                      <a:prstGeom prst="rect">
                        <a:avLst/>
                      </a:prstGeom>
                      <a:solidFill>
                        <a:srgbClr val="ffffff"/>
                      </a:solidFill>
                      <a:ln w="0">
                        <a:noFill/>
                      </a:ln>
                    </wps:spPr>
                    <wps:style>
                      <a:lnRef idx="0"/>
                      <a:fillRef idx="0"/>
                      <a:effectRef idx="0"/>
                      <a:fontRef idx="minor"/>
                    </wps:style>
                    <wps:txbx>
                      <w:txbxContent>
                        <w:p>
                          <w:pPr>
                            <w:pStyle w:val="FrameContentsuser"/>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4</w:t>
                          </w:r>
                          <w:r>
                            <w:rPr>
                              <w:color w:val="000000"/>
                              <w:sz w:val="16"/>
                              <w:szCs w:val="16"/>
                            </w:rPr>
                            <w:fldChar w:fldCharType="end"/>
                          </w:r>
                        </w:p>
                      </w:txbxContent>
                    </wps:txbx>
                    <wps:bodyPr lIns="0" rIns="0" tIns="0" bIns="0" anchor="t" upright="1">
                      <a:noAutofit/>
                    </wps:bodyPr>
                  </wps:wsp>
                </a:graphicData>
              </a:graphic>
            </wp:anchor>
          </w:drawing>
        </mc:Choice>
        <mc:Fallback>
          <w:pict>
            <v:rect id="shape_0" fillcolor="white" stroked="f" o:allowincell="f" style="position:absolute;margin-left:512.55pt;margin-top:805.1pt;width:33.35pt;height:11.75pt;mso-wrap-style:square;v-text-anchor:top;mso-position-horizontal-relative:page;mso-position-vertical-relative:page" wp14:anchorId="498EFAB7">
              <v:fill o:detectmouseclick="t" type="solid" color2="black"/>
              <v:stroke color="#3465a4" joinstyle="round" endcap="flat"/>
              <v:textbox>
                <w:txbxContent>
                  <w:p>
                    <w:pPr>
                      <w:pStyle w:val="FrameContentsuser"/>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4</w:t>
                    </w:r>
                    <w:r>
                      <w:rPr>
                        <w:color w:val="000000"/>
                        <w:sz w:val="16"/>
                        <w:szCs w:val="16"/>
                      </w:rPr>
                      <w:fldChar w:fldCharType="end"/>
                    </w:r>
                  </w:p>
                </w:txbxContent>
              </v:textbox>
              <w10:wrap type="square"/>
            </v:rect>
          </w:pict>
        </mc:Fallback>
      </mc:AlternateContent>
    </w:r>
    <w:r>
      <w:rPr>
        <w:color w:val="697D91"/>
        <w:lang w:val="fr-CH"/>
      </w:rPr>
      <w:t>Berner Fachhochschule | Haute école spécialisée bernoise | Bern University of Applied Sciences</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00" w:after="0"/>
      <w:rPr>
        <w:color w:val="697D91"/>
        <w:lang w:val="fr-CH"/>
      </w:rPr>
    </w:pPr>
    <w:r>
      <mc:AlternateContent>
        <mc:Choice Requires="wps">
          <w:drawing>
            <wp:anchor behindDoc="1" distT="4445" distB="0" distL="118110" distR="114935" simplePos="0" locked="0" layoutInCell="0" allowOverlap="0" relativeHeight="8" wp14:anchorId="498EFAB7">
              <wp:simplePos x="0" y="0"/>
              <wp:positionH relativeFrom="page">
                <wp:posOffset>6509385</wp:posOffset>
              </wp:positionH>
              <wp:positionV relativeFrom="page">
                <wp:posOffset>10224770</wp:posOffset>
              </wp:positionV>
              <wp:extent cx="424180" cy="149860"/>
              <wp:effectExtent l="0" t="0" r="0" b="0"/>
              <wp:wrapSquare wrapText="bothSides"/>
              <wp:docPr id="5" name="Text Box 1"/>
              <a:graphic xmlns:a="http://schemas.openxmlformats.org/drawingml/2006/main">
                <a:graphicData uri="http://schemas.microsoft.com/office/word/2010/wordprocessingShape">
                  <wps:wsp>
                    <wps:cNvSpPr/>
                    <wps:spPr>
                      <a:xfrm>
                        <a:off x="0" y="0"/>
                        <a:ext cx="424080" cy="149760"/>
                      </a:xfrm>
                      <a:prstGeom prst="rect">
                        <a:avLst/>
                      </a:prstGeom>
                      <a:solidFill>
                        <a:srgbClr val="ffffff"/>
                      </a:solidFill>
                      <a:ln w="0">
                        <a:noFill/>
                      </a:ln>
                    </wps:spPr>
                    <wps:style>
                      <a:lnRef idx="0"/>
                      <a:fillRef idx="0"/>
                      <a:effectRef idx="0"/>
                      <a:fontRef idx="minor"/>
                    </wps:style>
                    <wps:txbx>
                      <w:txbxContent>
                        <w:p>
                          <w:pPr>
                            <w:pStyle w:val="FrameContentsuser"/>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4</w:t>
                          </w:r>
                          <w:r>
                            <w:rPr>
                              <w:color w:val="000000"/>
                              <w:sz w:val="16"/>
                              <w:szCs w:val="16"/>
                            </w:rPr>
                            <w:fldChar w:fldCharType="end"/>
                          </w:r>
                        </w:p>
                      </w:txbxContent>
                    </wps:txbx>
                    <wps:bodyPr lIns="0" rIns="0" tIns="0" bIns="0" anchor="t" upright="1">
                      <a:noAutofit/>
                    </wps:bodyPr>
                  </wps:wsp>
                </a:graphicData>
              </a:graphic>
            </wp:anchor>
          </w:drawing>
        </mc:Choice>
        <mc:Fallback>
          <w:pict>
            <v:rect id="shape_0" fillcolor="white" stroked="f" o:allowincell="f" style="position:absolute;margin-left:512.55pt;margin-top:805.1pt;width:33.35pt;height:11.75pt;mso-wrap-style:square;v-text-anchor:top;mso-position-horizontal-relative:page;mso-position-vertical-relative:page" wp14:anchorId="498EFAB7">
              <v:fill o:detectmouseclick="t" type="solid" color2="black"/>
              <v:stroke color="#3465a4" joinstyle="round" endcap="flat"/>
              <v:textbox>
                <w:txbxContent>
                  <w:p>
                    <w:pPr>
                      <w:pStyle w:val="FrameContentsuser"/>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4</w:t>
                    </w:r>
                    <w:r>
                      <w:rPr>
                        <w:color w:val="000000"/>
                        <w:sz w:val="16"/>
                        <w:szCs w:val="16"/>
                      </w:rPr>
                      <w:fldChar w:fldCharType="end"/>
                    </w:r>
                  </w:p>
                </w:txbxContent>
              </v:textbox>
              <w10:wrap type="square"/>
            </v:rect>
          </w:pict>
        </mc:Fallback>
      </mc:AlternateContent>
    </w:r>
    <w:r>
      <w:rPr>
        <w:color w:val="697D91"/>
        <w:lang w:val="fr-CH"/>
      </w:rPr>
      <w:t>Berner Fachhochschule | Haute école spécialisée bernoise | Bern University of Applied Sciences</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900"/>
      <w:rPr/>
    </w:pPr>
    <w:r>
      <w:rPr/>
      <w:drawing>
        <wp:anchor behindDoc="1" distT="0" distB="0" distL="0" distR="0" simplePos="0" locked="0" layoutInCell="0" allowOverlap="1" relativeHeight="2">
          <wp:simplePos x="0" y="0"/>
          <wp:positionH relativeFrom="page">
            <wp:posOffset>875030</wp:posOffset>
          </wp:positionH>
          <wp:positionV relativeFrom="page">
            <wp:posOffset>417830</wp:posOffset>
          </wp:positionV>
          <wp:extent cx="509905" cy="755650"/>
          <wp:effectExtent l="0" t="0" r="0" b="0"/>
          <wp:wrapNone/>
          <wp:docPr id="1" name="logo_sw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sw_1"/>
                  <pic:cNvPicPr>
                    <a:picLocks noChangeAspect="1" noChangeArrowheads="1"/>
                  </pic:cNvPicPr>
                </pic:nvPicPr>
                <pic:blipFill>
                  <a:blip r:embed="rId1"/>
                  <a:stretch>
                    <a:fillRect/>
                  </a:stretch>
                </pic:blipFill>
                <pic:spPr bwMode="auto">
                  <a:xfrm>
                    <a:off x="0" y="0"/>
                    <a:ext cx="509905" cy="755650"/>
                  </a:xfrm>
                  <a:prstGeom prst="rect">
                    <a:avLst/>
                  </a:prstGeom>
                  <a:noFill/>
                </pic:spPr>
              </pic:pic>
            </a:graphicData>
          </a:graphic>
        </wp:anchor>
      </w:drawing>
      <w:drawing>
        <wp:anchor behindDoc="1" distT="0" distB="0" distL="0" distR="0" simplePos="0" locked="0" layoutInCell="0" allowOverlap="1" relativeHeight="4">
          <wp:simplePos x="0" y="0"/>
          <wp:positionH relativeFrom="page">
            <wp:posOffset>864870</wp:posOffset>
          </wp:positionH>
          <wp:positionV relativeFrom="page">
            <wp:posOffset>410845</wp:posOffset>
          </wp:positionV>
          <wp:extent cx="509270" cy="755015"/>
          <wp:effectExtent l="0" t="0" r="0" b="0"/>
          <wp:wrapNone/>
          <wp:docPr id="2" name="logo_rgb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rgb_1"/>
                  <pic:cNvPicPr>
                    <a:picLocks noChangeAspect="1" noChangeArrowheads="1"/>
                  </pic:cNvPicPr>
                </pic:nvPicPr>
                <pic:blipFill>
                  <a:blip r:embed="rId2"/>
                  <a:stretch>
                    <a:fillRect/>
                  </a:stretch>
                </pic:blipFill>
                <pic:spPr bwMode="auto">
                  <a:xfrm>
                    <a:off x="0" y="0"/>
                    <a:ext cx="509270" cy="75501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84"/>
        </w:tabs>
        <w:ind w:start="284" w:hanging="284"/>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567"/>
        </w:tabs>
        <w:ind w:start="567" w:hanging="227"/>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94"/>
        </w:tabs>
        <w:ind w:start="794" w:hanging="228"/>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1021"/>
        </w:tabs>
        <w:ind w:start="1021" w:hanging="227"/>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1247"/>
        </w:tabs>
        <w:ind w:start="1247" w:hanging="226"/>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340"/>
        </w:tabs>
        <w:ind w:start="340" w:hanging="340"/>
      </w:pPr>
      <w:rPr/>
    </w:lvl>
    <w:lvl w:ilvl="1">
      <w:start w:val="1"/>
      <w:numFmt w:val="decimal"/>
      <w:suff w:val="space"/>
      <w:lvlText w:val="%1.%2"/>
      <w:lvlJc w:val="start"/>
      <w:pPr>
        <w:tabs>
          <w:tab w:val="num" w:pos="0"/>
        </w:tabs>
        <w:ind w:start="567" w:hanging="227"/>
      </w:pPr>
      <w:rPr/>
    </w:lvl>
    <w:lvl w:ilvl="2">
      <w:start w:val="1"/>
      <w:numFmt w:val="decimal"/>
      <w:suff w:val="space"/>
      <w:lvlText w:val="%1.%2.%3"/>
      <w:lvlJc w:val="start"/>
      <w:pPr>
        <w:tabs>
          <w:tab w:val="num" w:pos="0"/>
        </w:tabs>
        <w:ind w:start="794" w:hanging="0"/>
      </w:pPr>
      <w:rPr/>
    </w:lvl>
    <w:lvl w:ilvl="3">
      <w:start w:val="1"/>
      <w:numFmt w:val="decimal"/>
      <w:lvlText w:val="%1.%2.%3.%4"/>
      <w:lvlJc w:val="start"/>
      <w:pPr>
        <w:tabs>
          <w:tab w:val="num" w:pos="709"/>
        </w:tabs>
        <w:ind w:start="709" w:hanging="709"/>
      </w:pPr>
      <w:rPr/>
    </w:lvl>
    <w:lvl w:ilvl="4">
      <w:start w:val="1"/>
      <w:numFmt w:val="decimal"/>
      <w:lvlText w:val="%1.%2.%3.%4.%5"/>
      <w:lvlJc w:val="start"/>
      <w:pPr>
        <w:tabs>
          <w:tab w:val="num" w:pos="453"/>
        </w:tabs>
        <w:ind w:start="453" w:hanging="453"/>
      </w:pPr>
      <w:rPr/>
    </w:lvl>
    <w:lvl w:ilvl="5">
      <w:start w:val="1"/>
      <w:numFmt w:val="decimal"/>
      <w:lvlText w:val="%1.%2.%3.%4.%5.%6"/>
      <w:lvlJc w:val="start"/>
      <w:pPr>
        <w:tabs>
          <w:tab w:val="num" w:pos="453"/>
        </w:tabs>
        <w:ind w:start="453" w:hanging="453"/>
      </w:pPr>
      <w:rPr/>
    </w:lvl>
    <w:lvl w:ilvl="6">
      <w:start w:val="1"/>
      <w:numFmt w:val="decimal"/>
      <w:lvlText w:val="%1.%2.%3.%4.%5.%6.%7"/>
      <w:lvlJc w:val="start"/>
      <w:pPr>
        <w:tabs>
          <w:tab w:val="num" w:pos="453"/>
        </w:tabs>
        <w:ind w:start="453" w:hanging="453"/>
      </w:pPr>
      <w:rPr/>
    </w:lvl>
    <w:lvl w:ilvl="7">
      <w:start w:val="1"/>
      <w:numFmt w:val="decimal"/>
      <w:lvlText w:val="%1.%2.%3.%4.%5.%6.%7.%8"/>
      <w:lvlJc w:val="start"/>
      <w:pPr>
        <w:tabs>
          <w:tab w:val="num" w:pos="453"/>
        </w:tabs>
        <w:ind w:start="453" w:hanging="453"/>
      </w:pPr>
      <w:rPr/>
    </w:lvl>
    <w:lvl w:ilvl="8">
      <w:start w:val="1"/>
      <w:numFmt w:val="decimal"/>
      <w:lvlText w:val="%1.%2.%3.%4.%5.%6.%7.%8.%9"/>
      <w:lvlJc w:val="start"/>
      <w:pPr>
        <w:tabs>
          <w:tab w:val="num" w:pos="453"/>
        </w:tabs>
        <w:ind w:start="453" w:hanging="453"/>
      </w:pPr>
      <w:rPr/>
    </w:lvl>
  </w:abstractNum>
  <w:abstractNum w:abstractNumId="7">
    <w:lvl w:ilvl="0">
      <w:start w:val="1"/>
      <w:numFmt w:val="decimal"/>
      <w:lvlText w:val="%1"/>
      <w:lvlJc w:val="start"/>
      <w:pPr>
        <w:tabs>
          <w:tab w:val="num" w:pos="0"/>
        </w:tabs>
        <w:ind w:start="360" w:hanging="360"/>
      </w:pPr>
      <w:rPr>
        <w:b w:val="false"/>
        <w:i w:val="false"/>
        <w:vanish w:val="false"/>
        <w:color w:val="auto"/>
        <w:sz w:val="28"/>
      </w:rPr>
    </w:lvl>
    <w:lvl w:ilvl="1">
      <w:start w:val="1"/>
      <w:numFmt w:val="decimal"/>
      <w:suff w:val="space"/>
      <w:lvlText w:val="%1.%2"/>
      <w:lvlJc w:val="start"/>
      <w:pPr>
        <w:tabs>
          <w:tab w:val="num" w:pos="0"/>
        </w:tabs>
        <w:ind w:start="0" w:hanging="0"/>
      </w:pPr>
      <w:rPr/>
    </w:lvl>
    <w:lvl w:ilvl="2">
      <w:start w:val="1"/>
      <w:numFmt w:val="decimal"/>
      <w:suff w:val="space"/>
      <w:lvlText w:val="%1.%2.%3"/>
      <w:lvlJc w:val="start"/>
      <w:pPr>
        <w:tabs>
          <w:tab w:val="num" w:pos="0"/>
        </w:tabs>
        <w:ind w:start="0" w:hanging="0"/>
      </w:pPr>
      <w:rPr/>
    </w:lvl>
    <w:lvl w:ilvl="3">
      <w:start w:val="1"/>
      <w:numFmt w:val="decimal"/>
      <w:suff w:val="space"/>
      <w:lvlText w:val="%1.%2.%3.%4"/>
      <w:lvlJc w:val="start"/>
      <w:pPr>
        <w:tabs>
          <w:tab w:val="num" w:pos="0"/>
        </w:tabs>
        <w:ind w:start="0" w:hanging="0"/>
      </w:pPr>
      <w:rPr/>
    </w:lvl>
    <w:lvl w:ilvl="4">
      <w:start w:val="1"/>
      <w:numFmt w:val="decimal"/>
      <w:suff w:val="space"/>
      <w:lvlText w:val="%1.%2.%3.%4.%5"/>
      <w:lvlJc w:val="start"/>
      <w:pPr>
        <w:tabs>
          <w:tab w:val="num" w:pos="0"/>
        </w:tabs>
        <w:ind w:start="0" w:hanging="0"/>
      </w:pPr>
      <w:rPr/>
    </w:lvl>
    <w:lvl w:ilvl="5">
      <w:start w:val="1"/>
      <w:numFmt w:val="decimal"/>
      <w:lvlText w:val="%1.%2.%3.%4.%5.%6"/>
      <w:lvlJc w:val="start"/>
      <w:pPr>
        <w:tabs>
          <w:tab w:val="num" w:pos="567"/>
        </w:tabs>
        <w:ind w:start="567" w:hanging="567"/>
      </w:pPr>
      <w:rPr/>
    </w:lvl>
    <w:lvl w:ilvl="6">
      <w:start w:val="1"/>
      <w:numFmt w:val="decimal"/>
      <w:lvlText w:val="%1.%2.%3.%4.%5.%6.%7"/>
      <w:lvlJc w:val="start"/>
      <w:pPr>
        <w:tabs>
          <w:tab w:val="num" w:pos="567"/>
        </w:tabs>
        <w:ind w:start="567" w:hanging="567"/>
      </w:pPr>
      <w:rPr/>
    </w:lvl>
    <w:lvl w:ilvl="7">
      <w:start w:val="1"/>
      <w:numFmt w:val="decimal"/>
      <w:lvlText w:val="%1.%2.%3.%4.%5.%6.%7.%8"/>
      <w:lvlJc w:val="start"/>
      <w:pPr>
        <w:tabs>
          <w:tab w:val="num" w:pos="567"/>
        </w:tabs>
        <w:ind w:start="567" w:hanging="567"/>
      </w:pPr>
      <w:rPr/>
    </w:lvl>
    <w:lvl w:ilvl="8">
      <w:start w:val="1"/>
      <w:numFmt w:val="decimal"/>
      <w:lvlText w:val="%1.%2.%3.%4.%5.%6.%7.%8.%9"/>
      <w:lvlJc w:val="start"/>
      <w:pPr>
        <w:tabs>
          <w:tab w:val="num" w:pos="567"/>
        </w:tabs>
        <w:ind w:start="567" w:hanging="567"/>
      </w:pPr>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8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C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ucida Sans" w:hAnsi="Lucida Sans" w:eastAsia="Lucida Sans" w:cs="Times New Roman"/>
        <w:lang w:val="de-CH" w:eastAsia="de-CH"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2" w:qFormat="1"/>
    <w:lsdException w:name="heading 2" w:uiPriority="2" w:qFormat="1"/>
    <w:lsdException w:name="heading 3" w:uiPriority="2" w:qFormat="1"/>
    <w:lsdException w:name="heading 4" w:uiPriority="2" w:qFormat="1"/>
    <w:lsdException w:name="heading 5" w:uiPriority="0" w:qFormat="1"/>
    <w:lsdException w:name="heading 6" w:uiPriority="0"/>
    <w:lsdException w:name="heading 7" w:uiPriority="0"/>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lsdException w:name="List Bullet 3" w:uiPriority="0" w:semiHidden="1" w:unhideWhenUsed="1"/>
    <w:lsdException w:name="List Bullet 4" w:uiPriority="0" w:semiHidden="1" w:unhideWhenUsed="1"/>
    <w:lsdException w:name="List Bullet 5" w:uiPriority="0"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semiHidden="1"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uiPriority="0"/>
    <w:lsdException w:name="Intense Quote" w:uiPriority="30"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qFormat="1"/>
    <w:lsdException w:name="Intense Emphasis" w:uiPriority="21" w:semiHidden="1" w:qFormat="1"/>
    <w:lsdException w:name="Subtle Reference" w:uiPriority="31" w:semiHidden="1" w:qFormat="1"/>
    <w:lsdException w:name="Intense Reference" w:uiPriority="32" w:semiHidden="1" w:qFormat="1"/>
    <w:lsdException w:name="Book Title" w:uiPriority="33" w:semiHidden="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5646c"/>
    <w:pPr>
      <w:widowControl/>
      <w:tabs>
        <w:tab w:val="clear" w:pos="708"/>
        <w:tab w:val="left" w:pos="5387" w:leader="none"/>
      </w:tabs>
      <w:suppressAutoHyphens w:val="true"/>
      <w:bidi w:val="0"/>
      <w:spacing w:lineRule="atLeast" w:line="244" w:before="0" w:after="0"/>
      <w:jc w:val="start"/>
    </w:pPr>
    <w:rPr>
      <w:rFonts w:ascii="Lucida Sans" w:hAnsi="Lucida Sans" w:eastAsia="Lucida Sans" w:cs="" w:asciiTheme="minorHAnsi" w:cstheme="minorBidi" w:eastAsiaTheme="minorHAnsi" w:hAnsiTheme="minorHAnsi"/>
      <w:color w:val="auto"/>
      <w:kern w:val="0"/>
      <w:sz w:val="19"/>
      <w:szCs w:val="20"/>
      <w:lang w:val="en-GB" w:eastAsia="en-US" w:bidi="ar-SA"/>
    </w:rPr>
  </w:style>
  <w:style w:type="paragraph" w:styleId="Heading1">
    <w:name w:val="heading 1"/>
    <w:basedOn w:val="Normal"/>
    <w:next w:val="Normal"/>
    <w:link w:val="Heading1Char"/>
    <w:uiPriority w:val="2"/>
    <w:qFormat/>
    <w:rsid w:val="00585bce"/>
    <w:pPr>
      <w:keepNext w:val="true"/>
      <w:keepLines/>
      <w:numPr>
        <w:ilvl w:val="0"/>
        <w:numId w:val="7"/>
      </w:numPr>
      <w:tabs>
        <w:tab w:val="clear" w:pos="5387"/>
        <w:tab w:val="left" w:pos="340" w:leader="none"/>
        <w:tab w:val="left" w:pos="567" w:leader="none"/>
        <w:tab w:val="left" w:pos="794" w:leader="none"/>
      </w:tabs>
      <w:spacing w:lineRule="atLeast" w:line="336" w:before="360" w:after="240"/>
      <w:ind w:hanging="340" w:start="340"/>
      <w:outlineLvl w:val="0"/>
    </w:pPr>
    <w:rPr>
      <w:rFonts w:ascii="Lucida Sans" w:hAnsi="Lucida Sans" w:eastAsia="Times New Roman" w:cs="Times New Roman" w:asciiTheme="majorHAnsi" w:hAnsiTheme="majorHAnsi"/>
      <w:bCs/>
      <w:sz w:val="28"/>
      <w:szCs w:val="28"/>
    </w:rPr>
  </w:style>
  <w:style w:type="paragraph" w:styleId="Heading2">
    <w:name w:val="heading 2"/>
    <w:basedOn w:val="Normal"/>
    <w:next w:val="Normal"/>
    <w:link w:val="Heading2Char"/>
    <w:uiPriority w:val="2"/>
    <w:qFormat/>
    <w:rsid w:val="00585bce"/>
    <w:pPr>
      <w:keepNext w:val="true"/>
      <w:keepLines/>
      <w:numPr>
        <w:ilvl w:val="1"/>
        <w:numId w:val="7"/>
      </w:numPr>
      <w:tabs>
        <w:tab w:val="clear" w:pos="5387"/>
        <w:tab w:val="left" w:pos="567" w:leader="none"/>
        <w:tab w:val="left" w:pos="794" w:leader="none"/>
      </w:tabs>
      <w:spacing w:before="360" w:after="120"/>
      <w:outlineLvl w:val="1"/>
    </w:pPr>
    <w:rPr>
      <w:rFonts w:ascii="Lucida Sans" w:hAnsi="Lucida Sans" w:eastAsia="Times New Roman" w:cs="Times New Roman" w:asciiTheme="majorHAnsi" w:hAnsiTheme="majorHAnsi"/>
      <w:b/>
      <w:bCs/>
      <w:szCs w:val="26"/>
    </w:rPr>
  </w:style>
  <w:style w:type="paragraph" w:styleId="Heading3">
    <w:name w:val="heading 3"/>
    <w:basedOn w:val="Normal"/>
    <w:next w:val="Normal"/>
    <w:link w:val="Heading3Char"/>
    <w:uiPriority w:val="2"/>
    <w:qFormat/>
    <w:rsid w:val="00585bce"/>
    <w:pPr>
      <w:keepNext w:val="true"/>
      <w:numPr>
        <w:ilvl w:val="2"/>
        <w:numId w:val="7"/>
      </w:numPr>
      <w:tabs>
        <w:tab w:val="clear" w:pos="5387"/>
      </w:tabs>
      <w:outlineLvl w:val="2"/>
    </w:pPr>
    <w:rPr>
      <w:rFonts w:ascii="Lucida Sans" w:hAnsi="Lucida Sans" w:eastAsia="Lucida Sans" w:cs="Arial" w:asciiTheme="majorHAnsi" w:hAnsiTheme="majorHAnsi"/>
      <w:bCs/>
      <w:szCs w:val="26"/>
    </w:rPr>
  </w:style>
  <w:style w:type="paragraph" w:styleId="Heading4">
    <w:name w:val="heading 4"/>
    <w:basedOn w:val="Normal"/>
    <w:next w:val="Normal"/>
    <w:link w:val="Heading4Char"/>
    <w:uiPriority w:val="2"/>
    <w:qFormat/>
    <w:rsid w:val="00585bce"/>
    <w:pPr>
      <w:keepNext w:val="true"/>
      <w:numPr>
        <w:ilvl w:val="3"/>
        <w:numId w:val="7"/>
      </w:numPr>
      <w:tabs>
        <w:tab w:val="clear" w:pos="5387"/>
      </w:tabs>
      <w:outlineLvl w:val="3"/>
    </w:pPr>
    <w:rPr>
      <w:rFonts w:ascii="Lucida Sans" w:hAnsi="Lucida Sans" w:eastAsia="Lucida Sans" w:cs="Times New Roman" w:asciiTheme="majorHAnsi" w:hAnsiTheme="majorHAnsi"/>
      <w:bCs/>
      <w:szCs w:val="28"/>
    </w:rPr>
  </w:style>
  <w:style w:type="paragraph" w:styleId="Heading5">
    <w:name w:val="heading 5"/>
    <w:basedOn w:val="Heading4"/>
    <w:next w:val="Normal"/>
    <w:qFormat/>
    <w:rsid w:val="00a5646c"/>
    <w:pPr>
      <w:numPr>
        <w:ilvl w:val="4"/>
        <w:numId w:val="7"/>
      </w:numPr>
      <w:outlineLvl w:val="4"/>
    </w:pPr>
    <w:rPr/>
  </w:style>
  <w:style w:type="paragraph" w:styleId="Heading6">
    <w:name w:val="heading 6"/>
    <w:basedOn w:val="Normal"/>
    <w:next w:val="Normal"/>
    <w:qFormat/>
    <w:rsid w:val="006247d6"/>
    <w:pPr>
      <w:outlineLvl w:val="5"/>
    </w:pPr>
    <w:rPr>
      <w:rFonts w:cs="Lucida Sans"/>
      <w:bCs/>
      <w:szCs w:val="19"/>
    </w:rPr>
  </w:style>
  <w:style w:type="paragraph" w:styleId="Heading7">
    <w:name w:val="heading 7"/>
    <w:basedOn w:val="Normal"/>
    <w:next w:val="Normal"/>
    <w:qFormat/>
    <w:rsid w:val="006247d6"/>
    <w:pPr>
      <w:outlineLvl w:val="6"/>
    </w:pPr>
    <w:rPr>
      <w:rFonts w:cs="Lucida Sans"/>
      <w:szCs w:val="19"/>
    </w:rPr>
  </w:style>
  <w:style w:type="character" w:styleId="DefaultParagraphFont" w:default="1">
    <w:name w:val="Default Paragraph Font"/>
    <w:uiPriority w:val="1"/>
    <w:semiHidden/>
    <w:unhideWhenUsed/>
    <w:qFormat/>
    <w:rPr/>
  </w:style>
  <w:style w:type="character" w:styleId="Heading1Char" w:customStyle="1">
    <w:name w:val="Heading 1 Char"/>
    <w:link w:val="Heading1"/>
    <w:uiPriority w:val="2"/>
    <w:qFormat/>
    <w:rsid w:val="00585bce"/>
    <w:rPr>
      <w:rFonts w:ascii="Lucida Sans" w:hAnsi="Lucida Sans" w:eastAsia="Times New Roman" w:asciiTheme="majorHAnsi" w:hAnsiTheme="majorHAnsi"/>
      <w:bCs/>
      <w:sz w:val="28"/>
      <w:szCs w:val="28"/>
      <w:lang w:val="en-GB" w:eastAsia="en-US"/>
    </w:rPr>
  </w:style>
  <w:style w:type="character" w:styleId="Heading2Char" w:customStyle="1">
    <w:name w:val="Heading 2 Char"/>
    <w:link w:val="Heading2"/>
    <w:uiPriority w:val="2"/>
    <w:qFormat/>
    <w:rsid w:val="00585bce"/>
    <w:rPr>
      <w:rFonts w:ascii="Lucida Sans" w:hAnsi="Lucida Sans" w:eastAsia="Times New Roman" w:asciiTheme="majorHAnsi" w:hAnsiTheme="majorHAnsi"/>
      <w:b/>
      <w:bCs/>
      <w:sz w:val="19"/>
      <w:szCs w:val="26"/>
      <w:lang w:val="en-GB" w:eastAsia="en-US"/>
    </w:rPr>
  </w:style>
  <w:style w:type="character" w:styleId="HeaderChar" w:customStyle="1">
    <w:name w:val="Header Char"/>
    <w:link w:val="Header"/>
    <w:uiPriority w:val="99"/>
    <w:qFormat/>
    <w:rsid w:val="006247d6"/>
    <w:rPr>
      <w:rFonts w:ascii="Lucida Sans" w:hAnsi="Lucida Sans" w:eastAsia="Lucida Sans" w:cs="" w:asciiTheme="minorHAnsi" w:cstheme="minorBidi" w:eastAsiaTheme="minorHAnsi" w:hAnsiTheme="minorHAnsi"/>
      <w:sz w:val="16"/>
      <w:lang w:val="fr-CH" w:eastAsia="en-US"/>
    </w:rPr>
  </w:style>
  <w:style w:type="character" w:styleId="FooterChar" w:customStyle="1">
    <w:name w:val="Footer Char"/>
    <w:link w:val="Footer"/>
    <w:uiPriority w:val="99"/>
    <w:qFormat/>
    <w:rsid w:val="006247d6"/>
    <w:rPr>
      <w:rFonts w:ascii="Lucida Sans" w:hAnsi="Lucida Sans" w:eastAsia="Lucida Sans" w:cs="" w:asciiTheme="minorHAnsi" w:cstheme="minorBidi" w:eastAsiaTheme="minorHAnsi" w:hAnsiTheme="minorHAnsi"/>
      <w:color w:val="64849B"/>
      <w:sz w:val="16"/>
      <w:lang w:val="fr-CH" w:eastAsia="en-US"/>
    </w:rPr>
  </w:style>
  <w:style w:type="character" w:styleId="TitleChar" w:customStyle="1">
    <w:name w:val="Title Char"/>
    <w:link w:val="Title"/>
    <w:uiPriority w:val="3"/>
    <w:qFormat/>
    <w:rsid w:val="006247d6"/>
    <w:rPr>
      <w:rFonts w:ascii="Lucida Sans" w:hAnsi="Lucida Sans" w:eastAsia="Times New Roman" w:cs="" w:asciiTheme="minorHAnsi" w:cstheme="minorBidi" w:hAnsiTheme="minorHAnsi"/>
      <w:color w:val="000000"/>
      <w:spacing w:val="5"/>
      <w:kern w:val="2"/>
      <w:sz w:val="48"/>
      <w:szCs w:val="52"/>
      <w:lang w:val="fr-CH" w:eastAsia="en-US"/>
    </w:rPr>
  </w:style>
  <w:style w:type="character" w:styleId="FootnoteCharactersuser">
    <w:name w:val="Footnote Characters (user)"/>
    <w:semiHidden/>
    <w:qFormat/>
    <w:rsid w:val="006247d6"/>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BalloonTextChar" w:customStyle="1">
    <w:name w:val="Balloon Text Char"/>
    <w:link w:val="BalloonText"/>
    <w:uiPriority w:val="99"/>
    <w:semiHidden/>
    <w:qFormat/>
    <w:rsid w:val="006247d6"/>
    <w:rPr>
      <w:rFonts w:ascii="Tahoma" w:hAnsi="Tahoma" w:eastAsia="Lucida Sans" w:cs="Tahoma" w:eastAsiaTheme="minorHAnsi"/>
      <w:sz w:val="16"/>
      <w:szCs w:val="16"/>
      <w:lang w:val="fr-CH" w:eastAsia="en-US"/>
    </w:rPr>
  </w:style>
  <w:style w:type="character" w:styleId="Hyperlink">
    <w:name w:val="Hyperlink"/>
    <w:uiPriority w:val="99"/>
    <w:unhideWhenUsed/>
    <w:rsid w:val="006247d6"/>
    <w:rPr>
      <w:color w:val="0000FF"/>
      <w:u w:val="single"/>
    </w:rPr>
  </w:style>
  <w:style w:type="character" w:styleId="Heading3Char" w:customStyle="1">
    <w:name w:val="Heading 3 Char"/>
    <w:basedOn w:val="DefaultParagraphFont"/>
    <w:link w:val="Heading3"/>
    <w:uiPriority w:val="2"/>
    <w:qFormat/>
    <w:rsid w:val="00585bce"/>
    <w:rPr>
      <w:rFonts w:ascii="Lucida Sans" w:hAnsi="Lucida Sans" w:cs="Arial" w:asciiTheme="majorHAnsi" w:hAnsiTheme="majorHAnsi"/>
      <w:bCs/>
      <w:sz w:val="19"/>
      <w:szCs w:val="26"/>
      <w:lang w:val="en-GB" w:eastAsia="en-US"/>
    </w:rPr>
  </w:style>
  <w:style w:type="character" w:styleId="Heading4Char" w:customStyle="1">
    <w:name w:val="Heading 4 Char"/>
    <w:basedOn w:val="DefaultParagraphFont"/>
    <w:link w:val="Heading4"/>
    <w:uiPriority w:val="2"/>
    <w:qFormat/>
    <w:rsid w:val="00585bce"/>
    <w:rPr>
      <w:rFonts w:ascii="Lucida Sans" w:hAnsi="Lucida Sans" w:asciiTheme="majorHAnsi" w:hAnsiTheme="majorHAnsi"/>
      <w:bCs/>
      <w:sz w:val="19"/>
      <w:szCs w:val="28"/>
      <w:lang w:val="en-GB" w:eastAsia="en-U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qFormat/>
    <w:rsid w:val="006247d6"/>
    <w:pPr>
      <w:spacing w:before="120" w:after="240"/>
    </w:pPr>
    <w:rPr>
      <w:bCs/>
      <w:sz w:val="16"/>
      <w:lang w:val="fr-FR"/>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6247d6"/>
    <w:pPr>
      <w:tabs>
        <w:tab w:val="center" w:pos="4536" w:leader="none"/>
        <w:tab w:val="left" w:pos="5387" w:leader="none"/>
        <w:tab w:val="right" w:pos="9072" w:leader="none"/>
      </w:tabs>
      <w:spacing w:lineRule="exact" w:line="192"/>
    </w:pPr>
    <w:rPr>
      <w:sz w:val="16"/>
    </w:rPr>
  </w:style>
  <w:style w:type="paragraph" w:styleId="Footer">
    <w:name w:val="footer"/>
    <w:basedOn w:val="Normal"/>
    <w:link w:val="FooterChar"/>
    <w:uiPriority w:val="99"/>
    <w:unhideWhenUsed/>
    <w:rsid w:val="006247d6"/>
    <w:pPr>
      <w:tabs>
        <w:tab w:val="center" w:pos="4536" w:leader="none"/>
        <w:tab w:val="left" w:pos="5387" w:leader="none"/>
        <w:tab w:val="right" w:pos="9072" w:leader="none"/>
      </w:tabs>
      <w:spacing w:lineRule="auto" w:line="240"/>
    </w:pPr>
    <w:rPr>
      <w:color w:val="64849B"/>
      <w:sz w:val="16"/>
    </w:rPr>
  </w:style>
  <w:style w:type="paragraph" w:styleId="Absenderzeile" w:customStyle="1">
    <w:name w:val="Absenderzeile"/>
    <w:basedOn w:val="Normal"/>
    <w:qFormat/>
    <w:rsid w:val="006247d6"/>
    <w:pPr>
      <w:spacing w:lineRule="auto" w:line="240"/>
    </w:pPr>
    <w:rPr>
      <w:sz w:val="14"/>
    </w:rPr>
  </w:style>
  <w:style w:type="paragraph" w:styleId="Title">
    <w:name w:val="Title"/>
    <w:basedOn w:val="Normal"/>
    <w:next w:val="Normal"/>
    <w:link w:val="TitleChar"/>
    <w:uiPriority w:val="3"/>
    <w:qFormat/>
    <w:rsid w:val="006247d6"/>
    <w:pPr>
      <w:spacing w:lineRule="atLeast" w:line="568"/>
    </w:pPr>
    <w:rPr>
      <w:rFonts w:eastAsia="Times New Roman"/>
      <w:color w:val="000000"/>
      <w:spacing w:val="5"/>
      <w:kern w:val="2"/>
      <w:sz w:val="48"/>
      <w:szCs w:val="52"/>
    </w:rPr>
  </w:style>
  <w:style w:type="paragraph" w:styleId="Subtitle">
    <w:name w:val="Subtitle"/>
    <w:basedOn w:val="Normal"/>
    <w:uiPriority w:val="3"/>
    <w:qFormat/>
    <w:rsid w:val="006247d6"/>
    <w:pPr>
      <w:spacing w:lineRule="exact" w:line="320" w:before="260" w:after="0"/>
      <w:outlineLvl w:val="1"/>
    </w:pPr>
    <w:rPr>
      <w:rFonts w:cs="Arial"/>
      <w:sz w:val="28"/>
      <w:szCs w:val="24"/>
    </w:rPr>
  </w:style>
  <w:style w:type="paragraph" w:styleId="RefFusszeile" w:customStyle="1">
    <w:name w:val="Ref_Fusszeile"/>
    <w:basedOn w:val="Footer"/>
    <w:uiPriority w:val="1"/>
    <w:qFormat/>
    <w:rsid w:val="006247d6"/>
    <w:pPr/>
    <w:rPr>
      <w:sz w:val="19"/>
    </w:rPr>
  </w:style>
  <w:style w:type="paragraph" w:styleId="TOC1">
    <w:name w:val="toc 1"/>
    <w:basedOn w:val="Normal"/>
    <w:next w:val="Normal"/>
    <w:autoRedefine/>
    <w:uiPriority w:val="39"/>
    <w:rsid w:val="00a5646c"/>
    <w:pPr>
      <w:pBdr>
        <w:bottom w:val="single" w:sz="8" w:space="1" w:color="D0D0D0"/>
      </w:pBdr>
      <w:tabs>
        <w:tab w:val="clear" w:pos="5387"/>
        <w:tab w:val="left" w:pos="340" w:leader="none"/>
        <w:tab w:val="left" w:pos="567" w:leader="none"/>
        <w:tab w:val="left" w:pos="794" w:leader="none"/>
        <w:tab w:val="right" w:pos="9469" w:leader="none"/>
      </w:tabs>
      <w:spacing w:lineRule="exact" w:line="200"/>
    </w:pPr>
    <w:rPr/>
  </w:style>
  <w:style w:type="paragraph" w:styleId="TOC2">
    <w:name w:val="toc 2"/>
    <w:basedOn w:val="Normal"/>
    <w:next w:val="Normal"/>
    <w:autoRedefine/>
    <w:uiPriority w:val="39"/>
    <w:rsid w:val="00a5646c"/>
    <w:pPr>
      <w:pBdr>
        <w:bottom w:val="single" w:sz="8" w:space="1" w:color="D0D0D0"/>
      </w:pBdr>
      <w:tabs>
        <w:tab w:val="clear" w:pos="5387"/>
        <w:tab w:val="right" w:pos="9469" w:leader="none"/>
      </w:tabs>
      <w:spacing w:lineRule="exact" w:line="200"/>
      <w:ind w:firstLine="340"/>
    </w:pPr>
    <w:rPr/>
  </w:style>
  <w:style w:type="paragraph" w:styleId="TOC3">
    <w:name w:val="toc 3"/>
    <w:basedOn w:val="Normal"/>
    <w:next w:val="Normal"/>
    <w:autoRedefine/>
    <w:uiPriority w:val="39"/>
    <w:rsid w:val="00a5646c"/>
    <w:pPr>
      <w:pBdr>
        <w:bottom w:val="single" w:sz="8" w:space="1" w:color="D0D0D0"/>
      </w:pBdr>
      <w:tabs>
        <w:tab w:val="clear" w:pos="5387"/>
        <w:tab w:val="right" w:pos="9469" w:leader="none"/>
      </w:tabs>
      <w:spacing w:lineRule="exact" w:line="200"/>
      <w:ind w:firstLine="567"/>
    </w:pPr>
    <w:rPr/>
  </w:style>
  <w:style w:type="paragraph" w:styleId="TOC4">
    <w:name w:val="toc 4"/>
    <w:basedOn w:val="Normal"/>
    <w:next w:val="Normal"/>
    <w:autoRedefine/>
    <w:uiPriority w:val="39"/>
    <w:rsid w:val="00a5646c"/>
    <w:pPr>
      <w:pBdr>
        <w:bottom w:val="single" w:sz="8" w:space="1" w:color="D0D0D0"/>
      </w:pBdr>
      <w:tabs>
        <w:tab w:val="clear" w:pos="5387"/>
        <w:tab w:val="right" w:pos="9469" w:leader="none"/>
      </w:tabs>
      <w:spacing w:lineRule="exact" w:line="200"/>
      <w:ind w:firstLine="794"/>
    </w:pPr>
    <w:rPr/>
  </w:style>
  <w:style w:type="paragraph" w:styleId="TOC5">
    <w:name w:val="toc 5"/>
    <w:basedOn w:val="Normal"/>
    <w:next w:val="Normal"/>
    <w:autoRedefine/>
    <w:uiPriority w:val="39"/>
    <w:rsid w:val="00a5646c"/>
    <w:pPr>
      <w:pBdr>
        <w:bottom w:val="single" w:sz="8" w:space="1" w:color="D0D0D0"/>
      </w:pBdr>
      <w:tabs>
        <w:tab w:val="clear" w:pos="5387"/>
        <w:tab w:val="right" w:pos="9469" w:leader="none"/>
      </w:tabs>
      <w:spacing w:lineRule="exact" w:line="200"/>
      <w:ind w:firstLine="1021"/>
    </w:pPr>
    <w:rPr/>
  </w:style>
  <w:style w:type="paragraph" w:styleId="Inhaltsverzeichnis" w:customStyle="1">
    <w:name w:val="Inhaltsverzeichnis"/>
    <w:basedOn w:val="Subtitle"/>
    <w:qFormat/>
    <w:rsid w:val="006247d6"/>
    <w:pPr>
      <w:spacing w:lineRule="atLeast" w:line="280"/>
    </w:pPr>
    <w:rPr/>
  </w:style>
  <w:style w:type="paragraph" w:styleId="Nummerierung" w:customStyle="1">
    <w:name w:val="Nummerierung"/>
    <w:basedOn w:val="Normal"/>
    <w:uiPriority w:val="1"/>
    <w:qFormat/>
    <w:rsid w:val="00a5646c"/>
    <w:pPr>
      <w:numPr>
        <w:ilvl w:val="0"/>
        <w:numId w:val="6"/>
      </w:numPr>
      <w:tabs>
        <w:tab w:val="clear" w:pos="5387"/>
      </w:tabs>
      <w:jc w:val="both"/>
    </w:pPr>
    <w:rPr>
      <w:rFonts w:eastAsia="Lucida Sans" w:cs="Times New Roman"/>
    </w:rPr>
  </w:style>
  <w:style w:type="paragraph" w:styleId="ListBullet">
    <w:name w:val="List Bullet"/>
    <w:basedOn w:val="Normal"/>
    <w:uiPriority w:val="1"/>
    <w:qFormat/>
    <w:rsid w:val="00a5646c"/>
    <w:pPr>
      <w:numPr>
        <w:ilvl w:val="0"/>
        <w:numId w:val="1"/>
      </w:numPr>
      <w:tabs>
        <w:tab w:val="clear" w:pos="5387"/>
      </w:tabs>
    </w:pPr>
    <w:rPr>
      <w:rFonts w:eastAsia="Lucida Sans" w:cs="Times New Roman"/>
    </w:rPr>
  </w:style>
  <w:style w:type="paragraph" w:styleId="ListBullet2">
    <w:name w:val="List Bullet 2"/>
    <w:basedOn w:val="Normal"/>
    <w:rsid w:val="006247d6"/>
    <w:pPr>
      <w:numPr>
        <w:ilvl w:val="0"/>
        <w:numId w:val="2"/>
      </w:numPr>
    </w:pPr>
    <w:rPr/>
  </w:style>
  <w:style w:type="paragraph" w:styleId="ListBullet3">
    <w:name w:val="List Bullet 3"/>
    <w:basedOn w:val="Normal"/>
    <w:rsid w:val="006247d6"/>
    <w:pPr>
      <w:numPr>
        <w:ilvl w:val="0"/>
        <w:numId w:val="3"/>
      </w:numPr>
    </w:pPr>
    <w:rPr/>
  </w:style>
  <w:style w:type="paragraph" w:styleId="ListBullet4">
    <w:name w:val="List Bullet 4"/>
    <w:basedOn w:val="Normal"/>
    <w:rsid w:val="006247d6"/>
    <w:pPr>
      <w:numPr>
        <w:ilvl w:val="0"/>
        <w:numId w:val="4"/>
      </w:numPr>
    </w:pPr>
    <w:rPr/>
  </w:style>
  <w:style w:type="paragraph" w:styleId="ListBullet5">
    <w:name w:val="List Bullet 5"/>
    <w:basedOn w:val="Normal"/>
    <w:rsid w:val="006247d6"/>
    <w:pPr>
      <w:numPr>
        <w:ilvl w:val="0"/>
        <w:numId w:val="5"/>
      </w:numPr>
    </w:pPr>
    <w:rPr/>
  </w:style>
  <w:style w:type="paragraph" w:styleId="Quote">
    <w:name w:val="Quote"/>
    <w:basedOn w:val="Normal"/>
    <w:next w:val="Normal"/>
    <w:qFormat/>
    <w:rsid w:val="006247d6"/>
    <w:pPr>
      <w:spacing w:before="244" w:after="244"/>
      <w:ind w:start="227" w:end="227"/>
    </w:pPr>
    <w:rPr>
      <w:i/>
    </w:rPr>
  </w:style>
  <w:style w:type="paragraph" w:styleId="FootnoteText">
    <w:name w:val="footnote text"/>
    <w:basedOn w:val="Normal"/>
    <w:semiHidden/>
    <w:rsid w:val="006247d6"/>
    <w:pPr>
      <w:tabs>
        <w:tab w:val="left" w:pos="227" w:leader="none"/>
        <w:tab w:val="left" w:pos="5387" w:leader="none"/>
      </w:tabs>
      <w:ind w:hanging="227" w:start="227"/>
    </w:pPr>
    <w:rPr>
      <w:sz w:val="16"/>
    </w:rPr>
  </w:style>
  <w:style w:type="paragraph" w:styleId="Legende" w:customStyle="1">
    <w:name w:val="Legende"/>
    <w:basedOn w:val="Normal"/>
    <w:semiHidden/>
    <w:qFormat/>
    <w:rsid w:val="006247d6"/>
    <w:pPr/>
    <w:rPr>
      <w:sz w:val="16"/>
    </w:rPr>
  </w:style>
  <w:style w:type="paragraph" w:styleId="Verzeichnis" w:customStyle="1">
    <w:name w:val="Verzeichnis"/>
    <w:basedOn w:val="Normal"/>
    <w:qFormat/>
    <w:rsid w:val="00a5646c"/>
    <w:pPr>
      <w:pBdr>
        <w:bottom w:val="single" w:sz="8" w:space="1" w:color="C8C8C8"/>
      </w:pBdr>
      <w:tabs>
        <w:tab w:val="clear" w:pos="5387"/>
        <w:tab w:val="right" w:pos="9469" w:leader="none"/>
      </w:tabs>
    </w:pPr>
    <w:rPr/>
  </w:style>
  <w:style w:type="paragraph" w:styleId="DocumentMap">
    <w:name w:val="Document Map"/>
    <w:basedOn w:val="Normal"/>
    <w:semiHidden/>
    <w:qFormat/>
    <w:rsid w:val="006247d6"/>
    <w:pPr>
      <w:shd w:val="clear" w:color="auto" w:fill="000080"/>
    </w:pPr>
    <w:rPr>
      <w:rFonts w:ascii="Tahoma" w:hAnsi="Tahoma" w:cs="Tahoma"/>
      <w:sz w:val="20"/>
    </w:rPr>
  </w:style>
  <w:style w:type="paragraph" w:styleId="TableofFigures">
    <w:name w:val="table of figures"/>
    <w:basedOn w:val="Normal"/>
    <w:next w:val="Normal"/>
    <w:uiPriority w:val="99"/>
    <w:unhideWhenUsed/>
    <w:rsid w:val="00a5646c"/>
    <w:pPr>
      <w:pBdr>
        <w:bottom w:val="single" w:sz="8" w:space="1" w:color="C8C8C8"/>
      </w:pBdr>
      <w:tabs>
        <w:tab w:val="clear" w:pos="5387"/>
        <w:tab w:val="right" w:pos="9469" w:leader="none"/>
      </w:tabs>
    </w:pPr>
    <w:rPr/>
  </w:style>
  <w:style w:type="paragraph" w:styleId="BalloonText">
    <w:name w:val="Balloon Text"/>
    <w:basedOn w:val="Normal"/>
    <w:link w:val="BalloonTextChar"/>
    <w:uiPriority w:val="99"/>
    <w:semiHidden/>
    <w:unhideWhenUsed/>
    <w:qFormat/>
    <w:rsid w:val="006247d6"/>
    <w:pPr>
      <w:spacing w:lineRule="auto" w:line="240"/>
    </w:pPr>
    <w:rPr>
      <w:rFonts w:ascii="Tahoma" w:hAnsi="Tahoma" w:cs="Tahoma"/>
      <w:sz w:val="16"/>
      <w:szCs w:val="16"/>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6247d6"/>
    <w:pPr>
      <w:spacing w:line="244" w:lineRule="atLeast"/>
    </w:pPr>
    <w:rPr>
      <w:rFonts w:eastAsiaTheme="minorHAnsi"/>
      <w:sz w:val="19"/>
    </w:rPr>
    <w:tblPr>
      <w:tblCellMar>
        <w:left w:w="0" w:type="dxa"/>
        <w:right w:w="0" w:type="dxa"/>
      </w:tblCellMar>
    </w:tblPr>
  </w:style>
  <w:style w:type="table" w:customStyle="1" w:styleId="TabelleBFH">
    <w:name w:val="Tabelle_BFH"/>
    <w:basedOn w:val="TableNormal"/>
    <w:rsid w:val="0052255f"/>
    <w:pPr>
      <w:spacing w:line="240" w:lineRule="atLeast"/>
    </w:pPr>
    <w:rPr>
      <w:rFonts w:eastAsiaTheme="minorHAnsi"/>
      <w:sz w:val="19"/>
    </w:rPr>
    <w:tblP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40" w:type="dxa"/>
        <w:left w:w="85" w:type="dxa"/>
        <w:bottom w:w="40" w:type="dxa"/>
        <w:right w:w="85" w:type="dxa"/>
      </w:tblCellMar>
    </w:tblPr>
    <w:tcPr>
      <w:shd w:val="clear" w:color="auto" w:fill="E6E6E6"/>
    </w:tcPr>
    <w:tblStylePr w:type="firstRow">
      <w:rPr>
        <w:b/>
        <w:sz w:val="19"/>
      </w:rPr>
      <w:tblPr/>
      <w:tcPr>
        <w:tcBorders>
          <w:top w:val="nil"/>
          <w:left w:val="nil"/>
          <w:bottom w:val="nil"/>
          <w:right w:val="nil"/>
          <w:insideH w:val="nil"/>
          <w:insideV w:val="nil"/>
        </w:tcBorders>
        <w:shd w:val="clear" w:color="auto" w:fill="A6A6A6"/>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 Id="rId19" Type="http://schemas.openxmlformats.org/officeDocument/2006/relationships/customXml" Target="../customXml/item2.xml"/><Relationship Id="rId20" Type="http://schemas.openxmlformats.org/officeDocument/2006/relationships/customXml" Target="../customXml/item3.xml"/>
</Relationships>
</file>

<file path=word/_rels/header3.xml.rels><?xml version="1.0" encoding="UTF-8"?>
<Relationships xmlns="http://schemas.openxmlformats.org/package/2006/relationships"><Relationship Id="rId1" Type="http://schemas.openxmlformats.org/officeDocument/2006/relationships/image" Target="media/image1.wmf"/><Relationship Id="rId2" Type="http://schemas.openxmlformats.org/officeDocument/2006/relationships/image" Target="media/image2.wmf"/>
</Relationships>
</file>

<file path=word/theme/theme1.xml><?xml version="1.0" encoding="utf-8"?>
<a:theme xmlns:a="http://schemas.openxmlformats.org/drawingml/2006/main" xmlns:r="http://schemas.openxmlformats.org/officeDocument/2006/relationships" name="BFH">
  <a:themeElements>
    <a:clrScheme name="BFH2">
      <a:dk1>
        <a:srgbClr val="000000"/>
      </a:dk1>
      <a:lt1>
        <a:srgbClr val="ffffff"/>
      </a:lt1>
      <a:dk2>
        <a:srgbClr val="697d91"/>
      </a:dk2>
      <a:lt2>
        <a:srgbClr val="eeece1"/>
      </a:lt2>
      <a:accent1>
        <a:srgbClr val="556455"/>
      </a:accent1>
      <a:accent2>
        <a:srgbClr val="8caf82"/>
      </a:accent2>
      <a:accent3>
        <a:srgbClr val="506e96"/>
      </a:accent3>
      <a:accent4>
        <a:srgbClr val="87b9c8"/>
      </a:accent4>
      <a:accent5>
        <a:srgbClr val="645078"/>
      </a:accent5>
      <a:accent6>
        <a:srgbClr val="a087aa"/>
      </a:accent6>
      <a:hlink>
        <a:srgbClr val="699bbe"/>
      </a:hlink>
      <a:folHlink>
        <a:srgbClr val="b99164"/>
      </a:folHlink>
    </a:clrScheme>
    <a:fontScheme name="Benutzerdefiniert 1">
      <a:majorFont>
        <a:latin typeface="Lucida Sans" pitchFamily="0" charset="1"/>
        <a:ea typeface=""/>
        <a:cs typeface=""/>
      </a:majorFont>
      <a:minorFont>
        <a:latin typeface="Lucida Sans"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84c8c59-755d-4516-b8d2-1621b38262b4">
      <Value>241</Value>
    </TaxCatchAll>
    <lcf76f155ced4ddcb4097134ff3c332f xmlns="dd8cb13b-09cd-4f71-a146-5d96908aee3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6C5E7711755FE64DB61EA4D9FB910FA3" ma:contentTypeVersion="12" ma:contentTypeDescription="Ein neues Dokument erstellen." ma:contentTypeScope="" ma:versionID="3e943206e81ecb9f290f7a957254b993">
  <xsd:schema xmlns:xsd="http://www.w3.org/2001/XMLSchema" xmlns:xs="http://www.w3.org/2001/XMLSchema" xmlns:p="http://schemas.microsoft.com/office/2006/metadata/properties" xmlns:ns2="dd8cb13b-09cd-4f71-a146-5d96908aee33" xmlns:ns3="484c8c59-755d-4516-b8d2-1621b38262b4" xmlns:ns4="65111c24-9a2a-477f-abc3-258134d3f2a0" targetNamespace="http://schemas.microsoft.com/office/2006/metadata/properties" ma:root="true" ma:fieldsID="4a73b8a6e85c3d0f90d40cc91b10065b" ns2:_="" ns3:_="" ns4:_="">
    <xsd:import namespace="dd8cb13b-09cd-4f71-a146-5d96908aee33"/>
    <xsd:import namespace="484c8c59-755d-4516-b8d2-1621b38262b4"/>
    <xsd:import namespace="65111c24-9a2a-477f-abc3-258134d3f2a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8cb13b-09cd-4f71-a146-5d96908aee33"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Bildmarkierungen" ma:readOnly="false" ma:fieldId="{5cf76f15-5ced-4ddc-b409-7134ff3c332f}" ma:taxonomyMulti="true" ma:sspId="5762c749-3c58-4e44-b2b3-1d952cc78e7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84c8c59-755d-4516-b8d2-1621b38262b4"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313d4892-713f-4b7a-bfd1-236a680d039a}" ma:internalName="TaxCatchAll" ma:showField="CatchAllData" ma:web="65111c24-9a2a-477f-abc3-258134d3f2a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5111c24-9a2a-477f-abc3-258134d3f2a0"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4C2D1A4-B77A-467C-8FF8-28D3A283883F}">
  <ds:schemaRefs>
    <ds:schemaRef ds:uri="http://schemas.microsoft.com/office/2006/metadata/properties"/>
    <ds:schemaRef ds:uri="http://schemas.microsoft.com/office/infopath/2007/PartnerControls"/>
    <ds:schemaRef ds:uri="2551ef7e-3b29-44d1-a8ad-ef34c26bfc60"/>
    <ds:schemaRef ds:uri="c80a905c-4fb7-4aee-a8c7-07e487572366"/>
  </ds:schemaRefs>
</ds:datastoreItem>
</file>

<file path=customXml/itemProps2.xml><?xml version="1.0" encoding="utf-8"?>
<ds:datastoreItem xmlns:ds="http://schemas.openxmlformats.org/officeDocument/2006/customXml" ds:itemID="{4DF5D255-948D-43A3-801F-917434F5D791}"/>
</file>

<file path=customXml/itemProps3.xml><?xml version="1.0" encoding="utf-8"?>
<ds:datastoreItem xmlns:ds="http://schemas.openxmlformats.org/officeDocument/2006/customXml" ds:itemID="{9117A90C-4703-4DAB-914D-EF7D9D958E5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en_Skript-Bericht_ohne_Titelbild.dotx</Template>
  <TotalTime>78</TotalTime>
  <Application>LibreOffice/25.8.4.2$Linux_X86_64 LibreOffice_project/580$Build-2</Application>
  <AppVersion>15.0000</AppVersion>
  <Pages>4</Pages>
  <Words>601</Words>
  <Characters>3207</Characters>
  <CharactersWithSpaces>3725</CharactersWithSpaces>
  <Paragraphs>108</Paragraphs>
  <Company>BFH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2024-02-14T14:43:54Z</dcterms:created>
  <dc:creator>Lüthi Stefan</dc:creator>
  <dc:description/>
  <dc:language>de-CH</dc:language>
  <cp:lastModifiedBy/>
  <cp:lastPrinted>2013-07-08T10:11:00Z</cp:lastPrinted>
  <dcterms:modified xsi:type="dcterms:W3CDTF">2026-03-18T15:55:09Z</dcterms:modified>
  <cp:revision>10</cp:revision>
  <dc:subject/>
  <dc:title>Vorlage Skript/Bericht ohne Titelbild (en)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fhIntranetDocumentType">
    <vt:lpwstr>241;#Vorlage|de1a6d3c-ac6a-4b34-8edd-308eb81066db</vt:lpwstr>
  </property>
  <property fmtid="{D5CDD505-2E9C-101B-9397-08002B2CF9AE}" pid="3" name="CanChangeLogo">
    <vt:bool>0</vt:bool>
  </property>
  <property fmtid="{D5CDD505-2E9C-101B-9397-08002B2CF9AE}" pid="4" name="ContentTypeId">
    <vt:lpwstr>0x0101006C5E7711755FE64DB61EA4D9FB910FA3</vt:lpwstr>
  </property>
  <property fmtid="{D5CDD505-2E9C-101B-9397-08002B2CF9AE}" pid="5" name="TaxCatchAll">
    <vt:lpwstr>241;#Vorlage|de1a6d3c-ac6a-4b34-8edd-308eb81066db</vt:lpwstr>
  </property>
</Properties>
</file>