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C60" w:rsidRDefault="002F388D" w:rsidP="002F388D">
      <w:pPr>
        <w:jc w:val="center"/>
        <w:rPr>
          <w:rFonts w:asciiTheme="majorBidi" w:hAnsiTheme="majorBidi" w:cstheme="majorBidi"/>
          <w:b/>
          <w:bCs/>
          <w:sz w:val="30"/>
          <w:szCs w:val="30"/>
          <w:u w:val="single"/>
        </w:rPr>
      </w:pPr>
      <w:r>
        <w:rPr>
          <w:rFonts w:asciiTheme="majorBidi" w:hAnsiTheme="majorBidi" w:cstheme="majorBidi"/>
          <w:b/>
          <w:bCs/>
          <w:sz w:val="30"/>
          <w:szCs w:val="30"/>
          <w:u w:val="single"/>
        </w:rPr>
        <w:t>Assignment #1</w:t>
      </w:r>
    </w:p>
    <w:p w:rsidR="002F388D" w:rsidRDefault="002F388D" w:rsidP="002F388D">
      <w:pPr>
        <w:rPr>
          <w:rFonts w:asciiTheme="majorBidi" w:hAnsiTheme="majorBidi" w:cstheme="majorBidi"/>
          <w:b/>
          <w:bCs/>
          <w:i/>
          <w:iCs/>
          <w:sz w:val="24"/>
          <w:szCs w:val="24"/>
        </w:rPr>
      </w:pPr>
      <w:r w:rsidRPr="002F388D">
        <w:rPr>
          <w:rFonts w:asciiTheme="majorBidi" w:hAnsiTheme="majorBidi" w:cstheme="majorBidi"/>
          <w:b/>
          <w:bCs/>
          <w:i/>
          <w:iCs/>
          <w:sz w:val="24"/>
          <w:szCs w:val="24"/>
        </w:rPr>
        <w:t>2.1 Software Set-up.</w:t>
      </w:r>
    </w:p>
    <w:p w:rsidR="000553C1" w:rsidRDefault="000553C1" w:rsidP="00193477">
      <w:p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000326CE">
        <w:rPr>
          <w:rFonts w:asciiTheme="majorBidi" w:hAnsiTheme="majorBidi" w:cstheme="majorBidi"/>
          <w:sz w:val="24"/>
          <w:szCs w:val="24"/>
        </w:rPr>
        <w:t xml:space="preserve">Basically, how I understood it </w:t>
      </w:r>
      <w:r w:rsidR="009F37C3">
        <w:rPr>
          <w:rFonts w:asciiTheme="majorBidi" w:hAnsiTheme="majorBidi" w:cstheme="majorBidi"/>
          <w:sz w:val="24"/>
          <w:szCs w:val="24"/>
        </w:rPr>
        <w:t>is that this is a program that does both ordering and monitoring. The program has two components that do continuous monitoring; first, “Hystrix Dahsboard” which has two other components which monitor the state of the Hystrex. Second, the Eureka which also has two components which do service discovery. The other part of the application is ordering. In the process of ordering, the user can first browse a catalog. After browsing, the user can add items</w:t>
      </w:r>
      <w:r>
        <w:rPr>
          <w:rFonts w:asciiTheme="majorBidi" w:hAnsiTheme="majorBidi" w:cstheme="majorBidi"/>
          <w:sz w:val="24"/>
          <w:szCs w:val="24"/>
        </w:rPr>
        <w:t xml:space="preserve"> from</w:t>
      </w:r>
      <w:r w:rsidR="009F37C3">
        <w:rPr>
          <w:rFonts w:asciiTheme="majorBidi" w:hAnsiTheme="majorBidi" w:cstheme="majorBidi"/>
          <w:sz w:val="24"/>
          <w:szCs w:val="24"/>
        </w:rPr>
        <w:t xml:space="preserve"> the</w:t>
      </w:r>
      <w:r>
        <w:rPr>
          <w:rFonts w:asciiTheme="majorBidi" w:hAnsiTheme="majorBidi" w:cstheme="majorBidi"/>
          <w:sz w:val="24"/>
          <w:szCs w:val="24"/>
        </w:rPr>
        <w:t xml:space="preserve"> browsed</w:t>
      </w:r>
      <w:r w:rsidR="009F37C3">
        <w:rPr>
          <w:rFonts w:asciiTheme="majorBidi" w:hAnsiTheme="majorBidi" w:cstheme="majorBidi"/>
          <w:sz w:val="24"/>
          <w:szCs w:val="24"/>
        </w:rPr>
        <w:t xml:space="preserve"> catalog to which I assume is a </w:t>
      </w:r>
      <w:r>
        <w:rPr>
          <w:rFonts w:asciiTheme="majorBidi" w:hAnsiTheme="majorBidi" w:cstheme="majorBidi"/>
          <w:sz w:val="24"/>
          <w:szCs w:val="24"/>
        </w:rPr>
        <w:t xml:space="preserve">shopping </w:t>
      </w:r>
      <w:r w:rsidR="009F37C3">
        <w:rPr>
          <w:rFonts w:asciiTheme="majorBidi" w:hAnsiTheme="majorBidi" w:cstheme="majorBidi"/>
          <w:sz w:val="24"/>
          <w:szCs w:val="24"/>
        </w:rPr>
        <w:t>cart</w:t>
      </w:r>
      <w:r>
        <w:rPr>
          <w:rFonts w:asciiTheme="majorBidi" w:hAnsiTheme="majorBidi" w:cstheme="majorBidi"/>
          <w:sz w:val="24"/>
          <w:szCs w:val="24"/>
        </w:rPr>
        <w:t>, the user then have the option to go back to browsing the catalog or removing am item from the cart. The other user is the root user who is able to add materials to the catalog the see the system’s states and services. At the end, everything is sent to the server which display’s it on the screen.</w:t>
      </w:r>
    </w:p>
    <w:p w:rsidR="000553C1" w:rsidRDefault="000553C1" w:rsidP="00193477">
      <w:pPr>
        <w:rPr>
          <w:rFonts w:asciiTheme="majorBidi" w:hAnsiTheme="majorBidi" w:cstheme="majorBidi"/>
          <w:sz w:val="24"/>
          <w:szCs w:val="24"/>
        </w:rPr>
      </w:pPr>
    </w:p>
    <w:p w:rsidR="00445269" w:rsidRDefault="000553C1" w:rsidP="00445269">
      <w:pPr>
        <w:keepNext/>
      </w:pPr>
      <w:r>
        <w:rPr>
          <w:rFonts w:asciiTheme="majorBidi" w:hAnsiTheme="majorBidi" w:cstheme="majorBidi"/>
          <w:noProof/>
          <w:sz w:val="24"/>
          <w:szCs w:val="24"/>
        </w:rPr>
        <w:drawing>
          <wp:inline distT="0" distB="0" distL="0" distR="0">
            <wp:extent cx="6756400" cy="38004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71079" cy="3808732"/>
                    </a:xfrm>
                    <a:prstGeom prst="rect">
                      <a:avLst/>
                    </a:prstGeom>
                  </pic:spPr>
                </pic:pic>
              </a:graphicData>
            </a:graphic>
          </wp:inline>
        </w:drawing>
      </w:r>
    </w:p>
    <w:p w:rsidR="000553C1" w:rsidRDefault="00445269" w:rsidP="00445269">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6639BF">
        <w:rPr>
          <w:noProof/>
        </w:rPr>
        <w:t>1</w:t>
      </w:r>
      <w:r>
        <w:fldChar w:fldCharType="end"/>
      </w:r>
      <w:r>
        <w:t>_Microservices Status</w:t>
      </w:r>
    </w:p>
    <w:p w:rsidR="000553C1" w:rsidRDefault="000553C1" w:rsidP="00193477">
      <w:pPr>
        <w:rPr>
          <w:rFonts w:asciiTheme="majorBidi" w:hAnsiTheme="majorBidi" w:cstheme="majorBidi"/>
          <w:sz w:val="24"/>
          <w:szCs w:val="24"/>
        </w:rPr>
      </w:pPr>
    </w:p>
    <w:p w:rsidR="000553C1" w:rsidRPr="00193477" w:rsidRDefault="000553C1" w:rsidP="00193477">
      <w:pPr>
        <w:rPr>
          <w:rFonts w:asciiTheme="majorBidi" w:hAnsiTheme="majorBidi" w:cstheme="majorBidi"/>
          <w:sz w:val="24"/>
          <w:szCs w:val="24"/>
        </w:rPr>
      </w:pPr>
    </w:p>
    <w:p w:rsidR="002F388D" w:rsidRDefault="002F388D" w:rsidP="002F388D">
      <w:pPr>
        <w:rPr>
          <w:rFonts w:asciiTheme="majorBidi" w:hAnsiTheme="majorBidi" w:cstheme="majorBidi"/>
          <w:sz w:val="24"/>
          <w:szCs w:val="24"/>
        </w:rPr>
      </w:pPr>
    </w:p>
    <w:p w:rsidR="000553C1" w:rsidRDefault="000553C1" w:rsidP="002F388D">
      <w:pPr>
        <w:rPr>
          <w:rFonts w:asciiTheme="majorBidi" w:hAnsiTheme="majorBidi" w:cstheme="majorBidi"/>
          <w:sz w:val="24"/>
          <w:szCs w:val="24"/>
        </w:rPr>
      </w:pPr>
    </w:p>
    <w:p w:rsidR="000553C1" w:rsidRDefault="000553C1" w:rsidP="002F388D">
      <w:pPr>
        <w:rPr>
          <w:rFonts w:asciiTheme="majorBidi" w:hAnsiTheme="majorBidi" w:cstheme="majorBidi"/>
          <w:sz w:val="24"/>
          <w:szCs w:val="24"/>
        </w:rPr>
      </w:pPr>
    </w:p>
    <w:p w:rsidR="000553C1" w:rsidRDefault="000553C1" w:rsidP="002F388D">
      <w:pPr>
        <w:rPr>
          <w:rFonts w:asciiTheme="majorBidi" w:hAnsiTheme="majorBidi" w:cstheme="majorBidi"/>
          <w:b/>
          <w:i/>
          <w:sz w:val="24"/>
          <w:szCs w:val="24"/>
        </w:rPr>
      </w:pPr>
      <w:r>
        <w:rPr>
          <w:rFonts w:asciiTheme="majorBidi" w:hAnsiTheme="majorBidi" w:cstheme="majorBidi"/>
          <w:b/>
          <w:i/>
          <w:sz w:val="24"/>
          <w:szCs w:val="24"/>
        </w:rPr>
        <w:t>2.3 Use case diagram.</w:t>
      </w:r>
    </w:p>
    <w:p w:rsidR="00445269" w:rsidRDefault="000553C1" w:rsidP="00445269">
      <w:pPr>
        <w:keepNext/>
      </w:pPr>
      <w:r>
        <w:rPr>
          <w:rFonts w:asciiTheme="majorBidi" w:hAnsiTheme="majorBidi" w:cstheme="majorBidi"/>
          <w:noProof/>
          <w:sz w:val="24"/>
          <w:szCs w:val="24"/>
        </w:rPr>
        <w:drawing>
          <wp:inline distT="0" distB="0" distL="0" distR="0">
            <wp:extent cx="3505200" cy="334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8">
                      <a:extLst>
                        <a:ext uri="{28A0092B-C50C-407E-A947-70E740481C1C}">
                          <a14:useLocalDpi xmlns:a14="http://schemas.microsoft.com/office/drawing/2010/main" val="0"/>
                        </a:ext>
                      </a:extLst>
                    </a:blip>
                    <a:stretch>
                      <a:fillRect/>
                    </a:stretch>
                  </pic:blipFill>
                  <pic:spPr>
                    <a:xfrm>
                      <a:off x="0" y="0"/>
                      <a:ext cx="3510707" cy="3347174"/>
                    </a:xfrm>
                    <a:prstGeom prst="rect">
                      <a:avLst/>
                    </a:prstGeom>
                  </pic:spPr>
                </pic:pic>
              </a:graphicData>
            </a:graphic>
          </wp:inline>
        </w:drawing>
      </w:r>
    </w:p>
    <w:p w:rsidR="000553C1" w:rsidRDefault="00445269" w:rsidP="00445269">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6639BF">
        <w:rPr>
          <w:noProof/>
        </w:rPr>
        <w:t>2</w:t>
      </w:r>
      <w:r>
        <w:fldChar w:fldCharType="end"/>
      </w:r>
      <w:r>
        <w:t>_Use case diagram</w:t>
      </w:r>
    </w:p>
    <w:p w:rsidR="000553C1" w:rsidRDefault="000553C1" w:rsidP="002F388D">
      <w:pPr>
        <w:rPr>
          <w:rFonts w:asciiTheme="majorBidi" w:hAnsiTheme="majorBidi" w:cstheme="majorBidi"/>
          <w:sz w:val="24"/>
          <w:szCs w:val="24"/>
        </w:rPr>
      </w:pPr>
      <w:r>
        <w:rPr>
          <w:rFonts w:asciiTheme="majorBidi" w:hAnsiTheme="majorBidi" w:cstheme="majorBidi"/>
          <w:sz w:val="24"/>
          <w:szCs w:val="24"/>
        </w:rPr>
        <w:tab/>
        <w:t xml:space="preserve">This is a use case diagram. It shows the use cases </w:t>
      </w:r>
      <w:r w:rsidR="00445269">
        <w:rPr>
          <w:rFonts w:asciiTheme="majorBidi" w:hAnsiTheme="majorBidi" w:cstheme="majorBidi"/>
          <w:sz w:val="24"/>
          <w:szCs w:val="24"/>
        </w:rPr>
        <w:t>and the actors of the project. The description of the actors, use cases, and their functionality are shown in the tables below.</w:t>
      </w:r>
    </w:p>
    <w:tbl>
      <w:tblPr>
        <w:tblStyle w:val="TableGrid"/>
        <w:tblW w:w="0" w:type="auto"/>
        <w:tblLook w:val="04A0" w:firstRow="1" w:lastRow="0" w:firstColumn="1" w:lastColumn="0" w:noHBand="0" w:noVBand="1"/>
      </w:tblPr>
      <w:tblGrid>
        <w:gridCol w:w="2337"/>
        <w:gridCol w:w="2337"/>
        <w:gridCol w:w="2338"/>
        <w:gridCol w:w="2338"/>
      </w:tblGrid>
      <w:tr w:rsidR="00445269" w:rsidTr="00445269">
        <w:tc>
          <w:tcPr>
            <w:tcW w:w="2337" w:type="dxa"/>
          </w:tcPr>
          <w:p w:rsidR="00445269" w:rsidRPr="00445269" w:rsidRDefault="00445269" w:rsidP="00445269">
            <w:pPr>
              <w:jc w:val="center"/>
              <w:rPr>
                <w:rFonts w:asciiTheme="majorBidi" w:hAnsiTheme="majorBidi" w:cstheme="majorBidi"/>
                <w:b/>
                <w:sz w:val="24"/>
                <w:szCs w:val="24"/>
              </w:rPr>
            </w:pPr>
            <w:r>
              <w:rPr>
                <w:rFonts w:asciiTheme="majorBidi" w:hAnsiTheme="majorBidi" w:cstheme="majorBidi"/>
                <w:b/>
                <w:sz w:val="24"/>
                <w:szCs w:val="24"/>
              </w:rPr>
              <w:t>Use Case</w:t>
            </w:r>
          </w:p>
        </w:tc>
        <w:tc>
          <w:tcPr>
            <w:tcW w:w="2337" w:type="dxa"/>
          </w:tcPr>
          <w:p w:rsidR="00445269" w:rsidRPr="00445269" w:rsidRDefault="00445269" w:rsidP="00445269">
            <w:pPr>
              <w:jc w:val="center"/>
              <w:rPr>
                <w:rFonts w:asciiTheme="majorBidi" w:hAnsiTheme="majorBidi" w:cstheme="majorBidi"/>
                <w:b/>
                <w:sz w:val="24"/>
                <w:szCs w:val="24"/>
              </w:rPr>
            </w:pPr>
            <w:r>
              <w:rPr>
                <w:rFonts w:asciiTheme="majorBidi" w:hAnsiTheme="majorBidi" w:cstheme="majorBidi"/>
                <w:b/>
                <w:sz w:val="24"/>
                <w:szCs w:val="24"/>
              </w:rPr>
              <w:t>Functionality</w:t>
            </w:r>
          </w:p>
        </w:tc>
        <w:tc>
          <w:tcPr>
            <w:tcW w:w="2338" w:type="dxa"/>
          </w:tcPr>
          <w:p w:rsidR="00445269" w:rsidRPr="00445269" w:rsidRDefault="00445269" w:rsidP="00445269">
            <w:pPr>
              <w:jc w:val="center"/>
              <w:rPr>
                <w:rFonts w:asciiTheme="majorBidi" w:hAnsiTheme="majorBidi" w:cstheme="majorBidi"/>
                <w:b/>
                <w:sz w:val="24"/>
                <w:szCs w:val="24"/>
              </w:rPr>
            </w:pPr>
            <w:r>
              <w:rPr>
                <w:rFonts w:asciiTheme="majorBidi" w:hAnsiTheme="majorBidi" w:cstheme="majorBidi"/>
                <w:b/>
                <w:sz w:val="24"/>
                <w:szCs w:val="24"/>
              </w:rPr>
              <w:t>Actor</w:t>
            </w:r>
          </w:p>
        </w:tc>
        <w:tc>
          <w:tcPr>
            <w:tcW w:w="2338" w:type="dxa"/>
          </w:tcPr>
          <w:p w:rsidR="00445269" w:rsidRPr="00445269" w:rsidRDefault="00445269" w:rsidP="00445269">
            <w:pPr>
              <w:jc w:val="center"/>
              <w:rPr>
                <w:rFonts w:asciiTheme="majorBidi" w:hAnsiTheme="majorBidi" w:cstheme="majorBidi"/>
                <w:b/>
                <w:sz w:val="24"/>
                <w:szCs w:val="24"/>
              </w:rPr>
            </w:pPr>
            <w:r>
              <w:rPr>
                <w:rFonts w:asciiTheme="majorBidi" w:hAnsiTheme="majorBidi" w:cstheme="majorBidi"/>
                <w:b/>
                <w:sz w:val="24"/>
                <w:szCs w:val="24"/>
              </w:rPr>
              <w:t>Actor’s functionality</w:t>
            </w:r>
          </w:p>
        </w:tc>
      </w:tr>
      <w:tr w:rsidR="00445269" w:rsidTr="00445269">
        <w:tc>
          <w:tcPr>
            <w:tcW w:w="2337"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Eureka (Vogrant)</w:t>
            </w:r>
          </w:p>
        </w:tc>
        <w:tc>
          <w:tcPr>
            <w:tcW w:w="2337"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Service Discovery</w:t>
            </w:r>
          </w:p>
        </w:tc>
        <w:tc>
          <w:tcPr>
            <w:tcW w:w="2338"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Programmer</w:t>
            </w:r>
          </w:p>
        </w:tc>
        <w:tc>
          <w:tcPr>
            <w:tcW w:w="2338"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Sets the system</w:t>
            </w:r>
          </w:p>
        </w:tc>
      </w:tr>
      <w:tr w:rsidR="00445269" w:rsidTr="00445269">
        <w:tc>
          <w:tcPr>
            <w:tcW w:w="2337"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Eureka (Docker)</w:t>
            </w:r>
          </w:p>
        </w:tc>
        <w:tc>
          <w:tcPr>
            <w:tcW w:w="2337"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Service Discovery</w:t>
            </w:r>
          </w:p>
        </w:tc>
        <w:tc>
          <w:tcPr>
            <w:tcW w:w="2338"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User</w:t>
            </w:r>
          </w:p>
        </w:tc>
        <w:tc>
          <w:tcPr>
            <w:tcW w:w="2338"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Selections (e.g. browsing, adding item, removing item)</w:t>
            </w:r>
          </w:p>
        </w:tc>
      </w:tr>
      <w:tr w:rsidR="00445269" w:rsidTr="00445269">
        <w:tc>
          <w:tcPr>
            <w:tcW w:w="2337"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Catalog</w:t>
            </w:r>
          </w:p>
        </w:tc>
        <w:tc>
          <w:tcPr>
            <w:tcW w:w="2337"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View catalog</w:t>
            </w:r>
          </w:p>
        </w:tc>
        <w:tc>
          <w:tcPr>
            <w:tcW w:w="2338" w:type="dxa"/>
          </w:tcPr>
          <w:p w:rsidR="00445269" w:rsidRDefault="00445269" w:rsidP="00445269">
            <w:pPr>
              <w:jc w:val="center"/>
              <w:rPr>
                <w:rFonts w:asciiTheme="majorBidi" w:hAnsiTheme="majorBidi" w:cstheme="majorBidi"/>
                <w:sz w:val="24"/>
                <w:szCs w:val="24"/>
              </w:rPr>
            </w:pPr>
            <w:r>
              <w:rPr>
                <w:rFonts w:asciiTheme="majorBidi" w:hAnsiTheme="majorBidi" w:cstheme="majorBidi"/>
                <w:sz w:val="24"/>
                <w:szCs w:val="24"/>
              </w:rPr>
              <w:t>Server</w:t>
            </w:r>
          </w:p>
        </w:tc>
        <w:tc>
          <w:tcPr>
            <w:tcW w:w="2338" w:type="dxa"/>
          </w:tcPr>
          <w:p w:rsidR="00445269" w:rsidRDefault="00445269" w:rsidP="00314577">
            <w:pPr>
              <w:jc w:val="center"/>
              <w:rPr>
                <w:rFonts w:asciiTheme="majorBidi" w:hAnsiTheme="majorBidi" w:cstheme="majorBidi"/>
                <w:sz w:val="24"/>
                <w:szCs w:val="24"/>
              </w:rPr>
            </w:pPr>
            <w:r>
              <w:rPr>
                <w:rFonts w:asciiTheme="majorBidi" w:hAnsiTheme="majorBidi" w:cstheme="majorBidi"/>
                <w:sz w:val="24"/>
                <w:szCs w:val="24"/>
              </w:rPr>
              <w:t>View data</w:t>
            </w:r>
            <w:r w:rsidR="00314577">
              <w:rPr>
                <w:rFonts w:asciiTheme="majorBidi" w:hAnsiTheme="majorBidi" w:cstheme="majorBidi"/>
                <w:sz w:val="24"/>
                <w:szCs w:val="24"/>
              </w:rPr>
              <w:t xml:space="preserve"> &amp; final result.</w:t>
            </w: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List (Catalog)</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List the catalog</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List (Customer)</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List the customer’s items</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Add (Catalog)</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Add an item to the catalog</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Add (Customer)</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Add an item to the customer’s list</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Remove (Catalog)</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Remove an item from the catalog</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Remove (Customer)</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Remove an item from the customer’s list</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314577">
            <w:pPr>
              <w:jc w:val="center"/>
              <w:rPr>
                <w:rFonts w:asciiTheme="majorBidi" w:hAnsiTheme="majorBidi" w:cstheme="majorBidi"/>
                <w:sz w:val="24"/>
                <w:szCs w:val="24"/>
              </w:rPr>
            </w:pPr>
            <w:r>
              <w:rPr>
                <w:rFonts w:asciiTheme="majorBidi" w:hAnsiTheme="majorBidi" w:cstheme="majorBidi"/>
                <w:sz w:val="24"/>
                <w:szCs w:val="24"/>
              </w:rPr>
              <w:t>Hystrix (Vagrant)</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Monitoring state of Hystrax and send result to the dashboard</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Hystrix (Docker)</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Monitoring the state of the Hystrax and send the result to the dashboard</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Order</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Create an order</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Send data to server</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Sending the data to the server</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r w:rsidR="00445269" w:rsidTr="00445269">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Order processing</w:t>
            </w:r>
          </w:p>
        </w:tc>
        <w:tc>
          <w:tcPr>
            <w:tcW w:w="2337" w:type="dxa"/>
          </w:tcPr>
          <w:p w:rsidR="00445269" w:rsidRDefault="00314577" w:rsidP="00445269">
            <w:pPr>
              <w:jc w:val="center"/>
              <w:rPr>
                <w:rFonts w:asciiTheme="majorBidi" w:hAnsiTheme="majorBidi" w:cstheme="majorBidi"/>
                <w:sz w:val="24"/>
                <w:szCs w:val="24"/>
              </w:rPr>
            </w:pPr>
            <w:r>
              <w:rPr>
                <w:rFonts w:asciiTheme="majorBidi" w:hAnsiTheme="majorBidi" w:cstheme="majorBidi"/>
                <w:sz w:val="24"/>
                <w:szCs w:val="24"/>
              </w:rPr>
              <w:t>Process the order</w:t>
            </w:r>
          </w:p>
        </w:tc>
        <w:tc>
          <w:tcPr>
            <w:tcW w:w="2338" w:type="dxa"/>
          </w:tcPr>
          <w:p w:rsidR="00445269" w:rsidRDefault="00445269" w:rsidP="00445269">
            <w:pPr>
              <w:jc w:val="center"/>
              <w:rPr>
                <w:rFonts w:asciiTheme="majorBidi" w:hAnsiTheme="majorBidi" w:cstheme="majorBidi"/>
                <w:sz w:val="24"/>
                <w:szCs w:val="24"/>
              </w:rPr>
            </w:pPr>
          </w:p>
        </w:tc>
        <w:tc>
          <w:tcPr>
            <w:tcW w:w="2338" w:type="dxa"/>
          </w:tcPr>
          <w:p w:rsidR="00445269" w:rsidRDefault="00445269" w:rsidP="00445269">
            <w:pPr>
              <w:jc w:val="center"/>
              <w:rPr>
                <w:rFonts w:asciiTheme="majorBidi" w:hAnsiTheme="majorBidi" w:cstheme="majorBidi"/>
                <w:sz w:val="24"/>
                <w:szCs w:val="24"/>
              </w:rPr>
            </w:pPr>
          </w:p>
        </w:tc>
      </w:tr>
    </w:tbl>
    <w:p w:rsidR="00445269" w:rsidRDefault="00445269" w:rsidP="002F388D">
      <w:pPr>
        <w:rPr>
          <w:rFonts w:asciiTheme="majorBidi" w:hAnsiTheme="majorBidi" w:cstheme="majorBidi"/>
          <w:sz w:val="24"/>
          <w:szCs w:val="24"/>
        </w:rPr>
      </w:pPr>
    </w:p>
    <w:p w:rsidR="00314577" w:rsidRDefault="006639BF" w:rsidP="002F388D">
      <w:pPr>
        <w:rPr>
          <w:rFonts w:asciiTheme="majorBidi" w:hAnsiTheme="majorBidi" w:cstheme="majorBidi"/>
          <w:b/>
          <w:i/>
          <w:sz w:val="24"/>
          <w:szCs w:val="24"/>
        </w:rPr>
      </w:pPr>
      <w:r>
        <w:rPr>
          <w:rFonts w:asciiTheme="majorBidi" w:hAnsiTheme="majorBidi" w:cstheme="majorBidi"/>
          <w:b/>
          <w:i/>
          <w:sz w:val="24"/>
          <w:szCs w:val="24"/>
        </w:rPr>
        <w:t>2.4 Component Diagram.</w:t>
      </w:r>
    </w:p>
    <w:p w:rsidR="006639BF" w:rsidRDefault="006639BF" w:rsidP="006639BF">
      <w:pPr>
        <w:keepNext/>
      </w:pPr>
      <w:r>
        <w:rPr>
          <w:rFonts w:asciiTheme="majorBidi" w:hAnsiTheme="majorBidi" w:cstheme="majorBidi"/>
          <w:noProof/>
          <w:sz w:val="24"/>
          <w:szCs w:val="24"/>
        </w:rPr>
        <w:drawing>
          <wp:inline distT="0" distB="0" distL="0" distR="0">
            <wp:extent cx="2922898" cy="3683260"/>
            <wp:effectExtent l="63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PN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932881" cy="3695840"/>
                    </a:xfrm>
                    <a:prstGeom prst="rect">
                      <a:avLst/>
                    </a:prstGeom>
                  </pic:spPr>
                </pic:pic>
              </a:graphicData>
            </a:graphic>
          </wp:inline>
        </w:drawing>
      </w:r>
    </w:p>
    <w:p w:rsidR="006639BF" w:rsidRDefault="006639BF" w:rsidP="006639BF">
      <w:pPr>
        <w:pStyle w:val="Caption"/>
      </w:pPr>
      <w:r>
        <w:t xml:space="preserve">Figure </w:t>
      </w:r>
      <w:r>
        <w:fldChar w:fldCharType="begin"/>
      </w:r>
      <w:r>
        <w:instrText xml:space="preserve"> SEQ Figure \* ARABIC </w:instrText>
      </w:r>
      <w:r>
        <w:fldChar w:fldCharType="separate"/>
      </w:r>
      <w:r>
        <w:rPr>
          <w:noProof/>
        </w:rPr>
        <w:t>3</w:t>
      </w:r>
      <w:r>
        <w:fldChar w:fldCharType="end"/>
      </w:r>
      <w:r>
        <w:t>_Component Diagram</w:t>
      </w:r>
    </w:p>
    <w:p w:rsidR="006639BF" w:rsidRPr="006639BF" w:rsidRDefault="006639BF" w:rsidP="00C124C9">
      <w:r>
        <w:t>The components are as follows:</w:t>
      </w:r>
    </w:p>
    <w:tbl>
      <w:tblPr>
        <w:tblStyle w:val="TableGrid"/>
        <w:tblW w:w="0" w:type="auto"/>
        <w:tblLook w:val="04A0" w:firstRow="1" w:lastRow="0" w:firstColumn="1" w:lastColumn="0" w:noHBand="0" w:noVBand="1"/>
      </w:tblPr>
      <w:tblGrid>
        <w:gridCol w:w="2337"/>
        <w:gridCol w:w="2337"/>
      </w:tblGrid>
      <w:tr w:rsidR="006639BF" w:rsidRPr="00445269" w:rsidTr="006639BF">
        <w:tc>
          <w:tcPr>
            <w:tcW w:w="2337" w:type="dxa"/>
          </w:tcPr>
          <w:p w:rsidR="006639BF" w:rsidRPr="00445269" w:rsidRDefault="006639BF" w:rsidP="006639BF">
            <w:pPr>
              <w:jc w:val="center"/>
              <w:rPr>
                <w:rFonts w:asciiTheme="majorBidi" w:hAnsiTheme="majorBidi" w:cstheme="majorBidi"/>
                <w:b/>
                <w:sz w:val="24"/>
                <w:szCs w:val="24"/>
              </w:rPr>
            </w:pPr>
            <w:r>
              <w:rPr>
                <w:rFonts w:asciiTheme="majorBidi" w:hAnsiTheme="majorBidi" w:cstheme="majorBidi"/>
                <w:b/>
                <w:sz w:val="24"/>
                <w:szCs w:val="24"/>
              </w:rPr>
              <w:t>Components</w:t>
            </w:r>
          </w:p>
        </w:tc>
        <w:tc>
          <w:tcPr>
            <w:tcW w:w="2337" w:type="dxa"/>
          </w:tcPr>
          <w:p w:rsidR="006639BF" w:rsidRPr="00445269" w:rsidRDefault="006639BF" w:rsidP="006639BF">
            <w:pPr>
              <w:jc w:val="center"/>
              <w:rPr>
                <w:rFonts w:asciiTheme="majorBidi" w:hAnsiTheme="majorBidi" w:cstheme="majorBidi"/>
                <w:b/>
                <w:sz w:val="24"/>
                <w:szCs w:val="24"/>
              </w:rPr>
            </w:pPr>
            <w:r>
              <w:rPr>
                <w:rFonts w:asciiTheme="majorBidi" w:hAnsiTheme="majorBidi" w:cstheme="majorBidi"/>
                <w:b/>
                <w:sz w:val="24"/>
                <w:szCs w:val="24"/>
              </w:rPr>
              <w:t>Functionality</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Eureka (Vogrant)</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Service Discovery</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Eureka (Docker)</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Service Discovery</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Catalog</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View catalog</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List (Catalog)</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List the catalog</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List (Customer)</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List the customer’s items</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Add (Catalog)</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Add an item to the catalog</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Add (Customer)</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Add an item to the customer’s list</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Remove (Catalog)</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Remove an item from the catalog</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Remove (Customer)</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Remove an item from the customer’s list</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Hystrix (Vagrant)</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Monitoring state of Hystrax and send result to the dashboard</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Hystrix (Docker)</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Monitoring the state of the Hystrax and send the result to the dashboard</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Order</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Create an order</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Send data to server</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Sending the data to the server</w:t>
            </w:r>
          </w:p>
        </w:tc>
      </w:tr>
      <w:tr w:rsidR="006639BF" w:rsidTr="006639BF">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Order processing</w:t>
            </w:r>
          </w:p>
        </w:tc>
        <w:tc>
          <w:tcPr>
            <w:tcW w:w="2337" w:type="dxa"/>
          </w:tcPr>
          <w:p w:rsidR="006639BF" w:rsidRDefault="006639BF" w:rsidP="006639BF">
            <w:pPr>
              <w:jc w:val="center"/>
              <w:rPr>
                <w:rFonts w:asciiTheme="majorBidi" w:hAnsiTheme="majorBidi" w:cstheme="majorBidi"/>
                <w:sz w:val="24"/>
                <w:szCs w:val="24"/>
              </w:rPr>
            </w:pPr>
            <w:r>
              <w:rPr>
                <w:rFonts w:asciiTheme="majorBidi" w:hAnsiTheme="majorBidi" w:cstheme="majorBidi"/>
                <w:sz w:val="24"/>
                <w:szCs w:val="24"/>
              </w:rPr>
              <w:t>Process the order</w:t>
            </w:r>
          </w:p>
        </w:tc>
      </w:tr>
    </w:tbl>
    <w:p w:rsidR="006639BF" w:rsidRDefault="006639BF" w:rsidP="002F388D">
      <w:pPr>
        <w:rPr>
          <w:rFonts w:asciiTheme="majorBidi" w:hAnsiTheme="majorBidi" w:cstheme="majorBidi"/>
          <w:sz w:val="24"/>
          <w:szCs w:val="24"/>
        </w:rPr>
      </w:pPr>
    </w:p>
    <w:p w:rsidR="006639BF" w:rsidRDefault="006639BF" w:rsidP="00C124C9">
      <w:pPr>
        <w:ind w:firstLine="720"/>
        <w:rPr>
          <w:rFonts w:asciiTheme="majorBidi" w:hAnsiTheme="majorBidi" w:cstheme="majorBidi"/>
          <w:sz w:val="24"/>
          <w:szCs w:val="24"/>
        </w:rPr>
      </w:pPr>
      <w:r>
        <w:rPr>
          <w:rFonts w:asciiTheme="majorBidi" w:hAnsiTheme="majorBidi" w:cstheme="majorBidi"/>
          <w:sz w:val="24"/>
          <w:szCs w:val="24"/>
        </w:rPr>
        <w:t>Some packages that the program is using are: Java JDK, Maven, and Docker. Some other packages that the system might be us</w:t>
      </w:r>
      <w:r w:rsidR="003756CA">
        <w:rPr>
          <w:rFonts w:asciiTheme="majorBidi" w:hAnsiTheme="majorBidi" w:cstheme="majorBidi"/>
          <w:sz w:val="24"/>
          <w:szCs w:val="24"/>
        </w:rPr>
        <w:t>ing are: A security package, Per</w:t>
      </w:r>
      <w:r>
        <w:rPr>
          <w:rFonts w:asciiTheme="majorBidi" w:hAnsiTheme="majorBidi" w:cstheme="majorBidi"/>
          <w:sz w:val="24"/>
          <w:szCs w:val="24"/>
        </w:rPr>
        <w:t>sistence package,</w:t>
      </w:r>
      <w:r w:rsidR="003756CA">
        <w:rPr>
          <w:rFonts w:asciiTheme="majorBidi" w:hAnsiTheme="majorBidi" w:cstheme="majorBidi"/>
          <w:sz w:val="24"/>
          <w:szCs w:val="24"/>
        </w:rPr>
        <w:t xml:space="preserve"> and Data Base package.</w:t>
      </w:r>
    </w:p>
    <w:p w:rsidR="003756CA" w:rsidRDefault="003756CA" w:rsidP="002F388D">
      <w:pPr>
        <w:rPr>
          <w:rFonts w:asciiTheme="majorBidi" w:hAnsiTheme="majorBidi" w:cstheme="majorBidi"/>
          <w:b/>
          <w:i/>
          <w:sz w:val="24"/>
          <w:szCs w:val="24"/>
        </w:rPr>
      </w:pPr>
      <w:r>
        <w:rPr>
          <w:rFonts w:asciiTheme="majorBidi" w:hAnsiTheme="majorBidi" w:cstheme="majorBidi"/>
          <w:b/>
          <w:i/>
          <w:sz w:val="24"/>
          <w:szCs w:val="24"/>
        </w:rPr>
        <w:t>2.5 Communication Diagram.</w:t>
      </w:r>
    </w:p>
    <w:p w:rsidR="003756CA" w:rsidRDefault="003756CA" w:rsidP="002F388D">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622962" cy="4522656"/>
            <wp:effectExtent l="7303" t="0" r="4127" b="412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unication.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636441" cy="4539482"/>
                    </a:xfrm>
                    <a:prstGeom prst="rect">
                      <a:avLst/>
                    </a:prstGeom>
                  </pic:spPr>
                </pic:pic>
              </a:graphicData>
            </a:graphic>
          </wp:inline>
        </w:drawing>
      </w:r>
    </w:p>
    <w:p w:rsidR="00C124C9" w:rsidRDefault="00C124C9" w:rsidP="002F388D">
      <w:pPr>
        <w:rPr>
          <w:rFonts w:asciiTheme="majorBidi" w:hAnsiTheme="majorBidi" w:cstheme="majorBidi"/>
          <w:sz w:val="24"/>
          <w:szCs w:val="24"/>
        </w:rPr>
      </w:pPr>
      <w:r>
        <w:rPr>
          <w:rFonts w:asciiTheme="majorBidi" w:hAnsiTheme="majorBidi" w:cstheme="majorBidi"/>
          <w:sz w:val="24"/>
          <w:szCs w:val="24"/>
        </w:rPr>
        <w:tab/>
      </w:r>
    </w:p>
    <w:p w:rsidR="003756CA" w:rsidRDefault="00C124C9" w:rsidP="002F388D">
      <w:pPr>
        <w:rPr>
          <w:rFonts w:asciiTheme="majorBidi" w:hAnsiTheme="majorBidi" w:cstheme="majorBidi"/>
          <w:sz w:val="24"/>
          <w:szCs w:val="24"/>
        </w:rPr>
      </w:pPr>
      <w:r>
        <w:rPr>
          <w:rFonts w:asciiTheme="majorBidi" w:hAnsiTheme="majorBidi" w:cstheme="majorBidi"/>
          <w:sz w:val="24"/>
          <w:szCs w:val="24"/>
        </w:rPr>
        <w:tab/>
        <w:t>Basically, the communication diagram shows the relationships between the components of the project. In this project the serv</w:t>
      </w:r>
      <w:r w:rsidR="0053712C">
        <w:rPr>
          <w:rFonts w:asciiTheme="majorBidi" w:hAnsiTheme="majorBidi" w:cstheme="majorBidi"/>
          <w:sz w:val="24"/>
          <w:szCs w:val="24"/>
        </w:rPr>
        <w:t>er (localhost) receives all the data and displays it on the screen. Of course the programmer has the ability to list, remove, or add data to and from the system (e.g. Catalog) and has the ability to manipulate the system’s security feature</w:t>
      </w:r>
      <w:r w:rsidR="00E70E04">
        <w:rPr>
          <w:rFonts w:asciiTheme="majorBidi" w:hAnsiTheme="majorBidi" w:cstheme="majorBidi"/>
          <w:sz w:val="24"/>
          <w:szCs w:val="24"/>
        </w:rPr>
        <w:t>s</w:t>
      </w:r>
      <w:r w:rsidR="0053712C">
        <w:rPr>
          <w:rFonts w:asciiTheme="majorBidi" w:hAnsiTheme="majorBidi" w:cstheme="majorBidi"/>
          <w:sz w:val="24"/>
          <w:szCs w:val="24"/>
        </w:rPr>
        <w:t xml:space="preserve">. </w:t>
      </w:r>
      <w:r w:rsidR="00E70E04">
        <w:rPr>
          <w:rFonts w:asciiTheme="majorBidi" w:hAnsiTheme="majorBidi" w:cstheme="majorBidi"/>
          <w:sz w:val="24"/>
          <w:szCs w:val="24"/>
        </w:rPr>
        <w:t xml:space="preserve">The user has the ability to view catalog, has the ability to add, remove, or list items that he/she have, and has the ability to order. All of this benefits are defined as use cases that draws a guideline to better software. On the diagram above you can see that the server is linked to nearly to every use case in the diagram because the server is the place the users navigate to view all the data thus being linked with the use cases fulfil this requirement. The catalog is linked with items and the customer because as a customer you need a catalog to select items from </w:t>
      </w:r>
      <w:r w:rsidR="00232519">
        <w:rPr>
          <w:rFonts w:asciiTheme="majorBidi" w:hAnsiTheme="majorBidi" w:cstheme="majorBidi"/>
          <w:sz w:val="24"/>
          <w:szCs w:val="24"/>
        </w:rPr>
        <w:t xml:space="preserve">and make an order thus the catalog being linked with the customer and items fulfils this requirement. Finally, there are some back-end requirements for the project. In this project, the back-end development were monitoring the state of the Hystrix, view the data on the “Hystrex Dashboard”, and service discovery (Eureka). These data needed to be saved in some sort of a database and needed to be sent to the server. </w:t>
      </w:r>
      <w:r w:rsidR="00C964F6">
        <w:rPr>
          <w:rFonts w:asciiTheme="majorBidi" w:hAnsiTheme="majorBidi" w:cstheme="majorBidi"/>
          <w:sz w:val="24"/>
          <w:szCs w:val="24"/>
        </w:rPr>
        <w:t xml:space="preserve">The “Hystrix dashboard” and Eureka being connected to a database whilst everything is connected to the server fulfils that requirement. </w:t>
      </w:r>
    </w:p>
    <w:p w:rsidR="00C964F6" w:rsidRDefault="00C964F6" w:rsidP="002F388D">
      <w:pPr>
        <w:rPr>
          <w:rFonts w:asciiTheme="majorBidi" w:hAnsiTheme="majorBidi" w:cstheme="majorBidi"/>
          <w:b/>
          <w:i/>
          <w:sz w:val="24"/>
          <w:szCs w:val="24"/>
        </w:rPr>
      </w:pPr>
      <w:r>
        <w:rPr>
          <w:rFonts w:asciiTheme="majorBidi" w:hAnsiTheme="majorBidi" w:cstheme="majorBidi"/>
          <w:b/>
          <w:i/>
          <w:sz w:val="24"/>
          <w:szCs w:val="24"/>
        </w:rPr>
        <w:t>2.6 Reflection.</w:t>
      </w:r>
    </w:p>
    <w:p w:rsidR="00C964F6" w:rsidRPr="00C964F6" w:rsidRDefault="00C964F6" w:rsidP="002F388D">
      <w:pPr>
        <w:rPr>
          <w:rFonts w:asciiTheme="majorBidi" w:hAnsiTheme="majorBidi" w:cstheme="majorBidi"/>
          <w:sz w:val="24"/>
          <w:szCs w:val="24"/>
        </w:rPr>
      </w:pPr>
      <w:r>
        <w:rPr>
          <w:rFonts w:asciiTheme="majorBidi" w:hAnsiTheme="majorBidi" w:cstheme="majorBidi"/>
          <w:sz w:val="24"/>
          <w:szCs w:val="24"/>
        </w:rPr>
        <w:tab/>
        <w:t>In trying to understand the project, I noticed a couple of reasons why these diagrams where different than the diagrams that were formulated in the class. One of the reasons that this project needed more requirements or use cases to be implemented in order to reach one’s goal (the project scope is larger than the one we had in class). The other reason is that the one in class doesn’t have monitoring on the system whereas this project requires monitoring the state of the hystrex and service directory which required more work and cases to be implemented in order to fulfil those requirments.</w:t>
      </w:r>
      <w:bookmarkStart w:id="0" w:name="_GoBack"/>
      <w:bookmarkEnd w:id="0"/>
    </w:p>
    <w:p w:rsidR="003756CA" w:rsidRDefault="003756CA" w:rsidP="002F388D">
      <w:pPr>
        <w:rPr>
          <w:rFonts w:asciiTheme="majorBidi" w:hAnsiTheme="majorBidi" w:cstheme="majorBidi"/>
          <w:sz w:val="24"/>
          <w:szCs w:val="24"/>
        </w:rPr>
      </w:pPr>
    </w:p>
    <w:p w:rsidR="003756CA" w:rsidRPr="003756CA" w:rsidRDefault="003756CA" w:rsidP="002F388D">
      <w:pPr>
        <w:rPr>
          <w:rFonts w:asciiTheme="majorBidi" w:hAnsiTheme="majorBidi" w:cstheme="majorBidi"/>
          <w:sz w:val="24"/>
          <w:szCs w:val="24"/>
        </w:rPr>
      </w:pPr>
    </w:p>
    <w:sectPr w:rsidR="003756CA" w:rsidRPr="003756C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2519" w:rsidRDefault="00232519" w:rsidP="002F388D">
      <w:pPr>
        <w:spacing w:after="0" w:line="240" w:lineRule="auto"/>
      </w:pPr>
      <w:r>
        <w:separator/>
      </w:r>
    </w:p>
  </w:endnote>
  <w:endnote w:type="continuationSeparator" w:id="0">
    <w:p w:rsidR="00232519" w:rsidRDefault="00232519" w:rsidP="002F3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2519" w:rsidRDefault="00232519" w:rsidP="002F388D">
      <w:pPr>
        <w:spacing w:after="0" w:line="240" w:lineRule="auto"/>
      </w:pPr>
      <w:r>
        <w:separator/>
      </w:r>
    </w:p>
  </w:footnote>
  <w:footnote w:type="continuationSeparator" w:id="0">
    <w:p w:rsidR="00232519" w:rsidRDefault="00232519" w:rsidP="002F3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932897"/>
      <w:docPartObj>
        <w:docPartGallery w:val="Page Numbers (Top of Page)"/>
        <w:docPartUnique/>
      </w:docPartObj>
    </w:sdtPr>
    <w:sdtEndPr>
      <w:rPr>
        <w:noProof/>
      </w:rPr>
    </w:sdtEndPr>
    <w:sdtContent>
      <w:p w:rsidR="00232519" w:rsidRDefault="00232519">
        <w:pPr>
          <w:pStyle w:val="Header"/>
          <w:jc w:val="right"/>
        </w:pPr>
        <w:r>
          <w:rPr>
            <w:rFonts w:asciiTheme="majorBidi" w:hAnsiTheme="majorBidi" w:cstheme="majorBidi"/>
            <w:sz w:val="24"/>
            <w:szCs w:val="24"/>
          </w:rPr>
          <w:t xml:space="preserve">Abdeltawab </w:t>
        </w:r>
        <w:r>
          <w:fldChar w:fldCharType="begin"/>
        </w:r>
        <w:r>
          <w:instrText xml:space="preserve"> PAGE   \* MERGEFORMAT </w:instrText>
        </w:r>
        <w:r>
          <w:fldChar w:fldCharType="separate"/>
        </w:r>
        <w:r w:rsidR="00C964F6">
          <w:rPr>
            <w:noProof/>
          </w:rPr>
          <w:t>5</w:t>
        </w:r>
        <w:r>
          <w:rPr>
            <w:noProof/>
          </w:rPr>
          <w:fldChar w:fldCharType="end"/>
        </w:r>
      </w:p>
    </w:sdtContent>
  </w:sdt>
  <w:p w:rsidR="00232519" w:rsidRDefault="002325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3035DE"/>
    <w:multiLevelType w:val="hybridMultilevel"/>
    <w:tmpl w:val="A086B8CE"/>
    <w:lvl w:ilvl="0" w:tplc="F8C6522A">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88D"/>
    <w:rsid w:val="000326CE"/>
    <w:rsid w:val="000553C1"/>
    <w:rsid w:val="00193477"/>
    <w:rsid w:val="00232519"/>
    <w:rsid w:val="002F388D"/>
    <w:rsid w:val="00314577"/>
    <w:rsid w:val="003756CA"/>
    <w:rsid w:val="00445269"/>
    <w:rsid w:val="0053712C"/>
    <w:rsid w:val="006639BF"/>
    <w:rsid w:val="007D0C60"/>
    <w:rsid w:val="009F37C3"/>
    <w:rsid w:val="00AB5C77"/>
    <w:rsid w:val="00BB62ED"/>
    <w:rsid w:val="00C124C9"/>
    <w:rsid w:val="00C964F6"/>
    <w:rsid w:val="00E70E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CA5EC"/>
  <w15:chartTrackingRefBased/>
  <w15:docId w15:val="{49C4D720-9710-42F6-BDBD-8D3EE90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38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88D"/>
  </w:style>
  <w:style w:type="paragraph" w:styleId="Footer">
    <w:name w:val="footer"/>
    <w:basedOn w:val="Normal"/>
    <w:link w:val="FooterChar"/>
    <w:uiPriority w:val="99"/>
    <w:unhideWhenUsed/>
    <w:rsid w:val="002F38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88D"/>
  </w:style>
  <w:style w:type="paragraph" w:styleId="ListParagraph">
    <w:name w:val="List Paragraph"/>
    <w:basedOn w:val="Normal"/>
    <w:uiPriority w:val="34"/>
    <w:qFormat/>
    <w:rsid w:val="002F388D"/>
    <w:pPr>
      <w:ind w:left="720"/>
      <w:contextualSpacing/>
    </w:pPr>
  </w:style>
  <w:style w:type="paragraph" w:styleId="Caption">
    <w:name w:val="caption"/>
    <w:basedOn w:val="Normal"/>
    <w:next w:val="Normal"/>
    <w:uiPriority w:val="35"/>
    <w:unhideWhenUsed/>
    <w:qFormat/>
    <w:rsid w:val="00445269"/>
    <w:pPr>
      <w:spacing w:after="200" w:line="240" w:lineRule="auto"/>
    </w:pPr>
    <w:rPr>
      <w:i/>
      <w:iCs/>
      <w:color w:val="44546A" w:themeColor="text2"/>
      <w:sz w:val="18"/>
      <w:szCs w:val="18"/>
    </w:rPr>
  </w:style>
  <w:style w:type="table" w:styleId="TableGrid">
    <w:name w:val="Table Grid"/>
    <w:basedOn w:val="TableNormal"/>
    <w:uiPriority w:val="39"/>
    <w:rsid w:val="00445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B902E546.dotm</Template>
  <TotalTime>328</TotalTime>
  <Pages>5</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Hosam Abdeltawab</dc:creator>
  <cp:keywords/>
  <dc:description/>
  <cp:lastModifiedBy>Abdeltawab, Hosam A</cp:lastModifiedBy>
  <cp:revision>4</cp:revision>
  <dcterms:created xsi:type="dcterms:W3CDTF">2017-09-20T21:38:00Z</dcterms:created>
  <dcterms:modified xsi:type="dcterms:W3CDTF">2017-09-21T03:12:00Z</dcterms:modified>
</cp:coreProperties>
</file>