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F22FD" w:rsidRPr="00814511" w:rsidRDefault="00814511" w:rsidP="008F22FD">
      <w:pPr>
        <w:widowControl/>
        <w:kinsoku/>
        <w:overflowPunct/>
        <w:spacing w:after="160" w:line="278" w:lineRule="auto"/>
        <w:jc w:val="center"/>
        <w:textAlignment w:val="auto"/>
        <w:rPr>
          <w:rFonts w:ascii="Calibri" w:eastAsiaTheme="minorHAnsi" w:hAnsi="Calibri" w:cs="Calibri"/>
          <w:b/>
          <w:bCs/>
          <w:kern w:val="2"/>
          <w:u w:val="single"/>
          <w14:ligatures w14:val="standardContextual"/>
        </w:rPr>
      </w:pPr>
      <w:r>
        <w:rPr>
          <w:rFonts w:ascii="Calibri" w:eastAsiaTheme="minorHAnsi" w:hAnsi="Calibri" w:cs="Calibri"/>
          <w:b/>
          <w:bCs/>
          <w:kern w:val="2"/>
          <w:u w:val="single"/>
          <w14:ligatures w14:val="standardContextual"/>
        </w:rPr>
        <w:t>IMPORT/EXPORT AUTOMATION PROJECT</w:t>
      </w:r>
    </w:p>
    <w:p w:rsidR="003C1A8E" w:rsidRPr="00814511" w:rsidRDefault="003C1A8E" w:rsidP="003C1A8E">
      <w:pPr>
        <w:widowControl/>
        <w:kinsoku/>
        <w:overflowPunct/>
        <w:spacing w:after="160" w:line="278" w:lineRule="auto"/>
        <w:textAlignment w:val="auto"/>
        <w:rPr>
          <w:rFonts w:ascii="Calibri" w:eastAsiaTheme="minorHAnsi" w:hAnsi="Calibri" w:cs="Calibri"/>
          <w:b/>
          <w:bCs/>
          <w:kern w:val="2"/>
          <w14:ligatures w14:val="standardContextual"/>
        </w:rPr>
      </w:pPr>
      <w:r w:rsidRPr="00814511">
        <w:rPr>
          <w:rFonts w:ascii="Calibri" w:eastAsiaTheme="minorHAnsi" w:hAnsi="Calibri" w:cs="Calibri"/>
          <w:b/>
          <w:bCs/>
          <w:kern w:val="2"/>
          <w14:ligatures w14:val="standardContextual"/>
        </w:rPr>
        <w:t>Project Objectives:</w:t>
      </w:r>
    </w:p>
    <w:p w:rsidR="003C1A8E" w:rsidRPr="00814511" w:rsidRDefault="003C1A8E" w:rsidP="00814511">
      <w:pPr>
        <w:pStyle w:val="ListParagraph"/>
        <w:widowControl/>
        <w:numPr>
          <w:ilvl w:val="0"/>
          <w:numId w:val="10"/>
        </w:numPr>
        <w:kinsoku/>
        <w:overflowPunct/>
        <w:textAlignment w:val="auto"/>
        <w:rPr>
          <w:rFonts w:ascii="Calibri" w:eastAsiaTheme="minorHAnsi" w:hAnsi="Calibri" w:cs="Calibri"/>
          <w:kern w:val="2"/>
          <w14:ligatures w14:val="standardContextual"/>
        </w:rPr>
      </w:pPr>
      <w:r w:rsidRPr="00814511">
        <w:rPr>
          <w:rFonts w:ascii="Calibri" w:eastAsiaTheme="minorHAnsi" w:hAnsi="Calibri" w:cs="Calibri"/>
          <w:kern w:val="2"/>
          <w14:ligatures w14:val="standardContextual"/>
        </w:rPr>
        <w:t>De</w:t>
      </w:r>
      <w:r w:rsidR="00814511" w:rsidRPr="00814511">
        <w:rPr>
          <w:rFonts w:ascii="Calibri" w:eastAsiaTheme="minorHAnsi" w:hAnsi="Calibri" w:cs="Calibri"/>
          <w:kern w:val="2"/>
          <w14:ligatures w14:val="standardContextual"/>
        </w:rPr>
        <w:t>velop</w:t>
      </w:r>
      <w:r w:rsidRPr="00814511">
        <w:rPr>
          <w:rFonts w:ascii="Calibri" w:eastAsiaTheme="minorHAnsi" w:hAnsi="Calibri" w:cs="Calibri"/>
          <w:kern w:val="2"/>
          <w14:ligatures w14:val="standardContextual"/>
        </w:rPr>
        <w:t xml:space="preserve"> a centralized portal for all stakeholders involved in the import and export processes.</w:t>
      </w:r>
    </w:p>
    <w:p w:rsidR="003C1A8E" w:rsidRPr="00814511" w:rsidRDefault="00814511" w:rsidP="00814511">
      <w:pPr>
        <w:pStyle w:val="ListParagraph"/>
        <w:widowControl/>
        <w:numPr>
          <w:ilvl w:val="0"/>
          <w:numId w:val="10"/>
        </w:numPr>
        <w:kinsoku/>
        <w:overflowPunct/>
        <w:textAlignment w:val="auto"/>
        <w:rPr>
          <w:rFonts w:ascii="Calibri" w:eastAsiaTheme="minorHAnsi" w:hAnsi="Calibri" w:cs="Calibri"/>
          <w:kern w:val="2"/>
          <w14:ligatures w14:val="standardContextual"/>
        </w:rPr>
      </w:pPr>
      <w:r w:rsidRPr="00814511">
        <w:rPr>
          <w:rFonts w:ascii="Calibri" w:eastAsiaTheme="minorHAnsi" w:hAnsi="Calibri" w:cs="Calibri"/>
          <w:kern w:val="2"/>
          <w14:ligatures w14:val="standardContextual"/>
        </w:rPr>
        <w:t>Develop a s</w:t>
      </w:r>
      <w:r w:rsidR="003C1A8E" w:rsidRPr="00814511">
        <w:rPr>
          <w:rFonts w:ascii="Calibri" w:eastAsiaTheme="minorHAnsi" w:hAnsi="Calibri" w:cs="Calibri"/>
          <w:kern w:val="2"/>
          <w14:ligatures w14:val="standardContextual"/>
        </w:rPr>
        <w:t>ingle repository to facilitate data exchange utilized by the government in the trading community.</w:t>
      </w:r>
    </w:p>
    <w:p w:rsidR="00814511" w:rsidRDefault="003C1A8E" w:rsidP="00814511">
      <w:pPr>
        <w:pStyle w:val="ListParagraph"/>
        <w:widowControl/>
        <w:numPr>
          <w:ilvl w:val="0"/>
          <w:numId w:val="10"/>
        </w:numPr>
        <w:kinsoku/>
        <w:overflowPunct/>
        <w:textAlignment w:val="auto"/>
        <w:rPr>
          <w:rFonts w:ascii="Calibri" w:eastAsiaTheme="minorHAnsi" w:hAnsi="Calibri" w:cs="Calibri"/>
          <w:kern w:val="2"/>
          <w14:ligatures w14:val="standardContextual"/>
        </w:rPr>
      </w:pPr>
      <w:r w:rsidRPr="00814511">
        <w:rPr>
          <w:rFonts w:ascii="Calibri" w:eastAsiaTheme="minorHAnsi" w:hAnsi="Calibri" w:cs="Calibri"/>
          <w:kern w:val="2"/>
          <w14:ligatures w14:val="standardContextual"/>
        </w:rPr>
        <w:t>Scanners deployed across all sea, air, and land border posts.</w:t>
      </w:r>
    </w:p>
    <w:p w:rsidR="00814511" w:rsidRPr="00814511" w:rsidRDefault="00814511" w:rsidP="00814511">
      <w:pPr>
        <w:pStyle w:val="ListParagraph"/>
        <w:widowControl/>
        <w:kinsoku/>
        <w:overflowPunct/>
        <w:textAlignment w:val="auto"/>
        <w:rPr>
          <w:rFonts w:ascii="Calibri" w:eastAsiaTheme="minorHAnsi" w:hAnsi="Calibri" w:cs="Calibri"/>
          <w:kern w:val="2"/>
          <w14:ligatures w14:val="standardContextual"/>
        </w:rPr>
      </w:pPr>
    </w:p>
    <w:p w:rsidR="00814511" w:rsidRPr="00814511" w:rsidRDefault="003C1A8E" w:rsidP="00814511">
      <w:pPr>
        <w:widowControl/>
        <w:kinsoku/>
        <w:overflowPunct/>
        <w:spacing w:after="160" w:line="278" w:lineRule="auto"/>
        <w:textAlignment w:val="auto"/>
        <w:rPr>
          <w:rFonts w:ascii="Calibri" w:eastAsiaTheme="minorHAnsi" w:hAnsi="Calibri" w:cs="Calibri"/>
          <w:b/>
          <w:bCs/>
          <w:kern w:val="2"/>
          <w14:ligatures w14:val="standardContextual"/>
        </w:rPr>
      </w:pPr>
      <w:r w:rsidRPr="00814511">
        <w:rPr>
          <w:rFonts w:ascii="Calibri" w:eastAsiaTheme="minorHAnsi" w:hAnsi="Calibri" w:cs="Calibri"/>
          <w:b/>
          <w:bCs/>
          <w:kern w:val="2"/>
          <w14:ligatures w14:val="standardContextual"/>
        </w:rPr>
        <w:t>Delivery Timeline:</w:t>
      </w:r>
    </w:p>
    <w:p w:rsidR="003C1A8E" w:rsidRDefault="003C1A8E" w:rsidP="00814511">
      <w:pPr>
        <w:widowControl/>
        <w:kinsoku/>
        <w:overflowPunct/>
        <w:spacing w:after="160" w:line="278" w:lineRule="auto"/>
        <w:textAlignment w:val="auto"/>
        <w:rPr>
          <w:rFonts w:ascii="Calibri" w:eastAsiaTheme="minorHAnsi" w:hAnsi="Calibri" w:cs="Calibri"/>
          <w:kern w:val="2"/>
          <w14:ligatures w14:val="standardContextual"/>
        </w:rPr>
      </w:pPr>
      <w:r w:rsidRPr="003C1A8E">
        <w:rPr>
          <w:rFonts w:ascii="Calibri" w:eastAsiaTheme="minorHAnsi" w:hAnsi="Calibri" w:cs="Calibri"/>
          <w:kern w:val="2"/>
          <w14:ligatures w14:val="standardContextual"/>
        </w:rPr>
        <w:t>Fifteen (15) weeks.</w:t>
      </w:r>
    </w:p>
    <w:p w:rsidR="00814511" w:rsidRPr="00814511" w:rsidRDefault="00814511" w:rsidP="00814511">
      <w:pPr>
        <w:widowControl/>
        <w:kinsoku/>
        <w:overflowPunct/>
        <w:spacing w:after="160" w:line="278" w:lineRule="auto"/>
        <w:jc w:val="center"/>
        <w:textAlignment w:val="auto"/>
        <w:rPr>
          <w:rFonts w:ascii="Calibri" w:eastAsiaTheme="minorHAnsi" w:hAnsi="Calibri" w:cs="Calibri"/>
          <w:b/>
          <w:bCs/>
          <w:kern w:val="2"/>
          <w:u w:val="single"/>
          <w14:ligatures w14:val="standardContextual"/>
        </w:rPr>
      </w:pPr>
      <w:r w:rsidRPr="00814511">
        <w:rPr>
          <w:rFonts w:ascii="Calibri" w:eastAsiaTheme="minorHAnsi" w:hAnsi="Calibri" w:cs="Calibri"/>
          <w:b/>
          <w:bCs/>
          <w:kern w:val="2"/>
          <w:u w:val="single"/>
          <w14:ligatures w14:val="standardContextual"/>
        </w:rPr>
        <w:t>CONSULTING COMPANY</w:t>
      </w:r>
      <w:r w:rsidR="00EB0F1C">
        <w:rPr>
          <w:rFonts w:ascii="Calibri" w:eastAsiaTheme="minorHAnsi" w:hAnsi="Calibri" w:cs="Calibri"/>
          <w:b/>
          <w:bCs/>
          <w:kern w:val="2"/>
          <w:u w:val="single"/>
          <w14:ligatures w14:val="standardContextual"/>
        </w:rPr>
        <w:t xml:space="preserve"> SCOPE OF WORK</w:t>
      </w:r>
      <w:r w:rsidRPr="00814511">
        <w:rPr>
          <w:rFonts w:ascii="Calibri" w:eastAsiaTheme="minorHAnsi" w:hAnsi="Calibri" w:cs="Calibri"/>
          <w:b/>
          <w:bCs/>
          <w:kern w:val="2"/>
          <w:u w:val="single"/>
          <w14:ligatures w14:val="standardContextual"/>
        </w:rPr>
        <w:t xml:space="preserve"> (15 weeks)</w:t>
      </w:r>
    </w:p>
    <w:p w:rsidR="008F22FD" w:rsidRPr="005C52CA" w:rsidRDefault="003C1A8E" w:rsidP="005C52CA">
      <w:pPr>
        <w:widowControl/>
        <w:kinsoku/>
        <w:overflowPunct/>
        <w:spacing w:after="160" w:line="278" w:lineRule="auto"/>
        <w:textAlignment w:val="auto"/>
        <w:rPr>
          <w:rFonts w:ascii="Calibri" w:eastAsiaTheme="minorHAnsi" w:hAnsi="Calibri" w:cs="Calibri"/>
          <w:b/>
          <w:bCs/>
          <w:kern w:val="2"/>
          <w:sz w:val="21"/>
          <w:szCs w:val="21"/>
        </w:rPr>
      </w:pPr>
      <w:r>
        <w:rPr>
          <w:rFonts w:ascii="Calibri" w:eastAsiaTheme="minorHAnsi" w:hAnsi="Calibri" w:cs="Calibri"/>
          <w:b/>
          <w:bCs/>
          <w:kern w:val="2"/>
          <w:sz w:val="21"/>
          <w:szCs w:val="21"/>
        </w:rPr>
        <w:t>A</w:t>
      </w:r>
      <w:r w:rsidR="005C52CA">
        <w:rPr>
          <w:rFonts w:ascii="Calibri" w:eastAsiaTheme="minorHAnsi" w:hAnsi="Calibri" w:cs="Calibri"/>
          <w:b/>
          <w:bCs/>
          <w:kern w:val="2"/>
          <w:sz w:val="21"/>
          <w:szCs w:val="21"/>
        </w:rPr>
        <w:t xml:space="preserve">: </w:t>
      </w:r>
      <w:r w:rsidR="00814511">
        <w:rPr>
          <w:rFonts w:ascii="Calibri" w:eastAsiaTheme="minorHAnsi" w:hAnsi="Calibri" w:cs="Calibri"/>
          <w:b/>
          <w:bCs/>
          <w:kern w:val="2"/>
          <w:sz w:val="21"/>
          <w:szCs w:val="21"/>
        </w:rPr>
        <w:t xml:space="preserve"> </w:t>
      </w:r>
      <w:r w:rsidR="00814511" w:rsidRPr="005C52CA">
        <w:rPr>
          <w:rFonts w:ascii="Calibri" w:eastAsiaTheme="minorHAnsi" w:hAnsi="Calibri" w:cs="Calibri"/>
          <w:b/>
          <w:bCs/>
          <w:kern w:val="2"/>
          <w:sz w:val="21"/>
          <w:szCs w:val="21"/>
        </w:rPr>
        <w:t>Select</w:t>
      </w:r>
      <w:r w:rsidR="00814511">
        <w:rPr>
          <w:rFonts w:ascii="Calibri" w:eastAsiaTheme="minorHAnsi" w:hAnsi="Calibri" w:cs="Calibri"/>
          <w:b/>
          <w:bCs/>
          <w:kern w:val="2"/>
          <w:sz w:val="21"/>
          <w:szCs w:val="21"/>
        </w:rPr>
        <w:t xml:space="preserve"> and </w:t>
      </w:r>
      <w:r w:rsidR="00814511" w:rsidRPr="005C52CA">
        <w:rPr>
          <w:rFonts w:ascii="Calibri" w:eastAsiaTheme="minorHAnsi" w:hAnsi="Calibri" w:cs="Calibri"/>
          <w:b/>
          <w:bCs/>
          <w:kern w:val="2"/>
          <w:sz w:val="21"/>
          <w:szCs w:val="21"/>
        </w:rPr>
        <w:t>Evaluat</w:t>
      </w:r>
      <w:r w:rsidR="00814511">
        <w:rPr>
          <w:rFonts w:ascii="Calibri" w:eastAsiaTheme="minorHAnsi" w:hAnsi="Calibri" w:cs="Calibri"/>
          <w:b/>
          <w:bCs/>
          <w:kern w:val="2"/>
          <w:sz w:val="21"/>
          <w:szCs w:val="21"/>
        </w:rPr>
        <w:t>e</w:t>
      </w:r>
      <w:r w:rsidR="00814511" w:rsidRPr="005C52CA">
        <w:rPr>
          <w:rFonts w:ascii="Calibri" w:eastAsiaTheme="minorHAnsi" w:hAnsi="Calibri" w:cs="Calibri"/>
          <w:b/>
          <w:bCs/>
          <w:kern w:val="2"/>
          <w:sz w:val="21"/>
          <w:szCs w:val="21"/>
        </w:rPr>
        <w:t xml:space="preserve"> </w:t>
      </w:r>
      <w:r w:rsidR="008F22FD" w:rsidRPr="005C52CA">
        <w:rPr>
          <w:rFonts w:ascii="Calibri" w:eastAsiaTheme="minorHAnsi" w:hAnsi="Calibri" w:cs="Calibri"/>
          <w:b/>
          <w:bCs/>
          <w:kern w:val="2"/>
          <w:sz w:val="21"/>
          <w:szCs w:val="21"/>
        </w:rPr>
        <w:t xml:space="preserve">IT Consulting Firm </w:t>
      </w:r>
      <w:r w:rsidR="00335B2E" w:rsidRPr="005C52CA">
        <w:rPr>
          <w:rFonts w:ascii="Calibri" w:eastAsiaTheme="minorHAnsi" w:hAnsi="Calibri" w:cs="Calibri"/>
          <w:b/>
          <w:bCs/>
          <w:kern w:val="2"/>
          <w:sz w:val="21"/>
          <w:szCs w:val="21"/>
        </w:rPr>
        <w:t>(Hi</w:t>
      </w:r>
      <w:r w:rsidR="00814511">
        <w:rPr>
          <w:rFonts w:ascii="Calibri" w:eastAsiaTheme="minorHAnsi" w:hAnsi="Calibri" w:cs="Calibri"/>
          <w:b/>
          <w:bCs/>
          <w:kern w:val="2"/>
          <w:sz w:val="21"/>
          <w:szCs w:val="21"/>
        </w:rPr>
        <w:t>re and onboard</w:t>
      </w:r>
      <w:r w:rsidR="00335B2E" w:rsidRPr="005C52CA">
        <w:rPr>
          <w:rFonts w:ascii="Calibri" w:eastAsiaTheme="minorHAnsi" w:hAnsi="Calibri" w:cs="Calibri"/>
          <w:b/>
          <w:bCs/>
          <w:kern w:val="2"/>
          <w:sz w:val="21"/>
          <w:szCs w:val="21"/>
        </w:rPr>
        <w:t xml:space="preserve"> IT Consulting Firm)</w:t>
      </w:r>
    </w:p>
    <w:p w:rsidR="008F22FD" w:rsidRPr="008F22FD" w:rsidRDefault="008F22FD" w:rsidP="008F22FD">
      <w:pPr>
        <w:widowControl/>
        <w:kinsoku/>
        <w:overflowPunct/>
        <w:spacing w:after="160" w:line="278" w:lineRule="auto"/>
        <w:textAlignment w:val="auto"/>
        <w:rPr>
          <w:rFonts w:ascii="Calibri" w:eastAsiaTheme="minorHAnsi" w:hAnsi="Calibri" w:cs="Calibri"/>
          <w:kern w:val="2"/>
          <w:sz w:val="21"/>
          <w:szCs w:val="21"/>
          <w:u w:val="single"/>
        </w:rPr>
      </w:pPr>
      <w:r w:rsidRPr="008F22FD">
        <w:rPr>
          <w:rFonts w:ascii="Calibri" w:eastAsiaTheme="minorHAnsi" w:hAnsi="Calibri" w:cs="Calibri"/>
          <w:kern w:val="2"/>
          <w:sz w:val="21"/>
          <w:szCs w:val="21"/>
          <w:u w:val="single"/>
        </w:rPr>
        <w:t xml:space="preserve">Tasks </w:t>
      </w:r>
    </w:p>
    <w:p w:rsidR="008F22FD" w:rsidRPr="008F22FD" w:rsidRDefault="008F22FD" w:rsidP="008F22FD">
      <w:pPr>
        <w:pStyle w:val="ListParagraph"/>
        <w:widowControl/>
        <w:numPr>
          <w:ilvl w:val="0"/>
          <w:numId w:val="3"/>
        </w:numPr>
        <w:kinsoku/>
        <w:overflowPunct/>
        <w:spacing w:after="160" w:line="278" w:lineRule="auto"/>
        <w:textAlignment w:val="auto"/>
        <w:rPr>
          <w:rFonts w:ascii="Calibri" w:eastAsiaTheme="minorHAnsi" w:hAnsi="Calibri" w:cs="Calibri"/>
          <w:kern w:val="2"/>
          <w:sz w:val="21"/>
          <w:szCs w:val="21"/>
        </w:rPr>
      </w:pPr>
      <w:r w:rsidRPr="008F22FD">
        <w:rPr>
          <w:rFonts w:ascii="Calibri" w:eastAsiaTheme="minorHAnsi" w:hAnsi="Calibri" w:cs="Calibri"/>
          <w:kern w:val="2"/>
          <w:sz w:val="21"/>
          <w:szCs w:val="21"/>
        </w:rPr>
        <w:t xml:space="preserve">Identify potential IT Consulting firms for the </w:t>
      </w:r>
      <w:r w:rsidR="008954AE">
        <w:rPr>
          <w:rFonts w:ascii="Calibri" w:eastAsiaTheme="minorHAnsi" w:hAnsi="Calibri" w:cs="Calibri"/>
          <w:kern w:val="2"/>
          <w:sz w:val="21"/>
          <w:szCs w:val="21"/>
        </w:rPr>
        <w:t>Automating and Streamlining the import process</w:t>
      </w:r>
    </w:p>
    <w:p w:rsidR="008F22FD" w:rsidRDefault="008F22FD" w:rsidP="008F22FD">
      <w:pPr>
        <w:pStyle w:val="ListParagraph"/>
        <w:widowControl/>
        <w:numPr>
          <w:ilvl w:val="0"/>
          <w:numId w:val="3"/>
        </w:numPr>
        <w:kinsoku/>
        <w:overflowPunct/>
        <w:spacing w:after="160" w:line="278" w:lineRule="auto"/>
        <w:textAlignment w:val="auto"/>
        <w:rPr>
          <w:rFonts w:ascii="Calibri" w:eastAsiaTheme="minorHAnsi" w:hAnsi="Calibri" w:cs="Calibri"/>
          <w:kern w:val="2"/>
          <w:sz w:val="21"/>
          <w:szCs w:val="21"/>
        </w:rPr>
      </w:pPr>
      <w:r w:rsidRPr="002B6694">
        <w:rPr>
          <w:rFonts w:ascii="Calibri" w:eastAsiaTheme="minorHAnsi" w:hAnsi="Calibri" w:cs="Calibri"/>
          <w:kern w:val="2"/>
          <w:sz w:val="21"/>
          <w:szCs w:val="21"/>
        </w:rPr>
        <w:t>Develop terms of reference for the IT Consulting firms</w:t>
      </w:r>
    </w:p>
    <w:p w:rsidR="008F22FD" w:rsidRDefault="005C52CA" w:rsidP="008F22FD">
      <w:pPr>
        <w:pStyle w:val="ListParagraph"/>
        <w:widowControl/>
        <w:numPr>
          <w:ilvl w:val="0"/>
          <w:numId w:val="3"/>
        </w:numPr>
        <w:kinsoku/>
        <w:overflowPunct/>
        <w:spacing w:after="160" w:line="278" w:lineRule="auto"/>
        <w:textAlignment w:val="auto"/>
        <w:rPr>
          <w:rFonts w:ascii="Calibri" w:eastAsiaTheme="minorHAnsi" w:hAnsi="Calibri" w:cs="Calibri"/>
          <w:kern w:val="2"/>
          <w:sz w:val="21"/>
          <w:szCs w:val="21"/>
        </w:rPr>
      </w:pPr>
      <w:r>
        <w:rPr>
          <w:rFonts w:ascii="Calibri" w:eastAsiaTheme="minorHAnsi" w:hAnsi="Calibri" w:cs="Calibri"/>
          <w:kern w:val="2"/>
          <w:sz w:val="21"/>
          <w:szCs w:val="21"/>
        </w:rPr>
        <w:t>D</w:t>
      </w:r>
      <w:r w:rsidR="008F22FD" w:rsidRPr="002B6694">
        <w:rPr>
          <w:rFonts w:ascii="Calibri" w:eastAsiaTheme="minorHAnsi" w:hAnsi="Calibri" w:cs="Calibri"/>
          <w:kern w:val="2"/>
          <w:sz w:val="21"/>
          <w:szCs w:val="21"/>
        </w:rPr>
        <w:t xml:space="preserve">evelop evaluation criteria for the </w:t>
      </w:r>
      <w:r w:rsidR="00814511" w:rsidRPr="002B6694">
        <w:rPr>
          <w:rFonts w:eastAsiaTheme="minorHAnsi"/>
          <w:noProof/>
        </w:rPr>
        <mc:AlternateContent>
          <mc:Choice Requires="wps">
            <w:drawing>
              <wp:anchor distT="0" distB="0" distL="0" distR="0" simplePos="0" relativeHeight="251659264" behindDoc="0" locked="0" layoutInCell="0" allowOverlap="1">
                <wp:simplePos x="0" y="0"/>
                <wp:positionH relativeFrom="page">
                  <wp:posOffset>852805</wp:posOffset>
                </wp:positionH>
                <wp:positionV relativeFrom="page">
                  <wp:posOffset>10198100</wp:posOffset>
                </wp:positionV>
                <wp:extent cx="5798820" cy="142875"/>
                <wp:effectExtent l="5080" t="6350" r="6350" b="3175"/>
                <wp:wrapSquare wrapText="bothSides"/>
                <wp:docPr id="18457396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8820" cy="1428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F22FD" w:rsidRDefault="008F22FD" w:rsidP="008F22FD">
                            <w:pPr>
                              <w:tabs>
                                <w:tab w:val="left" w:pos="8784"/>
                              </w:tabs>
                              <w:spacing w:before="13" w:line="199" w:lineRule="exact"/>
                              <w:rPr>
                                <w:sz w:val="18"/>
                                <w:szCs w:val="18"/>
                              </w:rPr>
                            </w:pPr>
                            <w:r>
                              <w:rPr>
                                <w:sz w:val="18"/>
                                <w:szCs w:val="18"/>
                              </w:rPr>
                              <w:t xml:space="preserve">FGN </w:t>
                            </w:r>
                            <w:proofErr w:type="spellStart"/>
                            <w:r>
                              <w:rPr>
                                <w:sz w:val="18"/>
                                <w:szCs w:val="18"/>
                              </w:rPr>
                              <w:t>RtP</w:t>
                            </w:r>
                            <w:proofErr w:type="spellEnd"/>
                            <w:r>
                              <w:rPr>
                                <w:sz w:val="18"/>
                                <w:szCs w:val="18"/>
                              </w:rPr>
                              <w:t xml:space="preserve"> Complex Lump-Sum May 2011 Revision 1.0</w:t>
                            </w:r>
                            <w:r>
                              <w:rPr>
                                <w:sz w:val="18"/>
                                <w:szCs w:val="18"/>
                              </w:rPr>
                              <w:tab/>
                              <w:t>72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67.15pt;margin-top:803pt;width:456.6pt;height:11.25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" o:allowincell="f" stroked="f">
                <v:fill opacity="0"/>
                <v:textbox inset="0,0,0,0">
                  <w:txbxContent>
                    <w:p w:rsidR="008F22FD" w:rsidRDefault="008F22FD" w:rsidP="008F22FD">
                      <w:pPr>
                        <w:tabs>
                          <w:tab w:val="left" w:pos="8784"/>
                        </w:tabs>
                        <w:spacing w:before="13" w:line="199" w:lineRule="exact"/>
                        <w:rPr>
                          <w:sz w:val="18"/>
                          <w:szCs w:val="18"/>
                        </w:rPr>
                      </w:pPr>
                      <w:r>
                        <w:rPr>
                          <w:sz w:val="18"/>
                          <w:szCs w:val="18"/>
                        </w:rPr>
                        <w:t>FGN RtP Complex Lump-Sum May 2011 Revision 1.0</w:t>
                      </w:r>
                      <w:r>
                        <w:rPr>
                          <w:sz w:val="18"/>
                          <w:szCs w:val="18"/>
                        </w:rPr>
                        <w:tab/>
                        <w:t>72</w:t>
                      </w:r>
                    </w:p>
                  </w:txbxContent>
                </v:textbox>
                <w10:wrap type="square" anchorx="page" anchory="page"/>
              </v:shape>
            </w:pict>
          </mc:Fallback>
        </mc:AlternateContent>
      </w:r>
      <w:r w:rsidR="00814511" w:rsidRPr="002B6694">
        <w:rPr>
          <w:rFonts w:eastAsiaTheme="minorHAnsi"/>
          <w:noProof/>
        </w:rPr>
        <mc:AlternateContent>
          <mc:Choice Requires="wps">
            <w:drawing>
              <wp:anchor distT="0" distB="0" distL="0" distR="0" simplePos="0" relativeHeight="251660288" behindDoc="0" locked="0" layoutInCell="0" allowOverlap="1">
                <wp:simplePos x="0" y="0"/>
                <wp:positionH relativeFrom="column">
                  <wp:posOffset>0</wp:posOffset>
                </wp:positionH>
                <wp:positionV relativeFrom="paragraph">
                  <wp:posOffset>9282430</wp:posOffset>
                </wp:positionV>
                <wp:extent cx="5753100" cy="0"/>
                <wp:effectExtent l="9525" t="13970" r="9525" b="5080"/>
                <wp:wrapSquare wrapText="bothSides"/>
                <wp:docPr id="89586198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3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F727C5" id="Line 3" o:spid="_x0000_s1026" style="position:absolute;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0,730.9pt" to="453pt,7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" o:allowincell="f" strokeweight=".5pt">
                <w10:wrap type="square"/>
              </v:line>
            </w:pict>
          </mc:Fallback>
        </mc:AlternateContent>
      </w:r>
      <w:r w:rsidR="008F22FD" w:rsidRPr="002B6694">
        <w:rPr>
          <w:rFonts w:ascii="Calibri" w:eastAsiaTheme="minorHAnsi" w:hAnsi="Calibri" w:cs="Calibri"/>
          <w:kern w:val="2"/>
          <w:sz w:val="21"/>
          <w:szCs w:val="21"/>
        </w:rPr>
        <w:t>IT Consulting firms</w:t>
      </w:r>
      <w:r w:rsidR="008F22FD">
        <w:rPr>
          <w:rFonts w:ascii="Calibri" w:eastAsiaTheme="minorHAnsi" w:hAnsi="Calibri" w:cs="Calibri"/>
          <w:kern w:val="2"/>
          <w:sz w:val="21"/>
          <w:szCs w:val="21"/>
        </w:rPr>
        <w:t>.</w:t>
      </w:r>
    </w:p>
    <w:p w:rsidR="008F22FD" w:rsidRPr="002B6694" w:rsidRDefault="005C52CA" w:rsidP="008F22FD">
      <w:pPr>
        <w:pStyle w:val="ListParagraph"/>
        <w:widowControl/>
        <w:numPr>
          <w:ilvl w:val="0"/>
          <w:numId w:val="3"/>
        </w:numPr>
        <w:kinsoku/>
        <w:overflowPunct/>
        <w:spacing w:after="160" w:line="278" w:lineRule="auto"/>
        <w:textAlignment w:val="auto"/>
        <w:rPr>
          <w:rFonts w:ascii="Calibri" w:eastAsiaTheme="minorHAnsi" w:hAnsi="Calibri" w:cs="Calibri"/>
          <w:kern w:val="2"/>
          <w:sz w:val="21"/>
          <w:szCs w:val="21"/>
        </w:rPr>
      </w:pPr>
      <w:r>
        <w:rPr>
          <w:rFonts w:ascii="Calibri" w:eastAsiaTheme="minorHAnsi" w:hAnsi="Calibri" w:cs="Calibri"/>
          <w:kern w:val="2"/>
          <w:sz w:val="21"/>
          <w:szCs w:val="21"/>
        </w:rPr>
        <w:t>C</w:t>
      </w:r>
      <w:r w:rsidR="008F22FD" w:rsidRPr="002B6694">
        <w:rPr>
          <w:rFonts w:ascii="Calibri" w:eastAsiaTheme="minorHAnsi" w:hAnsi="Calibri" w:cs="Calibri"/>
          <w:kern w:val="2"/>
          <w:sz w:val="21"/>
          <w:szCs w:val="21"/>
        </w:rPr>
        <w:t>onduct an evaluation of the proposals for the IT Consulting firms.</w:t>
      </w:r>
    </w:p>
    <w:p w:rsidR="008F22FD" w:rsidRPr="002B6694" w:rsidRDefault="008F22FD" w:rsidP="008F22FD">
      <w:pPr>
        <w:pStyle w:val="ListParagraph"/>
        <w:widowControl/>
        <w:numPr>
          <w:ilvl w:val="0"/>
          <w:numId w:val="3"/>
        </w:numPr>
        <w:kinsoku/>
        <w:overflowPunct/>
        <w:spacing w:after="160" w:line="278" w:lineRule="auto"/>
        <w:textAlignment w:val="auto"/>
        <w:rPr>
          <w:rFonts w:ascii="Calibri" w:eastAsiaTheme="minorHAnsi" w:hAnsi="Calibri" w:cs="Calibri"/>
          <w:kern w:val="2"/>
          <w:sz w:val="21"/>
          <w:szCs w:val="21"/>
        </w:rPr>
      </w:pPr>
      <w:r w:rsidRPr="002B6694">
        <w:rPr>
          <w:rFonts w:ascii="Calibri" w:eastAsiaTheme="minorHAnsi" w:hAnsi="Calibri" w:cs="Calibri"/>
          <w:kern w:val="2"/>
          <w:sz w:val="21"/>
          <w:szCs w:val="21"/>
        </w:rPr>
        <w:t>Lead negotiations with the chosen IT Consulting firm.</w:t>
      </w:r>
    </w:p>
    <w:p w:rsidR="008F22FD" w:rsidRPr="002B6694" w:rsidRDefault="008F22FD" w:rsidP="008F22FD">
      <w:pPr>
        <w:pStyle w:val="ListParagraph"/>
        <w:widowControl/>
        <w:numPr>
          <w:ilvl w:val="0"/>
          <w:numId w:val="3"/>
        </w:numPr>
        <w:kinsoku/>
        <w:overflowPunct/>
        <w:spacing w:after="160" w:line="278" w:lineRule="auto"/>
        <w:textAlignment w:val="auto"/>
        <w:rPr>
          <w:rFonts w:ascii="Calibri" w:eastAsiaTheme="minorHAnsi" w:hAnsi="Calibri" w:cs="Calibri"/>
          <w:kern w:val="2"/>
          <w:sz w:val="21"/>
          <w:szCs w:val="21"/>
        </w:rPr>
      </w:pPr>
      <w:r w:rsidRPr="002B6694">
        <w:rPr>
          <w:rFonts w:ascii="Calibri" w:eastAsiaTheme="minorHAnsi" w:hAnsi="Calibri" w:cs="Calibri"/>
          <w:kern w:val="2"/>
          <w:sz w:val="21"/>
          <w:szCs w:val="21"/>
        </w:rPr>
        <w:t xml:space="preserve">Onboard the IT Consulting firm on the </w:t>
      </w:r>
      <w:r w:rsidR="008954AE">
        <w:rPr>
          <w:rFonts w:ascii="Calibri" w:eastAsiaTheme="minorHAnsi" w:hAnsi="Calibri" w:cs="Calibri"/>
          <w:kern w:val="2"/>
          <w:sz w:val="21"/>
          <w:szCs w:val="21"/>
        </w:rPr>
        <w:t>Import process automation</w:t>
      </w:r>
      <w:r w:rsidRPr="002B6694">
        <w:rPr>
          <w:rFonts w:ascii="Calibri" w:eastAsiaTheme="minorHAnsi" w:hAnsi="Calibri" w:cs="Calibri"/>
          <w:kern w:val="2"/>
          <w:sz w:val="21"/>
          <w:szCs w:val="21"/>
        </w:rPr>
        <w:t>.</w:t>
      </w:r>
    </w:p>
    <w:p w:rsidR="008F22FD" w:rsidRPr="002B6694" w:rsidRDefault="008F22FD" w:rsidP="008F22FD">
      <w:pPr>
        <w:pStyle w:val="ListParagraph"/>
        <w:widowControl/>
        <w:numPr>
          <w:ilvl w:val="0"/>
          <w:numId w:val="3"/>
        </w:numPr>
        <w:kinsoku/>
        <w:overflowPunct/>
        <w:spacing w:after="160" w:line="278" w:lineRule="auto"/>
        <w:textAlignment w:val="auto"/>
        <w:rPr>
          <w:rFonts w:ascii="Calibri" w:eastAsiaTheme="minorHAnsi" w:hAnsi="Calibri" w:cs="Calibri"/>
          <w:kern w:val="2"/>
          <w:sz w:val="21"/>
          <w:szCs w:val="21"/>
        </w:rPr>
      </w:pPr>
      <w:r w:rsidRPr="002B6694">
        <w:rPr>
          <w:rFonts w:ascii="Calibri" w:eastAsiaTheme="minorHAnsi" w:hAnsi="Calibri" w:cs="Calibri"/>
          <w:kern w:val="2"/>
          <w:sz w:val="21"/>
          <w:szCs w:val="21"/>
        </w:rPr>
        <w:t>Develop key performance indicators (KPIs) for the IT Consulting firm.</w:t>
      </w:r>
    </w:p>
    <w:p w:rsidR="008F22FD" w:rsidRPr="005C52CA" w:rsidRDefault="008F22FD" w:rsidP="005C52CA">
      <w:pPr>
        <w:pStyle w:val="ListParagraph"/>
        <w:widowControl/>
        <w:numPr>
          <w:ilvl w:val="0"/>
          <w:numId w:val="3"/>
        </w:numPr>
        <w:kinsoku/>
        <w:overflowPunct/>
        <w:spacing w:after="160" w:line="278" w:lineRule="auto"/>
        <w:textAlignment w:val="auto"/>
        <w:rPr>
          <w:rFonts w:ascii="Calibri" w:eastAsiaTheme="minorHAnsi" w:hAnsi="Calibri" w:cs="Calibri"/>
          <w:kern w:val="2"/>
          <w:sz w:val="21"/>
          <w:szCs w:val="21"/>
        </w:rPr>
      </w:pPr>
      <w:r w:rsidRPr="002B6694">
        <w:rPr>
          <w:rFonts w:ascii="Calibri" w:eastAsiaTheme="minorHAnsi" w:hAnsi="Calibri" w:cs="Calibri"/>
          <w:kern w:val="2"/>
          <w:sz w:val="21"/>
          <w:szCs w:val="21"/>
        </w:rPr>
        <w:t>Develop and submit monthly assessment and performance report of the IT Consulting firm to the project secretariat.</w:t>
      </w:r>
    </w:p>
    <w:p w:rsidR="008F22FD" w:rsidRPr="005C52CA" w:rsidRDefault="00EB0F1C" w:rsidP="005C52CA">
      <w:pPr>
        <w:widowControl/>
        <w:kinsoku/>
        <w:overflowPunct/>
        <w:spacing w:after="160" w:line="278" w:lineRule="auto"/>
        <w:textAlignment w:val="auto"/>
        <w:rPr>
          <w:rFonts w:ascii="Calibri" w:eastAsiaTheme="minorHAnsi" w:hAnsi="Calibri" w:cs="Calibri"/>
          <w:b/>
          <w:bCs/>
          <w:kern w:val="2"/>
          <w:sz w:val="21"/>
          <w:szCs w:val="21"/>
        </w:rPr>
      </w:pPr>
      <w:r>
        <w:rPr>
          <w:rFonts w:ascii="Calibri" w:eastAsiaTheme="minorHAnsi" w:hAnsi="Calibri" w:cs="Calibri"/>
          <w:b/>
          <w:bCs/>
          <w:kern w:val="2"/>
          <w:sz w:val="21"/>
          <w:szCs w:val="21"/>
        </w:rPr>
        <w:t>B</w:t>
      </w:r>
      <w:r w:rsidR="005C52CA">
        <w:rPr>
          <w:rFonts w:ascii="Calibri" w:eastAsiaTheme="minorHAnsi" w:hAnsi="Calibri" w:cs="Calibri"/>
          <w:b/>
          <w:bCs/>
          <w:kern w:val="2"/>
          <w:sz w:val="21"/>
          <w:szCs w:val="21"/>
        </w:rPr>
        <w:t xml:space="preserve">:  </w:t>
      </w:r>
      <w:r w:rsidR="00814511">
        <w:rPr>
          <w:rFonts w:ascii="Calibri" w:eastAsiaTheme="minorHAnsi" w:hAnsi="Calibri" w:cs="Calibri"/>
          <w:b/>
          <w:bCs/>
          <w:kern w:val="2"/>
          <w:sz w:val="21"/>
          <w:szCs w:val="21"/>
        </w:rPr>
        <w:t>Conduct field visit to the port</w:t>
      </w:r>
    </w:p>
    <w:p w:rsidR="008F22FD" w:rsidRPr="008F22FD" w:rsidRDefault="008F22FD" w:rsidP="008F22FD">
      <w:pPr>
        <w:widowControl/>
        <w:kinsoku/>
        <w:overflowPunct/>
        <w:spacing w:after="160" w:line="278" w:lineRule="auto"/>
        <w:textAlignment w:val="auto"/>
        <w:rPr>
          <w:rFonts w:ascii="Calibri" w:eastAsiaTheme="minorHAnsi" w:hAnsi="Calibri" w:cs="Calibri"/>
          <w:kern w:val="2"/>
          <w:sz w:val="21"/>
          <w:szCs w:val="21"/>
          <w:u w:val="single"/>
        </w:rPr>
      </w:pPr>
      <w:r w:rsidRPr="008F22FD">
        <w:rPr>
          <w:rFonts w:ascii="Calibri" w:eastAsiaTheme="minorHAnsi" w:hAnsi="Calibri" w:cs="Calibri"/>
          <w:kern w:val="2"/>
          <w:sz w:val="21"/>
          <w:szCs w:val="21"/>
          <w:u w:val="single"/>
        </w:rPr>
        <w:t xml:space="preserve">Tasks </w:t>
      </w:r>
    </w:p>
    <w:p w:rsidR="008F22FD" w:rsidRDefault="008F22FD" w:rsidP="008F22FD">
      <w:pPr>
        <w:pStyle w:val="ListParagraph"/>
        <w:widowControl/>
        <w:numPr>
          <w:ilvl w:val="0"/>
          <w:numId w:val="3"/>
        </w:numPr>
        <w:kinsoku/>
        <w:overflowPunct/>
        <w:spacing w:after="160" w:line="278" w:lineRule="auto"/>
        <w:textAlignment w:val="auto"/>
        <w:rPr>
          <w:rFonts w:ascii="Calibri" w:eastAsiaTheme="minorHAnsi" w:hAnsi="Calibri" w:cs="Calibri"/>
          <w:kern w:val="2"/>
          <w:sz w:val="21"/>
          <w:szCs w:val="21"/>
        </w:rPr>
      </w:pPr>
      <w:r>
        <w:rPr>
          <w:rFonts w:ascii="Calibri" w:eastAsiaTheme="minorHAnsi" w:hAnsi="Calibri" w:cs="Calibri"/>
          <w:kern w:val="2"/>
          <w:sz w:val="21"/>
          <w:szCs w:val="21"/>
        </w:rPr>
        <w:t>D</w:t>
      </w:r>
      <w:r w:rsidRPr="002B6694">
        <w:rPr>
          <w:rFonts w:ascii="Calibri" w:eastAsiaTheme="minorHAnsi" w:hAnsi="Calibri" w:cs="Calibri"/>
          <w:kern w:val="2"/>
          <w:sz w:val="21"/>
          <w:szCs w:val="21"/>
        </w:rPr>
        <w:t>evelop a plan to shadow licensed customs agents through the clearing of goods at the port, with the objective to experience firsthand clearing process at the ports.</w:t>
      </w:r>
    </w:p>
    <w:p w:rsidR="008F22FD" w:rsidRDefault="008F22FD" w:rsidP="008F22FD">
      <w:pPr>
        <w:pStyle w:val="ListParagraph"/>
        <w:widowControl/>
        <w:numPr>
          <w:ilvl w:val="0"/>
          <w:numId w:val="3"/>
        </w:numPr>
        <w:kinsoku/>
        <w:overflowPunct/>
        <w:spacing w:after="160" w:line="278" w:lineRule="auto"/>
        <w:textAlignment w:val="auto"/>
        <w:rPr>
          <w:rFonts w:ascii="Calibri" w:eastAsiaTheme="minorHAnsi" w:hAnsi="Calibri" w:cs="Calibri"/>
          <w:kern w:val="2"/>
          <w:sz w:val="21"/>
          <w:szCs w:val="21"/>
        </w:rPr>
      </w:pPr>
      <w:r w:rsidRPr="008F22FD">
        <w:rPr>
          <w:rFonts w:ascii="Calibri" w:eastAsiaTheme="minorHAnsi" w:hAnsi="Calibri" w:cs="Calibri"/>
          <w:kern w:val="2"/>
          <w:sz w:val="21"/>
          <w:szCs w:val="21"/>
        </w:rPr>
        <w:t>Identify the licensed customs agents and align on the scope of the field operations visit.</w:t>
      </w:r>
    </w:p>
    <w:p w:rsidR="008F22FD" w:rsidRDefault="008F22FD" w:rsidP="008F22FD">
      <w:pPr>
        <w:pStyle w:val="ListParagraph"/>
        <w:widowControl/>
        <w:numPr>
          <w:ilvl w:val="0"/>
          <w:numId w:val="3"/>
        </w:numPr>
        <w:kinsoku/>
        <w:overflowPunct/>
        <w:spacing w:after="160" w:line="278" w:lineRule="auto"/>
        <w:textAlignment w:val="auto"/>
        <w:rPr>
          <w:rFonts w:ascii="Calibri" w:eastAsiaTheme="minorHAnsi" w:hAnsi="Calibri" w:cs="Calibri"/>
          <w:kern w:val="2"/>
          <w:sz w:val="21"/>
          <w:szCs w:val="21"/>
        </w:rPr>
      </w:pPr>
      <w:r w:rsidRPr="008F22FD">
        <w:rPr>
          <w:rFonts w:ascii="Calibri" w:eastAsiaTheme="minorHAnsi" w:hAnsi="Calibri" w:cs="Calibri"/>
          <w:kern w:val="2"/>
          <w:sz w:val="21"/>
          <w:szCs w:val="21"/>
        </w:rPr>
        <w:t>Conduct the field operations visit at the port together with the licensed agents and document the process flow.</w:t>
      </w:r>
    </w:p>
    <w:p w:rsidR="008F22FD" w:rsidRPr="008F22FD" w:rsidRDefault="008F22FD" w:rsidP="008F22FD">
      <w:pPr>
        <w:pStyle w:val="ListParagraph"/>
        <w:widowControl/>
        <w:numPr>
          <w:ilvl w:val="0"/>
          <w:numId w:val="3"/>
        </w:numPr>
        <w:kinsoku/>
        <w:overflowPunct/>
        <w:spacing w:after="160" w:line="278" w:lineRule="auto"/>
        <w:textAlignment w:val="auto"/>
        <w:rPr>
          <w:rFonts w:ascii="Calibri" w:eastAsiaTheme="minorHAnsi" w:hAnsi="Calibri" w:cs="Calibri"/>
          <w:kern w:val="2"/>
          <w:sz w:val="21"/>
          <w:szCs w:val="21"/>
        </w:rPr>
      </w:pPr>
      <w:r w:rsidRPr="008F22FD">
        <w:rPr>
          <w:rFonts w:ascii="Calibri" w:eastAsiaTheme="minorHAnsi" w:hAnsi="Calibri" w:cs="Calibri"/>
          <w:kern w:val="2"/>
          <w:sz w:val="21"/>
          <w:szCs w:val="21"/>
        </w:rPr>
        <w:t>Identify key bottlenecks in the importation and clearing process at the ports.</w:t>
      </w:r>
    </w:p>
    <w:p w:rsidR="008F22FD" w:rsidRPr="008F22FD" w:rsidRDefault="008F22FD" w:rsidP="008F22FD">
      <w:pPr>
        <w:pStyle w:val="ListParagraph"/>
        <w:widowControl/>
        <w:numPr>
          <w:ilvl w:val="0"/>
          <w:numId w:val="3"/>
        </w:numPr>
        <w:kinsoku/>
        <w:overflowPunct/>
        <w:spacing w:after="160" w:line="278" w:lineRule="auto"/>
        <w:textAlignment w:val="auto"/>
        <w:rPr>
          <w:rFonts w:ascii="Calibri" w:eastAsiaTheme="minorHAnsi" w:hAnsi="Calibri" w:cs="Calibri"/>
          <w:kern w:val="2"/>
          <w:sz w:val="21"/>
          <w:szCs w:val="21"/>
        </w:rPr>
      </w:pPr>
      <w:r w:rsidRPr="008F22FD">
        <w:rPr>
          <w:rFonts w:ascii="Calibri" w:eastAsiaTheme="minorHAnsi" w:hAnsi="Calibri" w:cs="Calibri"/>
          <w:kern w:val="2"/>
          <w:sz w:val="21"/>
          <w:szCs w:val="21"/>
        </w:rPr>
        <w:t>Provide recommendations to simplify the processes and remove the bottlenecks.</w:t>
      </w:r>
    </w:p>
    <w:p w:rsidR="008F22FD" w:rsidRPr="002B6694" w:rsidRDefault="008F22FD" w:rsidP="008F22FD">
      <w:pPr>
        <w:pStyle w:val="ListParagraph"/>
        <w:widowControl/>
        <w:numPr>
          <w:ilvl w:val="0"/>
          <w:numId w:val="3"/>
        </w:numPr>
        <w:kinsoku/>
        <w:overflowPunct/>
        <w:spacing w:after="160" w:line="278" w:lineRule="auto"/>
        <w:textAlignment w:val="auto"/>
        <w:rPr>
          <w:rFonts w:ascii="Calibri" w:eastAsiaTheme="minorHAnsi" w:hAnsi="Calibri" w:cs="Calibri"/>
          <w:kern w:val="2"/>
          <w:sz w:val="21"/>
          <w:szCs w:val="21"/>
        </w:rPr>
      </w:pPr>
      <w:r w:rsidRPr="002B6694">
        <w:rPr>
          <w:rFonts w:ascii="Calibri" w:eastAsiaTheme="minorHAnsi" w:hAnsi="Calibri" w:cs="Calibri"/>
          <w:kern w:val="2"/>
          <w:sz w:val="21"/>
          <w:szCs w:val="21"/>
        </w:rPr>
        <w:t>Document all findings and recommend to the project management office (PMO).</w:t>
      </w:r>
    </w:p>
    <w:p w:rsidR="008F22FD" w:rsidRPr="002B6694" w:rsidRDefault="008F22FD" w:rsidP="008F22FD">
      <w:pPr>
        <w:widowControl/>
        <w:kinsoku/>
        <w:overflowPunct/>
        <w:spacing w:after="160" w:line="278" w:lineRule="auto"/>
        <w:textAlignment w:val="auto"/>
        <w:rPr>
          <w:rFonts w:ascii="Calibri" w:eastAsiaTheme="minorHAnsi" w:hAnsi="Calibri" w:cs="Calibri"/>
          <w:b/>
          <w:bCs/>
          <w:kern w:val="2"/>
          <w:sz w:val="21"/>
          <w:szCs w:val="21"/>
        </w:rPr>
      </w:pPr>
      <w:r w:rsidRPr="002B6694">
        <w:rPr>
          <w:rFonts w:ascii="Calibri" w:eastAsiaTheme="minorHAnsi" w:hAnsi="Calibri" w:cs="Calibri"/>
          <w:b/>
          <w:bCs/>
          <w:kern w:val="2"/>
          <w:sz w:val="21"/>
          <w:szCs w:val="21"/>
        </w:rPr>
        <w:t>Required Qualifications</w:t>
      </w:r>
    </w:p>
    <w:p w:rsidR="008F22FD" w:rsidRPr="002B6694" w:rsidRDefault="008F22FD" w:rsidP="008F22FD">
      <w:pPr>
        <w:pStyle w:val="ListParagraph"/>
        <w:widowControl/>
        <w:numPr>
          <w:ilvl w:val="0"/>
          <w:numId w:val="2"/>
        </w:numPr>
        <w:kinsoku/>
        <w:overflowPunct/>
        <w:spacing w:after="160" w:line="278" w:lineRule="auto"/>
        <w:textAlignment w:val="auto"/>
        <w:rPr>
          <w:rFonts w:ascii="Calibri" w:eastAsiaTheme="minorHAnsi" w:hAnsi="Calibri" w:cs="Calibri"/>
          <w:kern w:val="2"/>
          <w:sz w:val="21"/>
          <w:szCs w:val="21"/>
        </w:rPr>
      </w:pPr>
      <w:r w:rsidRPr="002B6694">
        <w:rPr>
          <w:rFonts w:ascii="Calibri" w:eastAsiaTheme="minorHAnsi" w:hAnsi="Calibri" w:cs="Calibri"/>
          <w:kern w:val="2"/>
          <w:sz w:val="21"/>
          <w:szCs w:val="21"/>
        </w:rPr>
        <w:t>The Lead Consultants should have at least 15 years of experience in IT project management</w:t>
      </w:r>
      <w:r>
        <w:rPr>
          <w:rFonts w:ascii="Calibri" w:eastAsiaTheme="minorHAnsi" w:hAnsi="Calibri" w:cs="Calibri"/>
          <w:kern w:val="2"/>
          <w:sz w:val="21"/>
          <w:szCs w:val="21"/>
        </w:rPr>
        <w:t>.</w:t>
      </w:r>
    </w:p>
    <w:p w:rsidR="00B336D9" w:rsidRDefault="008F22FD" w:rsidP="00335B2E">
      <w:pPr>
        <w:pStyle w:val="ListParagraph"/>
        <w:widowControl/>
        <w:numPr>
          <w:ilvl w:val="0"/>
          <w:numId w:val="2"/>
        </w:numPr>
        <w:kinsoku/>
        <w:overflowPunct/>
        <w:spacing w:after="160" w:line="278" w:lineRule="auto"/>
        <w:textAlignment w:val="auto"/>
        <w:rPr>
          <w:rFonts w:ascii="Calibri" w:eastAsiaTheme="minorHAnsi" w:hAnsi="Calibri" w:cs="Calibri"/>
          <w:kern w:val="2"/>
          <w:sz w:val="21"/>
          <w:szCs w:val="21"/>
        </w:rPr>
      </w:pPr>
      <w:r w:rsidRPr="002B6694">
        <w:rPr>
          <w:rFonts w:ascii="Calibri" w:eastAsiaTheme="minorHAnsi" w:hAnsi="Calibri" w:cs="Calibri"/>
          <w:kern w:val="2"/>
          <w:sz w:val="21"/>
          <w:szCs w:val="21"/>
        </w:rPr>
        <w:t>At least one of the consultants should have experience managing large scale projects.</w:t>
      </w:r>
    </w:p>
    <w:p w:rsidR="00AB3177" w:rsidRDefault="00AB3177" w:rsidP="00AB3177">
      <w:pPr>
        <w:widowControl/>
        <w:kinsoku/>
        <w:overflowPunct/>
        <w:spacing w:after="160" w:line="278" w:lineRule="auto"/>
        <w:textAlignment w:val="auto"/>
        <w:rPr>
          <w:rFonts w:ascii="Calibri" w:eastAsiaTheme="minorHAnsi" w:hAnsi="Calibri" w:cs="Calibri"/>
          <w:kern w:val="2"/>
          <w:sz w:val="21"/>
          <w:szCs w:val="21"/>
        </w:rPr>
      </w:pPr>
    </w:p>
    <w:p w:rsidR="00AB3177" w:rsidRPr="005C52CA" w:rsidRDefault="003C1A8E" w:rsidP="005C52CA">
      <w:pPr>
        <w:widowControl/>
        <w:kinsoku/>
        <w:overflowPunct/>
        <w:spacing w:after="160" w:line="278" w:lineRule="auto"/>
        <w:jc w:val="center"/>
        <w:textAlignment w:val="auto"/>
        <w:rPr>
          <w:rFonts w:ascii="Calibri" w:eastAsiaTheme="minorHAnsi" w:hAnsi="Calibri" w:cs="Calibri"/>
          <w:b/>
          <w:bCs/>
          <w:kern w:val="2"/>
          <w:sz w:val="21"/>
          <w:szCs w:val="21"/>
        </w:rPr>
      </w:pPr>
      <w:r>
        <w:rPr>
          <w:rFonts w:ascii="Calibri" w:eastAsiaTheme="minorHAnsi" w:hAnsi="Calibri" w:cs="Calibri"/>
          <w:b/>
          <w:bCs/>
          <w:kern w:val="2"/>
          <w:sz w:val="21"/>
          <w:szCs w:val="21"/>
        </w:rPr>
        <w:t>APPROACH TO DELIVERING ASSIGNMENT</w:t>
      </w:r>
    </w:p>
    <w:p w:rsidR="00AB3177" w:rsidRPr="00AB3177" w:rsidRDefault="00625CBA" w:rsidP="00AB3177">
      <w:pPr>
        <w:pStyle w:val="ListParagraph"/>
        <w:numPr>
          <w:ilvl w:val="0"/>
          <w:numId w:val="6"/>
        </w:numPr>
        <w:spacing w:before="255" w:line="249" w:lineRule="exact"/>
        <w:rPr>
          <w:rFonts w:ascii="Arial Narrow" w:hAnsi="Arial Narrow" w:cs="Arial Narrow"/>
          <w:b/>
          <w:bCs/>
          <w:spacing w:val="12"/>
        </w:rPr>
      </w:pPr>
      <w:r>
        <w:rPr>
          <w:rFonts w:ascii="Arial Narrow" w:hAnsi="Arial Narrow" w:cs="Arial Narrow"/>
          <w:b/>
          <w:bCs/>
          <w:spacing w:val="12"/>
        </w:rPr>
        <w:t>For Section A</w:t>
      </w:r>
      <w:r w:rsidR="00AB3177">
        <w:rPr>
          <w:rFonts w:ascii="Arial Narrow" w:hAnsi="Arial Narrow" w:cs="Arial Narrow"/>
          <w:b/>
          <w:bCs/>
          <w:spacing w:val="12"/>
        </w:rPr>
        <w:t xml:space="preserve">, </w:t>
      </w:r>
      <w:r w:rsidR="00AB3177">
        <w:rPr>
          <w:rFonts w:ascii="Arial Narrow" w:hAnsi="Arial Narrow" w:cs="Arial Narrow"/>
          <w:i/>
          <w:iCs/>
          <w:spacing w:val="10"/>
        </w:rPr>
        <w:t>p</w:t>
      </w:r>
      <w:r w:rsidR="00AB3177" w:rsidRPr="00AB3177">
        <w:rPr>
          <w:rFonts w:ascii="Arial Narrow" w:hAnsi="Arial Narrow" w:cs="Arial Narrow"/>
          <w:i/>
          <w:iCs/>
          <w:spacing w:val="10"/>
        </w:rPr>
        <w:t xml:space="preserve">resent and justify here any modifications or improvement to the Terms of Reference you are proposing to improve performance in carrying out the assignment (such as deleting some activity you consider unnecessary, or adding another, or proposing a different phasing of the activities or proposing an alternative method of undertaking the work). Such </w:t>
      </w:r>
      <w:r w:rsidR="00AB3177" w:rsidRPr="00AB3177">
        <w:rPr>
          <w:rFonts w:ascii="Arial Narrow" w:hAnsi="Arial Narrow" w:cs="Arial Narrow"/>
          <w:i/>
          <w:iCs/>
          <w:spacing w:val="10"/>
        </w:rPr>
        <w:lastRenderedPageBreak/>
        <w:t>suggestions should be concise and to the point, and incorporated in your Proposal</w:t>
      </w:r>
      <w:r w:rsidR="00AB3177">
        <w:rPr>
          <w:rFonts w:ascii="Arial Narrow" w:hAnsi="Arial Narrow" w:cs="Arial Narrow"/>
          <w:i/>
          <w:iCs/>
          <w:spacing w:val="10"/>
        </w:rPr>
        <w:t>.</w:t>
      </w:r>
    </w:p>
    <w:p w:rsidR="008954AE" w:rsidRDefault="00AB3177" w:rsidP="00AB3177">
      <w:pPr>
        <w:pStyle w:val="ListParagraph"/>
        <w:spacing w:before="255" w:line="249" w:lineRule="exact"/>
        <w:rPr>
          <w:rFonts w:ascii="Arial Narrow" w:hAnsi="Arial Narrow" w:cs="Arial Narrow"/>
          <w:color w:val="FF0000"/>
          <w:spacing w:val="12"/>
        </w:rPr>
      </w:pPr>
      <w:r w:rsidRPr="008954AE">
        <w:rPr>
          <w:rFonts w:ascii="Arial Narrow" w:hAnsi="Arial Narrow" w:cs="Arial Narrow"/>
          <w:color w:val="FF0000"/>
          <w:spacing w:val="12"/>
        </w:rPr>
        <w:t xml:space="preserve">Tip: </w:t>
      </w:r>
      <w:r w:rsidR="008954AE">
        <w:rPr>
          <w:rFonts w:ascii="Arial Narrow" w:hAnsi="Arial Narrow" w:cs="Arial Narrow"/>
          <w:color w:val="FF0000"/>
          <w:spacing w:val="12"/>
        </w:rPr>
        <w:t xml:space="preserve">For Section A, </w:t>
      </w:r>
      <w:r w:rsidRPr="008954AE">
        <w:rPr>
          <w:rFonts w:ascii="Arial Narrow" w:hAnsi="Arial Narrow" w:cs="Arial Narrow"/>
          <w:color w:val="FF0000"/>
          <w:spacing w:val="12"/>
        </w:rPr>
        <w:t xml:space="preserve">Research </w:t>
      </w:r>
      <w:r w:rsidR="00AC714F" w:rsidRPr="008954AE">
        <w:rPr>
          <w:rFonts w:ascii="Arial Narrow" w:hAnsi="Arial Narrow" w:cs="Arial Narrow"/>
          <w:color w:val="FF0000"/>
          <w:spacing w:val="12"/>
        </w:rPr>
        <w:t>(</w:t>
      </w:r>
      <w:r w:rsidR="008954AE" w:rsidRPr="008954AE">
        <w:rPr>
          <w:rFonts w:ascii="Arial Narrow" w:hAnsi="Arial Narrow" w:cs="Arial Narrow"/>
          <w:color w:val="FF0000"/>
          <w:spacing w:val="12"/>
        </w:rPr>
        <w:t xml:space="preserve">research </w:t>
      </w:r>
      <w:r w:rsidR="00AC714F" w:rsidRPr="008954AE">
        <w:rPr>
          <w:rFonts w:ascii="Arial Narrow" w:hAnsi="Arial Narrow" w:cs="Arial Narrow"/>
          <w:color w:val="FF0000"/>
          <w:spacing w:val="12"/>
        </w:rPr>
        <w:t>using Google or AI “activities for recruiting, onboarding and managing performance of IT consulting firm for an automation project” and make your suggestions)</w:t>
      </w:r>
      <w:r w:rsidR="008954AE">
        <w:rPr>
          <w:rFonts w:ascii="Arial Narrow" w:hAnsi="Arial Narrow" w:cs="Arial Narrow"/>
          <w:color w:val="FF0000"/>
          <w:spacing w:val="12"/>
        </w:rPr>
        <w:t>.</w:t>
      </w:r>
    </w:p>
    <w:p w:rsidR="00141538" w:rsidRDefault="00141538" w:rsidP="00AB3177">
      <w:pPr>
        <w:pStyle w:val="ListParagraph"/>
        <w:spacing w:before="255" w:line="249" w:lineRule="exact"/>
        <w:rPr>
          <w:rFonts w:ascii="Arial Narrow" w:hAnsi="Arial Narrow" w:cs="Arial Narrow"/>
          <w:color w:val="FF0000"/>
          <w:spacing w:val="12"/>
        </w:rPr>
      </w:pPr>
    </w:p>
    <w:p w:rsidR="00141538" w:rsidRDefault="00141538" w:rsidP="00AB3177">
      <w:pPr>
        <w:pStyle w:val="ListParagraph"/>
        <w:spacing w:before="255" w:line="249" w:lineRule="exact"/>
        <w:rPr>
          <w:rFonts w:ascii="Arial Narrow" w:hAnsi="Arial Narrow" w:cs="Arial Narrow"/>
          <w:color w:val="FF0000"/>
          <w:spacing w:val="12"/>
        </w:rPr>
      </w:pPr>
      <w:r>
        <w:rPr>
          <w:rFonts w:ascii="Arial Narrow" w:hAnsi="Arial Narrow" w:cs="Arial Narrow"/>
          <w:color w:val="FF0000"/>
          <w:spacing w:val="12"/>
        </w:rPr>
        <w:t>Half Page</w:t>
      </w:r>
    </w:p>
    <w:p w:rsidR="00625CBA" w:rsidRDefault="00625CBA" w:rsidP="00AB3177">
      <w:pPr>
        <w:pStyle w:val="ListParagraph"/>
        <w:spacing w:before="255" w:line="249" w:lineRule="exact"/>
        <w:rPr>
          <w:rFonts w:ascii="Arial Narrow" w:hAnsi="Arial Narrow" w:cs="Arial Narrow"/>
          <w:color w:val="FF0000"/>
          <w:spacing w:val="12"/>
        </w:rPr>
      </w:pPr>
    </w:p>
    <w:p w:rsidR="008954AE" w:rsidRPr="00625CBA" w:rsidRDefault="00625CBA" w:rsidP="00625CBA">
      <w:pPr>
        <w:pStyle w:val="ListParagraph"/>
        <w:numPr>
          <w:ilvl w:val="0"/>
          <w:numId w:val="6"/>
        </w:numPr>
        <w:spacing w:before="255" w:line="249" w:lineRule="exact"/>
        <w:rPr>
          <w:rFonts w:ascii="Arial Narrow" w:hAnsi="Arial Narrow" w:cs="Arial Narrow"/>
          <w:b/>
          <w:bCs/>
          <w:spacing w:val="12"/>
        </w:rPr>
      </w:pPr>
      <w:r>
        <w:rPr>
          <w:rFonts w:ascii="Arial Narrow" w:hAnsi="Arial Narrow" w:cs="Arial Narrow"/>
          <w:b/>
          <w:bCs/>
          <w:spacing w:val="12"/>
        </w:rPr>
        <w:t xml:space="preserve">For Section B, </w:t>
      </w:r>
      <w:r>
        <w:rPr>
          <w:rFonts w:ascii="Arial Narrow" w:hAnsi="Arial Narrow" w:cs="Arial Narrow"/>
          <w:i/>
          <w:iCs/>
          <w:spacing w:val="10"/>
        </w:rPr>
        <w:t>p</w:t>
      </w:r>
      <w:r w:rsidRPr="00AB3177">
        <w:rPr>
          <w:rFonts w:ascii="Arial Narrow" w:hAnsi="Arial Narrow" w:cs="Arial Narrow"/>
          <w:i/>
          <w:iCs/>
          <w:spacing w:val="10"/>
        </w:rPr>
        <w:t>resent and justify here any modifications or improvement to the Terms of Reference you are proposing to improve performance in carrying out the assignment (such as deleting some activity you consider unnecessary, or adding another, or proposing a different phasing of the activities or proposing an alternative method of undertaking the work). Such suggestions should be concise and to the point, and incorporated in your Proposal</w:t>
      </w:r>
      <w:r>
        <w:rPr>
          <w:rFonts w:ascii="Arial Narrow" w:hAnsi="Arial Narrow" w:cs="Arial Narrow"/>
          <w:i/>
          <w:iCs/>
          <w:spacing w:val="10"/>
        </w:rPr>
        <w:t>.</w:t>
      </w:r>
    </w:p>
    <w:p w:rsidR="008954AE" w:rsidRDefault="008954AE" w:rsidP="008954AE">
      <w:pPr>
        <w:pStyle w:val="ListParagraph"/>
        <w:spacing w:before="255" w:line="249" w:lineRule="exact"/>
        <w:rPr>
          <w:rFonts w:ascii="Arial Narrow" w:hAnsi="Arial Narrow" w:cs="Arial Narrow"/>
          <w:color w:val="FF0000"/>
          <w:spacing w:val="12"/>
        </w:rPr>
      </w:pPr>
      <w:r w:rsidRPr="008954AE">
        <w:rPr>
          <w:rFonts w:ascii="Arial Narrow" w:hAnsi="Arial Narrow" w:cs="Arial Narrow"/>
          <w:color w:val="FF0000"/>
          <w:spacing w:val="12"/>
        </w:rPr>
        <w:t xml:space="preserve">Tip: </w:t>
      </w:r>
      <w:r>
        <w:rPr>
          <w:rFonts w:ascii="Arial Narrow" w:hAnsi="Arial Narrow" w:cs="Arial Narrow"/>
          <w:color w:val="FF0000"/>
          <w:spacing w:val="12"/>
        </w:rPr>
        <w:t xml:space="preserve">For Section B, </w:t>
      </w:r>
      <w:r w:rsidRPr="008954AE">
        <w:rPr>
          <w:rFonts w:ascii="Arial Narrow" w:hAnsi="Arial Narrow" w:cs="Arial Narrow"/>
          <w:color w:val="FF0000"/>
          <w:spacing w:val="12"/>
        </w:rPr>
        <w:t>Research (research using Google or AI “activities for recruiting, onboarding and managing performance of IT consulting firm for an automation project” and make your suggestions)</w:t>
      </w:r>
      <w:r>
        <w:rPr>
          <w:rFonts w:ascii="Arial Narrow" w:hAnsi="Arial Narrow" w:cs="Arial Narrow"/>
          <w:color w:val="FF0000"/>
          <w:spacing w:val="12"/>
        </w:rPr>
        <w:t>.</w:t>
      </w:r>
    </w:p>
    <w:p w:rsidR="00141538" w:rsidRDefault="00141538" w:rsidP="008954AE">
      <w:pPr>
        <w:pStyle w:val="ListParagraph"/>
        <w:spacing w:before="255" w:line="249" w:lineRule="exact"/>
        <w:rPr>
          <w:rFonts w:ascii="Arial Narrow" w:hAnsi="Arial Narrow" w:cs="Arial Narrow"/>
          <w:color w:val="FF0000"/>
          <w:spacing w:val="12"/>
        </w:rPr>
      </w:pPr>
    </w:p>
    <w:p w:rsidR="00141538" w:rsidRDefault="00141538" w:rsidP="008954AE">
      <w:pPr>
        <w:pStyle w:val="ListParagraph"/>
        <w:spacing w:before="255" w:line="249" w:lineRule="exact"/>
        <w:rPr>
          <w:rFonts w:ascii="Arial Narrow" w:hAnsi="Arial Narrow" w:cs="Arial Narrow"/>
          <w:color w:val="FF0000"/>
          <w:spacing w:val="12"/>
        </w:rPr>
      </w:pPr>
      <w:r>
        <w:rPr>
          <w:rFonts w:ascii="Arial Narrow" w:hAnsi="Arial Narrow" w:cs="Arial Narrow"/>
          <w:color w:val="FF0000"/>
          <w:spacing w:val="12"/>
        </w:rPr>
        <w:t>Half page</w:t>
      </w:r>
    </w:p>
    <w:p w:rsidR="008954AE" w:rsidRDefault="008954AE" w:rsidP="00AB3177">
      <w:pPr>
        <w:pStyle w:val="ListParagraph"/>
        <w:spacing w:before="255" w:line="249" w:lineRule="exact"/>
        <w:rPr>
          <w:rFonts w:ascii="Arial Narrow" w:hAnsi="Arial Narrow" w:cs="Arial Narrow"/>
          <w:color w:val="FF0000"/>
          <w:spacing w:val="12"/>
        </w:rPr>
      </w:pPr>
    </w:p>
    <w:p w:rsidR="002740C9" w:rsidRDefault="00513C30" w:rsidP="008954AE">
      <w:pPr>
        <w:pStyle w:val="ListParagraph"/>
        <w:numPr>
          <w:ilvl w:val="0"/>
          <w:numId w:val="6"/>
        </w:numPr>
        <w:spacing w:before="255" w:line="249" w:lineRule="exact"/>
        <w:rPr>
          <w:rFonts w:ascii="Arial Narrow" w:hAnsi="Arial Narrow" w:cs="Arial Narrow"/>
          <w:color w:val="FF0000"/>
          <w:spacing w:val="12"/>
        </w:rPr>
      </w:pPr>
      <w:r>
        <w:rPr>
          <w:rFonts w:ascii="Arial Narrow" w:hAnsi="Arial Narrow" w:cs="Arial Narrow"/>
          <w:spacing w:val="12"/>
        </w:rPr>
        <w:t>D</w:t>
      </w:r>
      <w:r w:rsidR="00625CBA" w:rsidRPr="00C51585">
        <w:rPr>
          <w:rFonts w:ascii="Arial Narrow" w:hAnsi="Arial Narrow" w:cs="Arial Narrow"/>
          <w:spacing w:val="12"/>
        </w:rPr>
        <w:t xml:space="preserve">evelop a </w:t>
      </w:r>
      <w:r w:rsidR="00814511">
        <w:rPr>
          <w:rFonts w:ascii="Arial Narrow" w:hAnsi="Arial Narrow" w:cs="Arial Narrow"/>
          <w:spacing w:val="12"/>
        </w:rPr>
        <w:t>15</w:t>
      </w:r>
      <w:r w:rsidR="003C1A8E">
        <w:rPr>
          <w:rFonts w:ascii="Arial Narrow" w:hAnsi="Arial Narrow" w:cs="Arial Narrow"/>
          <w:spacing w:val="12"/>
        </w:rPr>
        <w:t>-</w:t>
      </w:r>
      <w:r w:rsidR="00814511">
        <w:rPr>
          <w:rFonts w:ascii="Arial Narrow" w:hAnsi="Arial Narrow" w:cs="Arial Narrow"/>
          <w:spacing w:val="12"/>
        </w:rPr>
        <w:t>week</w:t>
      </w:r>
      <w:r w:rsidR="003C1A8E">
        <w:rPr>
          <w:rFonts w:ascii="Arial Narrow" w:hAnsi="Arial Narrow" w:cs="Arial Narrow"/>
          <w:spacing w:val="12"/>
        </w:rPr>
        <w:t xml:space="preserve"> </w:t>
      </w:r>
      <w:r w:rsidR="00625CBA" w:rsidRPr="00C51585">
        <w:rPr>
          <w:rFonts w:ascii="Arial Narrow" w:hAnsi="Arial Narrow" w:cs="Arial Narrow"/>
          <w:spacing w:val="12"/>
        </w:rPr>
        <w:t>workplan to complete</w:t>
      </w:r>
      <w:r w:rsidR="00C51585" w:rsidRPr="00C51585">
        <w:rPr>
          <w:rFonts w:ascii="Arial Narrow" w:hAnsi="Arial Narrow" w:cs="Arial Narrow"/>
          <w:spacing w:val="12"/>
        </w:rPr>
        <w:t xml:space="preserve"> Tasks</w:t>
      </w:r>
      <w:r w:rsidR="002740C9" w:rsidRPr="00C51585">
        <w:rPr>
          <w:rFonts w:ascii="Arial Narrow" w:hAnsi="Arial Narrow" w:cs="Arial Narrow"/>
          <w:spacing w:val="12"/>
        </w:rPr>
        <w:t xml:space="preserve"> </w:t>
      </w:r>
      <w:r w:rsidR="00625CBA" w:rsidRPr="00C51585">
        <w:rPr>
          <w:rFonts w:ascii="Arial Narrow" w:hAnsi="Arial Narrow" w:cs="Arial Narrow"/>
          <w:spacing w:val="12"/>
        </w:rPr>
        <w:t xml:space="preserve">1 </w:t>
      </w:r>
      <w:r w:rsidR="002740C9" w:rsidRPr="00C51585">
        <w:rPr>
          <w:rFonts w:ascii="Arial Narrow" w:hAnsi="Arial Narrow" w:cs="Arial Narrow"/>
          <w:spacing w:val="12"/>
        </w:rPr>
        <w:t>–</w:t>
      </w:r>
      <w:r w:rsidR="00625CBA" w:rsidRPr="00C51585">
        <w:rPr>
          <w:rFonts w:ascii="Arial Narrow" w:hAnsi="Arial Narrow" w:cs="Arial Narrow"/>
          <w:spacing w:val="12"/>
        </w:rPr>
        <w:t xml:space="preserve"> </w:t>
      </w:r>
      <w:r>
        <w:rPr>
          <w:rFonts w:ascii="Arial Narrow" w:hAnsi="Arial Narrow" w:cs="Arial Narrow"/>
          <w:spacing w:val="12"/>
        </w:rPr>
        <w:t>14</w:t>
      </w:r>
      <w:r w:rsidR="002740C9" w:rsidRPr="00C51585">
        <w:rPr>
          <w:rFonts w:ascii="Arial Narrow" w:hAnsi="Arial Narrow" w:cs="Arial Narrow"/>
          <w:spacing w:val="12"/>
        </w:rPr>
        <w:t>, us</w:t>
      </w:r>
      <w:r w:rsidR="00C51585" w:rsidRPr="00C51585">
        <w:rPr>
          <w:rFonts w:ascii="Arial Narrow" w:hAnsi="Arial Narrow" w:cs="Arial Narrow"/>
          <w:spacing w:val="12"/>
        </w:rPr>
        <w:t>ing an excel</w:t>
      </w:r>
      <w:r w:rsidR="002740C9" w:rsidRPr="00C51585">
        <w:rPr>
          <w:rFonts w:ascii="Arial Narrow" w:hAnsi="Arial Narrow" w:cs="Arial Narrow"/>
          <w:spacing w:val="12"/>
        </w:rPr>
        <w:t xml:space="preserve"> template</w:t>
      </w:r>
      <w:r w:rsidR="00C51585" w:rsidRPr="00C51585">
        <w:rPr>
          <w:rFonts w:ascii="Arial Narrow" w:hAnsi="Arial Narrow" w:cs="Arial Narrow"/>
          <w:spacing w:val="12"/>
        </w:rPr>
        <w:t>.</w:t>
      </w:r>
      <w:r w:rsidR="00C51585">
        <w:rPr>
          <w:rFonts w:ascii="Arial Narrow" w:hAnsi="Arial Narrow" w:cs="Arial Narrow"/>
          <w:color w:val="FF0000"/>
          <w:spacing w:val="12"/>
        </w:rPr>
        <w:t xml:space="preserve"> Tip: To achieve this, first list out all the activities under each task and highlight how many days it will take to complete them.</w:t>
      </w:r>
      <w:r w:rsidR="005C52CA">
        <w:rPr>
          <w:rFonts w:ascii="Arial Narrow" w:hAnsi="Arial Narrow" w:cs="Arial Narrow"/>
          <w:color w:val="FF0000"/>
          <w:spacing w:val="12"/>
        </w:rPr>
        <w:t xml:space="preserve"> See sample attached.</w:t>
      </w:r>
    </w:p>
    <w:p w:rsidR="00513C30" w:rsidRDefault="00513C30" w:rsidP="00513C30">
      <w:pPr>
        <w:pStyle w:val="ListParagraph"/>
        <w:spacing w:before="255" w:line="249" w:lineRule="exact"/>
        <w:rPr>
          <w:rFonts w:ascii="Arial Narrow" w:hAnsi="Arial Narrow" w:cs="Arial Narrow"/>
          <w:color w:val="FF0000"/>
          <w:spacing w:val="12"/>
        </w:rPr>
      </w:pPr>
    </w:p>
    <w:p w:rsidR="00141538" w:rsidRDefault="00141538" w:rsidP="00513C30">
      <w:pPr>
        <w:pStyle w:val="ListParagraph"/>
        <w:spacing w:before="255" w:line="249" w:lineRule="exact"/>
        <w:rPr>
          <w:rFonts w:ascii="Arial Narrow" w:hAnsi="Arial Narrow" w:cs="Arial Narrow"/>
          <w:color w:val="FF0000"/>
          <w:spacing w:val="12"/>
        </w:rPr>
      </w:pPr>
      <w:r>
        <w:rPr>
          <w:rFonts w:ascii="Arial Narrow" w:hAnsi="Arial Narrow" w:cs="Arial Narrow"/>
          <w:color w:val="FF0000"/>
          <w:spacing w:val="12"/>
        </w:rPr>
        <w:t>Each task should be at least 5 activities.</w:t>
      </w:r>
    </w:p>
    <w:p w:rsidR="00141538" w:rsidRDefault="00141538" w:rsidP="00513C30">
      <w:pPr>
        <w:pStyle w:val="ListParagraph"/>
        <w:spacing w:before="255" w:line="249" w:lineRule="exact"/>
        <w:rPr>
          <w:rFonts w:ascii="Arial Narrow" w:hAnsi="Arial Narrow" w:cs="Arial Narrow"/>
          <w:color w:val="FF0000"/>
          <w:spacing w:val="12"/>
        </w:rPr>
      </w:pPr>
    </w:p>
    <w:p w:rsidR="002740C9" w:rsidRPr="00513C30" w:rsidRDefault="002740C9" w:rsidP="002740C9">
      <w:pPr>
        <w:pStyle w:val="ListParagraph"/>
        <w:numPr>
          <w:ilvl w:val="0"/>
          <w:numId w:val="6"/>
        </w:numPr>
        <w:spacing w:before="255" w:line="249" w:lineRule="exact"/>
        <w:rPr>
          <w:rFonts w:ascii="Arial Narrow" w:hAnsi="Arial Narrow" w:cs="Arial Narrow"/>
          <w:color w:val="FF0000"/>
          <w:spacing w:val="12"/>
        </w:rPr>
      </w:pPr>
      <w:r w:rsidRPr="00513C30">
        <w:rPr>
          <w:rFonts w:ascii="Calibri" w:eastAsiaTheme="minorHAnsi" w:hAnsi="Calibri" w:cs="Calibri"/>
          <w:kern w:val="2"/>
          <w:sz w:val="21"/>
          <w:szCs w:val="21"/>
          <w14:ligatures w14:val="standardContextual"/>
        </w:rPr>
        <w:t>Show technical expertise to carry out A and B</w:t>
      </w:r>
    </w:p>
    <w:p w:rsidR="002740C9" w:rsidRDefault="00141538" w:rsidP="00141538">
      <w:pPr>
        <w:tabs>
          <w:tab w:val="left" w:pos="432"/>
        </w:tabs>
        <w:spacing w:before="145" w:line="249" w:lineRule="exact"/>
        <w:ind w:left="360"/>
        <w:rPr>
          <w:rFonts w:ascii="Calibri" w:eastAsiaTheme="minorHAnsi" w:hAnsi="Calibri" w:cs="Calibri"/>
          <w:color w:val="FF0000"/>
          <w:kern w:val="2"/>
          <w:sz w:val="21"/>
          <w:szCs w:val="21"/>
        </w:rPr>
      </w:pPr>
      <w:r>
        <w:rPr>
          <w:rFonts w:ascii="Calibri" w:eastAsiaTheme="minorHAnsi" w:hAnsi="Calibri" w:cs="Calibri"/>
          <w:kern w:val="2"/>
          <w:sz w:val="21"/>
          <w:szCs w:val="21"/>
          <w14:ligatures w14:val="standardContextual"/>
        </w:rPr>
        <w:tab/>
      </w:r>
      <w:r w:rsidR="001040A5">
        <w:rPr>
          <w:rFonts w:ascii="Calibri" w:eastAsiaTheme="minorHAnsi" w:hAnsi="Calibri" w:cs="Calibri"/>
          <w:kern w:val="2"/>
          <w:sz w:val="21"/>
          <w:szCs w:val="21"/>
          <w14:ligatures w14:val="standardContextual"/>
        </w:rPr>
        <w:t xml:space="preserve">- </w:t>
      </w:r>
      <w:r w:rsidR="001040A5" w:rsidRPr="001040A5">
        <w:rPr>
          <w:rFonts w:ascii="Calibri" w:eastAsiaTheme="minorHAnsi" w:hAnsi="Calibri" w:cs="Calibri"/>
          <w:color w:val="FF0000"/>
          <w:kern w:val="2"/>
          <w:sz w:val="21"/>
          <w:szCs w:val="21"/>
          <w14:ligatures w14:val="standardContextual"/>
        </w:rPr>
        <w:t>S</w:t>
      </w:r>
      <w:r w:rsidR="002740C9" w:rsidRPr="001040A5">
        <w:rPr>
          <w:rFonts w:ascii="Calibri" w:eastAsiaTheme="minorHAnsi" w:hAnsi="Calibri" w:cs="Calibri"/>
          <w:color w:val="FF0000"/>
          <w:kern w:val="2"/>
          <w:sz w:val="21"/>
          <w:szCs w:val="21"/>
          <w14:ligatures w14:val="standardContextual"/>
        </w:rPr>
        <w:t xml:space="preserve">hare </w:t>
      </w:r>
      <w:r w:rsidR="001040A5" w:rsidRPr="001040A5">
        <w:rPr>
          <w:rFonts w:ascii="Calibri" w:eastAsiaTheme="minorHAnsi" w:hAnsi="Calibri" w:cs="Calibri"/>
          <w:color w:val="FF0000"/>
          <w:kern w:val="2"/>
          <w:sz w:val="21"/>
          <w:szCs w:val="21"/>
          <w14:ligatures w14:val="standardContextual"/>
        </w:rPr>
        <w:t>a d</w:t>
      </w:r>
      <w:r w:rsidR="002740C9" w:rsidRPr="001040A5">
        <w:rPr>
          <w:rFonts w:ascii="Calibri" w:eastAsiaTheme="minorHAnsi" w:hAnsi="Calibri" w:cs="Calibri"/>
          <w:color w:val="FF0000"/>
          <w:kern w:val="2"/>
          <w:sz w:val="21"/>
          <w:szCs w:val="21"/>
          <w14:ligatures w14:val="standardContextual"/>
        </w:rPr>
        <w:t xml:space="preserve">etailed CV of </w:t>
      </w:r>
      <w:r w:rsidR="00513C30">
        <w:rPr>
          <w:rFonts w:ascii="Calibri" w:eastAsiaTheme="minorHAnsi" w:hAnsi="Calibri" w:cs="Calibri"/>
          <w:color w:val="FF0000"/>
          <w:kern w:val="2"/>
          <w:sz w:val="21"/>
          <w:szCs w:val="21"/>
          <w14:ligatures w14:val="standardContextual"/>
        </w:rPr>
        <w:t>the ff:</w:t>
      </w:r>
      <w:r w:rsidR="002740C9" w:rsidRPr="001040A5">
        <w:rPr>
          <w:rFonts w:ascii="Calibri" w:eastAsiaTheme="minorHAnsi" w:hAnsi="Calibri" w:cs="Calibri"/>
          <w:color w:val="FF0000"/>
          <w:kern w:val="2"/>
          <w:sz w:val="21"/>
          <w:szCs w:val="21"/>
          <w14:ligatures w14:val="standardContextual"/>
        </w:rPr>
        <w:t xml:space="preserve"> </w:t>
      </w:r>
      <w:r w:rsidR="00513C30">
        <w:rPr>
          <w:rFonts w:ascii="Calibri" w:eastAsiaTheme="minorHAnsi" w:hAnsi="Calibri" w:cs="Calibri"/>
          <w:color w:val="FF0000"/>
          <w:kern w:val="2"/>
          <w:sz w:val="21"/>
          <w:szCs w:val="21"/>
          <w14:ligatures w14:val="standardContextual"/>
        </w:rPr>
        <w:t>P</w:t>
      </w:r>
      <w:r w:rsidR="002740C9" w:rsidRPr="001040A5">
        <w:rPr>
          <w:rFonts w:ascii="Calibri" w:eastAsiaTheme="minorHAnsi" w:hAnsi="Calibri" w:cs="Calibri"/>
          <w:color w:val="FF0000"/>
          <w:kern w:val="2"/>
          <w:sz w:val="21"/>
          <w:szCs w:val="21"/>
          <w14:ligatures w14:val="standardContextual"/>
        </w:rPr>
        <w:t>rocurement manager, a</w:t>
      </w:r>
      <w:r w:rsidR="001040A5" w:rsidRPr="001040A5">
        <w:rPr>
          <w:rFonts w:ascii="Calibri" w:eastAsiaTheme="minorHAnsi" w:hAnsi="Calibri" w:cs="Calibri"/>
          <w:color w:val="FF0000"/>
          <w:kern w:val="2"/>
          <w:sz w:val="21"/>
          <w:szCs w:val="21"/>
          <w14:ligatures w14:val="standardContextual"/>
        </w:rPr>
        <w:t xml:space="preserve"> Project Manager,</w:t>
      </w:r>
      <w:r w:rsidR="005C52CA">
        <w:rPr>
          <w:rFonts w:ascii="Calibri" w:eastAsiaTheme="minorHAnsi" w:hAnsi="Calibri" w:cs="Calibri"/>
          <w:color w:val="FF0000"/>
          <w:kern w:val="2"/>
          <w:sz w:val="21"/>
          <w:szCs w:val="21"/>
          <w14:ligatures w14:val="standardContextual"/>
        </w:rPr>
        <w:t xml:space="preserve"> </w:t>
      </w:r>
      <w:r w:rsidR="00513C30">
        <w:rPr>
          <w:rFonts w:ascii="Calibri" w:eastAsiaTheme="minorHAnsi" w:hAnsi="Calibri" w:cs="Calibri"/>
          <w:color w:val="FF0000"/>
          <w:kern w:val="2"/>
          <w:sz w:val="21"/>
          <w:szCs w:val="21"/>
          <w14:ligatures w14:val="standardContextual"/>
        </w:rPr>
        <w:t xml:space="preserve">a </w:t>
      </w:r>
      <w:r w:rsidR="001040A5" w:rsidRPr="001040A5">
        <w:rPr>
          <w:rFonts w:ascii="Calibri" w:eastAsiaTheme="minorHAnsi" w:hAnsi="Calibri" w:cs="Calibri"/>
          <w:color w:val="FF0000"/>
          <w:kern w:val="2"/>
          <w:sz w:val="21"/>
          <w:szCs w:val="21"/>
          <w14:ligatures w14:val="standardContextual"/>
        </w:rPr>
        <w:t xml:space="preserve"> Project Coordinator,</w:t>
      </w:r>
      <w:r w:rsidR="002740C9" w:rsidRPr="001040A5">
        <w:rPr>
          <w:rFonts w:ascii="Calibri" w:eastAsiaTheme="minorHAnsi" w:hAnsi="Calibri" w:cs="Calibri"/>
          <w:color w:val="FF0000"/>
          <w:kern w:val="2"/>
          <w:sz w:val="21"/>
          <w:szCs w:val="21"/>
          <w14:ligatures w14:val="standardContextual"/>
        </w:rPr>
        <w:t xml:space="preserve"> a data analyst, </w:t>
      </w:r>
      <w:r>
        <w:rPr>
          <w:rFonts w:ascii="Calibri" w:eastAsiaTheme="minorHAnsi" w:hAnsi="Calibri" w:cs="Calibri"/>
          <w:color w:val="FF0000"/>
          <w:kern w:val="2"/>
          <w:sz w:val="21"/>
          <w:szCs w:val="21"/>
          <w14:ligatures w14:val="standardContextual"/>
        </w:rPr>
        <w:t xml:space="preserve">     </w:t>
      </w:r>
      <w:r w:rsidR="002740C9" w:rsidRPr="001040A5">
        <w:rPr>
          <w:rFonts w:ascii="Calibri" w:eastAsiaTheme="minorHAnsi" w:hAnsi="Calibri" w:cs="Calibri"/>
          <w:color w:val="FF0000"/>
          <w:kern w:val="2"/>
          <w:sz w:val="21"/>
          <w:szCs w:val="21"/>
          <w14:ligatures w14:val="standardContextual"/>
        </w:rPr>
        <w:t xml:space="preserve">a strategy </w:t>
      </w:r>
      <w:r w:rsidR="001040A5" w:rsidRPr="001040A5">
        <w:rPr>
          <w:rFonts w:ascii="Calibri" w:eastAsiaTheme="minorHAnsi" w:hAnsi="Calibri" w:cs="Calibri"/>
          <w:color w:val="FF0000"/>
          <w:kern w:val="2"/>
          <w:sz w:val="21"/>
          <w:szCs w:val="21"/>
          <w14:ligatures w14:val="standardContextual"/>
        </w:rPr>
        <w:t xml:space="preserve">specialist, </w:t>
      </w:r>
      <w:r w:rsidR="001040A5" w:rsidRPr="001040A5">
        <w:rPr>
          <w:rFonts w:ascii="Calibri" w:eastAsiaTheme="minorHAnsi" w:hAnsi="Calibri" w:cs="Calibri"/>
          <w:color w:val="FF0000"/>
          <w:kern w:val="2"/>
          <w:sz w:val="21"/>
          <w:szCs w:val="21"/>
        </w:rPr>
        <w:t>Operations Specialist, IT Consultant.</w:t>
      </w:r>
    </w:p>
    <w:p w:rsidR="00141538" w:rsidRPr="00141538" w:rsidRDefault="00141538" w:rsidP="00141538">
      <w:pPr>
        <w:tabs>
          <w:tab w:val="left" w:pos="432"/>
        </w:tabs>
        <w:spacing w:before="145" w:line="249" w:lineRule="exact"/>
        <w:ind w:left="360"/>
        <w:rPr>
          <w:rFonts w:ascii="Calibri" w:eastAsiaTheme="minorHAnsi" w:hAnsi="Calibri" w:cs="Calibri"/>
          <w:color w:val="FF0000"/>
          <w:kern w:val="2"/>
          <w:sz w:val="21"/>
          <w:szCs w:val="21"/>
          <w14:ligatures w14:val="standardContextual"/>
        </w:rPr>
      </w:pPr>
      <w:r w:rsidRPr="00141538">
        <w:rPr>
          <w:rFonts w:ascii="Calibri" w:eastAsiaTheme="minorHAnsi" w:hAnsi="Calibri" w:cs="Calibri"/>
          <w:color w:val="ED0000"/>
          <w:kern w:val="2"/>
          <w:sz w:val="21"/>
          <w:szCs w:val="21"/>
          <w14:ligatures w14:val="standardContextual"/>
        </w:rPr>
        <w:t xml:space="preserve">CVs should be 3 pages. </w:t>
      </w:r>
      <w:r>
        <w:rPr>
          <w:rFonts w:ascii="Calibri" w:eastAsiaTheme="minorHAnsi" w:hAnsi="Calibri" w:cs="Calibri"/>
          <w:color w:val="FF0000"/>
          <w:kern w:val="2"/>
          <w:sz w:val="21"/>
          <w:szCs w:val="21"/>
          <w14:ligatures w14:val="standardContextual"/>
        </w:rPr>
        <w:t>See format under</w:t>
      </w:r>
    </w:p>
    <w:p w:rsidR="001040A5" w:rsidRDefault="001040A5" w:rsidP="001040A5">
      <w:pPr>
        <w:tabs>
          <w:tab w:val="left" w:pos="432"/>
        </w:tabs>
        <w:spacing w:before="149" w:line="249" w:lineRule="exact"/>
        <w:rPr>
          <w:rFonts w:ascii="Calibri" w:eastAsiaTheme="minorHAnsi" w:hAnsi="Calibri" w:cs="Calibri"/>
          <w:color w:val="FF0000"/>
          <w:kern w:val="2"/>
          <w:sz w:val="21"/>
          <w:szCs w:val="21"/>
          <w14:ligatures w14:val="standardContextual"/>
        </w:rPr>
      </w:pPr>
      <w:r w:rsidRPr="001040A5">
        <w:rPr>
          <w:rFonts w:ascii="Calibri" w:eastAsiaTheme="minorHAnsi" w:hAnsi="Calibri" w:cs="Calibri"/>
          <w:color w:val="FF0000"/>
          <w:kern w:val="2"/>
          <w:sz w:val="21"/>
          <w:szCs w:val="21"/>
          <w14:ligatures w14:val="standardContextual"/>
        </w:rPr>
        <w:t xml:space="preserve">- </w:t>
      </w:r>
      <w:r>
        <w:rPr>
          <w:rFonts w:ascii="Calibri" w:eastAsiaTheme="minorHAnsi" w:hAnsi="Calibri" w:cs="Calibri"/>
          <w:color w:val="FF0000"/>
          <w:kern w:val="2"/>
          <w:sz w:val="21"/>
          <w:szCs w:val="21"/>
          <w14:ligatures w14:val="standardContextual"/>
        </w:rPr>
        <w:t>list all the c</w:t>
      </w:r>
      <w:r w:rsidRPr="001040A5">
        <w:rPr>
          <w:rFonts w:ascii="Calibri" w:eastAsiaTheme="minorHAnsi" w:hAnsi="Calibri" w:cs="Calibri"/>
          <w:color w:val="FF0000"/>
          <w:kern w:val="2"/>
          <w:sz w:val="21"/>
          <w:szCs w:val="21"/>
          <w14:ligatures w14:val="standardContextual"/>
        </w:rPr>
        <w:t xml:space="preserve">ertifications </w:t>
      </w:r>
      <w:r>
        <w:rPr>
          <w:rFonts w:ascii="Calibri" w:eastAsiaTheme="minorHAnsi" w:hAnsi="Calibri" w:cs="Calibri"/>
          <w:color w:val="FF0000"/>
          <w:kern w:val="2"/>
          <w:sz w:val="21"/>
          <w:szCs w:val="21"/>
          <w14:ligatures w14:val="standardContextual"/>
        </w:rPr>
        <w:t>and second</w:t>
      </w:r>
      <w:r w:rsidR="005C52CA">
        <w:rPr>
          <w:rFonts w:ascii="Calibri" w:eastAsiaTheme="minorHAnsi" w:hAnsi="Calibri" w:cs="Calibri"/>
          <w:color w:val="FF0000"/>
          <w:kern w:val="2"/>
          <w:sz w:val="21"/>
          <w:szCs w:val="21"/>
          <w14:ligatures w14:val="standardContextual"/>
        </w:rPr>
        <w:t>-</w:t>
      </w:r>
      <w:r>
        <w:rPr>
          <w:rFonts w:ascii="Calibri" w:eastAsiaTheme="minorHAnsi" w:hAnsi="Calibri" w:cs="Calibri"/>
          <w:color w:val="FF0000"/>
          <w:kern w:val="2"/>
          <w:sz w:val="21"/>
          <w:szCs w:val="21"/>
          <w14:ligatures w14:val="standardContextual"/>
        </w:rPr>
        <w:t xml:space="preserve">degree courses </w:t>
      </w:r>
      <w:r w:rsidRPr="001040A5">
        <w:rPr>
          <w:rFonts w:ascii="Calibri" w:eastAsiaTheme="minorHAnsi" w:hAnsi="Calibri" w:cs="Calibri"/>
          <w:color w:val="FF0000"/>
          <w:kern w:val="2"/>
          <w:sz w:val="21"/>
          <w:szCs w:val="21"/>
          <w14:ligatures w14:val="standardContextual"/>
        </w:rPr>
        <w:t xml:space="preserve">related to </w:t>
      </w:r>
      <w:r w:rsidR="00513C30">
        <w:rPr>
          <w:rFonts w:ascii="Calibri" w:eastAsiaTheme="minorHAnsi" w:hAnsi="Calibri" w:cs="Calibri"/>
          <w:color w:val="FF0000"/>
          <w:kern w:val="2"/>
          <w:sz w:val="21"/>
          <w:szCs w:val="21"/>
          <w14:ligatures w14:val="standardContextual"/>
        </w:rPr>
        <w:t>each of the technical experts.</w:t>
      </w:r>
      <w:r w:rsidR="005C52CA">
        <w:rPr>
          <w:rFonts w:ascii="Calibri" w:eastAsiaTheme="minorHAnsi" w:hAnsi="Calibri" w:cs="Calibri"/>
          <w:color w:val="FF0000"/>
          <w:kern w:val="2"/>
          <w:sz w:val="21"/>
          <w:szCs w:val="21"/>
          <w14:ligatures w14:val="standardContextual"/>
        </w:rPr>
        <w:t xml:space="preserve"> </w:t>
      </w:r>
      <w:r w:rsidR="005C52CA" w:rsidRPr="00513C30">
        <w:rPr>
          <w:rFonts w:ascii="Calibri" w:eastAsiaTheme="minorHAnsi" w:hAnsi="Calibri" w:cs="Calibri"/>
          <w:color w:val="FF0000"/>
          <w:kern w:val="2"/>
          <w:sz w:val="21"/>
          <w:szCs w:val="21"/>
        </w:rPr>
        <w:t>(use Google/AI</w:t>
      </w:r>
      <w:r w:rsidR="005C52CA">
        <w:rPr>
          <w:rFonts w:ascii="Calibri" w:eastAsiaTheme="minorHAnsi" w:hAnsi="Calibri" w:cs="Calibri"/>
          <w:color w:val="FF0000"/>
          <w:kern w:val="2"/>
          <w:sz w:val="21"/>
          <w:szCs w:val="21"/>
        </w:rPr>
        <w:t>)</w:t>
      </w:r>
      <w:r w:rsidR="00513C30">
        <w:rPr>
          <w:rFonts w:ascii="Calibri" w:eastAsiaTheme="minorHAnsi" w:hAnsi="Calibri" w:cs="Calibri"/>
          <w:color w:val="FF0000"/>
          <w:kern w:val="2"/>
          <w:sz w:val="21"/>
          <w:szCs w:val="21"/>
          <w14:ligatures w14:val="standardContextual"/>
        </w:rPr>
        <w:t xml:space="preserve"> </w:t>
      </w:r>
    </w:p>
    <w:p w:rsidR="00513C30" w:rsidRPr="00513C30" w:rsidRDefault="00513C30" w:rsidP="00513C30">
      <w:pPr>
        <w:tabs>
          <w:tab w:val="left" w:pos="432"/>
        </w:tabs>
        <w:spacing w:before="149" w:line="249" w:lineRule="exact"/>
        <w:rPr>
          <w:rFonts w:ascii="Calibri" w:eastAsiaTheme="minorHAnsi" w:hAnsi="Calibri" w:cs="Calibri"/>
          <w:color w:val="FF0000"/>
          <w:kern w:val="2"/>
          <w:sz w:val="21"/>
          <w:szCs w:val="21"/>
        </w:rPr>
      </w:pPr>
      <w:r>
        <w:rPr>
          <w:rFonts w:ascii="Calibri" w:eastAsiaTheme="minorHAnsi" w:hAnsi="Calibri" w:cs="Calibri"/>
          <w:color w:val="FF0000"/>
          <w:kern w:val="2"/>
          <w:sz w:val="21"/>
          <w:szCs w:val="21"/>
          <w14:ligatures w14:val="standardContextual"/>
        </w:rPr>
        <w:t xml:space="preserve">- share 4 recommendations or testimonial </w:t>
      </w:r>
      <w:r w:rsidRPr="00513C30">
        <w:rPr>
          <w:rFonts w:ascii="Calibri" w:eastAsiaTheme="minorHAnsi" w:hAnsi="Calibri" w:cs="Calibri"/>
          <w:color w:val="FF0000"/>
          <w:kern w:val="2"/>
          <w:sz w:val="21"/>
          <w:szCs w:val="21"/>
        </w:rPr>
        <w:t>(use Google/AI/</w:t>
      </w:r>
      <w:proofErr w:type="spellStart"/>
      <w:r w:rsidRPr="00513C30">
        <w:rPr>
          <w:rFonts w:ascii="Calibri" w:eastAsiaTheme="minorHAnsi" w:hAnsi="Calibri" w:cs="Calibri"/>
          <w:color w:val="FF0000"/>
          <w:kern w:val="2"/>
          <w:sz w:val="21"/>
          <w:szCs w:val="21"/>
        </w:rPr>
        <w:t>Linkedin</w:t>
      </w:r>
      <w:proofErr w:type="spellEnd"/>
      <w:r w:rsidRPr="00513C30">
        <w:rPr>
          <w:rFonts w:ascii="Calibri" w:eastAsiaTheme="minorHAnsi" w:hAnsi="Calibri" w:cs="Calibri"/>
          <w:color w:val="FF0000"/>
          <w:kern w:val="2"/>
          <w:sz w:val="21"/>
          <w:szCs w:val="21"/>
        </w:rPr>
        <w:t xml:space="preserve"> recommendations)</w:t>
      </w:r>
    </w:p>
    <w:p w:rsidR="008F22FD" w:rsidRPr="00C51585" w:rsidRDefault="008F22FD" w:rsidP="00C51585">
      <w:pPr>
        <w:tabs>
          <w:tab w:val="left" w:pos="432"/>
        </w:tabs>
        <w:spacing w:before="149" w:line="249" w:lineRule="exact"/>
        <w:rPr>
          <w:rFonts w:ascii="Calibri" w:eastAsiaTheme="minorHAnsi" w:hAnsi="Calibri" w:cs="Calibri"/>
          <w:color w:val="FF0000"/>
          <w:kern w:val="2"/>
          <w:sz w:val="21"/>
          <w:szCs w:val="21"/>
          <w14:ligatures w14:val="standardContextual"/>
        </w:rPr>
      </w:pPr>
    </w:p>
    <w:sectPr w:rsidR="008F22FD" w:rsidRPr="00C51585" w:rsidSect="008406AC">
      <w:pgSz w:w="12240" w:h="15840" w:code="1"/>
      <w:pgMar w:top="1134" w:right="850" w:bottom="232" w:left="1440" w:header="0" w:footer="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F9BA2"/>
    <w:multiLevelType w:val="singleLevel"/>
    <w:tmpl w:val="FFFFFFFF"/>
    <w:lvl w:ilvl="0">
      <w:start w:val="1"/>
      <w:numFmt w:val="decimal"/>
      <w:lvlText w:val="%1."/>
      <w:lvlJc w:val="left"/>
      <w:pPr>
        <w:tabs>
          <w:tab w:val="num" w:pos="360"/>
        </w:tabs>
      </w:pPr>
      <w:rPr>
        <w:rFonts w:ascii="Arial Narrow" w:hAnsi="Arial Narrow" w:cs="Arial Narrow"/>
        <w:snapToGrid/>
        <w:spacing w:val="14"/>
        <w:sz w:val="25"/>
        <w:szCs w:val="25"/>
      </w:rPr>
    </w:lvl>
  </w:abstractNum>
  <w:abstractNum w:abstractNumId="1" w15:restartNumberingAfterBreak="0">
    <w:nsid w:val="05B0B68C"/>
    <w:multiLevelType w:val="singleLevel"/>
    <w:tmpl w:val="FFFFFFFF"/>
    <w:lvl w:ilvl="0">
      <w:start w:val="3"/>
      <w:numFmt w:val="decimal"/>
      <w:lvlText w:val="%1."/>
      <w:lvlJc w:val="left"/>
      <w:pPr>
        <w:tabs>
          <w:tab w:val="num" w:pos="864"/>
        </w:tabs>
      </w:pPr>
      <w:rPr>
        <w:rFonts w:ascii="Arial" w:hAnsi="Arial" w:cs="Arial"/>
        <w:b/>
        <w:bCs/>
        <w:snapToGrid/>
        <w:sz w:val="24"/>
        <w:szCs w:val="24"/>
      </w:rPr>
    </w:lvl>
  </w:abstractNum>
  <w:abstractNum w:abstractNumId="2" w15:restartNumberingAfterBreak="0">
    <w:nsid w:val="0DCB5A2E"/>
    <w:multiLevelType w:val="hybridMultilevel"/>
    <w:tmpl w:val="4BF69F34"/>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DFF7B38"/>
    <w:multiLevelType w:val="hybridMultilevel"/>
    <w:tmpl w:val="5080C90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20E091B"/>
    <w:multiLevelType w:val="hybridMultilevel"/>
    <w:tmpl w:val="08AE5E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33A7813"/>
    <w:multiLevelType w:val="hybridMultilevel"/>
    <w:tmpl w:val="84A095F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3B2D76A4"/>
    <w:multiLevelType w:val="hybridMultilevel"/>
    <w:tmpl w:val="14707D6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4D5033F5"/>
    <w:multiLevelType w:val="hybridMultilevel"/>
    <w:tmpl w:val="14707D6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5A43F11"/>
    <w:multiLevelType w:val="hybridMultilevel"/>
    <w:tmpl w:val="9AB21A5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714537D"/>
    <w:multiLevelType w:val="hybridMultilevel"/>
    <w:tmpl w:val="6F7456EA"/>
    <w:lvl w:ilvl="0" w:tplc="FFFFFFF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900049363">
    <w:abstractNumId w:val="3"/>
  </w:num>
  <w:num w:numId="2" w16cid:durableId="1922911332">
    <w:abstractNumId w:val="8"/>
  </w:num>
  <w:num w:numId="3" w16cid:durableId="2116486308">
    <w:abstractNumId w:val="4"/>
  </w:num>
  <w:num w:numId="4" w16cid:durableId="448204435">
    <w:abstractNumId w:val="5"/>
  </w:num>
  <w:num w:numId="5" w16cid:durableId="825587457">
    <w:abstractNumId w:val="2"/>
  </w:num>
  <w:num w:numId="6" w16cid:durableId="996224483">
    <w:abstractNumId w:val="6"/>
  </w:num>
  <w:num w:numId="7" w16cid:durableId="434832137">
    <w:abstractNumId w:val="1"/>
  </w:num>
  <w:num w:numId="8" w16cid:durableId="85539234">
    <w:abstractNumId w:val="7"/>
  </w:num>
  <w:num w:numId="9" w16cid:durableId="1676223455">
    <w:abstractNumId w:val="0"/>
  </w:num>
  <w:num w:numId="10" w16cid:durableId="34971940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2FD"/>
    <w:rsid w:val="001040A5"/>
    <w:rsid w:val="00141538"/>
    <w:rsid w:val="002740C9"/>
    <w:rsid w:val="00335B2E"/>
    <w:rsid w:val="003C1A8E"/>
    <w:rsid w:val="00406EE8"/>
    <w:rsid w:val="00513C30"/>
    <w:rsid w:val="005C52CA"/>
    <w:rsid w:val="00625CBA"/>
    <w:rsid w:val="00814511"/>
    <w:rsid w:val="008406AC"/>
    <w:rsid w:val="008954AE"/>
    <w:rsid w:val="008F22FD"/>
    <w:rsid w:val="00AB3177"/>
    <w:rsid w:val="00AC714F"/>
    <w:rsid w:val="00B336D9"/>
    <w:rsid w:val="00C51585"/>
    <w:rsid w:val="00EB0F1C"/>
    <w:rsid w:val="00ED6570"/>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0C9A5"/>
  <w15:chartTrackingRefBased/>
  <w15:docId w15:val="{58C25F1B-9F6B-42D6-BDA0-D5AEB8BD2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22FD"/>
    <w:pPr>
      <w:widowControl w:val="0"/>
      <w:kinsoku w:val="0"/>
      <w:overflowPunct w:val="0"/>
      <w:spacing w:after="0" w:line="240" w:lineRule="auto"/>
      <w:textAlignment w:val="baseline"/>
    </w:pPr>
    <w:rPr>
      <w:rFonts w:ascii="Times New Roman" w:eastAsiaTheme="minorEastAsia" w:hAnsi="Times New Roman" w:cs="Times New Roman"/>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2FD"/>
    <w:pPr>
      <w:ind w:left="720"/>
      <w:contextualSpacing/>
    </w:pPr>
  </w:style>
  <w:style w:type="paragraph" w:styleId="Header">
    <w:name w:val="header"/>
    <w:basedOn w:val="Normal"/>
    <w:link w:val="HeaderChar"/>
    <w:uiPriority w:val="99"/>
    <w:unhideWhenUsed/>
    <w:rsid w:val="001040A5"/>
    <w:pPr>
      <w:tabs>
        <w:tab w:val="center" w:pos="4680"/>
        <w:tab w:val="right" w:pos="9360"/>
      </w:tabs>
    </w:pPr>
  </w:style>
  <w:style w:type="character" w:customStyle="1" w:styleId="HeaderChar">
    <w:name w:val="Header Char"/>
    <w:basedOn w:val="DefaultParagraphFont"/>
    <w:link w:val="Header"/>
    <w:uiPriority w:val="99"/>
    <w:rsid w:val="001040A5"/>
    <w:rPr>
      <w:rFonts w:ascii="Times New Roman" w:eastAsiaTheme="minorEastAsia"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2</Pages>
  <Words>598</Words>
  <Characters>3411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Ogo Ogo</dc:creator>
  <cp:keywords/>
  <dc:description/>
  <cp:lastModifiedBy>Ogo Ogo</cp:lastModifiedBy>
  <cp:revision>2</cp:revision>
  <dcterms:created xsi:type="dcterms:W3CDTF">2024-05-18T23:29:00Z</dcterms:created>
  <dcterms:modified xsi:type="dcterms:W3CDTF">2024-05-19T02:56:00Z</dcterms:modified>
</cp:coreProperties>
</file>