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76754F57" w:rsidR="00CB60F5" w:rsidRPr="00CB60F5" w:rsidRDefault="00395BC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w:t>
            </w:r>
            <w:r>
              <w:rPr>
                <w:b/>
                <w:bCs/>
                <w:spacing w:val="28"/>
                <w:sz w:val="34"/>
                <w:szCs w:val="34"/>
              </w:rPr>
              <w:t>achine</w:t>
            </w:r>
            <w:r w:rsidR="008F2E53">
              <w:rPr>
                <w:b/>
                <w:bCs/>
                <w:spacing w:val="28"/>
                <w:kern w:val="1"/>
                <w:sz w:val="34"/>
                <w:szCs w:val="34"/>
              </w:rPr>
              <w:t xml:space="preserve"> Learning Report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6260316" w:rsidR="002D0824" w:rsidRDefault="0088167E" w:rsidP="008F2E5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Habeebuddin Mir</w:t>
      </w:r>
    </w:p>
    <w:p w14:paraId="3B5140F4" w14:textId="3897AEC0" w:rsidR="0088167E" w:rsidRDefault="0088167E" w:rsidP="008F2E5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NEU ID: 002713929</w:t>
      </w:r>
    </w:p>
    <w:p w14:paraId="6E59B241" w14:textId="77777777" w:rsidR="00907C53" w:rsidRP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College of Engineering</w:t>
      </w:r>
    </w:p>
    <w:p w14:paraId="02185F34" w14:textId="77777777" w:rsidR="00907C53" w:rsidRP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Northeastern University</w:t>
      </w:r>
    </w:p>
    <w:p w14:paraId="55954889" w14:textId="77777777" w:rsid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Toronto, ON</w:t>
      </w:r>
    </w:p>
    <w:p w14:paraId="57543352" w14:textId="0193CA9F" w:rsidR="00CB60F5" w:rsidRDefault="0088167E" w:rsidP="00907C53">
      <w:pPr>
        <w:widowControl w:val="0"/>
        <w:tabs>
          <w:tab w:val="center" w:pos="2610"/>
          <w:tab w:val="center" w:pos="5670"/>
        </w:tabs>
        <w:autoSpaceDE w:val="0"/>
        <w:autoSpaceDN w:val="0"/>
        <w:adjustRightInd w:val="0"/>
        <w:spacing w:line="226" w:lineRule="auto"/>
        <w:jc w:val="center"/>
        <w:rPr>
          <w:i/>
          <w:iCs/>
          <w:spacing w:val="5"/>
          <w:kern w:val="1"/>
        </w:rPr>
      </w:pPr>
      <w:r>
        <w:rPr>
          <w:rStyle w:val="Hyperlink"/>
          <w:i/>
          <w:iCs/>
          <w:spacing w:val="5"/>
          <w:kern w:val="1"/>
        </w:rPr>
        <w:t>mir.h</w:t>
      </w:r>
      <w:r w:rsidR="008F2E53">
        <w:rPr>
          <w:rStyle w:val="Hyperlink"/>
          <w:i/>
          <w:iCs/>
          <w:spacing w:val="5"/>
          <w:kern w:val="1"/>
        </w:rPr>
        <w:t>@</w:t>
      </w:r>
      <w:r w:rsidR="00907C53">
        <w:rPr>
          <w:rStyle w:val="Hyperlink"/>
          <w:i/>
          <w:iCs/>
          <w:spacing w:val="5"/>
          <w:kern w:val="1"/>
        </w:rPr>
        <w:t>northeastern</w:t>
      </w:r>
      <w:r w:rsidR="008F2E53">
        <w:rPr>
          <w:rStyle w:val="Hyperlink"/>
          <w:i/>
          <w:iCs/>
          <w:spacing w:val="5"/>
          <w:kern w:val="1"/>
        </w:rPr>
        <w:t>.edu</w:t>
      </w:r>
    </w:p>
    <w:p w14:paraId="257F86D5" w14:textId="043F16E0" w:rsidR="002D0824" w:rsidRDefault="002D0824" w:rsidP="008F2E53">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5323792D" w:rsidR="002D0824" w:rsidRDefault="009A7421" w:rsidP="00A03946">
      <w:pPr>
        <w:widowControl w:val="0"/>
        <w:autoSpaceDE w:val="0"/>
        <w:autoSpaceDN w:val="0"/>
        <w:adjustRightInd w:val="0"/>
        <w:spacing w:before="120" w:after="100" w:line="226" w:lineRule="auto"/>
        <w:ind w:left="720" w:right="720"/>
        <w:jc w:val="both"/>
        <w:rPr>
          <w:spacing w:val="5"/>
          <w:kern w:val="1"/>
        </w:rPr>
      </w:pPr>
      <w:r>
        <w:rPr>
          <w:spacing w:val="5"/>
          <w:kern w:val="1"/>
        </w:rPr>
        <w:t>In this report, I e</w:t>
      </w:r>
      <w:r w:rsidR="0088167E">
        <w:rPr>
          <w:spacing w:val="5"/>
          <w:kern w:val="1"/>
        </w:rPr>
        <w:t>valuated</w:t>
      </w:r>
      <w:r>
        <w:rPr>
          <w:spacing w:val="5"/>
          <w:kern w:val="1"/>
        </w:rPr>
        <w:t xml:space="preserve"> the performance of supervised learning algorithms on </w:t>
      </w:r>
      <w:r w:rsidR="001B7340">
        <w:rPr>
          <w:spacing w:val="5"/>
          <w:kern w:val="1"/>
        </w:rPr>
        <w:t>two</w:t>
      </w:r>
      <w:r w:rsidR="00A03946">
        <w:rPr>
          <w:spacing w:val="5"/>
          <w:kern w:val="1"/>
        </w:rPr>
        <w:t xml:space="preserve"> </w:t>
      </w:r>
      <w:r w:rsidR="0088167E">
        <w:rPr>
          <w:spacing w:val="5"/>
          <w:kern w:val="1"/>
        </w:rPr>
        <w:t>widely popular</w:t>
      </w:r>
      <w:r>
        <w:rPr>
          <w:spacing w:val="5"/>
          <w:kern w:val="1"/>
        </w:rPr>
        <w:t xml:space="preserve"> datasets. The five learning algorithms include</w:t>
      </w:r>
      <w:r w:rsidR="0088167E">
        <w:rPr>
          <w:spacing w:val="5"/>
          <w:kern w:val="1"/>
        </w:rPr>
        <w:t xml:space="preserve">: </w:t>
      </w:r>
      <w:r w:rsidR="0088167E" w:rsidRPr="0088167E">
        <w:rPr>
          <w:spacing w:val="5"/>
          <w:kern w:val="1"/>
        </w:rPr>
        <w:t>Decision trees</w:t>
      </w:r>
      <w:r w:rsidR="0088167E">
        <w:rPr>
          <w:spacing w:val="5"/>
          <w:kern w:val="1"/>
        </w:rPr>
        <w:t>,</w:t>
      </w:r>
      <w:r w:rsidR="0088167E" w:rsidRPr="0088167E">
        <w:rPr>
          <w:spacing w:val="5"/>
          <w:kern w:val="1"/>
        </w:rPr>
        <w:t xml:space="preserve"> Neural networks</w:t>
      </w:r>
      <w:r w:rsidR="0088167E">
        <w:rPr>
          <w:spacing w:val="5"/>
          <w:kern w:val="1"/>
        </w:rPr>
        <w:t xml:space="preserve">, </w:t>
      </w:r>
      <w:r w:rsidR="0088167E" w:rsidRPr="0088167E">
        <w:rPr>
          <w:spacing w:val="5"/>
          <w:kern w:val="1"/>
        </w:rPr>
        <w:t>Boosting</w:t>
      </w:r>
      <w:r w:rsidR="0088167E">
        <w:rPr>
          <w:spacing w:val="5"/>
          <w:kern w:val="1"/>
        </w:rPr>
        <w:t xml:space="preserve">, </w:t>
      </w:r>
      <w:r w:rsidR="0088167E" w:rsidRPr="0088167E">
        <w:rPr>
          <w:spacing w:val="5"/>
          <w:kern w:val="1"/>
        </w:rPr>
        <w:t>Support Vector Machines</w:t>
      </w:r>
      <w:r w:rsidR="0088167E">
        <w:rPr>
          <w:spacing w:val="5"/>
          <w:kern w:val="1"/>
        </w:rPr>
        <w:t xml:space="preserve"> and</w:t>
      </w:r>
      <w:r w:rsidR="0088167E" w:rsidRPr="0088167E">
        <w:rPr>
          <w:spacing w:val="5"/>
          <w:kern w:val="1"/>
        </w:rPr>
        <w:t xml:space="preserve"> k-nearest neighbors</w:t>
      </w:r>
      <w:r w:rsidR="0088167E">
        <w:rPr>
          <w:spacing w:val="5"/>
          <w:kern w:val="1"/>
        </w:rPr>
        <w:t xml:space="preserve">. </w:t>
      </w:r>
      <w:r w:rsidR="00A03946">
        <w:rPr>
          <w:spacing w:val="5"/>
          <w:kern w:val="1"/>
        </w:rPr>
        <w:t>The two datasets</w:t>
      </w:r>
      <w:r w:rsidR="0088167E">
        <w:rPr>
          <w:spacing w:val="5"/>
          <w:kern w:val="1"/>
        </w:rPr>
        <w:t xml:space="preserve"> ar</w:t>
      </w:r>
      <w:r w:rsidR="00971168">
        <w:rPr>
          <w:spacing w:val="5"/>
          <w:kern w:val="1"/>
        </w:rPr>
        <w:t>e Credit Card Fraud Detection and Titanic Survival.</w:t>
      </w:r>
      <w:r w:rsidR="00A03946">
        <w:rPr>
          <w:spacing w:val="5"/>
          <w:kern w:val="1"/>
        </w:rPr>
        <w:t xml:space="preserve"> The learning curve</w:t>
      </w:r>
      <w:r w:rsidR="005A5D4B">
        <w:rPr>
          <w:spacing w:val="5"/>
          <w:kern w:val="1"/>
        </w:rPr>
        <w:t xml:space="preserve"> and </w:t>
      </w:r>
      <w:r w:rsidR="00A03946">
        <w:rPr>
          <w:spacing w:val="5"/>
          <w:kern w:val="1"/>
        </w:rPr>
        <w:t>model complexity</w:t>
      </w:r>
      <w:r w:rsidR="00784930">
        <w:rPr>
          <w:spacing w:val="5"/>
          <w:kern w:val="1"/>
        </w:rPr>
        <w:t xml:space="preserve"> </w:t>
      </w:r>
      <w:r w:rsidR="00A03946">
        <w:rPr>
          <w:spacing w:val="5"/>
          <w:kern w:val="1"/>
        </w:rPr>
        <w:t xml:space="preserve">of each algorithm on both datasets have been explored and analyzed.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6995ADA9"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0A0AA7">
        <w:rPr>
          <w:b/>
          <w:bCs/>
          <w:spacing w:val="24"/>
          <w:kern w:val="1"/>
          <w:sz w:val="24"/>
          <w:szCs w:val="24"/>
        </w:rPr>
        <w:t>Datasets</w:t>
      </w:r>
    </w:p>
    <w:p w14:paraId="164DC468" w14:textId="090C356E" w:rsidR="00E46FB8" w:rsidRDefault="000A0AA7">
      <w:pPr>
        <w:widowControl w:val="0"/>
        <w:autoSpaceDE w:val="0"/>
        <w:autoSpaceDN w:val="0"/>
        <w:adjustRightInd w:val="0"/>
        <w:spacing w:before="120" w:line="226" w:lineRule="auto"/>
        <w:jc w:val="both"/>
        <w:rPr>
          <w:spacing w:val="5"/>
          <w:kern w:val="1"/>
        </w:rPr>
      </w:pPr>
      <w:r>
        <w:rPr>
          <w:spacing w:val="5"/>
          <w:kern w:val="1"/>
        </w:rPr>
        <w:t>I used</w:t>
      </w:r>
      <w:r w:rsidR="007370CF">
        <w:rPr>
          <w:spacing w:val="5"/>
          <w:kern w:val="1"/>
        </w:rPr>
        <w:t xml:space="preserve"> the legendary</w:t>
      </w:r>
      <w:r w:rsidR="00063372">
        <w:rPr>
          <w:spacing w:val="5"/>
          <w:kern w:val="1"/>
        </w:rPr>
        <w:t xml:space="preserve"> “</w:t>
      </w:r>
      <w:r w:rsidR="007370CF">
        <w:rPr>
          <w:spacing w:val="5"/>
          <w:kern w:val="1"/>
        </w:rPr>
        <w:t>Credit Card fraud detection” and the “Titanic” datasets hosted on kaggle.com</w:t>
      </w:r>
    </w:p>
    <w:p w14:paraId="3F819783" w14:textId="77777777" w:rsidR="00B467EA" w:rsidRDefault="00B467EA">
      <w:pPr>
        <w:widowControl w:val="0"/>
        <w:autoSpaceDE w:val="0"/>
        <w:autoSpaceDN w:val="0"/>
        <w:adjustRightInd w:val="0"/>
        <w:spacing w:before="120" w:line="226" w:lineRule="auto"/>
        <w:jc w:val="both"/>
        <w:rPr>
          <w:spacing w:val="5"/>
          <w:kern w:val="1"/>
        </w:rPr>
      </w:pPr>
    </w:p>
    <w:p w14:paraId="182B0321" w14:textId="0BD1E70C" w:rsidR="00E46FB8" w:rsidRPr="00C63308" w:rsidRDefault="00E46FB8" w:rsidP="0091341A">
      <w:pPr>
        <w:pStyle w:val="Caption"/>
        <w:spacing w:after="0"/>
        <w:rPr>
          <w:i w:val="0"/>
          <w:color w:val="auto"/>
          <w:spacing w:val="5"/>
          <w:kern w:val="1"/>
          <w:sz w:val="20"/>
        </w:rPr>
      </w:pPr>
      <w:bookmarkStart w:id="0" w:name="_Ref524699331"/>
      <w:r w:rsidRPr="00C63308">
        <w:rPr>
          <w:i w:val="0"/>
          <w:color w:val="auto"/>
          <w:sz w:val="20"/>
        </w:rPr>
        <w:t xml:space="preserve">Table </w:t>
      </w:r>
      <w:r w:rsidRPr="00C63308">
        <w:rPr>
          <w:i w:val="0"/>
          <w:color w:val="auto"/>
          <w:sz w:val="20"/>
        </w:rPr>
        <w:fldChar w:fldCharType="begin"/>
      </w:r>
      <w:r w:rsidRPr="00C63308">
        <w:rPr>
          <w:i w:val="0"/>
          <w:color w:val="auto"/>
          <w:sz w:val="20"/>
        </w:rPr>
        <w:instrText xml:space="preserve"> SEQ Table \* ARABIC </w:instrText>
      </w:r>
      <w:r w:rsidRPr="00C63308">
        <w:rPr>
          <w:i w:val="0"/>
          <w:color w:val="auto"/>
          <w:sz w:val="20"/>
        </w:rPr>
        <w:fldChar w:fldCharType="separate"/>
      </w:r>
      <w:r w:rsidR="00C55F3D">
        <w:rPr>
          <w:i w:val="0"/>
          <w:noProof/>
          <w:color w:val="auto"/>
          <w:sz w:val="20"/>
        </w:rPr>
        <w:t>1</w:t>
      </w:r>
      <w:r w:rsidRPr="00C63308">
        <w:rPr>
          <w:i w:val="0"/>
          <w:color w:val="auto"/>
          <w:sz w:val="20"/>
        </w:rPr>
        <w:fldChar w:fldCharType="end"/>
      </w:r>
      <w:bookmarkEnd w:id="0"/>
      <w:r w:rsidRPr="00C63308">
        <w:rPr>
          <w:i w:val="0"/>
          <w:color w:val="auto"/>
          <w:sz w:val="20"/>
        </w:rPr>
        <w:t xml:space="preserve">: The basic feature of both datasets. </w:t>
      </w:r>
    </w:p>
    <w:tbl>
      <w:tblPr>
        <w:tblStyle w:val="GridTable4-Accent1"/>
        <w:tblW w:w="8032" w:type="dxa"/>
        <w:tblLook w:val="04A0" w:firstRow="1" w:lastRow="0" w:firstColumn="1" w:lastColumn="0" w:noHBand="0" w:noVBand="1"/>
      </w:tblPr>
      <w:tblGrid>
        <w:gridCol w:w="1206"/>
        <w:gridCol w:w="1623"/>
        <w:gridCol w:w="1623"/>
        <w:gridCol w:w="1294"/>
        <w:gridCol w:w="1111"/>
        <w:gridCol w:w="1175"/>
      </w:tblGrid>
      <w:tr w:rsidR="00E46FB8" w:rsidRPr="00E46FB8" w14:paraId="186AA16D" w14:textId="530C636A" w:rsidTr="0091341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06" w:type="dxa"/>
          </w:tcPr>
          <w:p w14:paraId="7852FD54" w14:textId="77777777" w:rsidR="00E46FB8" w:rsidRPr="00E46FB8" w:rsidRDefault="00E46FB8" w:rsidP="0091341A">
            <w:pPr>
              <w:widowControl w:val="0"/>
              <w:autoSpaceDE w:val="0"/>
              <w:autoSpaceDN w:val="0"/>
              <w:adjustRightInd w:val="0"/>
              <w:spacing w:line="226" w:lineRule="auto"/>
              <w:rPr>
                <w:spacing w:val="5"/>
                <w:kern w:val="1"/>
                <w:sz w:val="18"/>
              </w:rPr>
            </w:pPr>
          </w:p>
        </w:tc>
        <w:tc>
          <w:tcPr>
            <w:tcW w:w="1623" w:type="dxa"/>
          </w:tcPr>
          <w:p w14:paraId="22CD6FD6" w14:textId="2F180926"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 xml:space="preserve">Data Set </w:t>
            </w:r>
            <w:bookmarkStart w:id="1" w:name="_Hlk524699978"/>
            <w:r w:rsidRPr="00E46FB8">
              <w:rPr>
                <w:spacing w:val="5"/>
                <w:kern w:val="1"/>
                <w:sz w:val="18"/>
              </w:rPr>
              <w:t xml:space="preserve">Characteristics </w:t>
            </w:r>
            <w:bookmarkEnd w:id="1"/>
          </w:p>
        </w:tc>
        <w:tc>
          <w:tcPr>
            <w:tcW w:w="1623" w:type="dxa"/>
          </w:tcPr>
          <w:p w14:paraId="3E482302" w14:textId="58943304"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Attribute Characteristics</w:t>
            </w:r>
          </w:p>
        </w:tc>
        <w:tc>
          <w:tcPr>
            <w:tcW w:w="1294" w:type="dxa"/>
          </w:tcPr>
          <w:p w14:paraId="7073DB64" w14:textId="51825569"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Associated Tasks</w:t>
            </w:r>
          </w:p>
        </w:tc>
        <w:tc>
          <w:tcPr>
            <w:tcW w:w="1111" w:type="dxa"/>
          </w:tcPr>
          <w:p w14:paraId="27B4791A" w14:textId="53F5493C"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Number of Instances</w:t>
            </w:r>
          </w:p>
        </w:tc>
        <w:tc>
          <w:tcPr>
            <w:tcW w:w="1175" w:type="dxa"/>
          </w:tcPr>
          <w:p w14:paraId="519691F7" w14:textId="6E46F89F" w:rsidR="00E46FB8" w:rsidRPr="00E46FB8" w:rsidRDefault="00E46FB8" w:rsidP="0091341A">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Number of Attributes</w:t>
            </w:r>
          </w:p>
        </w:tc>
      </w:tr>
      <w:tr w:rsidR="00E46FB8" w:rsidRPr="00E46FB8" w14:paraId="541D9EEE" w14:textId="700F45D2" w:rsidTr="0091341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06" w:type="dxa"/>
          </w:tcPr>
          <w:p w14:paraId="4DBF8D44" w14:textId="022734C2" w:rsidR="00E46FB8" w:rsidRPr="00E46FB8" w:rsidRDefault="00B159FC" w:rsidP="0091341A">
            <w:pPr>
              <w:widowControl w:val="0"/>
              <w:autoSpaceDE w:val="0"/>
              <w:autoSpaceDN w:val="0"/>
              <w:adjustRightInd w:val="0"/>
              <w:spacing w:line="226" w:lineRule="auto"/>
              <w:rPr>
                <w:spacing w:val="5"/>
                <w:kern w:val="1"/>
                <w:sz w:val="18"/>
              </w:rPr>
            </w:pPr>
            <w:r>
              <w:rPr>
                <w:spacing w:val="5"/>
                <w:kern w:val="1"/>
                <w:sz w:val="18"/>
              </w:rPr>
              <w:t>Credit Card Fraud Detection</w:t>
            </w:r>
            <w:r w:rsidR="00E46FB8" w:rsidRPr="00E46FB8">
              <w:rPr>
                <w:spacing w:val="5"/>
                <w:kern w:val="1"/>
                <w:sz w:val="18"/>
              </w:rPr>
              <w:t xml:space="preserve"> </w:t>
            </w:r>
          </w:p>
        </w:tc>
        <w:tc>
          <w:tcPr>
            <w:tcW w:w="1623" w:type="dxa"/>
          </w:tcPr>
          <w:p w14:paraId="489B4C29" w14:textId="4C9082BB" w:rsidR="00E46FB8" w:rsidRPr="00E46FB8" w:rsidRDefault="00FE725D"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Univariate</w:t>
            </w:r>
          </w:p>
        </w:tc>
        <w:tc>
          <w:tcPr>
            <w:tcW w:w="1623" w:type="dxa"/>
          </w:tcPr>
          <w:p w14:paraId="08C58E4D" w14:textId="187B7919" w:rsidR="00E46FB8" w:rsidRPr="00E46FB8" w:rsidRDefault="00FE725D" w:rsidP="00FE725D">
            <w:pPr>
              <w:widowControl w:val="0"/>
              <w:tabs>
                <w:tab w:val="center" w:pos="703"/>
              </w:tabs>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Numerical</w:t>
            </w:r>
            <w:r>
              <w:rPr>
                <w:spacing w:val="5"/>
                <w:kern w:val="1"/>
                <w:sz w:val="18"/>
              </w:rPr>
              <w:tab/>
            </w:r>
          </w:p>
        </w:tc>
        <w:tc>
          <w:tcPr>
            <w:tcW w:w="1294" w:type="dxa"/>
          </w:tcPr>
          <w:p w14:paraId="1DF0C570" w14:textId="367BDDE8" w:rsidR="00E46FB8" w:rsidRPr="00E46FB8" w:rsidRDefault="00E46FB8"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sidRPr="00E46FB8">
              <w:rPr>
                <w:spacing w:val="5"/>
                <w:kern w:val="1"/>
                <w:sz w:val="18"/>
              </w:rPr>
              <w:t>Classification</w:t>
            </w:r>
          </w:p>
        </w:tc>
        <w:tc>
          <w:tcPr>
            <w:tcW w:w="1111" w:type="dxa"/>
          </w:tcPr>
          <w:p w14:paraId="38D32CA2" w14:textId="4EF61D26" w:rsidR="00E46FB8" w:rsidRPr="00E46FB8" w:rsidRDefault="00FE725D"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28407</w:t>
            </w:r>
          </w:p>
        </w:tc>
        <w:tc>
          <w:tcPr>
            <w:tcW w:w="1175" w:type="dxa"/>
          </w:tcPr>
          <w:p w14:paraId="18641F9E" w14:textId="001F4A77" w:rsidR="00E46FB8" w:rsidRPr="00E46FB8" w:rsidRDefault="00FE725D" w:rsidP="0091341A">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rPr>
            </w:pPr>
            <w:r>
              <w:rPr>
                <w:spacing w:val="5"/>
                <w:kern w:val="1"/>
                <w:sz w:val="18"/>
              </w:rPr>
              <w:t>30</w:t>
            </w:r>
          </w:p>
        </w:tc>
      </w:tr>
      <w:tr w:rsidR="00E46FB8" w:rsidRPr="00E46FB8" w14:paraId="62848A00" w14:textId="4D5982BC" w:rsidTr="0091341A">
        <w:trPr>
          <w:trHeight w:val="321"/>
        </w:trPr>
        <w:tc>
          <w:tcPr>
            <w:cnfStyle w:val="001000000000" w:firstRow="0" w:lastRow="0" w:firstColumn="1" w:lastColumn="0" w:oddVBand="0" w:evenVBand="0" w:oddHBand="0" w:evenHBand="0" w:firstRowFirstColumn="0" w:firstRowLastColumn="0" w:lastRowFirstColumn="0" w:lastRowLastColumn="0"/>
            <w:tcW w:w="1206" w:type="dxa"/>
          </w:tcPr>
          <w:p w14:paraId="0F66E296" w14:textId="370A74FE" w:rsidR="00E46FB8" w:rsidRPr="00E46FB8" w:rsidRDefault="00971168" w:rsidP="0091341A">
            <w:pPr>
              <w:widowControl w:val="0"/>
              <w:autoSpaceDE w:val="0"/>
              <w:autoSpaceDN w:val="0"/>
              <w:adjustRightInd w:val="0"/>
              <w:spacing w:line="226" w:lineRule="auto"/>
              <w:rPr>
                <w:spacing w:val="5"/>
                <w:kern w:val="1"/>
                <w:sz w:val="18"/>
              </w:rPr>
            </w:pPr>
            <w:r>
              <w:rPr>
                <w:spacing w:val="5"/>
                <w:kern w:val="1"/>
                <w:sz w:val="18"/>
              </w:rPr>
              <w:t>Titanic</w:t>
            </w:r>
          </w:p>
        </w:tc>
        <w:tc>
          <w:tcPr>
            <w:tcW w:w="1623" w:type="dxa"/>
          </w:tcPr>
          <w:p w14:paraId="790F4AF6" w14:textId="17816CE7" w:rsidR="00E46FB8" w:rsidRPr="00E46FB8" w:rsidRDefault="00E46FB8" w:rsidP="0091341A">
            <w:pPr>
              <w:widowControl w:val="0"/>
              <w:autoSpaceDE w:val="0"/>
              <w:autoSpaceDN w:val="0"/>
              <w:adjustRightInd w:val="0"/>
              <w:spacing w:line="226" w:lineRule="auto"/>
              <w:cnfStyle w:val="000000000000" w:firstRow="0"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Multivariate</w:t>
            </w:r>
          </w:p>
        </w:tc>
        <w:tc>
          <w:tcPr>
            <w:tcW w:w="1623" w:type="dxa"/>
          </w:tcPr>
          <w:p w14:paraId="5ABBC197" w14:textId="7C8FF391" w:rsidR="00E46FB8" w:rsidRPr="00E46FB8" w:rsidRDefault="0072662D" w:rsidP="0091341A">
            <w:pPr>
              <w:widowControl w:val="0"/>
              <w:autoSpaceDE w:val="0"/>
              <w:autoSpaceDN w:val="0"/>
              <w:adjustRightInd w:val="0"/>
              <w:spacing w:line="226" w:lineRule="auto"/>
              <w:cnfStyle w:val="000000000000" w:firstRow="0" w:lastRow="0" w:firstColumn="0" w:lastColumn="0" w:oddVBand="0" w:evenVBand="0" w:oddHBand="0" w:evenHBand="0" w:firstRowFirstColumn="0" w:firstRowLastColumn="0" w:lastRowFirstColumn="0" w:lastRowLastColumn="0"/>
              <w:rPr>
                <w:spacing w:val="5"/>
                <w:kern w:val="1"/>
                <w:sz w:val="18"/>
              </w:rPr>
            </w:pPr>
            <w:r>
              <w:rPr>
                <w:spacing w:val="5"/>
                <w:kern w:val="1"/>
                <w:sz w:val="18"/>
              </w:rPr>
              <w:t>Mixed</w:t>
            </w:r>
          </w:p>
        </w:tc>
        <w:tc>
          <w:tcPr>
            <w:tcW w:w="1294" w:type="dxa"/>
          </w:tcPr>
          <w:p w14:paraId="6FFEB25E" w14:textId="4BD5CBED" w:rsidR="00E46FB8" w:rsidRPr="00E46FB8" w:rsidRDefault="00E46FB8" w:rsidP="0091341A">
            <w:pPr>
              <w:widowControl w:val="0"/>
              <w:autoSpaceDE w:val="0"/>
              <w:autoSpaceDN w:val="0"/>
              <w:adjustRightInd w:val="0"/>
              <w:spacing w:line="226" w:lineRule="auto"/>
              <w:cnfStyle w:val="000000000000" w:firstRow="0" w:lastRow="0" w:firstColumn="0" w:lastColumn="0" w:oddVBand="0" w:evenVBand="0" w:oddHBand="0" w:evenHBand="0" w:firstRowFirstColumn="0" w:firstRowLastColumn="0" w:lastRowFirstColumn="0" w:lastRowLastColumn="0"/>
              <w:rPr>
                <w:spacing w:val="5"/>
                <w:kern w:val="1"/>
                <w:sz w:val="18"/>
              </w:rPr>
            </w:pPr>
            <w:r w:rsidRPr="00E46FB8">
              <w:rPr>
                <w:spacing w:val="5"/>
                <w:kern w:val="1"/>
                <w:sz w:val="18"/>
              </w:rPr>
              <w:t>Classification</w:t>
            </w:r>
          </w:p>
        </w:tc>
        <w:tc>
          <w:tcPr>
            <w:tcW w:w="1111" w:type="dxa"/>
          </w:tcPr>
          <w:p w14:paraId="190DAB4C" w14:textId="0BC464F5" w:rsidR="00E46FB8" w:rsidRPr="00E46FB8" w:rsidRDefault="007370CF" w:rsidP="0091341A">
            <w:pPr>
              <w:widowControl w:val="0"/>
              <w:autoSpaceDE w:val="0"/>
              <w:autoSpaceDN w:val="0"/>
              <w:adjustRightInd w:val="0"/>
              <w:spacing w:line="226" w:lineRule="auto"/>
              <w:cnfStyle w:val="000000000000" w:firstRow="0" w:lastRow="0" w:firstColumn="0" w:lastColumn="0" w:oddVBand="0" w:evenVBand="0" w:oddHBand="0" w:evenHBand="0" w:firstRowFirstColumn="0" w:firstRowLastColumn="0" w:lastRowFirstColumn="0" w:lastRowLastColumn="0"/>
              <w:rPr>
                <w:spacing w:val="5"/>
                <w:kern w:val="1"/>
                <w:sz w:val="18"/>
              </w:rPr>
            </w:pPr>
            <w:r>
              <w:rPr>
                <w:spacing w:val="5"/>
                <w:kern w:val="1"/>
                <w:sz w:val="18"/>
              </w:rPr>
              <w:t>1309</w:t>
            </w:r>
          </w:p>
        </w:tc>
        <w:tc>
          <w:tcPr>
            <w:tcW w:w="1175" w:type="dxa"/>
          </w:tcPr>
          <w:p w14:paraId="3C7152DC" w14:textId="6728012D" w:rsidR="00E46FB8" w:rsidRPr="00E46FB8" w:rsidRDefault="00E46FB8" w:rsidP="0091341A">
            <w:pPr>
              <w:widowControl w:val="0"/>
              <w:autoSpaceDE w:val="0"/>
              <w:autoSpaceDN w:val="0"/>
              <w:adjustRightInd w:val="0"/>
              <w:spacing w:line="226" w:lineRule="auto"/>
              <w:cnfStyle w:val="000000000000" w:firstRow="0" w:lastRow="0" w:firstColumn="0" w:lastColumn="0" w:oddVBand="0" w:evenVBand="0" w:oddHBand="0" w:evenHBand="0" w:firstRowFirstColumn="0" w:firstRowLastColumn="0" w:lastRowFirstColumn="0" w:lastRowLastColumn="0"/>
              <w:rPr>
                <w:spacing w:val="5"/>
                <w:kern w:val="1"/>
                <w:sz w:val="18"/>
              </w:rPr>
            </w:pPr>
            <w:r>
              <w:rPr>
                <w:spacing w:val="5"/>
                <w:kern w:val="1"/>
                <w:sz w:val="18"/>
              </w:rPr>
              <w:t>1</w:t>
            </w:r>
            <w:r w:rsidR="007370CF">
              <w:rPr>
                <w:spacing w:val="5"/>
                <w:kern w:val="1"/>
                <w:sz w:val="18"/>
              </w:rPr>
              <w:t>2</w:t>
            </w:r>
          </w:p>
        </w:tc>
      </w:tr>
    </w:tbl>
    <w:p w14:paraId="3C09EA7C" w14:textId="77777777" w:rsidR="00151225" w:rsidRDefault="00151225">
      <w:pPr>
        <w:widowControl w:val="0"/>
        <w:autoSpaceDE w:val="0"/>
        <w:autoSpaceDN w:val="0"/>
        <w:adjustRightInd w:val="0"/>
        <w:rPr>
          <w:b/>
          <w:bCs/>
          <w:spacing w:val="24"/>
          <w:kern w:val="1"/>
        </w:rPr>
      </w:pPr>
    </w:p>
    <w:p w14:paraId="4D5C9E41" w14:textId="2FB27794"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45717B">
        <w:rPr>
          <w:b/>
          <w:bCs/>
          <w:spacing w:val="24"/>
          <w:kern w:val="1"/>
        </w:rPr>
        <w:t>Data</w:t>
      </w:r>
      <w:r w:rsidR="00211432">
        <w:rPr>
          <w:b/>
          <w:bCs/>
          <w:spacing w:val="24"/>
          <w:kern w:val="1"/>
        </w:rPr>
        <w:t xml:space="preserve"> characteristics</w:t>
      </w:r>
    </w:p>
    <w:p w14:paraId="55D982A4" w14:textId="252528E1" w:rsidR="00211432" w:rsidRDefault="009746E8" w:rsidP="00211432">
      <w:pPr>
        <w:widowControl w:val="0"/>
        <w:autoSpaceDE w:val="0"/>
        <w:autoSpaceDN w:val="0"/>
        <w:adjustRightInd w:val="0"/>
        <w:spacing w:before="120" w:line="226" w:lineRule="auto"/>
        <w:jc w:val="both"/>
        <w:rPr>
          <w:spacing w:val="5"/>
          <w:kern w:val="1"/>
        </w:rPr>
      </w:pPr>
      <w:r>
        <w:rPr>
          <w:spacing w:val="5"/>
          <w:kern w:val="1"/>
        </w:rPr>
        <w:t>The histogram</w:t>
      </w:r>
      <w:r w:rsidR="00D11BAE">
        <w:rPr>
          <w:spacing w:val="5"/>
          <w:kern w:val="1"/>
        </w:rPr>
        <w:t>s</w:t>
      </w:r>
      <w:r>
        <w:rPr>
          <w:spacing w:val="5"/>
          <w:kern w:val="1"/>
        </w:rPr>
        <w:t xml:space="preserve"> of classes from both dataset</w:t>
      </w:r>
      <w:r w:rsidR="00D11BAE">
        <w:rPr>
          <w:spacing w:val="5"/>
          <w:kern w:val="1"/>
        </w:rPr>
        <w:t>s</w:t>
      </w:r>
      <w:r>
        <w:rPr>
          <w:spacing w:val="5"/>
          <w:kern w:val="1"/>
        </w:rPr>
        <w:t xml:space="preserve"> </w:t>
      </w:r>
      <w:r w:rsidR="00D11BAE">
        <w:rPr>
          <w:spacing w:val="5"/>
          <w:kern w:val="1"/>
        </w:rPr>
        <w:t>are</w:t>
      </w:r>
      <w:r>
        <w:rPr>
          <w:spacing w:val="5"/>
          <w:kern w:val="1"/>
        </w:rPr>
        <w:t xml:space="preserve"> shown</w:t>
      </w:r>
      <w:r w:rsidR="007C7713">
        <w:rPr>
          <w:spacing w:val="5"/>
          <w:kern w:val="1"/>
        </w:rPr>
        <w:t xml:space="preserve"> in</w:t>
      </w:r>
      <w:r w:rsidR="007C7713" w:rsidRPr="007C7713">
        <w:rPr>
          <w:spacing w:val="5"/>
          <w:kern w:val="1"/>
        </w:rPr>
        <w:t xml:space="preserve"> </w:t>
      </w:r>
      <w:r w:rsidR="007C7713" w:rsidRPr="007C7713">
        <w:rPr>
          <w:spacing w:val="5"/>
          <w:kern w:val="1"/>
        </w:rPr>
        <w:fldChar w:fldCharType="begin"/>
      </w:r>
      <w:r w:rsidR="007C7713" w:rsidRPr="007C7713">
        <w:rPr>
          <w:spacing w:val="5"/>
          <w:kern w:val="1"/>
        </w:rPr>
        <w:instrText xml:space="preserve"> REF _Ref524700765 \h  \* MERGEFORMAT </w:instrText>
      </w:r>
      <w:r w:rsidR="007C7713" w:rsidRPr="007C7713">
        <w:rPr>
          <w:spacing w:val="5"/>
          <w:kern w:val="1"/>
        </w:rPr>
      </w:r>
      <w:r w:rsidR="007C7713" w:rsidRPr="007C7713">
        <w:rPr>
          <w:spacing w:val="5"/>
          <w:kern w:val="1"/>
        </w:rPr>
        <w:fldChar w:fldCharType="separate"/>
      </w:r>
      <w:r w:rsidR="00C55F3D" w:rsidRPr="009746E8">
        <w:t xml:space="preserve">Figure </w:t>
      </w:r>
      <w:r w:rsidR="00C55F3D" w:rsidRPr="00C55F3D">
        <w:rPr>
          <w:noProof/>
        </w:rPr>
        <w:t>1</w:t>
      </w:r>
      <w:r w:rsidR="007C7713" w:rsidRPr="007C7713">
        <w:rPr>
          <w:spacing w:val="5"/>
          <w:kern w:val="1"/>
        </w:rPr>
        <w:fldChar w:fldCharType="end"/>
      </w:r>
      <w:r w:rsidR="007C7713">
        <w:rPr>
          <w:spacing w:val="5"/>
          <w:kern w:val="1"/>
        </w:rPr>
        <w:t>.</w:t>
      </w:r>
      <w:r w:rsidR="009C0FF5">
        <w:rPr>
          <w:spacing w:val="5"/>
          <w:kern w:val="1"/>
        </w:rPr>
        <w:t xml:space="preserve"> Class unbalance is evident in both datasets and must be accounted for in calculating the accuracy scoring function. Weighted scoring function is </w:t>
      </w:r>
      <w:r w:rsidR="00FF0812">
        <w:rPr>
          <w:spacing w:val="5"/>
          <w:kern w:val="1"/>
        </w:rPr>
        <w:t xml:space="preserve">thus </w:t>
      </w:r>
      <w:r w:rsidR="009C0FF5">
        <w:rPr>
          <w:spacing w:val="5"/>
          <w:kern w:val="1"/>
        </w:rPr>
        <w:t xml:space="preserve">used in my analysis. </w:t>
      </w:r>
    </w:p>
    <w:p w14:paraId="07D7DAC3" w14:textId="42BDFF89" w:rsidR="009746E8" w:rsidRDefault="0072662D" w:rsidP="00EC1C06">
      <w:pPr>
        <w:widowControl w:val="0"/>
        <w:autoSpaceDE w:val="0"/>
        <w:autoSpaceDN w:val="0"/>
        <w:adjustRightInd w:val="0"/>
        <w:spacing w:before="120" w:line="226" w:lineRule="auto"/>
        <w:jc w:val="both"/>
        <w:rPr>
          <w:spacing w:val="5"/>
          <w:kern w:val="1"/>
        </w:rPr>
      </w:pPr>
      <w:r>
        <w:rPr>
          <w:noProof/>
        </w:rPr>
        <w:drawing>
          <wp:inline distT="0" distB="0" distL="0" distR="0" wp14:anchorId="6E7EDFC9" wp14:editId="27B606F4">
            <wp:extent cx="5029200" cy="184594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845945"/>
                    </a:xfrm>
                    <a:prstGeom prst="rect">
                      <a:avLst/>
                    </a:prstGeom>
                    <a:noFill/>
                    <a:ln>
                      <a:noFill/>
                    </a:ln>
                  </pic:spPr>
                </pic:pic>
              </a:graphicData>
            </a:graphic>
          </wp:inline>
        </w:drawing>
      </w:r>
    </w:p>
    <w:p w14:paraId="25B444B1" w14:textId="2BE5F54F" w:rsidR="009746E8" w:rsidRPr="009746E8" w:rsidRDefault="009746E8" w:rsidP="009746E8">
      <w:pPr>
        <w:pStyle w:val="Caption"/>
        <w:rPr>
          <w:i w:val="0"/>
          <w:color w:val="auto"/>
          <w:spacing w:val="5"/>
          <w:kern w:val="1"/>
          <w:sz w:val="20"/>
        </w:rPr>
      </w:pPr>
      <w:bookmarkStart w:id="2" w:name="_Ref524700765"/>
      <w:r w:rsidRPr="009746E8">
        <w:rPr>
          <w:i w:val="0"/>
          <w:color w:val="auto"/>
          <w:sz w:val="20"/>
        </w:rPr>
        <w:t xml:space="preserve">Figure </w:t>
      </w:r>
      <w:r w:rsidRPr="009746E8">
        <w:rPr>
          <w:i w:val="0"/>
          <w:color w:val="auto"/>
          <w:sz w:val="20"/>
        </w:rPr>
        <w:fldChar w:fldCharType="begin"/>
      </w:r>
      <w:r w:rsidRPr="009746E8">
        <w:rPr>
          <w:i w:val="0"/>
          <w:color w:val="auto"/>
          <w:sz w:val="20"/>
        </w:rPr>
        <w:instrText xml:space="preserve"> SEQ Figure \* ARABIC </w:instrText>
      </w:r>
      <w:r w:rsidRPr="009746E8">
        <w:rPr>
          <w:i w:val="0"/>
          <w:color w:val="auto"/>
          <w:sz w:val="20"/>
        </w:rPr>
        <w:fldChar w:fldCharType="separate"/>
      </w:r>
      <w:r w:rsidR="00C55F3D">
        <w:rPr>
          <w:i w:val="0"/>
          <w:noProof/>
          <w:color w:val="auto"/>
          <w:sz w:val="20"/>
        </w:rPr>
        <w:t>1</w:t>
      </w:r>
      <w:r w:rsidRPr="009746E8">
        <w:rPr>
          <w:i w:val="0"/>
          <w:color w:val="auto"/>
          <w:sz w:val="20"/>
        </w:rPr>
        <w:fldChar w:fldCharType="end"/>
      </w:r>
      <w:bookmarkEnd w:id="2"/>
      <w:r w:rsidRPr="009746E8">
        <w:rPr>
          <w:i w:val="0"/>
          <w:color w:val="auto"/>
          <w:sz w:val="20"/>
        </w:rPr>
        <w:t>:</w:t>
      </w:r>
      <w:r>
        <w:rPr>
          <w:i w:val="0"/>
          <w:color w:val="auto"/>
          <w:sz w:val="20"/>
        </w:rPr>
        <w:t xml:space="preserve"> </w:t>
      </w:r>
      <w:r w:rsidR="003D6A28">
        <w:rPr>
          <w:i w:val="0"/>
          <w:color w:val="auto"/>
          <w:sz w:val="20"/>
        </w:rPr>
        <w:t>The class frequency of</w:t>
      </w:r>
      <w:r w:rsidR="007C540D">
        <w:rPr>
          <w:i w:val="0"/>
          <w:color w:val="auto"/>
          <w:sz w:val="20"/>
        </w:rPr>
        <w:t xml:space="preserve">. </w:t>
      </w:r>
    </w:p>
    <w:p w14:paraId="49EEE9AF" w14:textId="4481E462" w:rsidR="002D0824" w:rsidRDefault="002D0824">
      <w:pPr>
        <w:widowControl w:val="0"/>
        <w:autoSpaceDE w:val="0"/>
        <w:autoSpaceDN w:val="0"/>
        <w:adjustRightInd w:val="0"/>
        <w:rPr>
          <w:b/>
          <w:bCs/>
          <w:spacing w:val="24"/>
          <w:kern w:val="1"/>
        </w:rPr>
      </w:pPr>
      <w:r>
        <w:rPr>
          <w:b/>
          <w:bCs/>
          <w:spacing w:val="24"/>
          <w:kern w:val="1"/>
        </w:rPr>
        <w:lastRenderedPageBreak/>
        <w:t xml:space="preserve">1.2 </w:t>
      </w:r>
      <w:r>
        <w:rPr>
          <w:b/>
          <w:bCs/>
          <w:spacing w:val="24"/>
          <w:kern w:val="1"/>
        </w:rPr>
        <w:tab/>
      </w:r>
      <w:r w:rsidR="00211432">
        <w:rPr>
          <w:b/>
          <w:bCs/>
          <w:spacing w:val="24"/>
          <w:kern w:val="1"/>
        </w:rPr>
        <w:t>Why are these interesting datasets?</w:t>
      </w:r>
    </w:p>
    <w:p w14:paraId="75357EE1" w14:textId="3AC91FAA" w:rsidR="00274080" w:rsidRDefault="00741B92" w:rsidP="00907C53">
      <w:pPr>
        <w:widowControl w:val="0"/>
        <w:autoSpaceDE w:val="0"/>
        <w:autoSpaceDN w:val="0"/>
        <w:adjustRightInd w:val="0"/>
        <w:spacing w:before="120" w:line="226" w:lineRule="auto"/>
        <w:jc w:val="both"/>
        <w:rPr>
          <w:spacing w:val="5"/>
          <w:kern w:val="1"/>
        </w:rPr>
      </w:pPr>
      <w:r>
        <w:rPr>
          <w:spacing w:val="5"/>
          <w:kern w:val="1"/>
        </w:rPr>
        <w:t>Both datasets are interesting fo</w:t>
      </w:r>
      <w:r w:rsidR="007370CF">
        <w:rPr>
          <w:spacing w:val="5"/>
          <w:kern w:val="1"/>
        </w:rPr>
        <w:t>r primarily learning and secondary on the wealth of unlocked knowledge that can be accessed by building machine learning models to understand find meaningful conclusions.</w:t>
      </w:r>
    </w:p>
    <w:p w14:paraId="2DE14737" w14:textId="17E5CA8A" w:rsidR="002D0824" w:rsidRDefault="002D0824">
      <w:pPr>
        <w:widowControl w:val="0"/>
        <w:autoSpaceDE w:val="0"/>
        <w:autoSpaceDN w:val="0"/>
        <w:adjustRightInd w:val="0"/>
        <w:spacing w:before="120" w:line="226" w:lineRule="auto"/>
        <w:jc w:val="both"/>
        <w:rPr>
          <w:spacing w:val="5"/>
          <w:kern w:val="1"/>
        </w:rPr>
      </w:pPr>
    </w:p>
    <w:p w14:paraId="6597D1EB" w14:textId="55D1BC12" w:rsidR="00FE725D" w:rsidRDefault="00FE725D">
      <w:pPr>
        <w:widowControl w:val="0"/>
        <w:autoSpaceDE w:val="0"/>
        <w:autoSpaceDN w:val="0"/>
        <w:adjustRightInd w:val="0"/>
        <w:spacing w:before="120" w:line="226" w:lineRule="auto"/>
        <w:jc w:val="both"/>
        <w:rPr>
          <w:spacing w:val="5"/>
          <w:kern w:val="1"/>
        </w:rPr>
      </w:pPr>
      <w:r>
        <w:rPr>
          <w:spacing w:val="5"/>
          <w:kern w:val="1"/>
        </w:rPr>
        <w:t>Credit Card fraud detection is a tricky problem to solve, and the anonymity of the data imbalance is what makes it interesting to work upon. On the other hand, the Titanic data, unlike Credit card data has understandable features and multivariance data attri</w:t>
      </w:r>
      <w:r w:rsidR="00A726B1">
        <w:rPr>
          <w:spacing w:val="5"/>
          <w:kern w:val="1"/>
        </w:rPr>
        <w:t>butes.</w:t>
      </w:r>
    </w:p>
    <w:p w14:paraId="34164CD7" w14:textId="77777777" w:rsidR="00FE725D" w:rsidRDefault="00FE725D">
      <w:pPr>
        <w:widowControl w:val="0"/>
        <w:autoSpaceDE w:val="0"/>
        <w:autoSpaceDN w:val="0"/>
        <w:adjustRightInd w:val="0"/>
        <w:spacing w:before="120" w:line="226" w:lineRule="auto"/>
        <w:jc w:val="both"/>
        <w:rPr>
          <w:spacing w:val="5"/>
          <w:kern w:val="1"/>
        </w:rPr>
      </w:pPr>
    </w:p>
    <w:p w14:paraId="3675C440" w14:textId="4251273A"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40B9B">
        <w:rPr>
          <w:b/>
          <w:bCs/>
          <w:spacing w:val="24"/>
          <w:kern w:val="1"/>
          <w:sz w:val="24"/>
          <w:szCs w:val="24"/>
        </w:rPr>
        <w:t>Decision Tree with p</w:t>
      </w:r>
      <w:r w:rsidR="00A726B1">
        <w:rPr>
          <w:b/>
          <w:bCs/>
          <w:spacing w:val="24"/>
          <w:kern w:val="1"/>
          <w:sz w:val="24"/>
          <w:szCs w:val="24"/>
        </w:rPr>
        <w:t>ost</w:t>
      </w:r>
      <w:r w:rsidR="00040B9B">
        <w:rPr>
          <w:b/>
          <w:bCs/>
          <w:spacing w:val="24"/>
          <w:kern w:val="1"/>
          <w:sz w:val="24"/>
          <w:szCs w:val="24"/>
        </w:rPr>
        <w:t>-pruning</w:t>
      </w:r>
    </w:p>
    <w:p w14:paraId="09B4F233" w14:textId="7D7560FE" w:rsidR="008A6426" w:rsidRDefault="00B542A0">
      <w:pPr>
        <w:widowControl w:val="0"/>
        <w:autoSpaceDE w:val="0"/>
        <w:autoSpaceDN w:val="0"/>
        <w:adjustRightInd w:val="0"/>
        <w:spacing w:before="120" w:line="226" w:lineRule="auto"/>
        <w:jc w:val="both"/>
        <w:rPr>
          <w:spacing w:val="5"/>
          <w:kern w:val="1"/>
        </w:rPr>
      </w:pPr>
      <w:r>
        <w:rPr>
          <w:spacing w:val="5"/>
          <w:kern w:val="1"/>
        </w:rPr>
        <w:t>I chose p</w:t>
      </w:r>
      <w:r w:rsidR="00A726B1">
        <w:rPr>
          <w:spacing w:val="5"/>
          <w:kern w:val="1"/>
        </w:rPr>
        <w:t>ost</w:t>
      </w:r>
      <w:r>
        <w:rPr>
          <w:spacing w:val="5"/>
          <w:kern w:val="1"/>
        </w:rPr>
        <w:t xml:space="preserve">-pruning </w:t>
      </w:r>
      <w:r w:rsidR="00E649A3">
        <w:rPr>
          <w:spacing w:val="5"/>
          <w:kern w:val="1"/>
        </w:rPr>
        <w:t xml:space="preserve">by </w:t>
      </w:r>
      <w:r w:rsidR="00A726B1" w:rsidRPr="00A726B1">
        <w:rPr>
          <w:spacing w:val="5"/>
          <w:kern w:val="1"/>
        </w:rPr>
        <w:t>travers</w:t>
      </w:r>
      <w:r w:rsidR="00A726B1">
        <w:rPr>
          <w:spacing w:val="5"/>
          <w:kern w:val="1"/>
        </w:rPr>
        <w:t>ing</w:t>
      </w:r>
      <w:r w:rsidR="00A726B1" w:rsidRPr="00A726B1">
        <w:rPr>
          <w:spacing w:val="5"/>
          <w:kern w:val="1"/>
        </w:rPr>
        <w:t xml:space="preserve"> the tree and remov</w:t>
      </w:r>
      <w:r w:rsidR="00A726B1">
        <w:rPr>
          <w:spacing w:val="5"/>
          <w:kern w:val="1"/>
        </w:rPr>
        <w:t>ing</w:t>
      </w:r>
      <w:r w:rsidR="00A726B1" w:rsidRPr="00A726B1">
        <w:rPr>
          <w:spacing w:val="5"/>
          <w:kern w:val="1"/>
        </w:rPr>
        <w:t xml:space="preserve"> all children of the nodes with m</w:t>
      </w:r>
      <w:r w:rsidR="00A726B1">
        <w:rPr>
          <w:spacing w:val="5"/>
          <w:kern w:val="1"/>
        </w:rPr>
        <w:t>aximum</w:t>
      </w:r>
      <w:r w:rsidR="00A726B1" w:rsidRPr="00A726B1">
        <w:rPr>
          <w:spacing w:val="5"/>
          <w:kern w:val="1"/>
        </w:rPr>
        <w:t xml:space="preserve"> class</w:t>
      </w:r>
      <w:r w:rsidR="00A726B1">
        <w:rPr>
          <w:spacing w:val="5"/>
          <w:kern w:val="1"/>
        </w:rPr>
        <w:t>-</w:t>
      </w:r>
      <w:r w:rsidR="00A726B1" w:rsidRPr="00A726B1">
        <w:rPr>
          <w:spacing w:val="5"/>
          <w:kern w:val="1"/>
        </w:rPr>
        <w:t xml:space="preserve">count </w:t>
      </w:r>
      <w:r w:rsidR="00A726B1">
        <w:rPr>
          <w:spacing w:val="5"/>
          <w:kern w:val="1"/>
        </w:rPr>
        <w:t xml:space="preserve">greater than 50. </w:t>
      </w:r>
    </w:p>
    <w:p w14:paraId="58592BDC" w14:textId="5BC96B53" w:rsidR="003B01C3" w:rsidRDefault="003B01C3">
      <w:pPr>
        <w:widowControl w:val="0"/>
        <w:autoSpaceDE w:val="0"/>
        <w:autoSpaceDN w:val="0"/>
        <w:adjustRightInd w:val="0"/>
        <w:spacing w:before="120" w:line="226" w:lineRule="auto"/>
        <w:jc w:val="both"/>
        <w:rPr>
          <w:spacing w:val="5"/>
          <w:kern w:val="1"/>
        </w:rPr>
      </w:pPr>
      <w:r>
        <w:rPr>
          <w:spacing w:val="5"/>
          <w:kern w:val="1"/>
        </w:rPr>
        <w:t>Following are the learning curves I got after training my model using DecisionTreeClassifier:</w:t>
      </w:r>
      <w:r>
        <w:rPr>
          <w:spacing w:val="5"/>
          <w:kern w:val="1"/>
        </w:rPr>
        <w:br/>
      </w:r>
    </w:p>
    <w:p w14:paraId="6775C504" w14:textId="025C2889" w:rsidR="00E050F5" w:rsidRDefault="003B01C3" w:rsidP="00907C53">
      <w:pPr>
        <w:widowControl w:val="0"/>
        <w:autoSpaceDE w:val="0"/>
        <w:autoSpaceDN w:val="0"/>
        <w:adjustRightInd w:val="0"/>
        <w:spacing w:before="120" w:line="226" w:lineRule="auto"/>
        <w:jc w:val="both"/>
      </w:pPr>
      <w:r>
        <w:rPr>
          <w:rFonts w:ascii="Arial" w:hAnsi="Arial" w:cs="Arial"/>
          <w:noProof/>
          <w:color w:val="000000"/>
          <w:sz w:val="22"/>
          <w:szCs w:val="22"/>
          <w:bdr w:val="none" w:sz="0" w:space="0" w:color="auto" w:frame="1"/>
        </w:rPr>
        <w:drawing>
          <wp:inline distT="0" distB="0" distL="0" distR="0" wp14:anchorId="7B4113BF" wp14:editId="2D67A92C">
            <wp:extent cx="2400300" cy="227838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78380"/>
                    </a:xfrm>
                    <a:prstGeom prst="rect">
                      <a:avLst/>
                    </a:prstGeom>
                    <a:noFill/>
                    <a:ln>
                      <a:noFill/>
                    </a:ln>
                  </pic:spPr>
                </pic:pic>
              </a:graphicData>
            </a:graphic>
          </wp:inline>
        </w:drawing>
      </w:r>
      <w:r>
        <w:rPr>
          <w:noProof/>
        </w:rPr>
        <w:drawing>
          <wp:inline distT="0" distB="0" distL="0" distR="0" wp14:anchorId="0F9A2601" wp14:editId="79A53C51">
            <wp:extent cx="2518855" cy="2205990"/>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004" cy="2262171"/>
                    </a:xfrm>
                    <a:prstGeom prst="rect">
                      <a:avLst/>
                    </a:prstGeom>
                    <a:noFill/>
                    <a:ln>
                      <a:noFill/>
                    </a:ln>
                  </pic:spPr>
                </pic:pic>
              </a:graphicData>
            </a:graphic>
          </wp:inline>
        </w:drawing>
      </w:r>
    </w:p>
    <w:p w14:paraId="248BB4C9" w14:textId="5C8CB924" w:rsidR="003B01C3" w:rsidRDefault="003B01C3" w:rsidP="00907C53">
      <w:pPr>
        <w:widowControl w:val="0"/>
        <w:autoSpaceDE w:val="0"/>
        <w:autoSpaceDN w:val="0"/>
        <w:adjustRightInd w:val="0"/>
        <w:spacing w:before="120" w:line="226" w:lineRule="auto"/>
        <w:jc w:val="both"/>
      </w:pPr>
      <w:r>
        <w:t>The left side figure is for Titanic Survival and the right one represents the Credit Card fraud detection.</w:t>
      </w:r>
    </w:p>
    <w:p w14:paraId="4F3D477F" w14:textId="77777777" w:rsidR="003B01C3" w:rsidRDefault="003B01C3" w:rsidP="00907C53">
      <w:pPr>
        <w:widowControl w:val="0"/>
        <w:autoSpaceDE w:val="0"/>
        <w:autoSpaceDN w:val="0"/>
        <w:adjustRightInd w:val="0"/>
        <w:spacing w:before="120" w:line="226" w:lineRule="auto"/>
        <w:jc w:val="both"/>
      </w:pPr>
      <w:r>
        <w:t>The accuracy score are as follows:</w:t>
      </w:r>
    </w:p>
    <w:p w14:paraId="1DA78AB3" w14:textId="3F30C064" w:rsidR="003B01C3" w:rsidRDefault="003B01C3" w:rsidP="00907C53">
      <w:pPr>
        <w:widowControl w:val="0"/>
        <w:autoSpaceDE w:val="0"/>
        <w:autoSpaceDN w:val="0"/>
        <w:adjustRightInd w:val="0"/>
        <w:spacing w:before="120" w:line="226" w:lineRule="auto"/>
        <w:jc w:val="both"/>
      </w:pPr>
      <w:r>
        <w:br/>
        <w:t>Titanic - 86.76%</w:t>
      </w:r>
    </w:p>
    <w:p w14:paraId="48E0F954" w14:textId="6D870712" w:rsidR="003B01C3" w:rsidRDefault="003B01C3" w:rsidP="00907C53">
      <w:pPr>
        <w:widowControl w:val="0"/>
        <w:autoSpaceDE w:val="0"/>
        <w:autoSpaceDN w:val="0"/>
        <w:adjustRightInd w:val="0"/>
        <w:spacing w:before="120" w:line="226" w:lineRule="auto"/>
        <w:jc w:val="both"/>
      </w:pPr>
      <w:r>
        <w:t xml:space="preserve">Credit Card Fraud Detection - </w:t>
      </w:r>
      <w:r w:rsidRPr="003B01C3">
        <w:t>(train): 99.67</w:t>
      </w:r>
      <w:r w:rsidR="00C23CF0">
        <w:t>%</w:t>
      </w:r>
      <w:r>
        <w:t xml:space="preserve">, </w:t>
      </w:r>
      <w:r w:rsidRPr="003B01C3">
        <w:t>(</w:t>
      </w:r>
      <w:r w:rsidRPr="003B01C3">
        <w:t>test): 99.77</w:t>
      </w:r>
      <w:r w:rsidR="00C23CF0" w:rsidRPr="003B01C3">
        <w:t>%,</w:t>
      </w:r>
      <w:r>
        <w:t xml:space="preserve"> </w:t>
      </w:r>
      <w:r w:rsidRPr="003B01C3">
        <w:t>(positive test): 0 of 64 (0.0%)</w:t>
      </w:r>
    </w:p>
    <w:p w14:paraId="2D53BF43" w14:textId="7BFF82DF" w:rsidR="003B01C3" w:rsidRDefault="003B01C3" w:rsidP="00907C53">
      <w:pPr>
        <w:widowControl w:val="0"/>
        <w:autoSpaceDE w:val="0"/>
        <w:autoSpaceDN w:val="0"/>
        <w:adjustRightInd w:val="0"/>
        <w:spacing w:before="120" w:line="226" w:lineRule="auto"/>
        <w:jc w:val="both"/>
      </w:pPr>
    </w:p>
    <w:p w14:paraId="3EC13792" w14:textId="56C84665" w:rsidR="003B01C3" w:rsidRDefault="00C23CF0" w:rsidP="003B01C3">
      <w:pPr>
        <w:widowControl w:val="0"/>
        <w:autoSpaceDE w:val="0"/>
        <w:autoSpaceDN w:val="0"/>
        <w:adjustRightInd w:val="0"/>
        <w:rPr>
          <w:b/>
          <w:bCs/>
          <w:spacing w:val="24"/>
          <w:kern w:val="1"/>
          <w:sz w:val="24"/>
          <w:szCs w:val="24"/>
        </w:rPr>
      </w:pPr>
      <w:r>
        <w:rPr>
          <w:b/>
          <w:bCs/>
          <w:spacing w:val="24"/>
          <w:kern w:val="1"/>
          <w:sz w:val="24"/>
          <w:szCs w:val="24"/>
        </w:rPr>
        <w:t>3</w:t>
      </w:r>
      <w:r w:rsidR="003B01C3">
        <w:rPr>
          <w:b/>
          <w:bCs/>
          <w:spacing w:val="24"/>
          <w:kern w:val="1"/>
          <w:sz w:val="24"/>
          <w:szCs w:val="24"/>
        </w:rPr>
        <w:tab/>
      </w:r>
      <w:r>
        <w:rPr>
          <w:b/>
          <w:bCs/>
          <w:spacing w:val="24"/>
          <w:kern w:val="1"/>
          <w:sz w:val="24"/>
          <w:szCs w:val="24"/>
        </w:rPr>
        <w:t>Boosting</w:t>
      </w:r>
    </w:p>
    <w:p w14:paraId="157DBAFA" w14:textId="525777BA" w:rsidR="003B01C3" w:rsidRDefault="00C23CF0" w:rsidP="003B01C3">
      <w:pPr>
        <w:widowControl w:val="0"/>
        <w:autoSpaceDE w:val="0"/>
        <w:autoSpaceDN w:val="0"/>
        <w:adjustRightInd w:val="0"/>
        <w:spacing w:before="120" w:line="226" w:lineRule="auto"/>
        <w:jc w:val="both"/>
        <w:rPr>
          <w:spacing w:val="5"/>
          <w:kern w:val="1"/>
        </w:rPr>
      </w:pPr>
      <w:r>
        <w:rPr>
          <w:spacing w:val="5"/>
          <w:kern w:val="1"/>
        </w:rPr>
        <w:t>For Titanic I used XG Boosting and for Credit Card I used AdaBoost as the data is more complex and higher dimensional for Titanic and low noisiness with Credit Card fraud detection.</w:t>
      </w:r>
    </w:p>
    <w:p w14:paraId="137AC19E" w14:textId="501A4FAA" w:rsidR="003B01C3" w:rsidRDefault="003B01C3" w:rsidP="003B01C3">
      <w:pPr>
        <w:widowControl w:val="0"/>
        <w:autoSpaceDE w:val="0"/>
        <w:autoSpaceDN w:val="0"/>
        <w:adjustRightInd w:val="0"/>
        <w:spacing w:before="120" w:line="226" w:lineRule="auto"/>
        <w:jc w:val="both"/>
        <w:rPr>
          <w:spacing w:val="5"/>
          <w:kern w:val="1"/>
        </w:rPr>
      </w:pPr>
      <w:r>
        <w:rPr>
          <w:spacing w:val="5"/>
          <w:kern w:val="1"/>
        </w:rPr>
        <w:t xml:space="preserve">Following are the learning curves I got after training my model using </w:t>
      </w:r>
      <w:r w:rsidR="00C23CF0">
        <w:rPr>
          <w:spacing w:val="5"/>
          <w:kern w:val="1"/>
        </w:rPr>
        <w:t>Boosting</w:t>
      </w:r>
      <w:r>
        <w:rPr>
          <w:spacing w:val="5"/>
          <w:kern w:val="1"/>
        </w:rPr>
        <w:t>:</w:t>
      </w:r>
      <w:r>
        <w:rPr>
          <w:spacing w:val="5"/>
          <w:kern w:val="1"/>
        </w:rPr>
        <w:br/>
      </w:r>
    </w:p>
    <w:p w14:paraId="67629819" w14:textId="1944C923" w:rsidR="003B01C3" w:rsidRDefault="00C23CF0" w:rsidP="003B01C3">
      <w:pPr>
        <w:widowControl w:val="0"/>
        <w:autoSpaceDE w:val="0"/>
        <w:autoSpaceDN w:val="0"/>
        <w:adjustRightInd w:val="0"/>
        <w:spacing w:before="120" w:line="226" w:lineRule="auto"/>
        <w:jc w:val="both"/>
      </w:pPr>
      <w:r>
        <w:rPr>
          <w:noProof/>
        </w:rPr>
        <w:lastRenderedPageBreak/>
        <w:drawing>
          <wp:inline distT="0" distB="0" distL="0" distR="0" wp14:anchorId="182F58DB" wp14:editId="0CD69FD3">
            <wp:extent cx="246316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165" cy="2286000"/>
                    </a:xfrm>
                    <a:prstGeom prst="rect">
                      <a:avLst/>
                    </a:prstGeom>
                    <a:noFill/>
                  </pic:spPr>
                </pic:pic>
              </a:graphicData>
            </a:graphic>
          </wp:inline>
        </w:drawing>
      </w:r>
      <w:r>
        <w:rPr>
          <w:noProof/>
        </w:rPr>
        <w:drawing>
          <wp:inline distT="0" distB="0" distL="0" distR="0" wp14:anchorId="7EE4F577" wp14:editId="393300A0">
            <wp:extent cx="2425167" cy="233108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5193" cy="2350334"/>
                    </a:xfrm>
                    <a:prstGeom prst="rect">
                      <a:avLst/>
                    </a:prstGeom>
                    <a:noFill/>
                    <a:ln>
                      <a:noFill/>
                    </a:ln>
                  </pic:spPr>
                </pic:pic>
              </a:graphicData>
            </a:graphic>
          </wp:inline>
        </w:drawing>
      </w:r>
    </w:p>
    <w:p w14:paraId="4C71DEC8" w14:textId="77777777" w:rsidR="003B01C3" w:rsidRDefault="003B01C3" w:rsidP="003B01C3">
      <w:pPr>
        <w:widowControl w:val="0"/>
        <w:autoSpaceDE w:val="0"/>
        <w:autoSpaceDN w:val="0"/>
        <w:adjustRightInd w:val="0"/>
        <w:spacing w:before="120" w:line="226" w:lineRule="auto"/>
        <w:jc w:val="both"/>
      </w:pPr>
      <w:r>
        <w:t>The left side figure is for Titanic Survival and the right one represents the Credit Card fraud detection.</w:t>
      </w:r>
    </w:p>
    <w:p w14:paraId="477C877B" w14:textId="77777777" w:rsidR="003B01C3" w:rsidRDefault="003B01C3" w:rsidP="003B01C3">
      <w:pPr>
        <w:widowControl w:val="0"/>
        <w:autoSpaceDE w:val="0"/>
        <w:autoSpaceDN w:val="0"/>
        <w:adjustRightInd w:val="0"/>
        <w:spacing w:before="120" w:line="226" w:lineRule="auto"/>
        <w:jc w:val="both"/>
      </w:pPr>
      <w:r>
        <w:t>The accuracy score are as follows:</w:t>
      </w:r>
    </w:p>
    <w:p w14:paraId="0F6657F2" w14:textId="06E7CA00" w:rsidR="003B01C3" w:rsidRDefault="003B01C3" w:rsidP="003B01C3">
      <w:pPr>
        <w:widowControl w:val="0"/>
        <w:autoSpaceDE w:val="0"/>
        <w:autoSpaceDN w:val="0"/>
        <w:adjustRightInd w:val="0"/>
        <w:spacing w:before="120" w:line="226" w:lineRule="auto"/>
        <w:jc w:val="both"/>
      </w:pPr>
      <w:r>
        <w:br/>
        <w:t>Titanic - 86.</w:t>
      </w:r>
      <w:r w:rsidR="00C23CF0">
        <w:t>53</w:t>
      </w:r>
      <w:r>
        <w:t>%</w:t>
      </w:r>
    </w:p>
    <w:p w14:paraId="6448A5B8" w14:textId="478C48F4" w:rsidR="003B01C3" w:rsidRDefault="003B01C3" w:rsidP="003B01C3">
      <w:pPr>
        <w:widowControl w:val="0"/>
        <w:autoSpaceDE w:val="0"/>
        <w:autoSpaceDN w:val="0"/>
        <w:adjustRightInd w:val="0"/>
        <w:spacing w:before="120" w:line="226" w:lineRule="auto"/>
        <w:jc w:val="both"/>
      </w:pPr>
      <w:r>
        <w:t xml:space="preserve">Credit Card Fraud Detection - </w:t>
      </w:r>
      <w:r w:rsidRPr="003B01C3">
        <w:t xml:space="preserve">(train): </w:t>
      </w:r>
      <w:r w:rsidR="00C23CF0">
        <w:t>100</w:t>
      </w:r>
      <w:r w:rsidR="00FC0A4D">
        <w:t xml:space="preserve">%, </w:t>
      </w:r>
      <w:r w:rsidR="00FC0A4D" w:rsidRPr="003B01C3">
        <w:t>(</w:t>
      </w:r>
      <w:r w:rsidRPr="003B01C3">
        <w:t>test): 99.</w:t>
      </w:r>
      <w:r w:rsidR="00C23CF0">
        <w:t>92</w:t>
      </w:r>
      <w:r w:rsidR="00FC0A4D" w:rsidRPr="003B01C3">
        <w:t>%,</w:t>
      </w:r>
      <w:r>
        <w:t xml:space="preserve"> </w:t>
      </w:r>
      <w:r w:rsidRPr="003B01C3">
        <w:t xml:space="preserve">(positive test): </w:t>
      </w:r>
      <w:r w:rsidR="00C23CF0">
        <w:t>44</w:t>
      </w:r>
      <w:r w:rsidRPr="003B01C3">
        <w:t xml:space="preserve"> of 64 (</w:t>
      </w:r>
      <w:r w:rsidR="00C23CF0">
        <w:t>68</w:t>
      </w:r>
      <w:r w:rsidRPr="003B01C3">
        <w:t>.</w:t>
      </w:r>
      <w:r w:rsidR="00C23CF0">
        <w:t>75</w:t>
      </w:r>
      <w:r w:rsidRPr="003B01C3">
        <w:t>%)</w:t>
      </w:r>
    </w:p>
    <w:p w14:paraId="144C9AA7" w14:textId="20D29C90" w:rsidR="003B01C3" w:rsidRDefault="003B01C3" w:rsidP="00907C53">
      <w:pPr>
        <w:widowControl w:val="0"/>
        <w:autoSpaceDE w:val="0"/>
        <w:autoSpaceDN w:val="0"/>
        <w:adjustRightInd w:val="0"/>
        <w:spacing w:before="120" w:line="226" w:lineRule="auto"/>
        <w:jc w:val="both"/>
      </w:pPr>
    </w:p>
    <w:p w14:paraId="4ACD15A8" w14:textId="77777777" w:rsidR="00FC0A4D" w:rsidRDefault="00FC0A4D" w:rsidP="00907C53">
      <w:pPr>
        <w:widowControl w:val="0"/>
        <w:autoSpaceDE w:val="0"/>
        <w:autoSpaceDN w:val="0"/>
        <w:adjustRightInd w:val="0"/>
        <w:spacing w:before="120" w:line="226" w:lineRule="auto"/>
        <w:jc w:val="both"/>
      </w:pPr>
    </w:p>
    <w:p w14:paraId="43BB1D93" w14:textId="2C86C7BC" w:rsidR="00C23CF0" w:rsidRDefault="00C23CF0" w:rsidP="00C23CF0">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Pr>
          <w:b/>
          <w:bCs/>
          <w:spacing w:val="24"/>
          <w:kern w:val="1"/>
          <w:sz w:val="24"/>
          <w:szCs w:val="24"/>
        </w:rPr>
        <w:t>Neural Networks</w:t>
      </w:r>
    </w:p>
    <w:p w14:paraId="7C6A56C2" w14:textId="5B60FB75" w:rsidR="00C23CF0" w:rsidRDefault="00FC0A4D" w:rsidP="00C23CF0">
      <w:pPr>
        <w:widowControl w:val="0"/>
        <w:autoSpaceDE w:val="0"/>
        <w:autoSpaceDN w:val="0"/>
        <w:adjustRightInd w:val="0"/>
        <w:spacing w:before="120" w:line="226" w:lineRule="auto"/>
        <w:jc w:val="both"/>
        <w:rPr>
          <w:spacing w:val="5"/>
          <w:kern w:val="1"/>
        </w:rPr>
      </w:pPr>
      <w:r>
        <w:rPr>
          <w:spacing w:val="5"/>
          <w:kern w:val="1"/>
        </w:rPr>
        <w:t>For Titanic, I first shortlisted hyperparameters to test and build using MLPClassifier. The various models I built with different hyperparameters had the following conclusions ranked:</w:t>
      </w:r>
    </w:p>
    <w:p w14:paraId="194A82F1" w14:textId="77777777" w:rsidR="00FC0A4D" w:rsidRDefault="00FC0A4D" w:rsidP="00C23CF0">
      <w:pPr>
        <w:widowControl w:val="0"/>
        <w:autoSpaceDE w:val="0"/>
        <w:autoSpaceDN w:val="0"/>
        <w:adjustRightInd w:val="0"/>
        <w:spacing w:before="120" w:line="226" w:lineRule="auto"/>
        <w:jc w:val="both"/>
        <w:rPr>
          <w:spacing w:val="5"/>
          <w:kern w:val="1"/>
        </w:rPr>
      </w:pPr>
    </w:p>
    <w:p w14:paraId="1B7CAE68"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Model with rank: 1</w:t>
      </w:r>
    </w:p>
    <w:p w14:paraId="193B8D92"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Mean validation score: 0.811 (std: 0.022)</w:t>
      </w:r>
    </w:p>
    <w:p w14:paraId="1CB2DFF3"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Parameters: {'learning_rate_init': 0.003305584892205408, 'hidden_layer_sizes': (17, 6, 8, 17), 'alpha': 1e-06, 'activation': 'tanh'}</w:t>
      </w:r>
    </w:p>
    <w:p w14:paraId="154632D0" w14:textId="77777777" w:rsidR="00FC0A4D" w:rsidRPr="00FC0A4D" w:rsidRDefault="00FC0A4D" w:rsidP="00FC0A4D">
      <w:pPr>
        <w:widowControl w:val="0"/>
        <w:autoSpaceDE w:val="0"/>
        <w:autoSpaceDN w:val="0"/>
        <w:adjustRightInd w:val="0"/>
        <w:spacing w:before="120" w:line="226" w:lineRule="auto"/>
        <w:jc w:val="both"/>
        <w:rPr>
          <w:spacing w:val="5"/>
          <w:kern w:val="1"/>
        </w:rPr>
      </w:pPr>
    </w:p>
    <w:p w14:paraId="41181E9E"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Model with rank: 2</w:t>
      </w:r>
    </w:p>
    <w:p w14:paraId="555B710F"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Mean validation score: 0.673 (std: 0.098)</w:t>
      </w:r>
    </w:p>
    <w:p w14:paraId="300D283D"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Parameters: {'learning_rate_init': 0.043637230410751945, 'hidden_layer_sizes': (12, 8, 15, 10, 6, 6, 16, 17, 10, 10, 9, 17, 6), 'alpha': 1e-05, 'activation': 'relu'}</w:t>
      </w:r>
    </w:p>
    <w:p w14:paraId="03CD7332" w14:textId="77777777" w:rsidR="00FC0A4D" w:rsidRPr="00FC0A4D" w:rsidRDefault="00FC0A4D" w:rsidP="00FC0A4D">
      <w:pPr>
        <w:widowControl w:val="0"/>
        <w:autoSpaceDE w:val="0"/>
        <w:autoSpaceDN w:val="0"/>
        <w:adjustRightInd w:val="0"/>
        <w:spacing w:before="120" w:line="226" w:lineRule="auto"/>
        <w:jc w:val="both"/>
        <w:rPr>
          <w:spacing w:val="5"/>
          <w:kern w:val="1"/>
        </w:rPr>
      </w:pPr>
    </w:p>
    <w:p w14:paraId="7BC90021"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Model with rank: 3</w:t>
      </w:r>
    </w:p>
    <w:p w14:paraId="6916F051"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Mean validation score: 0.616 (std: 0.002)</w:t>
      </w:r>
    </w:p>
    <w:p w14:paraId="300E36DB" w14:textId="77777777" w:rsidR="00FC0A4D" w:rsidRPr="00FC0A4D" w:rsidRDefault="00FC0A4D" w:rsidP="00FC0A4D">
      <w:pPr>
        <w:widowControl w:val="0"/>
        <w:autoSpaceDE w:val="0"/>
        <w:autoSpaceDN w:val="0"/>
        <w:adjustRightInd w:val="0"/>
        <w:spacing w:before="120" w:line="226" w:lineRule="auto"/>
        <w:jc w:val="both"/>
        <w:rPr>
          <w:spacing w:val="5"/>
          <w:kern w:val="1"/>
        </w:rPr>
      </w:pPr>
      <w:r w:rsidRPr="00FC0A4D">
        <w:rPr>
          <w:spacing w:val="5"/>
          <w:kern w:val="1"/>
        </w:rPr>
        <w:t>Parameters: {'learning_rate_init': 0.09248902358138807, 'hidden_layer_sizes': (15, 18, 6, 16, 17, 9, 14, 9, 5, 8, 10, 9, 9), 'alpha': 6e-06, 'activation': 'relu'}</w:t>
      </w:r>
    </w:p>
    <w:p w14:paraId="2C5B4AD3" w14:textId="5F862B9E" w:rsidR="00FC0A4D" w:rsidRDefault="00FC0A4D" w:rsidP="00FC0A4D">
      <w:pPr>
        <w:widowControl w:val="0"/>
        <w:autoSpaceDE w:val="0"/>
        <w:autoSpaceDN w:val="0"/>
        <w:adjustRightInd w:val="0"/>
        <w:spacing w:before="120" w:line="226" w:lineRule="auto"/>
        <w:jc w:val="both"/>
        <w:rPr>
          <w:spacing w:val="5"/>
          <w:kern w:val="1"/>
        </w:rPr>
      </w:pPr>
    </w:p>
    <w:p w14:paraId="394442F0" w14:textId="4AAF0A21" w:rsidR="00FC0A4D" w:rsidRDefault="00FC0A4D" w:rsidP="00FC0A4D">
      <w:pPr>
        <w:widowControl w:val="0"/>
        <w:autoSpaceDE w:val="0"/>
        <w:autoSpaceDN w:val="0"/>
        <w:adjustRightInd w:val="0"/>
        <w:spacing w:before="120" w:line="226" w:lineRule="auto"/>
        <w:jc w:val="both"/>
        <w:rPr>
          <w:spacing w:val="5"/>
          <w:kern w:val="1"/>
        </w:rPr>
      </w:pPr>
    </w:p>
    <w:p w14:paraId="382461FD" w14:textId="68B86876" w:rsidR="00FC0A4D" w:rsidRDefault="00FC0A4D" w:rsidP="00FC0A4D">
      <w:pPr>
        <w:widowControl w:val="0"/>
        <w:autoSpaceDE w:val="0"/>
        <w:autoSpaceDN w:val="0"/>
        <w:adjustRightInd w:val="0"/>
        <w:spacing w:before="120" w:line="226" w:lineRule="auto"/>
        <w:jc w:val="both"/>
        <w:rPr>
          <w:spacing w:val="5"/>
          <w:kern w:val="1"/>
        </w:rPr>
      </w:pPr>
    </w:p>
    <w:p w14:paraId="058C6936" w14:textId="37BE4CB8" w:rsidR="00FC0A4D" w:rsidRPr="00FC0A4D" w:rsidRDefault="00FC0A4D" w:rsidP="00FC0A4D">
      <w:pPr>
        <w:widowControl w:val="0"/>
        <w:autoSpaceDE w:val="0"/>
        <w:autoSpaceDN w:val="0"/>
        <w:adjustRightInd w:val="0"/>
        <w:spacing w:before="120" w:line="226" w:lineRule="auto"/>
        <w:jc w:val="both"/>
        <w:rPr>
          <w:spacing w:val="5"/>
          <w:kern w:val="1"/>
        </w:rPr>
      </w:pPr>
      <w:r>
        <w:rPr>
          <w:spacing w:val="5"/>
          <w:kern w:val="1"/>
        </w:rPr>
        <w:lastRenderedPageBreak/>
        <w:t>For Credit Card Dataset I used MLPClassifier with the hyperparameter solver value set to “lbgfs”</w:t>
      </w:r>
      <w:r w:rsidR="005A5D4B">
        <w:rPr>
          <w:spacing w:val="5"/>
          <w:kern w:val="1"/>
        </w:rPr>
        <w:t xml:space="preserve"> which is </w:t>
      </w:r>
      <w:r w:rsidR="005A5D4B" w:rsidRPr="005A5D4B">
        <w:rPr>
          <w:spacing w:val="5"/>
          <w:kern w:val="1"/>
        </w:rPr>
        <w:t>an optimizer in the family of quasi-Newton methods.</w:t>
      </w:r>
      <w:r w:rsidR="005A5D4B">
        <w:rPr>
          <w:spacing w:val="5"/>
          <w:kern w:val="1"/>
        </w:rPr>
        <w:t xml:space="preserve"> It works well with smaller datasets by converging faster and performing better.</w:t>
      </w:r>
    </w:p>
    <w:p w14:paraId="35D99187" w14:textId="44D78919" w:rsidR="00FC0A4D" w:rsidRDefault="00FC0A4D" w:rsidP="00FC0A4D">
      <w:pPr>
        <w:widowControl w:val="0"/>
        <w:autoSpaceDE w:val="0"/>
        <w:autoSpaceDN w:val="0"/>
        <w:adjustRightInd w:val="0"/>
        <w:spacing w:before="120" w:line="226" w:lineRule="auto"/>
        <w:jc w:val="both"/>
        <w:rPr>
          <w:spacing w:val="5"/>
          <w:kern w:val="1"/>
        </w:rPr>
      </w:pPr>
      <w:r>
        <w:rPr>
          <w:spacing w:val="5"/>
          <w:kern w:val="1"/>
        </w:rPr>
        <w:t xml:space="preserve">Following are the learning curves I got after training my model using </w:t>
      </w:r>
      <w:r>
        <w:rPr>
          <w:spacing w:val="5"/>
          <w:kern w:val="1"/>
        </w:rPr>
        <w:t>MLPClassifier</w:t>
      </w:r>
      <w:r>
        <w:rPr>
          <w:spacing w:val="5"/>
          <w:kern w:val="1"/>
        </w:rPr>
        <w:t>:</w:t>
      </w:r>
    </w:p>
    <w:p w14:paraId="168F3FD3" w14:textId="785A11B7" w:rsidR="00C23CF0" w:rsidRDefault="00C23CF0" w:rsidP="00FC0A4D">
      <w:pPr>
        <w:widowControl w:val="0"/>
        <w:autoSpaceDE w:val="0"/>
        <w:autoSpaceDN w:val="0"/>
        <w:adjustRightInd w:val="0"/>
        <w:spacing w:before="120" w:line="226" w:lineRule="auto"/>
        <w:jc w:val="both"/>
        <w:rPr>
          <w:spacing w:val="5"/>
          <w:kern w:val="1"/>
        </w:rPr>
      </w:pPr>
      <w:r>
        <w:rPr>
          <w:spacing w:val="5"/>
          <w:kern w:val="1"/>
        </w:rPr>
        <w:br/>
      </w:r>
    </w:p>
    <w:p w14:paraId="10903222" w14:textId="4C83B5F3" w:rsidR="00C23CF0" w:rsidRDefault="005A5D4B" w:rsidP="00C23CF0">
      <w:pPr>
        <w:widowControl w:val="0"/>
        <w:autoSpaceDE w:val="0"/>
        <w:autoSpaceDN w:val="0"/>
        <w:adjustRightInd w:val="0"/>
        <w:spacing w:before="120" w:line="226" w:lineRule="auto"/>
        <w:jc w:val="both"/>
      </w:pPr>
      <w:r>
        <w:rPr>
          <w:rFonts w:ascii="Arial" w:hAnsi="Arial" w:cs="Arial"/>
          <w:noProof/>
          <w:color w:val="000000"/>
          <w:sz w:val="22"/>
          <w:szCs w:val="22"/>
          <w:bdr w:val="none" w:sz="0" w:space="0" w:color="auto" w:frame="1"/>
        </w:rPr>
        <w:drawing>
          <wp:inline distT="0" distB="0" distL="0" distR="0" wp14:anchorId="3E4F119F" wp14:editId="11A3DD27">
            <wp:extent cx="2369820" cy="236982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r w:rsidRPr="005A5D4B">
        <w:rPr>
          <w:noProof/>
        </w:rPr>
        <w:t xml:space="preserve"> </w:t>
      </w:r>
      <w:r>
        <w:rPr>
          <w:noProof/>
        </w:rPr>
        <w:drawing>
          <wp:inline distT="0" distB="0" distL="0" distR="0" wp14:anchorId="1E4DF13B" wp14:editId="5E57D3F4">
            <wp:extent cx="2605405" cy="2280458"/>
            <wp:effectExtent l="0" t="0" r="4445" b="571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050" cy="2296777"/>
                    </a:xfrm>
                    <a:prstGeom prst="rect">
                      <a:avLst/>
                    </a:prstGeom>
                    <a:noFill/>
                    <a:ln>
                      <a:noFill/>
                    </a:ln>
                  </pic:spPr>
                </pic:pic>
              </a:graphicData>
            </a:graphic>
          </wp:inline>
        </w:drawing>
      </w:r>
    </w:p>
    <w:p w14:paraId="06E009D6" w14:textId="77777777" w:rsidR="00C23CF0" w:rsidRDefault="00C23CF0" w:rsidP="00C23CF0">
      <w:pPr>
        <w:widowControl w:val="0"/>
        <w:autoSpaceDE w:val="0"/>
        <w:autoSpaceDN w:val="0"/>
        <w:adjustRightInd w:val="0"/>
        <w:spacing w:before="120" w:line="226" w:lineRule="auto"/>
        <w:jc w:val="both"/>
      </w:pPr>
      <w:r>
        <w:t>The left side figure is for Titanic Survival and the right one represents the Credit Card fraud detection.</w:t>
      </w:r>
    </w:p>
    <w:p w14:paraId="5BE61528" w14:textId="77777777" w:rsidR="00C23CF0" w:rsidRDefault="00C23CF0" w:rsidP="00C23CF0">
      <w:pPr>
        <w:widowControl w:val="0"/>
        <w:autoSpaceDE w:val="0"/>
        <w:autoSpaceDN w:val="0"/>
        <w:adjustRightInd w:val="0"/>
        <w:spacing w:before="120" w:line="226" w:lineRule="auto"/>
        <w:jc w:val="both"/>
      </w:pPr>
      <w:r>
        <w:t>The accuracy score are as follows:</w:t>
      </w:r>
    </w:p>
    <w:p w14:paraId="24C68523" w14:textId="6991CE9C" w:rsidR="00C23CF0" w:rsidRDefault="00C23CF0" w:rsidP="00C23CF0">
      <w:pPr>
        <w:widowControl w:val="0"/>
        <w:autoSpaceDE w:val="0"/>
        <w:autoSpaceDN w:val="0"/>
        <w:adjustRightInd w:val="0"/>
        <w:spacing w:before="120" w:line="226" w:lineRule="auto"/>
        <w:jc w:val="both"/>
      </w:pPr>
      <w:r>
        <w:br/>
        <w:t>Titanic - 8</w:t>
      </w:r>
      <w:r w:rsidR="005A5D4B">
        <w:t>4</w:t>
      </w:r>
      <w:r>
        <w:t>.</w:t>
      </w:r>
      <w:r w:rsidR="005A5D4B">
        <w:t>0</w:t>
      </w:r>
      <w:r>
        <w:t>6%</w:t>
      </w:r>
    </w:p>
    <w:p w14:paraId="6EEE4EE0" w14:textId="341B25F1" w:rsidR="00C23CF0" w:rsidRDefault="00C23CF0" w:rsidP="00C23CF0">
      <w:pPr>
        <w:widowControl w:val="0"/>
        <w:autoSpaceDE w:val="0"/>
        <w:autoSpaceDN w:val="0"/>
        <w:adjustRightInd w:val="0"/>
        <w:spacing w:before="120" w:line="226" w:lineRule="auto"/>
        <w:jc w:val="both"/>
      </w:pPr>
      <w:r>
        <w:t xml:space="preserve">Credit Card Fraud Detection - </w:t>
      </w:r>
      <w:r w:rsidRPr="003B01C3">
        <w:t>(train): 99.</w:t>
      </w:r>
      <w:r w:rsidR="005A5D4B">
        <w:t>72</w:t>
      </w:r>
      <w:r>
        <w:t xml:space="preserve">%, </w:t>
      </w:r>
      <w:r w:rsidRPr="003B01C3">
        <w:t>(test): 99.</w:t>
      </w:r>
      <w:r w:rsidR="005A5D4B">
        <w:t>88</w:t>
      </w:r>
      <w:r w:rsidRPr="003B01C3">
        <w:t>%,</w:t>
      </w:r>
      <w:r>
        <w:t xml:space="preserve"> </w:t>
      </w:r>
      <w:r w:rsidRPr="003B01C3">
        <w:t xml:space="preserve">(positive test): </w:t>
      </w:r>
      <w:r w:rsidR="005A5D4B">
        <w:t>32</w:t>
      </w:r>
      <w:r w:rsidRPr="003B01C3">
        <w:t xml:space="preserve"> of 64 (</w:t>
      </w:r>
      <w:r w:rsidR="005A5D4B">
        <w:t>5</w:t>
      </w:r>
      <w:r w:rsidRPr="003B01C3">
        <w:t>0.0%)</w:t>
      </w:r>
    </w:p>
    <w:p w14:paraId="108B70C9" w14:textId="3A31DE39" w:rsidR="005A5D4B" w:rsidRDefault="005A5D4B" w:rsidP="00C23CF0">
      <w:pPr>
        <w:widowControl w:val="0"/>
        <w:autoSpaceDE w:val="0"/>
        <w:autoSpaceDN w:val="0"/>
        <w:adjustRightInd w:val="0"/>
        <w:spacing w:before="120" w:line="226" w:lineRule="auto"/>
        <w:jc w:val="both"/>
      </w:pPr>
    </w:p>
    <w:p w14:paraId="26270826" w14:textId="77777777" w:rsidR="007F1025" w:rsidRDefault="007F1025" w:rsidP="00C23CF0">
      <w:pPr>
        <w:widowControl w:val="0"/>
        <w:autoSpaceDE w:val="0"/>
        <w:autoSpaceDN w:val="0"/>
        <w:adjustRightInd w:val="0"/>
        <w:spacing w:before="120" w:line="226" w:lineRule="auto"/>
        <w:jc w:val="both"/>
      </w:pPr>
    </w:p>
    <w:p w14:paraId="7BDDEF05" w14:textId="26807D74" w:rsidR="005A5D4B" w:rsidRDefault="007F1025" w:rsidP="005A5D4B">
      <w:pPr>
        <w:widowControl w:val="0"/>
        <w:autoSpaceDE w:val="0"/>
        <w:autoSpaceDN w:val="0"/>
        <w:adjustRightInd w:val="0"/>
        <w:rPr>
          <w:b/>
          <w:bCs/>
          <w:spacing w:val="24"/>
          <w:kern w:val="1"/>
          <w:sz w:val="24"/>
          <w:szCs w:val="24"/>
        </w:rPr>
      </w:pPr>
      <w:r>
        <w:rPr>
          <w:b/>
          <w:bCs/>
          <w:spacing w:val="24"/>
          <w:kern w:val="1"/>
          <w:sz w:val="24"/>
          <w:szCs w:val="24"/>
        </w:rPr>
        <w:t>5</w:t>
      </w:r>
      <w:r w:rsidR="005A5D4B">
        <w:rPr>
          <w:b/>
          <w:bCs/>
          <w:spacing w:val="24"/>
          <w:kern w:val="1"/>
          <w:sz w:val="24"/>
          <w:szCs w:val="24"/>
        </w:rPr>
        <w:tab/>
      </w:r>
      <w:r w:rsidR="005A5D4B">
        <w:rPr>
          <w:b/>
          <w:bCs/>
          <w:spacing w:val="24"/>
          <w:kern w:val="1"/>
          <w:sz w:val="24"/>
          <w:szCs w:val="24"/>
        </w:rPr>
        <w:t>k- Nearest Neighbors</w:t>
      </w:r>
    </w:p>
    <w:p w14:paraId="7AD89602" w14:textId="13BE82A3" w:rsidR="005A5D4B" w:rsidRDefault="005A5D4B" w:rsidP="005A5D4B">
      <w:pPr>
        <w:widowControl w:val="0"/>
        <w:autoSpaceDE w:val="0"/>
        <w:autoSpaceDN w:val="0"/>
        <w:adjustRightInd w:val="0"/>
        <w:spacing w:before="120" w:line="226" w:lineRule="auto"/>
        <w:jc w:val="both"/>
        <w:rPr>
          <w:spacing w:val="5"/>
          <w:kern w:val="1"/>
        </w:rPr>
      </w:pPr>
      <w:r w:rsidRPr="005A5D4B">
        <w:rPr>
          <w:spacing w:val="5"/>
          <w:kern w:val="1"/>
        </w:rPr>
        <w:t xml:space="preserve">As knn classifies based on the distance between points, the scale of the variables matters and any variables that are on a large scale will have a much larger effect on the distance between observations. </w:t>
      </w:r>
      <w:r w:rsidR="007F1025" w:rsidRPr="005A5D4B">
        <w:rPr>
          <w:spacing w:val="5"/>
          <w:kern w:val="1"/>
        </w:rPr>
        <w:t>Hence,</w:t>
      </w:r>
      <w:r w:rsidRPr="005A5D4B">
        <w:rPr>
          <w:spacing w:val="5"/>
          <w:kern w:val="1"/>
        </w:rPr>
        <w:t xml:space="preserve"> I used scikit-learn’s StandardScaler to standardise feature columns by centering and scaling. Now the data is ready for the algorithm. </w:t>
      </w:r>
      <w:r w:rsidRPr="005A5D4B">
        <w:rPr>
          <w:spacing w:val="5"/>
          <w:kern w:val="1"/>
        </w:rPr>
        <w:t>First,</w:t>
      </w:r>
      <w:r w:rsidRPr="005A5D4B">
        <w:rPr>
          <w:spacing w:val="5"/>
          <w:kern w:val="1"/>
        </w:rPr>
        <w:t xml:space="preserve"> we split the data into training and testing sets using sklearn’s train_test_split. </w:t>
      </w:r>
      <w:r w:rsidRPr="005A5D4B">
        <w:rPr>
          <w:spacing w:val="5"/>
          <w:kern w:val="1"/>
        </w:rPr>
        <w:t>Next,</w:t>
      </w:r>
      <w:r w:rsidRPr="005A5D4B">
        <w:rPr>
          <w:spacing w:val="5"/>
          <w:kern w:val="1"/>
        </w:rPr>
        <w:t xml:space="preserve"> we create a knn model using sklearn’s KNeighborsClassifier with n-neighbor hyperparameter set to 1 initially, which is the simplest form of knn considering 1 nearest neighbor. As the data consists of stanndarised real-valued numerical points, the default eucledian distance can be used. </w:t>
      </w:r>
      <w:r w:rsidRPr="005A5D4B">
        <w:rPr>
          <w:spacing w:val="5"/>
          <w:kern w:val="1"/>
        </w:rPr>
        <w:t>Finally,</w:t>
      </w:r>
      <w:r w:rsidRPr="005A5D4B">
        <w:rPr>
          <w:spacing w:val="5"/>
          <w:kern w:val="1"/>
        </w:rPr>
        <w:t xml:space="preserve"> we fit the model into our training data and then predict the testing data points. To evaluate how well our model generalises and to compare actual and predicted target values, we generate the confusion matrix and classification reports</w:t>
      </w:r>
    </w:p>
    <w:p w14:paraId="0AAC814F" w14:textId="0742FA6E" w:rsidR="005A5D4B" w:rsidRDefault="005A5D4B" w:rsidP="005A5D4B">
      <w:pPr>
        <w:widowControl w:val="0"/>
        <w:autoSpaceDE w:val="0"/>
        <w:autoSpaceDN w:val="0"/>
        <w:adjustRightInd w:val="0"/>
        <w:spacing w:before="120" w:line="226" w:lineRule="auto"/>
        <w:jc w:val="both"/>
        <w:rPr>
          <w:spacing w:val="5"/>
          <w:kern w:val="1"/>
        </w:rPr>
      </w:pPr>
      <w:r>
        <w:rPr>
          <w:spacing w:val="5"/>
          <w:kern w:val="1"/>
        </w:rPr>
        <w:t xml:space="preserve">I </w:t>
      </w:r>
      <w:r w:rsidRPr="005A5D4B">
        <w:rPr>
          <w:spacing w:val="5"/>
          <w:kern w:val="1"/>
        </w:rPr>
        <w:t xml:space="preserve">now use the “elbow method” to find the best value for the number of neighbors parameter that gives us the most precision. To do that, we create a for loop that trains various knn models with different neighbor values, then keep track of the error_rate for each of these models with a list. </w:t>
      </w:r>
    </w:p>
    <w:p w14:paraId="19B7F3B0" w14:textId="77777777" w:rsidR="005A5D4B" w:rsidRDefault="005A5D4B" w:rsidP="005A5D4B">
      <w:pPr>
        <w:widowControl w:val="0"/>
        <w:autoSpaceDE w:val="0"/>
        <w:autoSpaceDN w:val="0"/>
        <w:adjustRightInd w:val="0"/>
        <w:spacing w:before="120" w:line="226" w:lineRule="auto"/>
        <w:jc w:val="both"/>
        <w:rPr>
          <w:spacing w:val="5"/>
          <w:kern w:val="1"/>
        </w:rPr>
      </w:pPr>
    </w:p>
    <w:p w14:paraId="10F90AAC" w14:textId="77777777" w:rsidR="007F1025" w:rsidRDefault="005A5D4B" w:rsidP="005A5D4B">
      <w:pPr>
        <w:widowControl w:val="0"/>
        <w:autoSpaceDE w:val="0"/>
        <w:autoSpaceDN w:val="0"/>
        <w:adjustRightInd w:val="0"/>
        <w:spacing w:before="120" w:line="226" w:lineRule="auto"/>
        <w:jc w:val="both"/>
        <w:rPr>
          <w:spacing w:val="5"/>
          <w:kern w:val="1"/>
        </w:rPr>
      </w:pPr>
      <w:r>
        <w:rPr>
          <w:spacing w:val="5"/>
          <w:kern w:val="1"/>
        </w:rPr>
        <w:t xml:space="preserve">Following are the learning curves I got after training my model using </w:t>
      </w:r>
      <w:r w:rsidR="007F1025">
        <w:rPr>
          <w:spacing w:val="5"/>
          <w:kern w:val="1"/>
        </w:rPr>
        <w:t>MLPClassifier</w:t>
      </w:r>
      <w:r>
        <w:rPr>
          <w:spacing w:val="5"/>
          <w:kern w:val="1"/>
        </w:rPr>
        <w:t>:</w:t>
      </w:r>
    </w:p>
    <w:p w14:paraId="632F105B" w14:textId="6E6417FC" w:rsidR="005A5D4B" w:rsidRDefault="005A5D4B" w:rsidP="005A5D4B">
      <w:pPr>
        <w:widowControl w:val="0"/>
        <w:autoSpaceDE w:val="0"/>
        <w:autoSpaceDN w:val="0"/>
        <w:adjustRightInd w:val="0"/>
        <w:spacing w:before="120" w:line="226" w:lineRule="auto"/>
        <w:jc w:val="both"/>
        <w:rPr>
          <w:spacing w:val="5"/>
          <w:kern w:val="1"/>
        </w:rPr>
      </w:pPr>
      <w:r>
        <w:rPr>
          <w:spacing w:val="5"/>
          <w:kern w:val="1"/>
        </w:rPr>
        <w:br/>
      </w:r>
      <w:r>
        <w:rPr>
          <w:rFonts w:ascii="Arial" w:hAnsi="Arial" w:cs="Arial"/>
          <w:noProof/>
          <w:color w:val="000000"/>
          <w:sz w:val="22"/>
          <w:szCs w:val="22"/>
          <w:bdr w:val="none" w:sz="0" w:space="0" w:color="auto" w:frame="1"/>
        </w:rPr>
        <w:lastRenderedPageBreak/>
        <w:drawing>
          <wp:inline distT="0" distB="0" distL="0" distR="0" wp14:anchorId="13EAEBF9" wp14:editId="3DF28CCA">
            <wp:extent cx="2971800" cy="2971800"/>
            <wp:effectExtent l="0" t="0" r="0" b="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F9370CA" w14:textId="021974F4" w:rsidR="005A5D4B" w:rsidRDefault="005A5D4B" w:rsidP="005A5D4B">
      <w:pPr>
        <w:widowControl w:val="0"/>
        <w:autoSpaceDE w:val="0"/>
        <w:autoSpaceDN w:val="0"/>
        <w:adjustRightInd w:val="0"/>
        <w:spacing w:before="120" w:line="226" w:lineRule="auto"/>
        <w:jc w:val="both"/>
      </w:pPr>
      <w:r>
        <w:rPr>
          <w:noProof/>
        </w:rPr>
        <w:drawing>
          <wp:inline distT="0" distB="0" distL="0" distR="0" wp14:anchorId="6CC86062" wp14:editId="566EB10A">
            <wp:extent cx="2362200" cy="1608502"/>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301" cy="1629680"/>
                    </a:xfrm>
                    <a:prstGeom prst="rect">
                      <a:avLst/>
                    </a:prstGeom>
                    <a:noFill/>
                    <a:ln>
                      <a:noFill/>
                    </a:ln>
                  </pic:spPr>
                </pic:pic>
              </a:graphicData>
            </a:graphic>
          </wp:inline>
        </w:drawing>
      </w:r>
      <w:r w:rsidR="007F1025">
        <w:rPr>
          <w:noProof/>
        </w:rPr>
        <w:drawing>
          <wp:inline distT="0" distB="0" distL="0" distR="0" wp14:anchorId="5E4881B5" wp14:editId="4787EBA1">
            <wp:extent cx="2522220" cy="1717467"/>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7905" cy="1728148"/>
                    </a:xfrm>
                    <a:prstGeom prst="rect">
                      <a:avLst/>
                    </a:prstGeom>
                    <a:noFill/>
                    <a:ln>
                      <a:noFill/>
                    </a:ln>
                  </pic:spPr>
                </pic:pic>
              </a:graphicData>
            </a:graphic>
          </wp:inline>
        </w:drawing>
      </w:r>
    </w:p>
    <w:p w14:paraId="765AC747" w14:textId="06D75827" w:rsidR="005A5D4B" w:rsidRDefault="005A5D4B" w:rsidP="005A5D4B">
      <w:pPr>
        <w:widowControl w:val="0"/>
        <w:autoSpaceDE w:val="0"/>
        <w:autoSpaceDN w:val="0"/>
        <w:adjustRightInd w:val="0"/>
        <w:spacing w:before="120" w:line="226" w:lineRule="auto"/>
        <w:jc w:val="both"/>
      </w:pPr>
      <w:r>
        <w:t xml:space="preserve">The </w:t>
      </w:r>
      <w:r w:rsidR="007F1025">
        <w:t>top</w:t>
      </w:r>
      <w:r>
        <w:t xml:space="preserve"> figure is for Titanic Survival and the </w:t>
      </w:r>
      <w:r w:rsidR="007F1025">
        <w:t>bottom</w:t>
      </w:r>
      <w:r>
        <w:t xml:space="preserve"> </w:t>
      </w:r>
      <w:r w:rsidR="007F1025">
        <w:t>two</w:t>
      </w:r>
      <w:r>
        <w:t xml:space="preserve"> represents the Credit Card fraud detection.</w:t>
      </w:r>
    </w:p>
    <w:p w14:paraId="139BDD17" w14:textId="77777777" w:rsidR="005A5D4B" w:rsidRDefault="005A5D4B" w:rsidP="005A5D4B">
      <w:pPr>
        <w:widowControl w:val="0"/>
        <w:autoSpaceDE w:val="0"/>
        <w:autoSpaceDN w:val="0"/>
        <w:adjustRightInd w:val="0"/>
        <w:spacing w:before="120" w:line="226" w:lineRule="auto"/>
        <w:jc w:val="both"/>
      </w:pPr>
      <w:r>
        <w:t>The accuracy score are as follows:</w:t>
      </w:r>
    </w:p>
    <w:p w14:paraId="5D7D7D37" w14:textId="11438DD3" w:rsidR="005A5D4B" w:rsidRDefault="005A5D4B" w:rsidP="005A5D4B">
      <w:pPr>
        <w:widowControl w:val="0"/>
        <w:autoSpaceDE w:val="0"/>
        <w:autoSpaceDN w:val="0"/>
        <w:adjustRightInd w:val="0"/>
        <w:spacing w:before="120" w:line="226" w:lineRule="auto"/>
        <w:jc w:val="both"/>
      </w:pPr>
      <w:r>
        <w:br/>
        <w:t xml:space="preserve">Titanic </w:t>
      </w:r>
      <w:r w:rsidR="007F1025">
        <w:t>–</w:t>
      </w:r>
      <w:r>
        <w:t xml:space="preserve"> </w:t>
      </w:r>
      <w:r w:rsidR="007F1025">
        <w:t>83.84</w:t>
      </w:r>
      <w:r>
        <w:t>%</w:t>
      </w:r>
    </w:p>
    <w:p w14:paraId="32399A39" w14:textId="1C383626" w:rsidR="005A5D4B" w:rsidRDefault="005A5D4B" w:rsidP="005A5D4B">
      <w:pPr>
        <w:widowControl w:val="0"/>
        <w:autoSpaceDE w:val="0"/>
        <w:autoSpaceDN w:val="0"/>
        <w:adjustRightInd w:val="0"/>
        <w:spacing w:before="120" w:line="226" w:lineRule="auto"/>
        <w:jc w:val="both"/>
      </w:pPr>
      <w:r>
        <w:t xml:space="preserve">Credit Card Fraud Detection </w:t>
      </w:r>
      <w:r w:rsidR="007F1025">
        <w:t>–</w:t>
      </w:r>
      <w:r>
        <w:t xml:space="preserve"> </w:t>
      </w:r>
    </w:p>
    <w:p w14:paraId="45DF11B8" w14:textId="77777777" w:rsidR="007F1025" w:rsidRDefault="007F1025" w:rsidP="007F1025">
      <w:pPr>
        <w:widowControl w:val="0"/>
        <w:autoSpaceDE w:val="0"/>
        <w:autoSpaceDN w:val="0"/>
        <w:adjustRightInd w:val="0"/>
        <w:spacing w:before="120" w:line="226" w:lineRule="auto"/>
        <w:jc w:val="both"/>
      </w:pPr>
      <w:r>
        <w:t>KNN(3) (train): 99.94030898876404%</w:t>
      </w:r>
    </w:p>
    <w:p w14:paraId="19B7884D" w14:textId="77777777" w:rsidR="007F1025" w:rsidRDefault="007F1025" w:rsidP="007F1025">
      <w:pPr>
        <w:widowControl w:val="0"/>
        <w:autoSpaceDE w:val="0"/>
        <w:autoSpaceDN w:val="0"/>
        <w:adjustRightInd w:val="0"/>
        <w:spacing w:before="120" w:line="226" w:lineRule="auto"/>
        <w:jc w:val="both"/>
      </w:pPr>
      <w:r>
        <w:t>KNN(3) (test): 99.8700888311506%</w:t>
      </w:r>
    </w:p>
    <w:p w14:paraId="30F4BE40" w14:textId="77777777" w:rsidR="007F1025" w:rsidRDefault="007F1025" w:rsidP="007F1025">
      <w:pPr>
        <w:widowControl w:val="0"/>
        <w:autoSpaceDE w:val="0"/>
        <w:autoSpaceDN w:val="0"/>
        <w:adjustRightInd w:val="0"/>
        <w:spacing w:before="120" w:line="226" w:lineRule="auto"/>
        <w:jc w:val="both"/>
      </w:pPr>
      <w:r>
        <w:t>KNN(3) (positive test): 32 of 64 (50.0%)</w:t>
      </w:r>
    </w:p>
    <w:p w14:paraId="383373A5" w14:textId="77777777" w:rsidR="007F1025" w:rsidRDefault="007F1025" w:rsidP="007F1025">
      <w:pPr>
        <w:widowControl w:val="0"/>
        <w:autoSpaceDE w:val="0"/>
        <w:autoSpaceDN w:val="0"/>
        <w:adjustRightInd w:val="0"/>
        <w:spacing w:before="120" w:line="226" w:lineRule="auto"/>
        <w:jc w:val="both"/>
      </w:pPr>
      <w:r>
        <w:t>KNN(5) (train): 99.9122191011236%</w:t>
      </w:r>
    </w:p>
    <w:p w14:paraId="28E844FA" w14:textId="77777777" w:rsidR="007F1025" w:rsidRDefault="007F1025" w:rsidP="007F1025">
      <w:pPr>
        <w:widowControl w:val="0"/>
        <w:autoSpaceDE w:val="0"/>
        <w:autoSpaceDN w:val="0"/>
        <w:adjustRightInd w:val="0"/>
        <w:spacing w:before="120" w:line="226" w:lineRule="auto"/>
        <w:jc w:val="both"/>
      </w:pPr>
      <w:r>
        <w:t>KNN(5) (test): 99.8771110564938%</w:t>
      </w:r>
    </w:p>
    <w:p w14:paraId="124A4A90" w14:textId="71AB01F6" w:rsidR="007F1025" w:rsidRDefault="007F1025" w:rsidP="007F1025">
      <w:pPr>
        <w:widowControl w:val="0"/>
        <w:autoSpaceDE w:val="0"/>
        <w:autoSpaceDN w:val="0"/>
        <w:adjustRightInd w:val="0"/>
        <w:spacing w:before="120" w:line="226" w:lineRule="auto"/>
        <w:jc w:val="both"/>
      </w:pPr>
      <w:r>
        <w:t>KNN(5) (positive test): 34 of 64 (53.125%)</w:t>
      </w:r>
    </w:p>
    <w:p w14:paraId="1FE99127" w14:textId="77777777" w:rsidR="005A5D4B" w:rsidRDefault="005A5D4B" w:rsidP="00C23CF0">
      <w:pPr>
        <w:widowControl w:val="0"/>
        <w:autoSpaceDE w:val="0"/>
        <w:autoSpaceDN w:val="0"/>
        <w:adjustRightInd w:val="0"/>
        <w:spacing w:before="120" w:line="226" w:lineRule="auto"/>
        <w:jc w:val="both"/>
      </w:pPr>
    </w:p>
    <w:p w14:paraId="59C11F63" w14:textId="6CE84CE2" w:rsidR="007F1025" w:rsidRDefault="007F1025" w:rsidP="007F1025">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Pr>
          <w:b/>
          <w:bCs/>
          <w:spacing w:val="24"/>
          <w:kern w:val="1"/>
          <w:sz w:val="24"/>
          <w:szCs w:val="24"/>
        </w:rPr>
        <w:t>Support Vector Machines</w:t>
      </w:r>
    </w:p>
    <w:p w14:paraId="60DDFFEA" w14:textId="2C2B8B73" w:rsidR="007F1025" w:rsidRDefault="00332308" w:rsidP="007F1025">
      <w:pPr>
        <w:widowControl w:val="0"/>
        <w:autoSpaceDE w:val="0"/>
        <w:autoSpaceDN w:val="0"/>
        <w:adjustRightInd w:val="0"/>
        <w:spacing w:before="120" w:line="226" w:lineRule="auto"/>
        <w:jc w:val="both"/>
        <w:rPr>
          <w:spacing w:val="5"/>
          <w:kern w:val="1"/>
        </w:rPr>
      </w:pPr>
      <w:r>
        <w:rPr>
          <w:spacing w:val="5"/>
          <w:kern w:val="1"/>
        </w:rPr>
        <w:t>Support vector machines are highly sensitive to scale of features; hence I started off by using StandardScaler to standardize the dataset. Next I explore the SVC model by changing the kernel values from thr rbf default to sigmoid to understand the impact and changes observed.</w:t>
      </w:r>
    </w:p>
    <w:p w14:paraId="3FAFA3E0" w14:textId="6C6998E0" w:rsidR="007F1025" w:rsidRDefault="007F1025" w:rsidP="007F1025">
      <w:pPr>
        <w:widowControl w:val="0"/>
        <w:autoSpaceDE w:val="0"/>
        <w:autoSpaceDN w:val="0"/>
        <w:adjustRightInd w:val="0"/>
        <w:spacing w:before="120" w:line="226" w:lineRule="auto"/>
        <w:jc w:val="both"/>
        <w:rPr>
          <w:spacing w:val="5"/>
          <w:kern w:val="1"/>
        </w:rPr>
      </w:pPr>
      <w:r>
        <w:rPr>
          <w:spacing w:val="5"/>
          <w:kern w:val="1"/>
        </w:rPr>
        <w:t xml:space="preserve">Following are the learning curves I got after training my model using </w:t>
      </w:r>
      <w:r>
        <w:rPr>
          <w:spacing w:val="5"/>
          <w:kern w:val="1"/>
        </w:rPr>
        <w:t>KNeighborsCl</w:t>
      </w:r>
      <w:r w:rsidR="00332308">
        <w:rPr>
          <w:spacing w:val="5"/>
          <w:kern w:val="1"/>
        </w:rPr>
        <w:t>assifier</w:t>
      </w:r>
      <w:r>
        <w:rPr>
          <w:spacing w:val="5"/>
          <w:kern w:val="1"/>
        </w:rPr>
        <w:t>:</w:t>
      </w:r>
      <w:r>
        <w:rPr>
          <w:spacing w:val="5"/>
          <w:kern w:val="1"/>
        </w:rPr>
        <w:br/>
      </w:r>
      <w:r w:rsidRPr="007F1025">
        <w:rPr>
          <w:spacing w:val="5"/>
          <w:kern w:val="1"/>
        </w:rPr>
        <w:lastRenderedPageBreak/>
        <w:drawing>
          <wp:inline distT="0" distB="0" distL="0" distR="0" wp14:anchorId="6EF4D088" wp14:editId="2AF481C0">
            <wp:extent cx="2392680" cy="2392680"/>
            <wp:effectExtent l="0" t="0" r="7620" b="762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680" cy="2392680"/>
                    </a:xfrm>
                    <a:prstGeom prst="rect">
                      <a:avLst/>
                    </a:prstGeom>
                    <a:noFill/>
                    <a:ln>
                      <a:noFill/>
                    </a:ln>
                  </pic:spPr>
                </pic:pic>
              </a:graphicData>
            </a:graphic>
          </wp:inline>
        </w:drawing>
      </w:r>
    </w:p>
    <w:p w14:paraId="502EA97B" w14:textId="482A1C5B" w:rsidR="007F1025" w:rsidRDefault="007F1025" w:rsidP="007F1025">
      <w:pPr>
        <w:widowControl w:val="0"/>
        <w:autoSpaceDE w:val="0"/>
        <w:autoSpaceDN w:val="0"/>
        <w:adjustRightInd w:val="0"/>
        <w:spacing w:before="120" w:line="226" w:lineRule="auto"/>
        <w:jc w:val="both"/>
      </w:pPr>
      <w:r>
        <w:rPr>
          <w:noProof/>
        </w:rPr>
        <w:drawing>
          <wp:inline distT="0" distB="0" distL="0" distR="0" wp14:anchorId="4452276A" wp14:editId="6B5777CE">
            <wp:extent cx="2453640" cy="1670768"/>
            <wp:effectExtent l="0" t="0" r="3810" b="571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5291" cy="1678701"/>
                    </a:xfrm>
                    <a:prstGeom prst="rect">
                      <a:avLst/>
                    </a:prstGeom>
                    <a:noFill/>
                    <a:ln>
                      <a:noFill/>
                    </a:ln>
                  </pic:spPr>
                </pic:pic>
              </a:graphicData>
            </a:graphic>
          </wp:inline>
        </w:drawing>
      </w:r>
      <w:r>
        <w:rPr>
          <w:noProof/>
        </w:rPr>
        <w:drawing>
          <wp:inline distT="0" distB="0" distL="0" distR="0" wp14:anchorId="050B142B" wp14:editId="6D5E05A1">
            <wp:extent cx="2468880" cy="1681145"/>
            <wp:effectExtent l="0" t="0" r="762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9084" cy="1688093"/>
                    </a:xfrm>
                    <a:prstGeom prst="rect">
                      <a:avLst/>
                    </a:prstGeom>
                    <a:noFill/>
                    <a:ln>
                      <a:noFill/>
                    </a:ln>
                  </pic:spPr>
                </pic:pic>
              </a:graphicData>
            </a:graphic>
          </wp:inline>
        </w:drawing>
      </w:r>
    </w:p>
    <w:p w14:paraId="2928BD1C" w14:textId="13A8FD95" w:rsidR="007F1025" w:rsidRDefault="007F1025" w:rsidP="007F1025">
      <w:pPr>
        <w:widowControl w:val="0"/>
        <w:autoSpaceDE w:val="0"/>
        <w:autoSpaceDN w:val="0"/>
        <w:adjustRightInd w:val="0"/>
        <w:spacing w:before="120" w:line="226" w:lineRule="auto"/>
        <w:jc w:val="both"/>
      </w:pPr>
      <w:r>
        <w:t xml:space="preserve">The </w:t>
      </w:r>
      <w:r>
        <w:t>top</w:t>
      </w:r>
      <w:r>
        <w:t xml:space="preserve"> figure is for Titanic Survival and the </w:t>
      </w:r>
      <w:r>
        <w:t>bottom</w:t>
      </w:r>
      <w:r>
        <w:t xml:space="preserve"> </w:t>
      </w:r>
      <w:r>
        <w:t>two</w:t>
      </w:r>
      <w:r>
        <w:t xml:space="preserve"> represents the Credit Card fraud detection.</w:t>
      </w:r>
    </w:p>
    <w:p w14:paraId="1AEBA474" w14:textId="77777777" w:rsidR="007F1025" w:rsidRDefault="007F1025" w:rsidP="007F1025">
      <w:pPr>
        <w:widowControl w:val="0"/>
        <w:autoSpaceDE w:val="0"/>
        <w:autoSpaceDN w:val="0"/>
        <w:adjustRightInd w:val="0"/>
        <w:spacing w:before="120" w:line="226" w:lineRule="auto"/>
        <w:jc w:val="both"/>
      </w:pPr>
      <w:r>
        <w:t>The accuracy score are as follows:</w:t>
      </w:r>
    </w:p>
    <w:p w14:paraId="5D10C257" w14:textId="58BBAE41" w:rsidR="007F1025" w:rsidRDefault="007F1025" w:rsidP="007F1025">
      <w:pPr>
        <w:widowControl w:val="0"/>
        <w:autoSpaceDE w:val="0"/>
        <w:autoSpaceDN w:val="0"/>
        <w:adjustRightInd w:val="0"/>
        <w:spacing w:before="120" w:line="226" w:lineRule="auto"/>
        <w:jc w:val="both"/>
      </w:pPr>
      <w:r>
        <w:br/>
        <w:t xml:space="preserve">Titanic - </w:t>
      </w:r>
      <w:r>
        <w:t>78</w:t>
      </w:r>
      <w:r>
        <w:t>.</w:t>
      </w:r>
      <w:r>
        <w:t>23</w:t>
      </w:r>
      <w:r>
        <w:t>%</w:t>
      </w:r>
    </w:p>
    <w:p w14:paraId="66FC7964" w14:textId="3570AB1B" w:rsidR="007F1025" w:rsidRDefault="007F1025" w:rsidP="007F1025">
      <w:pPr>
        <w:widowControl w:val="0"/>
        <w:autoSpaceDE w:val="0"/>
        <w:autoSpaceDN w:val="0"/>
        <w:adjustRightInd w:val="0"/>
        <w:spacing w:before="120" w:line="226" w:lineRule="auto"/>
        <w:jc w:val="both"/>
      </w:pPr>
      <w:r>
        <w:t xml:space="preserve">Credit Card Fraud Detection </w:t>
      </w:r>
      <w:r>
        <w:t>–</w:t>
      </w:r>
      <w:r>
        <w:t xml:space="preserve"> </w:t>
      </w:r>
    </w:p>
    <w:p w14:paraId="1A8AB8FE" w14:textId="77777777" w:rsidR="007F1025" w:rsidRDefault="007F1025" w:rsidP="007F1025">
      <w:pPr>
        <w:widowControl w:val="0"/>
        <w:autoSpaceDE w:val="0"/>
        <w:autoSpaceDN w:val="0"/>
        <w:adjustRightInd w:val="0"/>
        <w:spacing w:before="120" w:line="226" w:lineRule="auto"/>
        <w:jc w:val="both"/>
      </w:pPr>
      <w:r>
        <w:t>SVM (train): 99.91924157303372%</w:t>
      </w:r>
    </w:p>
    <w:p w14:paraId="56E7B812" w14:textId="77777777" w:rsidR="007F1025" w:rsidRDefault="007F1025" w:rsidP="007F1025">
      <w:pPr>
        <w:widowControl w:val="0"/>
        <w:autoSpaceDE w:val="0"/>
        <w:autoSpaceDN w:val="0"/>
        <w:adjustRightInd w:val="0"/>
        <w:spacing w:before="120" w:line="226" w:lineRule="auto"/>
        <w:jc w:val="both"/>
      </w:pPr>
      <w:r>
        <w:t>SVM (test): 99.8735999438222%</w:t>
      </w:r>
    </w:p>
    <w:p w14:paraId="128D758A" w14:textId="77777777" w:rsidR="007F1025" w:rsidRDefault="007F1025" w:rsidP="007F1025">
      <w:pPr>
        <w:widowControl w:val="0"/>
        <w:autoSpaceDE w:val="0"/>
        <w:autoSpaceDN w:val="0"/>
        <w:adjustRightInd w:val="0"/>
        <w:spacing w:before="120" w:line="226" w:lineRule="auto"/>
        <w:jc w:val="both"/>
      </w:pPr>
      <w:r>
        <w:t>SVM (positive test): 32 of 64 (50.0%)</w:t>
      </w:r>
    </w:p>
    <w:p w14:paraId="57E2F14B" w14:textId="77777777" w:rsidR="007F1025" w:rsidRDefault="007F1025" w:rsidP="007F1025">
      <w:pPr>
        <w:widowControl w:val="0"/>
        <w:autoSpaceDE w:val="0"/>
        <w:autoSpaceDN w:val="0"/>
        <w:adjustRightInd w:val="0"/>
        <w:spacing w:before="120" w:line="226" w:lineRule="auto"/>
        <w:jc w:val="both"/>
      </w:pPr>
      <w:r>
        <w:t>SVM (rbf) (train): 99.91924157303372%</w:t>
      </w:r>
    </w:p>
    <w:p w14:paraId="384FB2FF" w14:textId="77777777" w:rsidR="007F1025" w:rsidRDefault="007F1025" w:rsidP="007F1025">
      <w:pPr>
        <w:widowControl w:val="0"/>
        <w:autoSpaceDE w:val="0"/>
        <w:autoSpaceDN w:val="0"/>
        <w:adjustRightInd w:val="0"/>
        <w:spacing w:before="120" w:line="226" w:lineRule="auto"/>
        <w:jc w:val="both"/>
      </w:pPr>
      <w:r>
        <w:t>SVM (rbf) (test): 99.8735999438222%</w:t>
      </w:r>
    </w:p>
    <w:p w14:paraId="6F9B3185" w14:textId="6492B7ED" w:rsidR="007F1025" w:rsidRDefault="007F1025" w:rsidP="007F1025">
      <w:pPr>
        <w:widowControl w:val="0"/>
        <w:autoSpaceDE w:val="0"/>
        <w:autoSpaceDN w:val="0"/>
        <w:adjustRightInd w:val="0"/>
        <w:spacing w:before="120" w:line="226" w:lineRule="auto"/>
        <w:jc w:val="both"/>
      </w:pPr>
      <w:r>
        <w:t>SVM (rbf) (positive test): 32 of 64 (50.0%)</w:t>
      </w:r>
    </w:p>
    <w:p w14:paraId="12E84009" w14:textId="3048C3C2" w:rsidR="00B04CC0" w:rsidRDefault="00B04CC0" w:rsidP="00907C53">
      <w:pPr>
        <w:widowControl w:val="0"/>
        <w:autoSpaceDE w:val="0"/>
        <w:autoSpaceDN w:val="0"/>
        <w:adjustRightInd w:val="0"/>
        <w:spacing w:before="120" w:line="226" w:lineRule="auto"/>
        <w:jc w:val="both"/>
        <w:rPr>
          <w:i/>
        </w:rPr>
      </w:pPr>
    </w:p>
    <w:p w14:paraId="478437F3" w14:textId="46413616" w:rsidR="006C3D11" w:rsidRDefault="006C3D11" w:rsidP="006C3D11">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t>Conclusions</w:t>
      </w:r>
    </w:p>
    <w:p w14:paraId="355F58F3" w14:textId="38AD98C3" w:rsidR="002D0824" w:rsidRDefault="00784930" w:rsidP="00332308">
      <w:pPr>
        <w:widowControl w:val="0"/>
        <w:autoSpaceDE w:val="0"/>
        <w:autoSpaceDN w:val="0"/>
        <w:adjustRightInd w:val="0"/>
        <w:spacing w:before="240" w:after="40" w:line="226" w:lineRule="auto"/>
        <w:jc w:val="both"/>
        <w:rPr>
          <w:spacing w:val="5"/>
          <w:kern w:val="1"/>
          <w:sz w:val="18"/>
          <w:szCs w:val="18"/>
        </w:rPr>
      </w:pPr>
      <w:r>
        <w:rPr>
          <w:spacing w:val="5"/>
          <w:kern w:val="1"/>
        </w:rPr>
        <w:t xml:space="preserve">In this report, I </w:t>
      </w:r>
      <w:r w:rsidR="00EC26FA">
        <w:rPr>
          <w:spacing w:val="5"/>
          <w:kern w:val="1"/>
        </w:rPr>
        <w:t>have analyzed</w:t>
      </w:r>
      <w:r>
        <w:rPr>
          <w:spacing w:val="5"/>
          <w:kern w:val="1"/>
        </w:rPr>
        <w:t xml:space="preserve"> the performance of 5 supervised learning algorithms on two </w:t>
      </w:r>
      <w:r w:rsidR="00332308">
        <w:rPr>
          <w:spacing w:val="5"/>
          <w:kern w:val="1"/>
        </w:rPr>
        <w:t>highly popular Kaggle</w:t>
      </w:r>
      <w:r>
        <w:rPr>
          <w:spacing w:val="5"/>
          <w:kern w:val="1"/>
        </w:rPr>
        <w:t xml:space="preserve"> datasets</w:t>
      </w:r>
      <w:r w:rsidR="00332308">
        <w:rPr>
          <w:spacing w:val="5"/>
          <w:kern w:val="1"/>
        </w:rPr>
        <w:t xml:space="preserve"> and explored how different algorithms act with different types of datasets and how choosing the optimized hyperparameters can fir the model better.</w:t>
      </w:r>
    </w:p>
    <w:p w14:paraId="3BA76D54" w14:textId="60E074E8" w:rsidR="002D0824" w:rsidRPr="00672E41" w:rsidRDefault="002D0824">
      <w:pPr>
        <w:widowControl w:val="0"/>
        <w:autoSpaceDE w:val="0"/>
        <w:autoSpaceDN w:val="0"/>
        <w:adjustRightInd w:val="0"/>
        <w:spacing w:before="120" w:line="226" w:lineRule="auto"/>
        <w:jc w:val="both"/>
        <w:rPr>
          <w:spacing w:val="5"/>
          <w:kern w:val="1"/>
          <w:sz w:val="18"/>
        </w:rPr>
      </w:pPr>
    </w:p>
    <w:sectPr w:rsidR="002D0824" w:rsidRPr="00672E41" w:rsidSect="0012011E">
      <w:footerReference w:type="default" r:id="rId21"/>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6FB1" w14:textId="77777777" w:rsidR="00D84B99" w:rsidRDefault="00D84B99" w:rsidP="000A0AA7">
      <w:r>
        <w:separator/>
      </w:r>
    </w:p>
  </w:endnote>
  <w:endnote w:type="continuationSeparator" w:id="0">
    <w:p w14:paraId="78E740DA" w14:textId="77777777" w:rsidR="00D84B99" w:rsidRDefault="00D84B99" w:rsidP="000A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317227"/>
      <w:docPartObj>
        <w:docPartGallery w:val="Page Numbers (Bottom of Page)"/>
        <w:docPartUnique/>
      </w:docPartObj>
    </w:sdtPr>
    <w:sdtContent>
      <w:sdt>
        <w:sdtPr>
          <w:id w:val="-1769616900"/>
          <w:docPartObj>
            <w:docPartGallery w:val="Page Numbers (Top of Page)"/>
            <w:docPartUnique/>
          </w:docPartObj>
        </w:sdtPr>
        <w:sdtContent>
          <w:p w14:paraId="09C18DA8" w14:textId="0453FBCE" w:rsidR="0036306C" w:rsidRDefault="005C1B5C">
            <w:pPr>
              <w:pStyle w:val="Footer"/>
              <w:jc w:val="right"/>
            </w:pPr>
            <w:r>
              <w:t>Habeebuddin Mir</w:t>
            </w:r>
            <w:r w:rsidR="008D321E">
              <w:t xml:space="preserve">                                                                                                        </w:t>
            </w:r>
            <w:r w:rsidR="0036306C">
              <w:t xml:space="preserve">Page </w:t>
            </w:r>
            <w:r w:rsidR="0036306C">
              <w:rPr>
                <w:b/>
                <w:bCs/>
                <w:sz w:val="24"/>
                <w:szCs w:val="24"/>
              </w:rPr>
              <w:fldChar w:fldCharType="begin"/>
            </w:r>
            <w:r w:rsidR="0036306C">
              <w:rPr>
                <w:b/>
                <w:bCs/>
              </w:rPr>
              <w:instrText xml:space="preserve"> PAGE </w:instrText>
            </w:r>
            <w:r w:rsidR="0036306C">
              <w:rPr>
                <w:b/>
                <w:bCs/>
                <w:sz w:val="24"/>
                <w:szCs w:val="24"/>
              </w:rPr>
              <w:fldChar w:fldCharType="separate"/>
            </w:r>
            <w:r w:rsidR="0036306C">
              <w:rPr>
                <w:b/>
                <w:bCs/>
                <w:noProof/>
              </w:rPr>
              <w:t>2</w:t>
            </w:r>
            <w:r w:rsidR="0036306C">
              <w:rPr>
                <w:b/>
                <w:bCs/>
                <w:sz w:val="24"/>
                <w:szCs w:val="24"/>
              </w:rPr>
              <w:fldChar w:fldCharType="end"/>
            </w:r>
            <w:r w:rsidR="0036306C">
              <w:t xml:space="preserve"> of </w:t>
            </w:r>
            <w:r w:rsidR="0036306C">
              <w:rPr>
                <w:b/>
                <w:bCs/>
                <w:sz w:val="24"/>
                <w:szCs w:val="24"/>
              </w:rPr>
              <w:fldChar w:fldCharType="begin"/>
            </w:r>
            <w:r w:rsidR="0036306C">
              <w:rPr>
                <w:b/>
                <w:bCs/>
              </w:rPr>
              <w:instrText xml:space="preserve"> NUMPAGES  </w:instrText>
            </w:r>
            <w:r w:rsidR="0036306C">
              <w:rPr>
                <w:b/>
                <w:bCs/>
                <w:sz w:val="24"/>
                <w:szCs w:val="24"/>
              </w:rPr>
              <w:fldChar w:fldCharType="separate"/>
            </w:r>
            <w:r w:rsidR="0036306C">
              <w:rPr>
                <w:b/>
                <w:bCs/>
                <w:noProof/>
              </w:rPr>
              <w:t>2</w:t>
            </w:r>
            <w:r w:rsidR="0036306C">
              <w:rPr>
                <w:b/>
                <w:bCs/>
                <w:sz w:val="24"/>
                <w:szCs w:val="24"/>
              </w:rPr>
              <w:fldChar w:fldCharType="end"/>
            </w:r>
          </w:p>
        </w:sdtContent>
      </w:sdt>
    </w:sdtContent>
  </w:sdt>
  <w:p w14:paraId="5498F841" w14:textId="77777777" w:rsidR="0036306C" w:rsidRDefault="0036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A8DE" w14:textId="77777777" w:rsidR="00D84B99" w:rsidRDefault="00D84B99" w:rsidP="000A0AA7">
      <w:r>
        <w:separator/>
      </w:r>
    </w:p>
  </w:footnote>
  <w:footnote w:type="continuationSeparator" w:id="0">
    <w:p w14:paraId="11DD295E" w14:textId="77777777" w:rsidR="00D84B99" w:rsidRDefault="00D84B99" w:rsidP="000A0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586F"/>
    <w:multiLevelType w:val="multilevel"/>
    <w:tmpl w:val="C1B2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C2838"/>
    <w:multiLevelType w:val="hybridMultilevel"/>
    <w:tmpl w:val="A7E2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2172050">
    <w:abstractNumId w:val="0"/>
  </w:num>
  <w:num w:numId="2" w16cid:durableId="488836016">
    <w:abstractNumId w:val="1"/>
  </w:num>
  <w:num w:numId="3" w16cid:durableId="628245700">
    <w:abstractNumId w:val="2"/>
  </w:num>
  <w:num w:numId="4" w16cid:durableId="652411799">
    <w:abstractNumId w:val="3"/>
  </w:num>
  <w:num w:numId="5" w16cid:durableId="742483991">
    <w:abstractNumId w:val="10"/>
  </w:num>
  <w:num w:numId="6" w16cid:durableId="1767337536">
    <w:abstractNumId w:val="12"/>
  </w:num>
  <w:num w:numId="7" w16cid:durableId="1259144529">
    <w:abstractNumId w:val="7"/>
  </w:num>
  <w:num w:numId="8" w16cid:durableId="1809131461">
    <w:abstractNumId w:val="4"/>
  </w:num>
  <w:num w:numId="9" w16cid:durableId="1315530539">
    <w:abstractNumId w:val="11"/>
  </w:num>
  <w:num w:numId="10" w16cid:durableId="133448808">
    <w:abstractNumId w:val="13"/>
  </w:num>
  <w:num w:numId="11" w16cid:durableId="1990591228">
    <w:abstractNumId w:val="6"/>
  </w:num>
  <w:num w:numId="12" w16cid:durableId="1170104148">
    <w:abstractNumId w:val="9"/>
  </w:num>
  <w:num w:numId="13" w16cid:durableId="1794398156">
    <w:abstractNumId w:val="8"/>
  </w:num>
  <w:num w:numId="14" w16cid:durableId="1429739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066C"/>
    <w:rsid w:val="000025D9"/>
    <w:rsid w:val="0000300F"/>
    <w:rsid w:val="00006330"/>
    <w:rsid w:val="000070DB"/>
    <w:rsid w:val="000169FD"/>
    <w:rsid w:val="000238DA"/>
    <w:rsid w:val="00027A17"/>
    <w:rsid w:val="00031124"/>
    <w:rsid w:val="0003280C"/>
    <w:rsid w:val="00033942"/>
    <w:rsid w:val="00040B9B"/>
    <w:rsid w:val="0004346A"/>
    <w:rsid w:val="000446EB"/>
    <w:rsid w:val="00044CFB"/>
    <w:rsid w:val="00047C79"/>
    <w:rsid w:val="00050A87"/>
    <w:rsid w:val="00063372"/>
    <w:rsid w:val="0006608A"/>
    <w:rsid w:val="00072BF4"/>
    <w:rsid w:val="00081444"/>
    <w:rsid w:val="00097FBC"/>
    <w:rsid w:val="000A0AA7"/>
    <w:rsid w:val="000B03F7"/>
    <w:rsid w:val="000B26A2"/>
    <w:rsid w:val="000B35A7"/>
    <w:rsid w:val="000B3946"/>
    <w:rsid w:val="000C07FD"/>
    <w:rsid w:val="000C525C"/>
    <w:rsid w:val="000E029D"/>
    <w:rsid w:val="000E4B1E"/>
    <w:rsid w:val="000E6C72"/>
    <w:rsid w:val="000F45B1"/>
    <w:rsid w:val="00110743"/>
    <w:rsid w:val="0012011E"/>
    <w:rsid w:val="00133FB7"/>
    <w:rsid w:val="0013640E"/>
    <w:rsid w:val="00146EC0"/>
    <w:rsid w:val="00147940"/>
    <w:rsid w:val="00151225"/>
    <w:rsid w:val="00152B03"/>
    <w:rsid w:val="001560C0"/>
    <w:rsid w:val="00157815"/>
    <w:rsid w:val="00161E6A"/>
    <w:rsid w:val="00170AE7"/>
    <w:rsid w:val="0017108C"/>
    <w:rsid w:val="00173268"/>
    <w:rsid w:val="00173679"/>
    <w:rsid w:val="0017474E"/>
    <w:rsid w:val="00181409"/>
    <w:rsid w:val="00192A50"/>
    <w:rsid w:val="00193128"/>
    <w:rsid w:val="001A65AC"/>
    <w:rsid w:val="001B0E16"/>
    <w:rsid w:val="001B4DDE"/>
    <w:rsid w:val="001B5933"/>
    <w:rsid w:val="001B7340"/>
    <w:rsid w:val="001C13F0"/>
    <w:rsid w:val="001C3755"/>
    <w:rsid w:val="001D363A"/>
    <w:rsid w:val="001F12FD"/>
    <w:rsid w:val="001F7A7F"/>
    <w:rsid w:val="00202D9E"/>
    <w:rsid w:val="00204BB6"/>
    <w:rsid w:val="00206C4C"/>
    <w:rsid w:val="00211432"/>
    <w:rsid w:val="002306E6"/>
    <w:rsid w:val="00241CA6"/>
    <w:rsid w:val="0025223B"/>
    <w:rsid w:val="00264FBD"/>
    <w:rsid w:val="00266487"/>
    <w:rsid w:val="00274080"/>
    <w:rsid w:val="0027622B"/>
    <w:rsid w:val="00276A33"/>
    <w:rsid w:val="0028193C"/>
    <w:rsid w:val="00285099"/>
    <w:rsid w:val="002855F7"/>
    <w:rsid w:val="00286AE6"/>
    <w:rsid w:val="00287635"/>
    <w:rsid w:val="00291E7E"/>
    <w:rsid w:val="00291F82"/>
    <w:rsid w:val="002A053D"/>
    <w:rsid w:val="002B5BF2"/>
    <w:rsid w:val="002C01BE"/>
    <w:rsid w:val="002C0CEF"/>
    <w:rsid w:val="002C64B4"/>
    <w:rsid w:val="002D0824"/>
    <w:rsid w:val="002D0870"/>
    <w:rsid w:val="002D2B5D"/>
    <w:rsid w:val="002D7019"/>
    <w:rsid w:val="002E2447"/>
    <w:rsid w:val="002E394E"/>
    <w:rsid w:val="002E599E"/>
    <w:rsid w:val="002F14DA"/>
    <w:rsid w:val="00300F3A"/>
    <w:rsid w:val="003066F9"/>
    <w:rsid w:val="003221F4"/>
    <w:rsid w:val="00325C16"/>
    <w:rsid w:val="00327F8F"/>
    <w:rsid w:val="00330BBE"/>
    <w:rsid w:val="00331D77"/>
    <w:rsid w:val="00332308"/>
    <w:rsid w:val="00334A34"/>
    <w:rsid w:val="0034351B"/>
    <w:rsid w:val="003477D8"/>
    <w:rsid w:val="003549C1"/>
    <w:rsid w:val="003562D0"/>
    <w:rsid w:val="003562F6"/>
    <w:rsid w:val="00362578"/>
    <w:rsid w:val="0036306C"/>
    <w:rsid w:val="00363E40"/>
    <w:rsid w:val="00363F8F"/>
    <w:rsid w:val="0036424D"/>
    <w:rsid w:val="00370BB2"/>
    <w:rsid w:val="00373727"/>
    <w:rsid w:val="00375836"/>
    <w:rsid w:val="00375C76"/>
    <w:rsid w:val="00395BC9"/>
    <w:rsid w:val="003A192F"/>
    <w:rsid w:val="003A5901"/>
    <w:rsid w:val="003A6E27"/>
    <w:rsid w:val="003B01C3"/>
    <w:rsid w:val="003B461F"/>
    <w:rsid w:val="003B5418"/>
    <w:rsid w:val="003C4116"/>
    <w:rsid w:val="003C641C"/>
    <w:rsid w:val="003D0D7F"/>
    <w:rsid w:val="003D6A28"/>
    <w:rsid w:val="003E0CCF"/>
    <w:rsid w:val="003E5E49"/>
    <w:rsid w:val="004008EC"/>
    <w:rsid w:val="00403B2C"/>
    <w:rsid w:val="004052F6"/>
    <w:rsid w:val="00405E44"/>
    <w:rsid w:val="00407929"/>
    <w:rsid w:val="004213AC"/>
    <w:rsid w:val="004323FB"/>
    <w:rsid w:val="00436C59"/>
    <w:rsid w:val="00440315"/>
    <w:rsid w:val="00446F57"/>
    <w:rsid w:val="0045717B"/>
    <w:rsid w:val="00457827"/>
    <w:rsid w:val="0046698F"/>
    <w:rsid w:val="00473238"/>
    <w:rsid w:val="00493518"/>
    <w:rsid w:val="004A0937"/>
    <w:rsid w:val="004A2D6F"/>
    <w:rsid w:val="004A4634"/>
    <w:rsid w:val="004A6B5F"/>
    <w:rsid w:val="004B477B"/>
    <w:rsid w:val="004B5C75"/>
    <w:rsid w:val="004B69E3"/>
    <w:rsid w:val="004C24DA"/>
    <w:rsid w:val="004C5F53"/>
    <w:rsid w:val="004D4818"/>
    <w:rsid w:val="004D4B38"/>
    <w:rsid w:val="004D6533"/>
    <w:rsid w:val="004D78D3"/>
    <w:rsid w:val="004E5C48"/>
    <w:rsid w:val="004F20BE"/>
    <w:rsid w:val="004F795C"/>
    <w:rsid w:val="00513D02"/>
    <w:rsid w:val="005149CA"/>
    <w:rsid w:val="00517E71"/>
    <w:rsid w:val="005220DD"/>
    <w:rsid w:val="00542AF0"/>
    <w:rsid w:val="0054320B"/>
    <w:rsid w:val="00543FAB"/>
    <w:rsid w:val="00545C41"/>
    <w:rsid w:val="005465B3"/>
    <w:rsid w:val="0055132D"/>
    <w:rsid w:val="00553113"/>
    <w:rsid w:val="00555EC0"/>
    <w:rsid w:val="005659CE"/>
    <w:rsid w:val="0057037E"/>
    <w:rsid w:val="00584F41"/>
    <w:rsid w:val="005869E1"/>
    <w:rsid w:val="005A1DF9"/>
    <w:rsid w:val="005A5D4B"/>
    <w:rsid w:val="005A7D76"/>
    <w:rsid w:val="005B10CA"/>
    <w:rsid w:val="005B6A86"/>
    <w:rsid w:val="005C1B5C"/>
    <w:rsid w:val="005C6172"/>
    <w:rsid w:val="005D4DBC"/>
    <w:rsid w:val="005F3553"/>
    <w:rsid w:val="005F78E1"/>
    <w:rsid w:val="00604EE6"/>
    <w:rsid w:val="00605285"/>
    <w:rsid w:val="00620B14"/>
    <w:rsid w:val="00633646"/>
    <w:rsid w:val="00636DFE"/>
    <w:rsid w:val="006449C3"/>
    <w:rsid w:val="0064618F"/>
    <w:rsid w:val="00646896"/>
    <w:rsid w:val="0066487D"/>
    <w:rsid w:val="00665A56"/>
    <w:rsid w:val="00672E41"/>
    <w:rsid w:val="00681424"/>
    <w:rsid w:val="00682BCD"/>
    <w:rsid w:val="00687E23"/>
    <w:rsid w:val="00691839"/>
    <w:rsid w:val="00695015"/>
    <w:rsid w:val="00696D2C"/>
    <w:rsid w:val="006B0882"/>
    <w:rsid w:val="006B2E05"/>
    <w:rsid w:val="006C3D11"/>
    <w:rsid w:val="006C5862"/>
    <w:rsid w:val="006E39D9"/>
    <w:rsid w:val="006E57DB"/>
    <w:rsid w:val="006F5A51"/>
    <w:rsid w:val="00702A6A"/>
    <w:rsid w:val="00711C2A"/>
    <w:rsid w:val="00713B0A"/>
    <w:rsid w:val="0071623E"/>
    <w:rsid w:val="007249D8"/>
    <w:rsid w:val="0072662D"/>
    <w:rsid w:val="00727E72"/>
    <w:rsid w:val="007370CF"/>
    <w:rsid w:val="007371CB"/>
    <w:rsid w:val="00741B92"/>
    <w:rsid w:val="007421B5"/>
    <w:rsid w:val="0075517A"/>
    <w:rsid w:val="0076568E"/>
    <w:rsid w:val="00773CA9"/>
    <w:rsid w:val="00774242"/>
    <w:rsid w:val="00775CB6"/>
    <w:rsid w:val="00782F18"/>
    <w:rsid w:val="00784930"/>
    <w:rsid w:val="0079122E"/>
    <w:rsid w:val="00793B9C"/>
    <w:rsid w:val="00794EB7"/>
    <w:rsid w:val="00795AB6"/>
    <w:rsid w:val="007A1A05"/>
    <w:rsid w:val="007A2D0E"/>
    <w:rsid w:val="007C0489"/>
    <w:rsid w:val="007C540D"/>
    <w:rsid w:val="007C7713"/>
    <w:rsid w:val="007C7DE0"/>
    <w:rsid w:val="007D0D22"/>
    <w:rsid w:val="007F1025"/>
    <w:rsid w:val="00807092"/>
    <w:rsid w:val="008109EF"/>
    <w:rsid w:val="008304B0"/>
    <w:rsid w:val="008509DB"/>
    <w:rsid w:val="00852DC3"/>
    <w:rsid w:val="00854222"/>
    <w:rsid w:val="00854858"/>
    <w:rsid w:val="008565FC"/>
    <w:rsid w:val="0088133D"/>
    <w:rsid w:val="0088167E"/>
    <w:rsid w:val="00897450"/>
    <w:rsid w:val="00897CE4"/>
    <w:rsid w:val="008A6426"/>
    <w:rsid w:val="008A766F"/>
    <w:rsid w:val="008B29CF"/>
    <w:rsid w:val="008B7F99"/>
    <w:rsid w:val="008C0A11"/>
    <w:rsid w:val="008C7117"/>
    <w:rsid w:val="008D072B"/>
    <w:rsid w:val="008D2C53"/>
    <w:rsid w:val="008D321E"/>
    <w:rsid w:val="008D33AA"/>
    <w:rsid w:val="008E2D5E"/>
    <w:rsid w:val="008E5A1A"/>
    <w:rsid w:val="008F2E53"/>
    <w:rsid w:val="008F41E6"/>
    <w:rsid w:val="00907C53"/>
    <w:rsid w:val="0091341A"/>
    <w:rsid w:val="00930175"/>
    <w:rsid w:val="009372EA"/>
    <w:rsid w:val="009425AF"/>
    <w:rsid w:val="00945674"/>
    <w:rsid w:val="00946DCF"/>
    <w:rsid w:val="009479DC"/>
    <w:rsid w:val="00950B1F"/>
    <w:rsid w:val="00955EC5"/>
    <w:rsid w:val="009603BD"/>
    <w:rsid w:val="009618E7"/>
    <w:rsid w:val="00971168"/>
    <w:rsid w:val="00971280"/>
    <w:rsid w:val="00971EF5"/>
    <w:rsid w:val="009735E2"/>
    <w:rsid w:val="009746E8"/>
    <w:rsid w:val="00980271"/>
    <w:rsid w:val="00990F5C"/>
    <w:rsid w:val="00994352"/>
    <w:rsid w:val="00997521"/>
    <w:rsid w:val="00997849"/>
    <w:rsid w:val="009A6637"/>
    <w:rsid w:val="009A7421"/>
    <w:rsid w:val="009B685A"/>
    <w:rsid w:val="009C0FF5"/>
    <w:rsid w:val="009C5A8D"/>
    <w:rsid w:val="009D1452"/>
    <w:rsid w:val="009D5862"/>
    <w:rsid w:val="009E2F76"/>
    <w:rsid w:val="009E44E5"/>
    <w:rsid w:val="009E5D5E"/>
    <w:rsid w:val="009E6D8F"/>
    <w:rsid w:val="009E7BD2"/>
    <w:rsid w:val="009F39E0"/>
    <w:rsid w:val="009F6B5F"/>
    <w:rsid w:val="00A03946"/>
    <w:rsid w:val="00A07BC2"/>
    <w:rsid w:val="00A10B19"/>
    <w:rsid w:val="00A16128"/>
    <w:rsid w:val="00A17472"/>
    <w:rsid w:val="00A17ADE"/>
    <w:rsid w:val="00A2067B"/>
    <w:rsid w:val="00A22B9C"/>
    <w:rsid w:val="00A263F2"/>
    <w:rsid w:val="00A27442"/>
    <w:rsid w:val="00A27A8B"/>
    <w:rsid w:val="00A27B4D"/>
    <w:rsid w:val="00A35347"/>
    <w:rsid w:val="00A35FEF"/>
    <w:rsid w:val="00A62911"/>
    <w:rsid w:val="00A632F3"/>
    <w:rsid w:val="00A667B5"/>
    <w:rsid w:val="00A66B45"/>
    <w:rsid w:val="00A726B1"/>
    <w:rsid w:val="00A74E84"/>
    <w:rsid w:val="00A763BB"/>
    <w:rsid w:val="00A773B7"/>
    <w:rsid w:val="00A77498"/>
    <w:rsid w:val="00A86CB7"/>
    <w:rsid w:val="00A92E25"/>
    <w:rsid w:val="00AA0B71"/>
    <w:rsid w:val="00AA2699"/>
    <w:rsid w:val="00AA74AE"/>
    <w:rsid w:val="00AC0108"/>
    <w:rsid w:val="00AC45B4"/>
    <w:rsid w:val="00AD0152"/>
    <w:rsid w:val="00AE4228"/>
    <w:rsid w:val="00B04CC0"/>
    <w:rsid w:val="00B159FC"/>
    <w:rsid w:val="00B35800"/>
    <w:rsid w:val="00B36E33"/>
    <w:rsid w:val="00B40CF0"/>
    <w:rsid w:val="00B44151"/>
    <w:rsid w:val="00B44673"/>
    <w:rsid w:val="00B45050"/>
    <w:rsid w:val="00B46621"/>
    <w:rsid w:val="00B467EA"/>
    <w:rsid w:val="00B47AD9"/>
    <w:rsid w:val="00B53A60"/>
    <w:rsid w:val="00B541AA"/>
    <w:rsid w:val="00B542A0"/>
    <w:rsid w:val="00B565C7"/>
    <w:rsid w:val="00B629A0"/>
    <w:rsid w:val="00B661E9"/>
    <w:rsid w:val="00B768C3"/>
    <w:rsid w:val="00B821AA"/>
    <w:rsid w:val="00B86FE3"/>
    <w:rsid w:val="00B87766"/>
    <w:rsid w:val="00B91075"/>
    <w:rsid w:val="00B935D2"/>
    <w:rsid w:val="00BA299C"/>
    <w:rsid w:val="00BA5283"/>
    <w:rsid w:val="00BB02F1"/>
    <w:rsid w:val="00BB158D"/>
    <w:rsid w:val="00BB67E2"/>
    <w:rsid w:val="00BB6ECB"/>
    <w:rsid w:val="00BC1C8D"/>
    <w:rsid w:val="00BC7A42"/>
    <w:rsid w:val="00BD2647"/>
    <w:rsid w:val="00BD2B20"/>
    <w:rsid w:val="00BD3E7B"/>
    <w:rsid w:val="00BE1FAC"/>
    <w:rsid w:val="00BE7532"/>
    <w:rsid w:val="00BF5CF6"/>
    <w:rsid w:val="00BF68C8"/>
    <w:rsid w:val="00BF736A"/>
    <w:rsid w:val="00C00ADB"/>
    <w:rsid w:val="00C052DD"/>
    <w:rsid w:val="00C07E8D"/>
    <w:rsid w:val="00C10C19"/>
    <w:rsid w:val="00C23CF0"/>
    <w:rsid w:val="00C35B5C"/>
    <w:rsid w:val="00C4318E"/>
    <w:rsid w:val="00C45869"/>
    <w:rsid w:val="00C55F3D"/>
    <w:rsid w:val="00C63308"/>
    <w:rsid w:val="00C63F0F"/>
    <w:rsid w:val="00C70653"/>
    <w:rsid w:val="00C71ADE"/>
    <w:rsid w:val="00C74B85"/>
    <w:rsid w:val="00C7568A"/>
    <w:rsid w:val="00C75E6B"/>
    <w:rsid w:val="00C84D1B"/>
    <w:rsid w:val="00C93A99"/>
    <w:rsid w:val="00CA3719"/>
    <w:rsid w:val="00CB60F5"/>
    <w:rsid w:val="00CC7115"/>
    <w:rsid w:val="00CD2A42"/>
    <w:rsid w:val="00CD4CC7"/>
    <w:rsid w:val="00CF34A6"/>
    <w:rsid w:val="00CF367E"/>
    <w:rsid w:val="00D11BAE"/>
    <w:rsid w:val="00D169FB"/>
    <w:rsid w:val="00D201D6"/>
    <w:rsid w:val="00D22F32"/>
    <w:rsid w:val="00D326B2"/>
    <w:rsid w:val="00D3322B"/>
    <w:rsid w:val="00D373C5"/>
    <w:rsid w:val="00D50A12"/>
    <w:rsid w:val="00D713E0"/>
    <w:rsid w:val="00D7148D"/>
    <w:rsid w:val="00D77338"/>
    <w:rsid w:val="00D81757"/>
    <w:rsid w:val="00D828AE"/>
    <w:rsid w:val="00D84B99"/>
    <w:rsid w:val="00D84C25"/>
    <w:rsid w:val="00D86AC7"/>
    <w:rsid w:val="00D90622"/>
    <w:rsid w:val="00D9567D"/>
    <w:rsid w:val="00DA34FC"/>
    <w:rsid w:val="00DA3977"/>
    <w:rsid w:val="00DB0664"/>
    <w:rsid w:val="00DB152F"/>
    <w:rsid w:val="00DC0F0C"/>
    <w:rsid w:val="00DC1E9B"/>
    <w:rsid w:val="00DC37ED"/>
    <w:rsid w:val="00DC4CAF"/>
    <w:rsid w:val="00DC5771"/>
    <w:rsid w:val="00DD3B3C"/>
    <w:rsid w:val="00DE3695"/>
    <w:rsid w:val="00DE69B7"/>
    <w:rsid w:val="00DF25ED"/>
    <w:rsid w:val="00E050F5"/>
    <w:rsid w:val="00E07FB9"/>
    <w:rsid w:val="00E12928"/>
    <w:rsid w:val="00E17555"/>
    <w:rsid w:val="00E26A6D"/>
    <w:rsid w:val="00E27053"/>
    <w:rsid w:val="00E320CA"/>
    <w:rsid w:val="00E41B24"/>
    <w:rsid w:val="00E461F6"/>
    <w:rsid w:val="00E4697C"/>
    <w:rsid w:val="00E46FB8"/>
    <w:rsid w:val="00E4760E"/>
    <w:rsid w:val="00E5127A"/>
    <w:rsid w:val="00E576C3"/>
    <w:rsid w:val="00E6405B"/>
    <w:rsid w:val="00E649A3"/>
    <w:rsid w:val="00E75BDE"/>
    <w:rsid w:val="00E95E0D"/>
    <w:rsid w:val="00EA47A2"/>
    <w:rsid w:val="00EA5E09"/>
    <w:rsid w:val="00EA6DA4"/>
    <w:rsid w:val="00EB1801"/>
    <w:rsid w:val="00EB1FF2"/>
    <w:rsid w:val="00EB6365"/>
    <w:rsid w:val="00EC1C06"/>
    <w:rsid w:val="00EC26FA"/>
    <w:rsid w:val="00EC30C9"/>
    <w:rsid w:val="00ED330D"/>
    <w:rsid w:val="00EE2246"/>
    <w:rsid w:val="00EE34BA"/>
    <w:rsid w:val="00EF4B4C"/>
    <w:rsid w:val="00F031F6"/>
    <w:rsid w:val="00F4056A"/>
    <w:rsid w:val="00F46E00"/>
    <w:rsid w:val="00F47725"/>
    <w:rsid w:val="00F66A5F"/>
    <w:rsid w:val="00F70662"/>
    <w:rsid w:val="00F74551"/>
    <w:rsid w:val="00F74929"/>
    <w:rsid w:val="00F75B71"/>
    <w:rsid w:val="00F83A44"/>
    <w:rsid w:val="00FA3676"/>
    <w:rsid w:val="00FB0293"/>
    <w:rsid w:val="00FB4704"/>
    <w:rsid w:val="00FB600B"/>
    <w:rsid w:val="00FB661B"/>
    <w:rsid w:val="00FC0843"/>
    <w:rsid w:val="00FC0A4D"/>
    <w:rsid w:val="00FC488E"/>
    <w:rsid w:val="00FD5028"/>
    <w:rsid w:val="00FD5D44"/>
    <w:rsid w:val="00FE18D1"/>
    <w:rsid w:val="00FE2FC1"/>
    <w:rsid w:val="00FE561B"/>
    <w:rsid w:val="00FE725D"/>
    <w:rsid w:val="00FF0812"/>
    <w:rsid w:val="00FF50F6"/>
    <w:rsid w:val="00FF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F1BBBD"/>
  <w14:defaultImageDpi w14:val="0"/>
  <w15:docId w15:val="{803EA7EC-68CE-40AB-BC7B-A21EE25B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E53"/>
    <w:rPr>
      <w:color w:val="605E5C"/>
      <w:shd w:val="clear" w:color="auto" w:fill="E1DFDD"/>
    </w:rPr>
  </w:style>
  <w:style w:type="paragraph" w:styleId="FootnoteText">
    <w:name w:val="footnote text"/>
    <w:basedOn w:val="Normal"/>
    <w:link w:val="FootnoteTextChar"/>
    <w:uiPriority w:val="99"/>
    <w:semiHidden/>
    <w:unhideWhenUsed/>
    <w:rsid w:val="000A0AA7"/>
  </w:style>
  <w:style w:type="character" w:customStyle="1" w:styleId="FootnoteTextChar">
    <w:name w:val="Footnote Text Char"/>
    <w:basedOn w:val="DefaultParagraphFont"/>
    <w:link w:val="FootnoteText"/>
    <w:uiPriority w:val="99"/>
    <w:semiHidden/>
    <w:rsid w:val="000A0AA7"/>
  </w:style>
  <w:style w:type="character" w:styleId="FootnoteReference">
    <w:name w:val="footnote reference"/>
    <w:basedOn w:val="DefaultParagraphFont"/>
    <w:uiPriority w:val="99"/>
    <w:semiHidden/>
    <w:unhideWhenUsed/>
    <w:rsid w:val="000A0AA7"/>
    <w:rPr>
      <w:vertAlign w:val="superscript"/>
    </w:rPr>
  </w:style>
  <w:style w:type="paragraph" w:styleId="Caption">
    <w:name w:val="caption"/>
    <w:basedOn w:val="Normal"/>
    <w:next w:val="Normal"/>
    <w:uiPriority w:val="35"/>
    <w:unhideWhenUsed/>
    <w:qFormat/>
    <w:rsid w:val="00E46FB8"/>
    <w:pPr>
      <w:spacing w:after="200"/>
    </w:pPr>
    <w:rPr>
      <w:i/>
      <w:iCs/>
      <w:color w:val="1F497D" w:themeColor="text2"/>
      <w:sz w:val="18"/>
      <w:szCs w:val="18"/>
    </w:rPr>
  </w:style>
  <w:style w:type="paragraph" w:styleId="ListParagraph">
    <w:name w:val="List Paragraph"/>
    <w:basedOn w:val="Normal"/>
    <w:uiPriority w:val="34"/>
    <w:qFormat/>
    <w:rsid w:val="001B7340"/>
    <w:pPr>
      <w:ind w:left="720"/>
      <w:contextualSpacing/>
    </w:pPr>
  </w:style>
  <w:style w:type="paragraph" w:styleId="Header">
    <w:name w:val="header"/>
    <w:basedOn w:val="Normal"/>
    <w:link w:val="HeaderChar"/>
    <w:uiPriority w:val="99"/>
    <w:unhideWhenUsed/>
    <w:rsid w:val="001B7340"/>
    <w:pPr>
      <w:tabs>
        <w:tab w:val="center" w:pos="4680"/>
        <w:tab w:val="right" w:pos="9360"/>
      </w:tabs>
    </w:pPr>
  </w:style>
  <w:style w:type="character" w:customStyle="1" w:styleId="HeaderChar">
    <w:name w:val="Header Char"/>
    <w:basedOn w:val="DefaultParagraphFont"/>
    <w:link w:val="Header"/>
    <w:uiPriority w:val="99"/>
    <w:rsid w:val="001B7340"/>
  </w:style>
  <w:style w:type="paragraph" w:styleId="Footer">
    <w:name w:val="footer"/>
    <w:basedOn w:val="Normal"/>
    <w:link w:val="FooterChar"/>
    <w:uiPriority w:val="99"/>
    <w:unhideWhenUsed/>
    <w:rsid w:val="001B7340"/>
    <w:pPr>
      <w:tabs>
        <w:tab w:val="center" w:pos="4680"/>
        <w:tab w:val="right" w:pos="9360"/>
      </w:tabs>
    </w:pPr>
  </w:style>
  <w:style w:type="character" w:customStyle="1" w:styleId="FooterChar">
    <w:name w:val="Footer Char"/>
    <w:basedOn w:val="DefaultParagraphFont"/>
    <w:link w:val="Footer"/>
    <w:uiPriority w:val="99"/>
    <w:rsid w:val="001B7340"/>
  </w:style>
  <w:style w:type="table" w:styleId="GridTable4-Accent1">
    <w:name w:val="Grid Table 4 Accent 1"/>
    <w:basedOn w:val="TableNormal"/>
    <w:uiPriority w:val="49"/>
    <w:rsid w:val="001931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C63F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5863">
      <w:bodyDiv w:val="1"/>
      <w:marLeft w:val="0"/>
      <w:marRight w:val="0"/>
      <w:marTop w:val="0"/>
      <w:marBottom w:val="0"/>
      <w:divBdr>
        <w:top w:val="none" w:sz="0" w:space="0" w:color="auto"/>
        <w:left w:val="none" w:sz="0" w:space="0" w:color="auto"/>
        <w:bottom w:val="none" w:sz="0" w:space="0" w:color="auto"/>
        <w:right w:val="none" w:sz="0" w:space="0" w:color="auto"/>
      </w:divBdr>
    </w:div>
    <w:div w:id="509754268">
      <w:bodyDiv w:val="1"/>
      <w:marLeft w:val="0"/>
      <w:marRight w:val="0"/>
      <w:marTop w:val="0"/>
      <w:marBottom w:val="0"/>
      <w:divBdr>
        <w:top w:val="none" w:sz="0" w:space="0" w:color="auto"/>
        <w:left w:val="none" w:sz="0" w:space="0" w:color="auto"/>
        <w:bottom w:val="none" w:sz="0" w:space="0" w:color="auto"/>
        <w:right w:val="none" w:sz="0" w:space="0" w:color="auto"/>
      </w:divBdr>
    </w:div>
    <w:div w:id="552885461">
      <w:bodyDiv w:val="1"/>
      <w:marLeft w:val="0"/>
      <w:marRight w:val="0"/>
      <w:marTop w:val="0"/>
      <w:marBottom w:val="0"/>
      <w:divBdr>
        <w:top w:val="none" w:sz="0" w:space="0" w:color="auto"/>
        <w:left w:val="none" w:sz="0" w:space="0" w:color="auto"/>
        <w:bottom w:val="none" w:sz="0" w:space="0" w:color="auto"/>
        <w:right w:val="none" w:sz="0" w:space="0" w:color="auto"/>
      </w:divBdr>
    </w:div>
    <w:div w:id="716464971">
      <w:bodyDiv w:val="1"/>
      <w:marLeft w:val="0"/>
      <w:marRight w:val="0"/>
      <w:marTop w:val="0"/>
      <w:marBottom w:val="0"/>
      <w:divBdr>
        <w:top w:val="none" w:sz="0" w:space="0" w:color="auto"/>
        <w:left w:val="none" w:sz="0" w:space="0" w:color="auto"/>
        <w:bottom w:val="none" w:sz="0" w:space="0" w:color="auto"/>
        <w:right w:val="none" w:sz="0" w:space="0" w:color="auto"/>
      </w:divBdr>
    </w:div>
    <w:div w:id="754983040">
      <w:bodyDiv w:val="1"/>
      <w:marLeft w:val="0"/>
      <w:marRight w:val="0"/>
      <w:marTop w:val="0"/>
      <w:marBottom w:val="0"/>
      <w:divBdr>
        <w:top w:val="none" w:sz="0" w:space="0" w:color="auto"/>
        <w:left w:val="none" w:sz="0" w:space="0" w:color="auto"/>
        <w:bottom w:val="none" w:sz="0" w:space="0" w:color="auto"/>
        <w:right w:val="none" w:sz="0" w:space="0" w:color="auto"/>
      </w:divBdr>
      <w:divsChild>
        <w:div w:id="200552989">
          <w:marLeft w:val="0"/>
          <w:marRight w:val="0"/>
          <w:marTop w:val="0"/>
          <w:marBottom w:val="0"/>
          <w:divBdr>
            <w:top w:val="none" w:sz="0" w:space="0" w:color="auto"/>
            <w:left w:val="none" w:sz="0" w:space="0" w:color="auto"/>
            <w:bottom w:val="none" w:sz="0" w:space="0" w:color="auto"/>
            <w:right w:val="none" w:sz="0" w:space="0" w:color="auto"/>
          </w:divBdr>
        </w:div>
        <w:div w:id="460731823">
          <w:marLeft w:val="0"/>
          <w:marRight w:val="0"/>
          <w:marTop w:val="0"/>
          <w:marBottom w:val="0"/>
          <w:divBdr>
            <w:top w:val="none" w:sz="0" w:space="0" w:color="auto"/>
            <w:left w:val="none" w:sz="0" w:space="0" w:color="auto"/>
            <w:bottom w:val="none" w:sz="0" w:space="0" w:color="auto"/>
            <w:right w:val="none" w:sz="0" w:space="0" w:color="auto"/>
          </w:divBdr>
        </w:div>
        <w:div w:id="717317657">
          <w:marLeft w:val="0"/>
          <w:marRight w:val="0"/>
          <w:marTop w:val="0"/>
          <w:marBottom w:val="0"/>
          <w:divBdr>
            <w:top w:val="none" w:sz="0" w:space="0" w:color="auto"/>
            <w:left w:val="none" w:sz="0" w:space="0" w:color="auto"/>
            <w:bottom w:val="none" w:sz="0" w:space="0" w:color="auto"/>
            <w:right w:val="none" w:sz="0" w:space="0" w:color="auto"/>
          </w:divBdr>
        </w:div>
        <w:div w:id="1320957767">
          <w:marLeft w:val="0"/>
          <w:marRight w:val="0"/>
          <w:marTop w:val="0"/>
          <w:marBottom w:val="0"/>
          <w:divBdr>
            <w:top w:val="none" w:sz="0" w:space="0" w:color="auto"/>
            <w:left w:val="none" w:sz="0" w:space="0" w:color="auto"/>
            <w:bottom w:val="none" w:sz="0" w:space="0" w:color="auto"/>
            <w:right w:val="none" w:sz="0" w:space="0" w:color="auto"/>
          </w:divBdr>
        </w:div>
        <w:div w:id="1895583128">
          <w:marLeft w:val="0"/>
          <w:marRight w:val="0"/>
          <w:marTop w:val="0"/>
          <w:marBottom w:val="0"/>
          <w:divBdr>
            <w:top w:val="none" w:sz="0" w:space="0" w:color="auto"/>
            <w:left w:val="none" w:sz="0" w:space="0" w:color="auto"/>
            <w:bottom w:val="none" w:sz="0" w:space="0" w:color="auto"/>
            <w:right w:val="none" w:sz="0" w:space="0" w:color="auto"/>
          </w:divBdr>
        </w:div>
      </w:divsChild>
    </w:div>
    <w:div w:id="1101535351">
      <w:bodyDiv w:val="1"/>
      <w:marLeft w:val="0"/>
      <w:marRight w:val="0"/>
      <w:marTop w:val="0"/>
      <w:marBottom w:val="0"/>
      <w:divBdr>
        <w:top w:val="none" w:sz="0" w:space="0" w:color="auto"/>
        <w:left w:val="none" w:sz="0" w:space="0" w:color="auto"/>
        <w:bottom w:val="none" w:sz="0" w:space="0" w:color="auto"/>
        <w:right w:val="none" w:sz="0" w:space="0" w:color="auto"/>
      </w:divBdr>
    </w:div>
    <w:div w:id="1264651179">
      <w:bodyDiv w:val="1"/>
      <w:marLeft w:val="0"/>
      <w:marRight w:val="0"/>
      <w:marTop w:val="0"/>
      <w:marBottom w:val="0"/>
      <w:divBdr>
        <w:top w:val="none" w:sz="0" w:space="0" w:color="auto"/>
        <w:left w:val="none" w:sz="0" w:space="0" w:color="auto"/>
        <w:bottom w:val="none" w:sz="0" w:space="0" w:color="auto"/>
        <w:right w:val="none" w:sz="0" w:space="0" w:color="auto"/>
      </w:divBdr>
    </w:div>
    <w:div w:id="1551844326">
      <w:bodyDiv w:val="1"/>
      <w:marLeft w:val="0"/>
      <w:marRight w:val="0"/>
      <w:marTop w:val="0"/>
      <w:marBottom w:val="0"/>
      <w:divBdr>
        <w:top w:val="none" w:sz="0" w:space="0" w:color="auto"/>
        <w:left w:val="none" w:sz="0" w:space="0" w:color="auto"/>
        <w:bottom w:val="none" w:sz="0" w:space="0" w:color="auto"/>
        <w:right w:val="none" w:sz="0" w:space="0" w:color="auto"/>
      </w:divBdr>
    </w:div>
    <w:div w:id="171549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74052-39E6-4B31-B314-38434406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Habeebuddin Mir</cp:lastModifiedBy>
  <cp:revision>7</cp:revision>
  <cp:lastPrinted>2018-09-20T20:00:00Z</cp:lastPrinted>
  <dcterms:created xsi:type="dcterms:W3CDTF">2018-09-16T12:26:00Z</dcterms:created>
  <dcterms:modified xsi:type="dcterms:W3CDTF">2022-10-24T03:57:00Z</dcterms:modified>
</cp:coreProperties>
</file>