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jc w:val="center"/>
        <w:rPr>
          <w:rFonts w:ascii="Calibri" w:cs="Calibri" w:eastAsia="Calibri" w:hAnsi="Calibri"/>
          <w:b w:val="1"/>
          <w:color w:val="366091"/>
          <w:sz w:val="60"/>
          <w:szCs w:val="60"/>
        </w:rPr>
      </w:pPr>
      <w:bookmarkStart w:colFirst="0" w:colLast="0" w:name="_heading=h.mw4o0bupeovr" w:id="0"/>
      <w:bookmarkEnd w:id="0"/>
      <w:r w:rsidDel="00000000" w:rsidR="00000000" w:rsidRPr="00000000">
        <w:rPr>
          <w:rFonts w:ascii="Calibri" w:cs="Calibri" w:eastAsia="Calibri" w:hAnsi="Calibri"/>
          <w:b w:val="1"/>
          <w:sz w:val="60"/>
          <w:szCs w:val="60"/>
          <w:vertAlign w:val="baseline"/>
          <w:rtl w:val="0"/>
        </w:rPr>
        <w:t xml:space="preserve">TEAM #4 - </w:t>
      </w:r>
      <w:r w:rsidDel="00000000" w:rsidR="00000000" w:rsidRPr="00000000">
        <w:rPr>
          <w:rFonts w:ascii="Calibri" w:cs="Calibri" w:eastAsia="Calibri" w:hAnsi="Calibri"/>
          <w:b w:val="1"/>
          <w:color w:val="366091"/>
          <w:sz w:val="60"/>
          <w:szCs w:val="60"/>
          <w:rtl w:val="0"/>
        </w:rPr>
        <w:t xml:space="preserve">CareConnect</w:t>
      </w:r>
    </w:p>
    <w:p w:rsidR="00000000" w:rsidDel="00000000" w:rsidP="00000000" w:rsidRDefault="00000000" w:rsidRPr="00000000" w14:paraId="00000002">
      <w:pPr>
        <w:spacing w:after="240" w:lineRule="auto"/>
        <w:jc w:val="both"/>
        <w:rPr>
          <w:rFonts w:ascii="Calibri" w:cs="Calibri" w:eastAsia="Calibri" w:hAnsi="Calibri"/>
          <w:b w:val="1"/>
          <w:sz w:val="34"/>
          <w:szCs w:val="34"/>
          <w:u w:val="single"/>
        </w:rPr>
      </w:pPr>
      <w:r w:rsidDel="00000000" w:rsidR="00000000" w:rsidRPr="00000000">
        <w:rPr>
          <w:rFonts w:ascii="Calibri" w:cs="Calibri" w:eastAsia="Calibri" w:hAnsi="Calibri"/>
          <w:b w:val="1"/>
          <w:sz w:val="34"/>
          <w:szCs w:val="34"/>
          <w:u w:val="single"/>
        </w:rPr>
        <w:drawing>
          <wp:inline distB="114300" distT="114300" distL="114300" distR="114300">
            <wp:extent cx="6645600" cy="2159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jc w:val="both"/>
        <w:rPr>
          <w:rFonts w:ascii="Calibri" w:cs="Calibri" w:eastAsia="Calibri" w:hAnsi="Calibri"/>
        </w:rPr>
      </w:pPr>
      <w:r w:rsidDel="00000000" w:rsidR="00000000" w:rsidRPr="00000000">
        <w:rPr>
          <w:rFonts w:ascii="Calibri" w:cs="Calibri" w:eastAsia="Calibri" w:hAnsi="Calibri"/>
          <w:sz w:val="40"/>
          <w:szCs w:val="40"/>
          <w:rtl w:val="0"/>
        </w:rPr>
        <w:t xml:space="preserve">1. GENERAL INFORMATION</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How did you identify the requirements and needs (observation, review tools etc.)? Why did you choose that method?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color w:val="366091"/>
          <w:sz w:val="28"/>
          <w:szCs w:val="28"/>
          <w:rtl w:val="0"/>
        </w:rPr>
        <w:t xml:space="preserve">We identified requirements by conducting in person and online interviews where 10 participants were asked to perform basic tasks like booking a doctor’s appointment, reaching out to their doctors and researching information about new doctors. A team member of ours asked questions, the other observed behavior and the third recorded and made notes. At the end participants filled out forms.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How did you record your findings?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We used note taking apps like Notion to record data, phone cameras and zoom meetings to record behavior. We also leveraged google forms to conduct pre and post interview surveys which helped us generate crucial graphs and tables.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jc w:val="both"/>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2. USER PROFILES</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divided our pool of participants into two categories. One that requires routine health checkup and the others</w:t>
      </w:r>
    </w:p>
    <w:p w:rsidR="00000000" w:rsidDel="00000000" w:rsidP="00000000" w:rsidRDefault="00000000" w:rsidRPr="00000000" w14:paraId="0000000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User type 1: </w:t>
      </w:r>
      <w:r w:rsidDel="00000000" w:rsidR="00000000" w:rsidRPr="00000000">
        <w:rPr>
          <w:rFonts w:ascii="Calibri" w:cs="Calibri" w:eastAsia="Calibri" w:hAnsi="Calibri"/>
          <w:color w:val="366091"/>
          <w:sz w:val="28"/>
          <w:szCs w:val="28"/>
          <w:rtl w:val="0"/>
        </w:rPr>
        <w:t xml:space="preserve">Routine Health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User description: </w:t>
      </w:r>
      <w:r w:rsidDel="00000000" w:rsidR="00000000" w:rsidRPr="00000000">
        <w:rPr>
          <w:rFonts w:ascii="Calibri" w:cs="Calibri" w:eastAsia="Calibri" w:hAnsi="Calibri"/>
          <w:color w:val="366091"/>
          <w:sz w:val="28"/>
          <w:szCs w:val="28"/>
          <w:rtl w:val="0"/>
        </w:rPr>
        <w:t xml:space="preserve">Adults from diverse backgrounds and high technical proficiencies. Includes patients requiring occasional medical care. Mostly young adults.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 case scenario: </w:t>
      </w:r>
      <w:r w:rsidDel="00000000" w:rsidR="00000000" w:rsidRPr="00000000">
        <w:rPr>
          <w:rFonts w:ascii="Calibri" w:cs="Calibri" w:eastAsia="Calibri" w:hAnsi="Calibri"/>
          <w:i w:val="0"/>
          <w:smallCaps w:val="0"/>
          <w:strike w:val="0"/>
          <w:color w:val="366091"/>
          <w:sz w:val="28"/>
          <w:szCs w:val="28"/>
          <w:u w:val="none"/>
          <w:shd w:fill="auto" w:val="clear"/>
          <w:vertAlign w:val="baseline"/>
          <w:rtl w:val="0"/>
        </w:rPr>
        <w:t xml:space="preserve">Re</w:t>
      </w:r>
      <w:r w:rsidDel="00000000" w:rsidR="00000000" w:rsidRPr="00000000">
        <w:rPr>
          <w:rFonts w:ascii="Calibri" w:cs="Calibri" w:eastAsia="Calibri" w:hAnsi="Calibri"/>
          <w:color w:val="366091"/>
          <w:sz w:val="28"/>
          <w:szCs w:val="28"/>
          <w:rtl w:val="0"/>
        </w:rPr>
        <w:t xml:space="preserve">search and book Appointments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Tasks -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U1T1: Find a suitable Doctor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U1T2: Book an appointment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color w:val="366091"/>
          <w:sz w:val="28"/>
          <w:szCs w:val="28"/>
          <w:rtl w:val="0"/>
        </w:rPr>
        <w:t xml:space="preserve">U1T3: Communicate with Doctor</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User type 2: </w:t>
      </w:r>
      <w:r w:rsidDel="00000000" w:rsidR="00000000" w:rsidRPr="00000000">
        <w:rPr>
          <w:rFonts w:ascii="Calibri" w:cs="Calibri" w:eastAsia="Calibri" w:hAnsi="Calibri"/>
          <w:color w:val="366091"/>
          <w:sz w:val="28"/>
          <w:szCs w:val="28"/>
          <w:rtl w:val="0"/>
        </w:rPr>
        <w:t xml:space="preserve">Chronic Illness Management</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User description: </w:t>
      </w:r>
      <w:r w:rsidDel="00000000" w:rsidR="00000000" w:rsidRPr="00000000">
        <w:rPr>
          <w:rFonts w:ascii="Calibri" w:cs="Calibri" w:eastAsia="Calibri" w:hAnsi="Calibri"/>
          <w:color w:val="366091"/>
          <w:sz w:val="28"/>
          <w:szCs w:val="28"/>
          <w:rtl w:val="0"/>
        </w:rPr>
        <w:t xml:space="preserve">Adults from diverse backgrounds and low technical proficiencies. Includes patients requiring regular medical care. Mostly seniors.</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Use case scenario: </w:t>
      </w:r>
      <w:r w:rsidDel="00000000" w:rsidR="00000000" w:rsidRPr="00000000">
        <w:rPr>
          <w:rFonts w:ascii="Calibri" w:cs="Calibri" w:eastAsia="Calibri" w:hAnsi="Calibri"/>
          <w:color w:val="366091"/>
          <w:sz w:val="28"/>
          <w:szCs w:val="28"/>
          <w:rtl w:val="0"/>
        </w:rPr>
        <w:t xml:space="preserve">Book appointments and maintain health records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Tasks -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U2T1: Book regular appointments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U2T2: Maintain and securely share health records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U2T3: Join online appointments</w:t>
      </w:r>
    </w:p>
    <w:p w:rsidR="00000000" w:rsidDel="00000000" w:rsidP="00000000" w:rsidRDefault="00000000" w:rsidRPr="00000000" w14:paraId="0000001A">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1"/>
        <w:jc w:val="both"/>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3. NEEDS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8"/>
          <w:szCs w:val="28"/>
          <w:rtl w:val="0"/>
        </w:rPr>
        <w:t xml:space="preserve">Refer to the “User needs assessment requirements” excel sheet for more details</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1E">
      <w:pPr>
        <w:pStyle w:val="Heading1"/>
        <w:jc w:val="both"/>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4. REQUIREMENTS</w:t>
      </w:r>
    </w:p>
    <w:p w:rsidR="00000000" w:rsidDel="00000000" w:rsidP="00000000" w:rsidRDefault="00000000" w:rsidRPr="00000000" w14:paraId="0000001F">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Refer to the “User needs assessment requirements” excel sheet for more details.</w:t>
      </w:r>
    </w:p>
    <w:p w:rsidR="00000000" w:rsidDel="00000000" w:rsidP="00000000" w:rsidRDefault="00000000" w:rsidRPr="00000000" w14:paraId="00000020">
      <w:pPr>
        <w:pStyle w:val="Heading1"/>
        <w:jc w:val="both"/>
        <w:rPr>
          <w:rFonts w:ascii="Calibri" w:cs="Calibri" w:eastAsia="Calibri" w:hAnsi="Calibri"/>
          <w:sz w:val="40"/>
          <w:szCs w:val="40"/>
        </w:rPr>
      </w:pPr>
      <w:bookmarkStart w:colFirst="0" w:colLast="0" w:name="_heading=h.h2q671or27so" w:id="1"/>
      <w:bookmarkEnd w:id="1"/>
      <w:r w:rsidDel="00000000" w:rsidR="00000000" w:rsidRPr="00000000">
        <w:rPr>
          <w:rFonts w:ascii="Calibri" w:cs="Calibri" w:eastAsia="Calibri" w:hAnsi="Calibri"/>
          <w:sz w:val="40"/>
          <w:szCs w:val="40"/>
          <w:rtl w:val="0"/>
        </w:rPr>
        <w:t xml:space="preserve">5. USE CASE DIAGRAMS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829766" cy="393425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29766" cy="393425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793205" cy="385286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93205" cy="3852863"/>
                    </a:xfrm>
                    <a:prstGeom prst="rect"/>
                    <a:ln/>
                  </pic:spPr>
                </pic:pic>
              </a:graphicData>
            </a:graphic>
          </wp:inline>
        </w:drawing>
      </w:r>
      <w:r w:rsidDel="00000000" w:rsidR="00000000" w:rsidRPr="00000000">
        <w:rPr>
          <w:rtl w:val="0"/>
        </w:rPr>
      </w:r>
    </w:p>
    <w:sectPr>
      <w:footerReference r:id="rId10" w:type="default"/>
      <w:footerReference r:id="rId11" w:type="even"/>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Helvetica Neue" w:cs="Helvetica Neue" w:eastAsia="Helvetica Neue" w:hAnsi="Helvetica Neue"/>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Helvetica Neue" w:cs="Helvetica Neue" w:eastAsia="Helvetica Neue" w:hAnsi="Helvetica Neue"/>
      <w:color w:val="000000"/>
      <w:sz w:val="56"/>
      <w:szCs w:val="56"/>
    </w:rPr>
  </w:style>
  <w:style w:type="paragraph" w:styleId="Normal" w:default="1">
    <w:name w:val="Normal"/>
    <w:qFormat w:val="1"/>
    <w:rPr>
      <w:rFonts w:ascii="Times Roman" w:cs="Arial Unicode MS" w:hAnsi="Times Roman"/>
      <w:color w:val="000000"/>
      <w:sz w:val="24"/>
      <w:szCs w:val="24"/>
      <w:u w:color="000000"/>
      <w:lang w:val="en-US"/>
      <w14:textOutline w14:cap="flat" w14:cmpd="sng" w14:algn="ctr">
        <w14:noFill/>
        <w14:prstDash w14:val="solid"/>
        <w14:bevel/>
      </w14:textOutline>
    </w:rPr>
  </w:style>
  <w:style w:type="paragraph" w:styleId="Heading1">
    <w:name w:val="heading 1"/>
    <w:basedOn w:val="Normal"/>
    <w:next w:val="Normal"/>
    <w:link w:val="Heading1Char"/>
    <w:uiPriority w:val="9"/>
    <w:qFormat w:val="1"/>
    <w:rsid w:val="000F5908"/>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Default" w:customStyle="1">
    <w:name w:val="Default"/>
    <w:pPr>
      <w:spacing w:before="160" w:line="288" w:lineRule="auto"/>
    </w:pPr>
    <w:rPr>
      <w:rFonts w:ascii="Helvetica Neue" w:cs="Arial Unicode MS" w:hAnsi="Helvetica Neue"/>
      <w:color w:val="000000"/>
      <w:sz w:val="24"/>
      <w:szCs w:val="24"/>
      <w:lang w:val="en-US"/>
      <w14:textOutline w14:cap="flat" w14:cmpd="sng" w14:algn="ctr">
        <w14:noFill/>
        <w14:prstDash w14:val="solid"/>
        <w14:bevel/>
      </w14:textOutline>
    </w:rPr>
  </w:style>
  <w:style w:type="paragraph" w:styleId="ListParagraph">
    <w:name w:val="List Paragraph"/>
    <w:basedOn w:val="Normal"/>
    <w:uiPriority w:val="34"/>
    <w:qFormat w:val="1"/>
    <w:rsid w:val="005F6373"/>
    <w:pPr>
      <w:ind w:left="720"/>
      <w:contextualSpacing w:val="1"/>
    </w:pPr>
  </w:style>
  <w:style w:type="paragraph" w:styleId="Header">
    <w:name w:val="header"/>
    <w:basedOn w:val="Normal"/>
    <w:link w:val="HeaderChar"/>
    <w:uiPriority w:val="99"/>
    <w:unhideWhenUsed w:val="1"/>
    <w:rsid w:val="00CE347A"/>
    <w:pPr>
      <w:tabs>
        <w:tab w:val="center" w:pos="4680"/>
        <w:tab w:val="right" w:pos="9360"/>
      </w:tabs>
    </w:pPr>
  </w:style>
  <w:style w:type="character" w:styleId="HeaderChar" w:customStyle="1">
    <w:name w:val="Header Char"/>
    <w:basedOn w:val="DefaultParagraphFont"/>
    <w:link w:val="Header"/>
    <w:uiPriority w:val="99"/>
    <w:rsid w:val="00CE347A"/>
    <w:rPr>
      <w:rFonts w:ascii="Times Roman" w:cs="Arial Unicode MS" w:hAnsi="Times Roman"/>
      <w:color w:val="000000"/>
      <w:sz w:val="24"/>
      <w:szCs w:val="24"/>
      <w:u w:color="000000"/>
      <w:lang w:val="en-US"/>
      <w14:textOutline w14:cap="flat" w14:cmpd="sng" w14:algn="ctr">
        <w14:noFill/>
        <w14:prstDash w14:val="solid"/>
        <w14:bevel/>
      </w14:textOutline>
    </w:rPr>
  </w:style>
  <w:style w:type="paragraph" w:styleId="Footer">
    <w:name w:val="footer"/>
    <w:basedOn w:val="Normal"/>
    <w:link w:val="FooterChar"/>
    <w:uiPriority w:val="99"/>
    <w:unhideWhenUsed w:val="1"/>
    <w:rsid w:val="00CE347A"/>
    <w:pPr>
      <w:tabs>
        <w:tab w:val="center" w:pos="4680"/>
        <w:tab w:val="right" w:pos="9360"/>
      </w:tabs>
    </w:pPr>
  </w:style>
  <w:style w:type="character" w:styleId="FooterChar" w:customStyle="1">
    <w:name w:val="Footer Char"/>
    <w:basedOn w:val="DefaultParagraphFont"/>
    <w:link w:val="Footer"/>
    <w:uiPriority w:val="99"/>
    <w:rsid w:val="00CE347A"/>
    <w:rPr>
      <w:rFonts w:ascii="Times Roman" w:cs="Arial Unicode MS" w:hAnsi="Times Roman"/>
      <w:color w:val="000000"/>
      <w:sz w:val="24"/>
      <w:szCs w:val="24"/>
      <w:u w:color="000000"/>
      <w:lang w:val="en-US"/>
      <w14:textOutline w14:cap="flat" w14:cmpd="sng" w14:algn="ctr">
        <w14:noFill/>
        <w14:prstDash w14:val="solid"/>
        <w14:bevel/>
      </w14:textOutline>
    </w:rPr>
  </w:style>
  <w:style w:type="character" w:styleId="PageNumber">
    <w:name w:val="page number"/>
    <w:basedOn w:val="DefaultParagraphFont"/>
    <w:uiPriority w:val="99"/>
    <w:semiHidden w:val="1"/>
    <w:unhideWhenUsed w:val="1"/>
    <w:rsid w:val="00CE347A"/>
  </w:style>
  <w:style w:type="paragraph" w:styleId="Title">
    <w:name w:val="Title"/>
    <w:basedOn w:val="Normal"/>
    <w:next w:val="Normal"/>
    <w:link w:val="TitleChar"/>
    <w:uiPriority w:val="10"/>
    <w:qFormat w:val="1"/>
    <w:rsid w:val="000F5908"/>
    <w:pPr>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uiPriority w:val="10"/>
    <w:rsid w:val="000F5908"/>
    <w:rPr>
      <w:rFonts w:asciiTheme="majorHAnsi" w:cstheme="majorBidi" w:eastAsiaTheme="majorEastAsia" w:hAnsiTheme="majorHAnsi"/>
      <w:spacing w:val="-10"/>
      <w:kern w:val="28"/>
      <w:sz w:val="56"/>
      <w:szCs w:val="56"/>
      <w:u w:color="000000"/>
      <w:lang w:val="en-US"/>
      <w14:textOutline w14:cap="flat" w14:cmpd="sng" w14:algn="ctr">
        <w14:noFill/>
        <w14:prstDash w14:val="solid"/>
        <w14:bevel/>
      </w14:textOutline>
    </w:rPr>
  </w:style>
  <w:style w:type="paragraph" w:styleId="Subtitle">
    <w:name w:val="Subtitle"/>
    <w:basedOn w:val="Normal"/>
    <w:next w:val="Normal"/>
    <w:link w:val="SubtitleChar"/>
    <w:uiPriority w:val="11"/>
    <w:qFormat w:val="1"/>
    <w:rsid w:val="000F5908"/>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0F5908"/>
    <w:rPr>
      <w:rFonts w:asciiTheme="minorHAnsi" w:cstheme="minorBidi" w:eastAsiaTheme="minorEastAsia" w:hAnsiTheme="minorHAnsi"/>
      <w:color w:val="5a5a5a" w:themeColor="text1" w:themeTint="0000A5"/>
      <w:spacing w:val="15"/>
      <w:sz w:val="22"/>
      <w:szCs w:val="22"/>
      <w:u w:color="000000"/>
      <w:lang w:val="en-US"/>
      <w14:textOutline w14:cap="flat" w14:cmpd="sng" w14:algn="ctr">
        <w14:noFill/>
        <w14:prstDash w14:val="solid"/>
        <w14:bevel/>
      </w14:textOutline>
    </w:rPr>
  </w:style>
  <w:style w:type="character" w:styleId="Heading1Char" w:customStyle="1">
    <w:name w:val="Heading 1 Char"/>
    <w:basedOn w:val="DefaultParagraphFont"/>
    <w:link w:val="Heading1"/>
    <w:uiPriority w:val="9"/>
    <w:rsid w:val="000F5908"/>
    <w:rPr>
      <w:rFonts w:asciiTheme="majorHAnsi" w:cstheme="majorBidi" w:eastAsiaTheme="majorEastAsia" w:hAnsiTheme="majorHAnsi"/>
      <w:color w:val="365f91" w:themeColor="accent1" w:themeShade="0000BF"/>
      <w:sz w:val="32"/>
      <w:szCs w:val="32"/>
      <w:u w:color="000000"/>
      <w:lang w:val="en-US"/>
      <w14:textOutline w14:cap="flat" w14:cmpd="sng" w14:algn="ctr">
        <w14:noFill/>
        <w14:prstDash w14:val="solid"/>
        <w14:bevel/>
      </w14:textOutline>
    </w:rPr>
  </w:style>
  <w:style w:type="paragraph" w:styleId="Subtitle">
    <w:name w:val="Subtitle"/>
    <w:basedOn w:val="Normal"/>
    <w:next w:val="Normal"/>
    <w:pPr>
      <w:spacing w:after="160" w:lineRule="auto"/>
    </w:pPr>
    <w:rPr>
      <w:rFonts w:ascii="Helvetica Neue" w:cs="Helvetica Neue" w:eastAsia="Helvetica Neue" w:hAnsi="Helvetica Neue"/>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K+FoIT4WlAveHShhy8eHngT1A==">CgMxLjAyDmgubXc0bzBidXBlb3ZyMg5oLmgycTY3MW9yMjdzbzgAciExNHVCVzlJbFlvVFl3RXN1ZWhOYkg3Y0lyTGFQUXNHUnA=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2021-09-23T17:26:00Z</dcterms:created>
</cp:coreProperties>
</file>