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A252" w14:textId="77777777" w:rsidR="00C90C36" w:rsidRPr="00C90C36" w:rsidRDefault="00C90C36" w:rsidP="00C90C36">
      <w:r w:rsidRPr="00C90C36">
        <w:rPr>
          <w:b/>
          <w:bCs/>
        </w:rPr>
        <w:t>Title:</w:t>
      </w:r>
      <w:r w:rsidRPr="00C90C36">
        <w:t xml:space="preserve"> ENGAGEMENT LETTER – LIMITED COMPANY</w:t>
      </w:r>
    </w:p>
    <w:p w14:paraId="7468E4E6" w14:textId="77777777" w:rsidR="00C90C36" w:rsidRPr="00C90C36" w:rsidRDefault="00C90C36" w:rsidP="00C90C36">
      <w:r w:rsidRPr="00C90C36">
        <w:rPr>
          <w:b/>
          <w:bCs/>
        </w:rPr>
        <w:t>Company:</w:t>
      </w:r>
      <w:r w:rsidRPr="00C90C36">
        <w:t xml:space="preserve"> {{CLIENT_NAME}}</w:t>
      </w:r>
      <w:r w:rsidRPr="00C90C36">
        <w:br/>
      </w:r>
      <w:r w:rsidRPr="00C90C36">
        <w:rPr>
          <w:b/>
          <w:bCs/>
        </w:rPr>
        <w:t>Date:</w:t>
      </w:r>
      <w:r w:rsidRPr="00C90C36">
        <w:t xml:space="preserve"> {{DATE}}</w:t>
      </w:r>
    </w:p>
    <w:p w14:paraId="772245D6" w14:textId="77777777" w:rsidR="00C90C36" w:rsidRPr="00C90C36" w:rsidRDefault="00C90C36" w:rsidP="00C90C36">
      <w:pPr>
        <w:rPr>
          <w:b/>
          <w:bCs/>
        </w:rPr>
      </w:pPr>
      <w:r w:rsidRPr="00C90C36">
        <w:rPr>
          <w:b/>
          <w:bCs/>
        </w:rPr>
        <w:t>1. Our engagement</w:t>
      </w:r>
    </w:p>
    <w:p w14:paraId="78DE2471" w14:textId="77777777" w:rsidR="00C90C36" w:rsidRPr="00C90C36" w:rsidRDefault="00C90C36" w:rsidP="00C90C36">
      <w:r w:rsidRPr="00C90C36">
        <w:t>This letter sets out the basis on which Habesha Tax &amp; Support (“we”, “us”) will provide professional services to {{CLIENT_NAME}} (“the Company”, “you”). Please read it carefully.</w:t>
      </w:r>
    </w:p>
    <w:p w14:paraId="7D28ED12" w14:textId="77777777" w:rsidR="00C90C36" w:rsidRPr="00C90C36" w:rsidRDefault="00C90C36" w:rsidP="00C90C36">
      <w:pPr>
        <w:rPr>
          <w:b/>
          <w:bCs/>
        </w:rPr>
      </w:pPr>
      <w:r w:rsidRPr="00C90C36">
        <w:rPr>
          <w:b/>
          <w:bCs/>
        </w:rPr>
        <w:t>2. Services covered</w:t>
      </w:r>
    </w:p>
    <w:p w14:paraId="261BCCA4" w14:textId="77777777" w:rsidR="00C90C36" w:rsidRPr="00C90C36" w:rsidRDefault="00C90C36" w:rsidP="00C90C36">
      <w:r w:rsidRPr="00C90C36">
        <w:t>We will provide the services agreed with the Company, which may include (as applicable):</w:t>
      </w:r>
    </w:p>
    <w:p w14:paraId="13868839" w14:textId="77777777" w:rsidR="00C90C36" w:rsidRPr="00C90C36" w:rsidRDefault="00C90C36" w:rsidP="00C90C36">
      <w:pPr>
        <w:numPr>
          <w:ilvl w:val="0"/>
          <w:numId w:val="1"/>
        </w:numPr>
      </w:pPr>
      <w:r w:rsidRPr="00C90C36">
        <w:t>Corporation Tax compliance (accounts support / CT600 preparation and filing)</w:t>
      </w:r>
    </w:p>
    <w:p w14:paraId="2B24A19D" w14:textId="77777777" w:rsidR="00C90C36" w:rsidRPr="00C90C36" w:rsidRDefault="00C90C36" w:rsidP="00C90C36">
      <w:pPr>
        <w:numPr>
          <w:ilvl w:val="0"/>
          <w:numId w:val="1"/>
        </w:numPr>
      </w:pPr>
      <w:r w:rsidRPr="00C90C36">
        <w:t>Bookkeeping support and record organisation</w:t>
      </w:r>
    </w:p>
    <w:p w14:paraId="3758D2A3" w14:textId="77777777" w:rsidR="00C90C36" w:rsidRPr="00C90C36" w:rsidRDefault="00C90C36" w:rsidP="00C90C36">
      <w:pPr>
        <w:numPr>
          <w:ilvl w:val="0"/>
          <w:numId w:val="1"/>
        </w:numPr>
      </w:pPr>
      <w:r w:rsidRPr="00C90C36">
        <w:t>VAT / Making Tax Digital support (if registered)</w:t>
      </w:r>
    </w:p>
    <w:p w14:paraId="65957F72" w14:textId="77777777" w:rsidR="00C90C36" w:rsidRPr="00C90C36" w:rsidRDefault="00C90C36" w:rsidP="00C90C36">
      <w:pPr>
        <w:numPr>
          <w:ilvl w:val="0"/>
          <w:numId w:val="1"/>
        </w:numPr>
      </w:pPr>
      <w:r w:rsidRPr="00C90C36">
        <w:t>PAYE / Payroll support (if applicable)</w:t>
      </w:r>
    </w:p>
    <w:p w14:paraId="33471627" w14:textId="77777777" w:rsidR="00C90C36" w:rsidRPr="00C90C36" w:rsidRDefault="00C90C36" w:rsidP="00C90C36">
      <w:pPr>
        <w:numPr>
          <w:ilvl w:val="0"/>
          <w:numId w:val="1"/>
        </w:numPr>
      </w:pPr>
      <w:r w:rsidRPr="00C90C36">
        <w:t>Management reporting support (if agreed)</w:t>
      </w:r>
    </w:p>
    <w:p w14:paraId="4929928F" w14:textId="77777777" w:rsidR="00C90C36" w:rsidRPr="00C90C36" w:rsidRDefault="00C90C36" w:rsidP="00C90C36">
      <w:r w:rsidRPr="00C90C36">
        <w:t>Any services not listed above are outside the scope unless agreed in writing.</w:t>
      </w:r>
    </w:p>
    <w:p w14:paraId="5AE86139" w14:textId="77777777" w:rsidR="00C90C36" w:rsidRPr="00C90C36" w:rsidRDefault="00C90C36" w:rsidP="00C90C36">
      <w:pPr>
        <w:rPr>
          <w:b/>
          <w:bCs/>
        </w:rPr>
      </w:pPr>
      <w:r w:rsidRPr="00C90C36">
        <w:rPr>
          <w:b/>
          <w:bCs/>
        </w:rPr>
        <w:t>3. Company responsibilities</w:t>
      </w:r>
    </w:p>
    <w:p w14:paraId="1FE6A96A" w14:textId="77777777" w:rsidR="00C90C36" w:rsidRPr="00C90C36" w:rsidRDefault="00C90C36" w:rsidP="00C90C36">
      <w:r w:rsidRPr="00C90C36">
        <w:t>The Company agrees to:</w:t>
      </w:r>
    </w:p>
    <w:p w14:paraId="6EFE1BF3" w14:textId="77777777" w:rsidR="00C90C36" w:rsidRPr="00C90C36" w:rsidRDefault="00C90C36" w:rsidP="00C90C36">
      <w:pPr>
        <w:numPr>
          <w:ilvl w:val="0"/>
          <w:numId w:val="2"/>
        </w:numPr>
      </w:pPr>
      <w:r w:rsidRPr="00C90C36">
        <w:t>Maintain complete and accurate accounting records</w:t>
      </w:r>
    </w:p>
    <w:p w14:paraId="25832E51" w14:textId="77777777" w:rsidR="00C90C36" w:rsidRPr="00C90C36" w:rsidRDefault="00C90C36" w:rsidP="00C90C36">
      <w:pPr>
        <w:numPr>
          <w:ilvl w:val="0"/>
          <w:numId w:val="2"/>
        </w:numPr>
      </w:pPr>
      <w:r w:rsidRPr="00C90C36">
        <w:t>Provide timely access to bank statements, invoices, receipts, payroll information, and contracts</w:t>
      </w:r>
    </w:p>
    <w:p w14:paraId="3494A8C7" w14:textId="77777777" w:rsidR="00C90C36" w:rsidRPr="00C90C36" w:rsidRDefault="00C90C36" w:rsidP="00C90C36">
      <w:pPr>
        <w:numPr>
          <w:ilvl w:val="0"/>
          <w:numId w:val="2"/>
        </w:numPr>
      </w:pPr>
      <w:r w:rsidRPr="00C90C36">
        <w:t>Ensure the Company’s directors review and approve submissions before filing</w:t>
      </w:r>
    </w:p>
    <w:p w14:paraId="461B9B7B" w14:textId="77777777" w:rsidR="00C90C36" w:rsidRPr="00C90C36" w:rsidRDefault="00C90C36" w:rsidP="00C90C36">
      <w:pPr>
        <w:numPr>
          <w:ilvl w:val="0"/>
          <w:numId w:val="2"/>
        </w:numPr>
      </w:pPr>
      <w:r w:rsidRPr="00C90C36">
        <w:t>Inform us promptly of significant changes (director changes, VAT registration, new activities, finance agreements, grants, etc.)</w:t>
      </w:r>
    </w:p>
    <w:p w14:paraId="2C289893" w14:textId="77777777" w:rsidR="00C90C36" w:rsidRPr="00C90C36" w:rsidRDefault="00C90C36" w:rsidP="00C90C36">
      <w:r w:rsidRPr="00C90C36">
        <w:t>The Company and its directors remain responsible for the accuracy of information supplied to HMRC and Companies House.</w:t>
      </w:r>
    </w:p>
    <w:p w14:paraId="2C71FF8B" w14:textId="77777777" w:rsidR="00C90C36" w:rsidRPr="00C90C36" w:rsidRDefault="00C90C36" w:rsidP="00C90C36">
      <w:pPr>
        <w:rPr>
          <w:b/>
          <w:bCs/>
        </w:rPr>
      </w:pPr>
      <w:r w:rsidRPr="00C90C36">
        <w:rPr>
          <w:b/>
          <w:bCs/>
        </w:rPr>
        <w:t>4. Our responsibilities</w:t>
      </w:r>
    </w:p>
    <w:p w14:paraId="2C653D8E" w14:textId="77777777" w:rsidR="00C90C36" w:rsidRPr="00C90C36" w:rsidRDefault="00C90C36" w:rsidP="00C90C36">
      <w:r w:rsidRPr="00C90C36">
        <w:t>We will:</w:t>
      </w:r>
    </w:p>
    <w:p w14:paraId="42F7440E" w14:textId="77777777" w:rsidR="00C90C36" w:rsidRPr="00C90C36" w:rsidRDefault="00C90C36" w:rsidP="00C90C36">
      <w:pPr>
        <w:numPr>
          <w:ilvl w:val="0"/>
          <w:numId w:val="3"/>
        </w:numPr>
      </w:pPr>
      <w:r w:rsidRPr="00C90C36">
        <w:t>Use reasonable skill and care to provide the agreed services</w:t>
      </w:r>
    </w:p>
    <w:p w14:paraId="22FAB444" w14:textId="77777777" w:rsidR="00C90C36" w:rsidRPr="00C90C36" w:rsidRDefault="00C90C36" w:rsidP="00C90C36">
      <w:pPr>
        <w:numPr>
          <w:ilvl w:val="0"/>
          <w:numId w:val="3"/>
        </w:numPr>
      </w:pPr>
      <w:r w:rsidRPr="00C90C36">
        <w:t>Prepare filings based on information provided by the Company</w:t>
      </w:r>
    </w:p>
    <w:p w14:paraId="06E24CC1" w14:textId="77777777" w:rsidR="00C90C36" w:rsidRPr="00C90C36" w:rsidRDefault="00C90C36" w:rsidP="00C90C36">
      <w:pPr>
        <w:numPr>
          <w:ilvl w:val="0"/>
          <w:numId w:val="3"/>
        </w:numPr>
      </w:pPr>
      <w:r w:rsidRPr="00C90C36">
        <w:t>Communicate known deadlines relevant to agreed services</w:t>
      </w:r>
    </w:p>
    <w:p w14:paraId="32A7367F" w14:textId="77777777" w:rsidR="00C90C36" w:rsidRPr="00C90C36" w:rsidRDefault="00C90C36" w:rsidP="00C90C36">
      <w:pPr>
        <w:numPr>
          <w:ilvl w:val="0"/>
          <w:numId w:val="3"/>
        </w:numPr>
      </w:pPr>
      <w:r w:rsidRPr="00C90C36">
        <w:t>Maintain confidentiality except where required by law</w:t>
      </w:r>
    </w:p>
    <w:p w14:paraId="53E26A52" w14:textId="77777777" w:rsidR="00C90C36" w:rsidRPr="00C90C36" w:rsidRDefault="00C90C36" w:rsidP="00C90C36">
      <w:pPr>
        <w:rPr>
          <w:b/>
          <w:bCs/>
        </w:rPr>
      </w:pPr>
      <w:r w:rsidRPr="00C90C36">
        <w:rPr>
          <w:b/>
          <w:bCs/>
        </w:rPr>
        <w:t>5. Fees and payment</w:t>
      </w:r>
    </w:p>
    <w:p w14:paraId="3015B0DE" w14:textId="77777777" w:rsidR="00C90C36" w:rsidRPr="00C90C36" w:rsidRDefault="00C90C36" w:rsidP="00C90C36">
      <w:r w:rsidRPr="00C90C36">
        <w:t>{{FEE_LINE}}</w:t>
      </w:r>
    </w:p>
    <w:p w14:paraId="4B2F0FC3" w14:textId="77777777" w:rsidR="00C90C36" w:rsidRPr="00C90C36" w:rsidRDefault="00C90C36" w:rsidP="00C90C36">
      <w:r w:rsidRPr="00C90C36">
        <w:t>Additional services outside the agreed scope will be quoted and agreed before work begins.</w:t>
      </w:r>
    </w:p>
    <w:p w14:paraId="677C80E2" w14:textId="77777777" w:rsidR="00C90C36" w:rsidRPr="00C90C36" w:rsidRDefault="00C90C36" w:rsidP="00C90C36">
      <w:pPr>
        <w:rPr>
          <w:b/>
          <w:bCs/>
        </w:rPr>
      </w:pPr>
      <w:r w:rsidRPr="00C90C36">
        <w:rPr>
          <w:b/>
          <w:bCs/>
        </w:rPr>
        <w:lastRenderedPageBreak/>
        <w:t>6. Deadlines and turnaround</w:t>
      </w:r>
    </w:p>
    <w:p w14:paraId="2E693E29" w14:textId="77777777" w:rsidR="00C90C36" w:rsidRPr="00C90C36" w:rsidRDefault="00C90C36" w:rsidP="00C90C36">
      <w:r w:rsidRPr="00C90C36">
        <w:t>Deadlines can only be met where information is provided promptly. Late information may result in late filing and penalties.</w:t>
      </w:r>
    </w:p>
    <w:p w14:paraId="16827F7E" w14:textId="77777777" w:rsidR="00C90C36" w:rsidRPr="00C90C36" w:rsidRDefault="00C90C36" w:rsidP="00C90C36">
      <w:pPr>
        <w:rPr>
          <w:b/>
          <w:bCs/>
        </w:rPr>
      </w:pPr>
      <w:r w:rsidRPr="00C90C36">
        <w:rPr>
          <w:b/>
          <w:bCs/>
        </w:rPr>
        <w:t>7. Records and document storage</w:t>
      </w:r>
    </w:p>
    <w:p w14:paraId="2761BB06" w14:textId="77777777" w:rsidR="00C90C36" w:rsidRPr="00C90C36" w:rsidRDefault="00C90C36" w:rsidP="00C90C36">
      <w:r w:rsidRPr="00C90C36">
        <w:t>The Company must retain records for the statutory period. We may keep copies securely to provide services and for compliance purposes.</w:t>
      </w:r>
    </w:p>
    <w:p w14:paraId="6B509C22" w14:textId="77777777" w:rsidR="00C90C36" w:rsidRPr="00C90C36" w:rsidRDefault="00C90C36" w:rsidP="00C90C36">
      <w:pPr>
        <w:rPr>
          <w:b/>
          <w:bCs/>
        </w:rPr>
      </w:pPr>
      <w:r w:rsidRPr="00C90C36">
        <w:rPr>
          <w:b/>
          <w:bCs/>
        </w:rPr>
        <w:t>8. Data protection</w:t>
      </w:r>
    </w:p>
    <w:p w14:paraId="0E82C515" w14:textId="77777777" w:rsidR="00C90C36" w:rsidRPr="00C90C36" w:rsidRDefault="00C90C36" w:rsidP="00C90C36">
      <w:r w:rsidRPr="00C90C36">
        <w:t>We process personal data (including directors’ data) to provide services and meet legal obligations under UK law.</w:t>
      </w:r>
    </w:p>
    <w:p w14:paraId="49CF6C81" w14:textId="77777777" w:rsidR="00C90C36" w:rsidRPr="00C90C36" w:rsidRDefault="00C90C36" w:rsidP="00C90C36">
      <w:pPr>
        <w:rPr>
          <w:b/>
          <w:bCs/>
        </w:rPr>
      </w:pPr>
      <w:r w:rsidRPr="00C90C36">
        <w:rPr>
          <w:b/>
          <w:bCs/>
        </w:rPr>
        <w:t>9. Anti-money laundering (AML)</w:t>
      </w:r>
    </w:p>
    <w:p w14:paraId="35825B58" w14:textId="77777777" w:rsidR="00C90C36" w:rsidRPr="00C90C36" w:rsidRDefault="00C90C36" w:rsidP="00C90C36">
      <w:r w:rsidRPr="00C90C36">
        <w:t>We comply with anti-money laundering regulations and may request identification and verification documents for directors and beneficial owners, and information about source of funds where relevant.</w:t>
      </w:r>
    </w:p>
    <w:p w14:paraId="64F70793" w14:textId="77777777" w:rsidR="00C90C36" w:rsidRPr="00C90C36" w:rsidRDefault="00C90C36" w:rsidP="00C90C36">
      <w:pPr>
        <w:rPr>
          <w:b/>
          <w:bCs/>
        </w:rPr>
      </w:pPr>
      <w:r w:rsidRPr="00C90C36">
        <w:rPr>
          <w:b/>
          <w:bCs/>
        </w:rPr>
        <w:t>10. HMRC / Companies House authorisation</w:t>
      </w:r>
    </w:p>
    <w:p w14:paraId="73EA6C9D" w14:textId="77777777" w:rsidR="00C90C36" w:rsidRPr="00C90C36" w:rsidRDefault="00C90C36" w:rsidP="00C90C36">
      <w:r w:rsidRPr="00C90C36">
        <w:t>Where necessary, we may request agent authorisation to act on the Company’s behalf with HMRC and/or Companies House for the agreed services.</w:t>
      </w:r>
    </w:p>
    <w:p w14:paraId="0355B78D" w14:textId="77777777" w:rsidR="00C90C36" w:rsidRPr="00C90C36" w:rsidRDefault="00C90C36" w:rsidP="00C90C36">
      <w:pPr>
        <w:rPr>
          <w:b/>
          <w:bCs/>
        </w:rPr>
      </w:pPr>
      <w:r w:rsidRPr="00C90C36">
        <w:rPr>
          <w:b/>
          <w:bCs/>
        </w:rPr>
        <w:t>11. Limitation of liability</w:t>
      </w:r>
    </w:p>
    <w:p w14:paraId="0A6F6116" w14:textId="77777777" w:rsidR="00C90C36" w:rsidRPr="00C90C36" w:rsidRDefault="00C90C36" w:rsidP="00C90C36">
      <w:r w:rsidRPr="00C90C36">
        <w:t>We are not responsible for penalties, interest, or liabilities caused by incomplete, inaccurate, or late information provided by the Company, or for matters outside the agreed scope. Nothing excludes liability for fraud or non-excludable matters.</w:t>
      </w:r>
    </w:p>
    <w:p w14:paraId="6DEC39B1" w14:textId="77777777" w:rsidR="00C90C36" w:rsidRPr="00C90C36" w:rsidRDefault="00C90C36" w:rsidP="00C90C36">
      <w:pPr>
        <w:rPr>
          <w:b/>
          <w:bCs/>
        </w:rPr>
      </w:pPr>
      <w:r w:rsidRPr="00C90C36">
        <w:rPr>
          <w:b/>
          <w:bCs/>
        </w:rPr>
        <w:t>12. Complaints</w:t>
      </w:r>
    </w:p>
    <w:p w14:paraId="1A6E3E0E" w14:textId="77777777" w:rsidR="00C90C36" w:rsidRPr="00C90C36" w:rsidRDefault="00C90C36" w:rsidP="00C90C36">
      <w:r w:rsidRPr="00C90C36">
        <w:t>If you are unhappy with our service, please contact us as soon as possible so we can resolve it quickly.</w:t>
      </w:r>
    </w:p>
    <w:p w14:paraId="124F5137" w14:textId="77777777" w:rsidR="00C90C36" w:rsidRPr="00C90C36" w:rsidRDefault="00C90C36" w:rsidP="00C90C36">
      <w:pPr>
        <w:rPr>
          <w:b/>
          <w:bCs/>
        </w:rPr>
      </w:pPr>
      <w:r w:rsidRPr="00C90C36">
        <w:rPr>
          <w:b/>
          <w:bCs/>
        </w:rPr>
        <w:t>13. Acceptance</w:t>
      </w:r>
    </w:p>
    <w:p w14:paraId="07EB7251" w14:textId="77777777" w:rsidR="00C90C36" w:rsidRPr="00C90C36" w:rsidRDefault="00C90C36" w:rsidP="00C90C36">
      <w:r w:rsidRPr="00C90C36">
        <w:t>By proceeding with our services, the Company confirms acceptance of these terms.</w:t>
      </w:r>
    </w:p>
    <w:p w14:paraId="6E8D3DE7" w14:textId="77777777" w:rsidR="00C90C36" w:rsidRPr="00C90C36" w:rsidRDefault="00C90C36" w:rsidP="00C90C36">
      <w:r w:rsidRPr="00C90C36">
        <w:rPr>
          <w:b/>
          <w:bCs/>
        </w:rPr>
        <w:t>Signed (Director on behalf of the Company):</w:t>
      </w:r>
      <w:r w:rsidRPr="00C90C36">
        <w:t xml:space="preserve"> ____________________ </w:t>
      </w:r>
      <w:r w:rsidRPr="00C90C36">
        <w:rPr>
          <w:b/>
          <w:bCs/>
        </w:rPr>
        <w:t>Date:</w:t>
      </w:r>
      <w:r w:rsidRPr="00C90C36">
        <w:t xml:space="preserve"> ________</w:t>
      </w:r>
      <w:r w:rsidRPr="00C90C36">
        <w:br/>
      </w:r>
      <w:r w:rsidRPr="00C90C36">
        <w:rPr>
          <w:b/>
          <w:bCs/>
        </w:rPr>
        <w:t>Name:</w:t>
      </w:r>
      <w:r w:rsidRPr="00C90C36">
        <w:t xml:space="preserve"> ____________________ </w:t>
      </w:r>
      <w:r w:rsidRPr="00C90C36">
        <w:rPr>
          <w:b/>
          <w:bCs/>
        </w:rPr>
        <w:t>Position:</w:t>
      </w:r>
      <w:r w:rsidRPr="00C90C36">
        <w:t xml:space="preserve"> ____________________</w:t>
      </w:r>
    </w:p>
    <w:p w14:paraId="3B8CB4C3" w14:textId="77777777" w:rsidR="00C90C36" w:rsidRPr="00C90C36" w:rsidRDefault="00C90C36" w:rsidP="00C90C36">
      <w:r w:rsidRPr="00C90C36">
        <w:rPr>
          <w:b/>
          <w:bCs/>
        </w:rPr>
        <w:t>Signed (Habesha Tax &amp; Support):</w:t>
      </w:r>
      <w:r w:rsidRPr="00C90C36">
        <w:t xml:space="preserve"> ____________________ </w:t>
      </w:r>
      <w:r w:rsidRPr="00C90C36">
        <w:rPr>
          <w:b/>
          <w:bCs/>
        </w:rPr>
        <w:t>Date:</w:t>
      </w:r>
      <w:r w:rsidRPr="00C90C36">
        <w:t xml:space="preserve"> ________</w:t>
      </w:r>
    </w:p>
    <w:p w14:paraId="0BD05961" w14:textId="54880E69" w:rsidR="0043221E" w:rsidRPr="00C90C36" w:rsidRDefault="0043221E" w:rsidP="00C90C36"/>
    <w:sectPr w:rsidR="0043221E" w:rsidRPr="00C90C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53A93"/>
    <w:multiLevelType w:val="multilevel"/>
    <w:tmpl w:val="8EB2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F5634F"/>
    <w:multiLevelType w:val="multilevel"/>
    <w:tmpl w:val="11E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12BCF"/>
    <w:multiLevelType w:val="multilevel"/>
    <w:tmpl w:val="A57E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954836">
    <w:abstractNumId w:val="2"/>
  </w:num>
  <w:num w:numId="2" w16cid:durableId="154732898">
    <w:abstractNumId w:val="1"/>
  </w:num>
  <w:num w:numId="3" w16cid:durableId="30146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F2D"/>
    <w:rsid w:val="00006E9E"/>
    <w:rsid w:val="00007F2D"/>
    <w:rsid w:val="0043221E"/>
    <w:rsid w:val="00702C0E"/>
    <w:rsid w:val="008753E1"/>
    <w:rsid w:val="00B5688E"/>
    <w:rsid w:val="00C90C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2B9BA"/>
  <w15:chartTrackingRefBased/>
  <w15:docId w15:val="{CC14573B-5A29-4ECF-98AA-C03F0355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F2D"/>
    <w:rPr>
      <w:rFonts w:eastAsiaTheme="majorEastAsia" w:cstheme="majorBidi"/>
      <w:color w:val="272727" w:themeColor="text1" w:themeTint="D8"/>
    </w:rPr>
  </w:style>
  <w:style w:type="paragraph" w:styleId="Title">
    <w:name w:val="Title"/>
    <w:basedOn w:val="Normal"/>
    <w:next w:val="Normal"/>
    <w:link w:val="TitleChar"/>
    <w:uiPriority w:val="10"/>
    <w:qFormat/>
    <w:rsid w:val="00007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F2D"/>
    <w:pPr>
      <w:spacing w:before="160"/>
      <w:jc w:val="center"/>
    </w:pPr>
    <w:rPr>
      <w:i/>
      <w:iCs/>
      <w:color w:val="404040" w:themeColor="text1" w:themeTint="BF"/>
    </w:rPr>
  </w:style>
  <w:style w:type="character" w:customStyle="1" w:styleId="QuoteChar">
    <w:name w:val="Quote Char"/>
    <w:basedOn w:val="DefaultParagraphFont"/>
    <w:link w:val="Quote"/>
    <w:uiPriority w:val="29"/>
    <w:rsid w:val="00007F2D"/>
    <w:rPr>
      <w:i/>
      <w:iCs/>
      <w:color w:val="404040" w:themeColor="text1" w:themeTint="BF"/>
    </w:rPr>
  </w:style>
  <w:style w:type="paragraph" w:styleId="ListParagraph">
    <w:name w:val="List Paragraph"/>
    <w:basedOn w:val="Normal"/>
    <w:uiPriority w:val="34"/>
    <w:qFormat/>
    <w:rsid w:val="00007F2D"/>
    <w:pPr>
      <w:ind w:left="720"/>
      <w:contextualSpacing/>
    </w:pPr>
  </w:style>
  <w:style w:type="character" w:styleId="IntenseEmphasis">
    <w:name w:val="Intense Emphasis"/>
    <w:basedOn w:val="DefaultParagraphFont"/>
    <w:uiPriority w:val="21"/>
    <w:qFormat/>
    <w:rsid w:val="00007F2D"/>
    <w:rPr>
      <w:i/>
      <w:iCs/>
      <w:color w:val="0F4761" w:themeColor="accent1" w:themeShade="BF"/>
    </w:rPr>
  </w:style>
  <w:style w:type="paragraph" w:styleId="IntenseQuote">
    <w:name w:val="Intense Quote"/>
    <w:basedOn w:val="Normal"/>
    <w:next w:val="Normal"/>
    <w:link w:val="IntenseQuoteChar"/>
    <w:uiPriority w:val="30"/>
    <w:qFormat/>
    <w:rsid w:val="00007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F2D"/>
    <w:rPr>
      <w:i/>
      <w:iCs/>
      <w:color w:val="0F4761" w:themeColor="accent1" w:themeShade="BF"/>
    </w:rPr>
  </w:style>
  <w:style w:type="character" w:styleId="IntenseReference">
    <w:name w:val="Intense Reference"/>
    <w:basedOn w:val="DefaultParagraphFont"/>
    <w:uiPriority w:val="32"/>
    <w:qFormat/>
    <w:rsid w:val="00007F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Liyou Wedaj Birhane</dc:creator>
  <cp:keywords/>
  <dc:description/>
  <cp:lastModifiedBy>Liyou Wedaj Birhane</cp:lastModifiedBy>
  <cp:revision>3</cp:revision>
  <dcterms:created xsi:type="dcterms:W3CDTF">2026-01-04T10:38:00Z</dcterms:created>
  <dcterms:modified xsi:type="dcterms:W3CDTF">2026-01-04T10:46:00Z</dcterms:modified>
</cp:coreProperties>
</file>