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3650" w:type="pct"/>
                  <w:vAlign w:val="bottom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AL</w:t>
                  </w:r>
                  <w:r w:rsidR="0097603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AMIN SARKER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pPr w:leftFromText="180" w:rightFromText="180" w:horzAnchor="margin" w:tblpXSpec="center" w:tblpY="-420"/>
                    <w:tblOverlap w:val="never"/>
                    <w:tblW w:w="2204" w:type="dxa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04"/>
                  </w:tblGrid>
                  <w:tr w:rsidR="003F2CCB" w:rsidRPr="003F2CCB" w:rsidTr="00EF63EE">
                    <w:trPr>
                      <w:trHeight w:val="2174"/>
                      <w:tblCellSpacing w:w="52" w:type="dxa"/>
                    </w:trPr>
                    <w:tc>
                      <w:tcPr>
                        <w:tcW w:w="1996" w:type="dxa"/>
                        <w:shd w:val="clear" w:color="auto" w:fill="E2E4E5"/>
                        <w:vAlign w:val="center"/>
                        <w:hideMark/>
                      </w:tcPr>
                      <w:p w:rsidR="003F2CCB" w:rsidRPr="003F2CCB" w:rsidRDefault="003F2CCB" w:rsidP="00BA6860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sz w:val="28"/>
                            <w:szCs w:val="28"/>
                          </w:rPr>
                        </w:pPr>
                        <w:r w:rsidRPr="00D2156E">
                          <w:rPr>
                            <w:rFonts w:asciiTheme="majorBidi" w:eastAsia="Times New Roman" w:hAnsiTheme="majorBidi" w:cstheme="majorBidi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181100" cy="1285875"/>
                              <wp:effectExtent l="19050" t="0" r="0" b="0"/>
                              <wp:docPr id="1" name="Picture 1" descr="http://my.bdjobs.com/photos/1425001-1450000/581449621y0t1x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bdjobs.com/photos/1425001-1450000/581449621y0t1x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Add</w:t>
                  </w:r>
                  <w:r w:rsidR="006A699E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ress: New Market City Complex, New </w:t>
                  </w:r>
                  <w:proofErr w:type="gramStart"/>
                  <w:r w:rsidR="006A699E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market ,D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haka,1205</w:t>
                  </w:r>
                  <w:proofErr w:type="gram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. 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  <w:t xml:space="preserve">Mobile No 1 : 01917101122 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  <w:t xml:space="preserve">Mobile No 2 :01833400187 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  <w:t>e-mail : alamin.offline@gmail.com, alamin1992.offline@gmail.com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Career Objective:</w:t>
            </w:r>
          </w:p>
          <w:p w:rsidR="00D640F4" w:rsidRPr="003F2CCB" w:rsidRDefault="00D640F4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F2CCB" w:rsidRP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>To work in a corporate organization where I can explore my potentially with a view to improve my career and serve the organization to the level best.</w:t>
            </w:r>
          </w:p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A6860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Special Qualification:</w:t>
            </w: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F2CCB" w:rsidRP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Organization : Pacific Group Ltd 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>Position : Accounts Officer (Accounts)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 xml:space="preserve">Company Location : Symphony (Level-3),9 </w:t>
            </w:r>
            <w:proofErr w:type="spellStart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>Gulshan</w:t>
            </w:r>
            <w:proofErr w:type="spellEnd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Avenue (south) Gulshan-1</w:t>
            </w:r>
          </w:p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1"/>
        <w:gridCol w:w="11169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D2156E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Employment History:</w:t>
            </w: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2156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Total Year of Experience :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0B77A37" w:rsidRPr="00B77A37">
              <w:rPr>
                <w:sz w:val="28"/>
                <w:szCs w:val="28"/>
              </w:rPr>
              <w:t>3.1 Year(s)</w:t>
            </w: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330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5000" w:type="pct"/>
            <w:vAlign w:val="center"/>
            <w:hideMark/>
          </w:tcPr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>Accounts Officer (Accounts) ( February 1, 2014 - Continuing)</w:t>
            </w: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E86492" w:rsidRPr="00D2156E" w:rsidRDefault="00E86492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  <w:p w:rsidR="003F2CCB" w:rsidRP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2156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Pacific Group Ltd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 xml:space="preserve">Company Location : Symphony (Level-3),9 </w:t>
            </w:r>
            <w:proofErr w:type="spellStart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>Gulshan</w:t>
            </w:r>
            <w:proofErr w:type="spellEnd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Avenue (south) Gulshan-1,Dhaka-1212 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>Department: (Accounts)</w:t>
            </w:r>
          </w:p>
          <w:p w:rsid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</w:r>
            <w:r w:rsidRPr="00D2156E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Duties/Responsibilities</w:t>
            </w:r>
            <w:proofErr w:type="gramStart"/>
            <w:r w:rsidRPr="00D2156E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proofErr w:type="gramEnd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>Follow up and collection of customer acceptance on Expert Documents collection of Utilization Declaration.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 xml:space="preserve">Reporting to the management of </w:t>
            </w:r>
            <w:proofErr w:type="gramStart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>customers</w:t>
            </w:r>
            <w:proofErr w:type="gramEnd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acceptance area.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 xml:space="preserve">Update database on </w:t>
            </w:r>
            <w:proofErr w:type="gramStart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>customers</w:t>
            </w:r>
            <w:proofErr w:type="gramEnd"/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acceptances.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>Instant Problem Solver.</w:t>
            </w:r>
            <w:r w:rsidRPr="003F2CCB">
              <w:rPr>
                <w:rFonts w:asciiTheme="majorBidi" w:eastAsia="Times New Roman" w:hAnsiTheme="majorBidi" w:cstheme="majorBidi"/>
                <w:sz w:val="28"/>
                <w:szCs w:val="28"/>
              </w:rPr>
              <w:br/>
              <w:t>Relationship with Buyer.</w:t>
            </w:r>
          </w:p>
          <w:p w:rsidR="00BA6860" w:rsidRPr="003F2CCB" w:rsidRDefault="00BA6860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35"/>
      </w:tblGrid>
      <w:tr w:rsidR="003F2CCB" w:rsidRPr="003F2CCB" w:rsidTr="00BA6860">
        <w:trPr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p w:rsidR="003F2CCB" w:rsidRPr="00BA6860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Academic Qualification:</w:t>
            </w:r>
          </w:p>
          <w:p w:rsidR="00D2156E" w:rsidRPr="003F2CCB" w:rsidRDefault="00D2156E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3F2CCB" w:rsidRPr="003F2CCB" w:rsidTr="00BA6860">
        <w:trPr>
          <w:tblCellSpacing w:w="0" w:type="dxa"/>
          <w:jc w:val="center"/>
        </w:trPr>
        <w:tc>
          <w:tcPr>
            <w:tcW w:w="10350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3"/>
              <w:gridCol w:w="2526"/>
              <w:gridCol w:w="2097"/>
              <w:gridCol w:w="1343"/>
              <w:gridCol w:w="1343"/>
              <w:gridCol w:w="1688"/>
            </w:tblGrid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001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Exam Title</w:t>
                  </w:r>
                </w:p>
              </w:tc>
              <w:tc>
                <w:tcPr>
                  <w:tcW w:w="112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Concentration/Major</w:t>
                  </w:r>
                </w:p>
              </w:tc>
              <w:tc>
                <w:tcPr>
                  <w:tcW w:w="93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ind w:left="146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Institute</w:t>
                  </w:r>
                </w:p>
              </w:tc>
              <w:tc>
                <w:tcPr>
                  <w:tcW w:w="597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Result</w:t>
                  </w:r>
                </w:p>
              </w:tc>
              <w:tc>
                <w:tcPr>
                  <w:tcW w:w="597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proofErr w:type="spellStart"/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Pas.Year</w:t>
                  </w:r>
                  <w:proofErr w:type="spellEnd"/>
                </w:p>
              </w:tc>
              <w:tc>
                <w:tcPr>
                  <w:tcW w:w="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Duration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001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BBA</w:t>
                  </w:r>
                </w:p>
              </w:tc>
              <w:tc>
                <w:tcPr>
                  <w:tcW w:w="112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Finance</w:t>
                  </w:r>
                </w:p>
              </w:tc>
              <w:tc>
                <w:tcPr>
                  <w:tcW w:w="93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ind w:left="146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Dhaka International University</w:t>
                  </w:r>
                </w:p>
              </w:tc>
              <w:tc>
                <w:tcPr>
                  <w:tcW w:w="597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CGPA:2.92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  <w:t>out of 4</w:t>
                  </w:r>
                </w:p>
              </w:tc>
              <w:tc>
                <w:tcPr>
                  <w:tcW w:w="597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2013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 years</w:t>
                  </w: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86492" w:rsidRPr="00D2156E" w:rsidRDefault="00E86492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u w:val="single"/>
              </w:rPr>
            </w:pPr>
          </w:p>
          <w:p w:rsidR="003F2CCB" w:rsidRPr="00BA6860" w:rsidRDefault="00BA6860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3F2CCB"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Professional Qualification:</w:t>
            </w:r>
          </w:p>
          <w:p w:rsidR="00D2156E" w:rsidRPr="003F2CCB" w:rsidRDefault="00D2156E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995" w:type="pct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21"/>
              <w:gridCol w:w="2820"/>
              <w:gridCol w:w="2820"/>
              <w:gridCol w:w="1352"/>
              <w:gridCol w:w="1341"/>
            </w:tblGrid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2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Certification</w:t>
                  </w:r>
                </w:p>
              </w:tc>
              <w:tc>
                <w:tcPr>
                  <w:tcW w:w="12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Institute</w:t>
                  </w:r>
                </w:p>
              </w:tc>
              <w:tc>
                <w:tcPr>
                  <w:tcW w:w="12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Location</w:t>
                  </w:r>
                </w:p>
              </w:tc>
              <w:tc>
                <w:tcPr>
                  <w:tcW w:w="606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From</w:t>
                  </w:r>
                </w:p>
              </w:tc>
              <w:tc>
                <w:tcPr>
                  <w:tcW w:w="601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To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2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12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Pacific Group Ltd</w:t>
                  </w:r>
                </w:p>
              </w:tc>
              <w:tc>
                <w:tcPr>
                  <w:tcW w:w="12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Symphony (Level-3),9 </w:t>
                  </w: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Gulshan</w:t>
                  </w:r>
                  <w:proofErr w:type="spell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(south) Gulshan-1</w:t>
                  </w:r>
                </w:p>
              </w:tc>
              <w:tc>
                <w:tcPr>
                  <w:tcW w:w="606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February 1, 2014</w:t>
                  </w:r>
                </w:p>
              </w:tc>
              <w:tc>
                <w:tcPr>
                  <w:tcW w:w="601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August 4, 2016</w:t>
                  </w: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835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A6860" w:rsidRDefault="00BA6860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    </w:t>
            </w:r>
            <w:r w:rsidRPr="00BA686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 w:rsidR="00BA6860" w:rsidRPr="00BA6860" w:rsidRDefault="00BA6860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  <w:p w:rsidR="003F2CCB" w:rsidRPr="00BA6860" w:rsidRDefault="00BA6860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    </w:t>
            </w:r>
            <w:r w:rsidR="003F2CCB"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Career and Application Information:</w:t>
            </w:r>
          </w:p>
          <w:p w:rsidR="00D2156E" w:rsidRPr="003F2CCB" w:rsidRDefault="00D2156E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Ind w:w="58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00"/>
              <w:gridCol w:w="225"/>
              <w:gridCol w:w="7425"/>
            </w:tblGrid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Looking For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Top Level Job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Available For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Full Time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Present Salary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Tk. 18000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Expected Salary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Tk. 25000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Preferred Job Category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Accounting/Finance</w:t>
                  </w:r>
                </w:p>
              </w:tc>
            </w:tr>
            <w:tr w:rsidR="003F2CCB" w:rsidRPr="003F2CCB" w:rsidTr="00BA6860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Preferred District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Anywhere in Bangladesh.</w:t>
                  </w: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640F4" w:rsidRDefault="00D640F4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:rsid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Specialization:</w:t>
            </w:r>
          </w:p>
          <w:p w:rsidR="00BA6860" w:rsidRPr="003F2CCB" w:rsidRDefault="00BA6860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XSpec="center" w:tblpY="1"/>
              <w:tblOverlap w:val="never"/>
              <w:tblW w:w="10626" w:type="dxa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037"/>
              <w:gridCol w:w="5589"/>
            </w:tblGrid>
            <w:tr w:rsidR="00BA6860" w:rsidRPr="003F2CCB" w:rsidTr="00BA6860">
              <w:trPr>
                <w:tblCellSpacing w:w="0" w:type="dxa"/>
              </w:trPr>
              <w:tc>
                <w:tcPr>
                  <w:tcW w:w="2370" w:type="pct"/>
                  <w:vAlign w:val="center"/>
                  <w:hideMark/>
                </w:tcPr>
                <w:p w:rsidR="00BA6860" w:rsidRPr="003F2CCB" w:rsidRDefault="00BA6860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Fields of Specialization</w:t>
                  </w:r>
                </w:p>
              </w:tc>
              <w:tc>
                <w:tcPr>
                  <w:tcW w:w="2630" w:type="pct"/>
                  <w:vAlign w:val="center"/>
                  <w:hideMark/>
                </w:tcPr>
                <w:p w:rsidR="00BA6860" w:rsidRPr="003F2CCB" w:rsidRDefault="00BA6860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Description</w:t>
                  </w:r>
                </w:p>
              </w:tc>
            </w:tr>
            <w:tr w:rsidR="00BA6860" w:rsidRPr="003F2CCB" w:rsidTr="00BA6860">
              <w:trPr>
                <w:trHeight w:val="80"/>
                <w:tblCellSpacing w:w="0" w:type="dxa"/>
              </w:trPr>
              <w:tc>
                <w:tcPr>
                  <w:tcW w:w="2370" w:type="pct"/>
                  <w:vAlign w:val="center"/>
                  <w:hideMark/>
                </w:tcPr>
                <w:p w:rsidR="00BA6860" w:rsidRPr="003F2CCB" w:rsidRDefault="00BA6860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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Data Entry Operator (Both English &amp; Bengali)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2630" w:type="pct"/>
                  <w:vAlign w:val="center"/>
                  <w:hideMark/>
                </w:tcPr>
                <w:p w:rsidR="00BA6860" w:rsidRPr="003F2CCB" w:rsidRDefault="00BA6860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• Microsoft Office (Microsoft Word, Microsoft Excel, Microsoft Power point, Microsoft Access, Microsoft Project, Microsoft Accounting)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  <w:t>• Adobe Photoshop, Browsing, Internet and e-mail.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  <w:t>• System Software (Windows, DOS, Linux)</w:t>
                  </w: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br/>
                  </w: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0148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4"/>
      </w:tblGrid>
      <w:tr w:rsidR="003F2CCB" w:rsidRPr="003F2CCB" w:rsidTr="00BA6860">
        <w:trPr>
          <w:tblCellSpacing w:w="0" w:type="dxa"/>
          <w:jc w:val="center"/>
        </w:trPr>
        <w:tc>
          <w:tcPr>
            <w:tcW w:w="10148" w:type="dxa"/>
            <w:vAlign w:val="center"/>
            <w:hideMark/>
          </w:tcPr>
          <w:p w:rsidR="00D640F4" w:rsidRDefault="00D640F4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:rsidR="00D2156E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Language Proficiency:</w:t>
            </w:r>
          </w:p>
        </w:tc>
      </w:tr>
      <w:tr w:rsidR="003F2CCB" w:rsidRPr="003F2CCB" w:rsidTr="00BA6860">
        <w:trPr>
          <w:tblCellSpacing w:w="0" w:type="dxa"/>
          <w:jc w:val="center"/>
        </w:trPr>
        <w:tc>
          <w:tcPr>
            <w:tcW w:w="1014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379" w:type="dxa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31"/>
              <w:gridCol w:w="2516"/>
              <w:gridCol w:w="2516"/>
              <w:gridCol w:w="2516"/>
            </w:tblGrid>
            <w:tr w:rsidR="003F2CCB" w:rsidRPr="003F2CCB" w:rsidTr="00BA6860">
              <w:trPr>
                <w:tblCellSpacing w:w="0" w:type="dxa"/>
              </w:trPr>
              <w:tc>
                <w:tcPr>
                  <w:tcW w:w="13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Language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Reading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Writing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BA6860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Speaking</w:t>
                  </w:r>
                </w:p>
              </w:tc>
            </w:tr>
            <w:tr w:rsidR="003F2CCB" w:rsidRPr="003F2CCB" w:rsidTr="00BA6860">
              <w:trPr>
                <w:tblCellSpacing w:w="0" w:type="dxa"/>
              </w:trPr>
              <w:tc>
                <w:tcPr>
                  <w:tcW w:w="13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Bangli</w:t>
                  </w:r>
                  <w:proofErr w:type="spellEnd"/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High</w:t>
                  </w:r>
                </w:p>
              </w:tc>
            </w:tr>
            <w:tr w:rsidR="003F2CCB" w:rsidRPr="003F2CCB" w:rsidTr="0087439C">
              <w:trPr>
                <w:trHeight w:val="215"/>
                <w:tblCellSpacing w:w="0" w:type="dxa"/>
              </w:trPr>
              <w:tc>
                <w:tcPr>
                  <w:tcW w:w="1364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English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High</w:t>
                  </w:r>
                </w:p>
              </w:tc>
              <w:tc>
                <w:tcPr>
                  <w:tcW w:w="1212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Medium</w:t>
                  </w:r>
                </w:p>
              </w:tc>
            </w:tr>
          </w:tbl>
          <w:p w:rsidR="003F2CCB" w:rsidRP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Personal Details :</w:t>
            </w:r>
          </w:p>
          <w:p w:rsidR="00D2156E" w:rsidRPr="003F2CCB" w:rsidRDefault="00D2156E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75"/>
              <w:gridCol w:w="225"/>
              <w:gridCol w:w="8550"/>
            </w:tblGrid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Father's Name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Late </w:t>
                  </w: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Golap</w:t>
                  </w:r>
                  <w:proofErr w:type="spell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mia</w:t>
                  </w:r>
                  <w:proofErr w:type="spell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sarker</w:t>
                  </w:r>
                  <w:proofErr w:type="spellEnd"/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Mother's Name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khadiza</w:t>
                  </w:r>
                  <w:proofErr w:type="spell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begum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lastRenderedPageBreak/>
                    <w:t>Date of Birth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December 31, 1992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Gender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Male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Marital Status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Married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Nationality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Bangladeshi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National Id No.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1992128560000026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Religion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islam</w:t>
                  </w:r>
                  <w:proofErr w:type="spellEnd"/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Permanent 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proofErr w:type="gram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new</w:t>
                  </w:r>
                  <w:proofErr w:type="gram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market city complex, new market ,dhaka,1205.</w:t>
                  </w: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Current 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Dhaka</w:t>
                  </w: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3F2CCB" w:rsidRPr="003F2CCB" w:rsidRDefault="003F2CCB" w:rsidP="00BA6860">
      <w:pPr>
        <w:spacing w:after="0" w:line="240" w:lineRule="auto"/>
        <w:rPr>
          <w:rFonts w:asciiTheme="majorBidi" w:eastAsia="Times New Roman" w:hAnsiTheme="majorBidi" w:cstheme="majorBidi"/>
          <w:vanish/>
          <w:sz w:val="28"/>
          <w:szCs w:val="2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2CCB" w:rsidRPr="00D2156E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u w:val="single"/>
              </w:rPr>
            </w:pPr>
          </w:p>
          <w:p w:rsid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F2CC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u w:val="single"/>
              </w:rPr>
              <w:t>Reference (s):</w:t>
            </w:r>
          </w:p>
          <w:p w:rsidR="00D2156E" w:rsidRPr="003F2CCB" w:rsidRDefault="00D2156E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3F2CCB" w:rsidRPr="003F2CCB" w:rsidTr="003F2CC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74"/>
              <w:gridCol w:w="225"/>
              <w:gridCol w:w="3938"/>
              <w:gridCol w:w="4613"/>
            </w:tblGrid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proofErr w:type="spellStart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Sorhab</w:t>
                  </w:r>
                  <w:proofErr w:type="spellEnd"/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 xml:space="preserve"> Ali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Organization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Pacific Group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Manager (Audit &amp;Accounts)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Address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SYMPHONY(Level-3),9Gulshan Avenue (south) Gulshan-1,Dhaka-1212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Phone (Off.)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88028817882, 8855523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Phone (Res.)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01720174498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Mobile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01720174498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3F2CCB" w:rsidRPr="003F2CCB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Relation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3F2CCB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Professional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CCB" w:rsidRPr="003F2CCB" w:rsidRDefault="003F2CCB" w:rsidP="00BA6860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:rsidR="003F2CCB" w:rsidRPr="003F2CCB" w:rsidRDefault="003F2CCB" w:rsidP="00BA686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296163" w:rsidRPr="00D2156E" w:rsidRDefault="00296163" w:rsidP="00BA6860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296163" w:rsidRPr="00D2156E" w:rsidSect="0029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CCB"/>
    <w:rsid w:val="000C2BF3"/>
    <w:rsid w:val="001203F3"/>
    <w:rsid w:val="00295AE0"/>
    <w:rsid w:val="00296163"/>
    <w:rsid w:val="003F2CCB"/>
    <w:rsid w:val="0067205E"/>
    <w:rsid w:val="006A699E"/>
    <w:rsid w:val="006C3358"/>
    <w:rsid w:val="007D287B"/>
    <w:rsid w:val="0087439C"/>
    <w:rsid w:val="008C007D"/>
    <w:rsid w:val="00950048"/>
    <w:rsid w:val="00976030"/>
    <w:rsid w:val="00B6254A"/>
    <w:rsid w:val="00B77A37"/>
    <w:rsid w:val="00BA6860"/>
    <w:rsid w:val="00C41F0A"/>
    <w:rsid w:val="00D2156E"/>
    <w:rsid w:val="00D30E1D"/>
    <w:rsid w:val="00D640F4"/>
    <w:rsid w:val="00E86492"/>
    <w:rsid w:val="00EF63EE"/>
    <w:rsid w:val="00F9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C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0F797-76AD-429F-BC76-DEA32C65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ict-user</dc:creator>
  <cp:lastModifiedBy>ict-user</cp:lastModifiedBy>
  <cp:revision>4</cp:revision>
  <dcterms:created xsi:type="dcterms:W3CDTF">2016-09-17T06:47:00Z</dcterms:created>
  <dcterms:modified xsi:type="dcterms:W3CDTF">2017-02-18T05:15:00Z</dcterms:modified>
</cp:coreProperties>
</file>