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0D0D0D"/>
          <w:sz w:val="72"/>
          <w:szCs w:val="72"/>
        </w:rPr>
        <w:t xml:space="preserve">AXOMPREP</w:t>
      </w:r>
    </w:p>
    <w:p>
      <w:pPr>
        <w:spacing w:before="0" w:after="200"/>
        <w:jc w:val="center"/>
      </w:pPr>
      <w:r>
        <w:rPr>
          <w:rFonts w:ascii="Arial" w:cs="Arial" w:eastAsia="Arial" w:hAnsi="Arial"/>
          <w:b/>
          <w:bCs/>
          <w:color w:val="00D4AA"/>
          <w:sz w:val="40"/>
          <w:szCs w:val="40"/>
        </w:rPr>
        <w:t xml:space="preserve">Build Your Own AI Tutor</w:t>
      </w:r>
    </w:p>
    <w:p>
      <w:pPr>
        <w:pBdr>
          <w:top w:val="single" w:color="00D4AA" w:sz="6" w:space="1"/>
        </w:pBdr>
        <w:spacing w:before="0" w:after="60"/>
        <w:jc w:val="center"/>
      </w:pPr>
      <w:r>
        <w:t xml:space="preserve"/>
      </w:r>
    </w:p>
    <w:p>
      <w:pPr>
        <w:spacing w:before="60" w:after="60"/>
      </w:pPr>
      <w:r>
        <w:t xml:space="preserve"/>
      </w:r>
    </w:p>
    <w:p>
      <w:pPr>
        <w:spacing w:before="0" w:after="60"/>
        <w:jc w:val="center"/>
      </w:pPr>
      <w:r>
        <w:rPr>
          <w:rFonts w:ascii="Arial" w:cs="Arial" w:eastAsia="Arial" w:hAnsi="Arial"/>
          <w:color w:val="555555"/>
          <w:sz w:val="24"/>
          <w:szCs w:val="24"/>
        </w:rPr>
        <w:t xml:space="preserve">Product &amp; Technical Specification — MVP v1.0</w:t>
      </w:r>
    </w:p>
    <w:p>
      <w:pPr>
        <w:spacing w:before="0" w:after="60"/>
        <w:jc w:val="center"/>
      </w:pPr>
      <w:r>
        <w:rPr>
          <w:rFonts w:ascii="Arial" w:cs="Arial" w:eastAsia="Arial" w:hAnsi="Arial"/>
          <w:color w:val="888888"/>
          <w:sz w:val="22"/>
          <w:szCs w:val="22"/>
        </w:rPr>
        <w:t xml:space="preserve">axomprep.in  ·  Guwahati, Assam  ·  2026</w:t>
      </w:r>
    </w:p>
    <w:p>
      <w:pPr>
        <w:spacing w:before="60" w:after="60"/>
      </w:pPr>
      <w:r>
        <w:t xml:space="preserve"/>
      </w:r>
    </w:p>
    <w:p>
      <w:pPr>
        <w:spacing w:before="60" w:after="60"/>
      </w:pPr>
      <w:r>
        <w:t xml:space="preserve"/>
      </w:r>
    </w:p>
    <w:p>
      <w:pPr>
        <w:spacing w:before="0" w:after="0"/>
        <w:jc w:val="center"/>
      </w:pPr>
      <w:r>
        <w:rPr>
          <w:rFonts w:ascii="Arial" w:cs="Arial" w:eastAsia="Arial" w:hAnsi="Arial"/>
          <w:i/>
          <w:iCs/>
          <w:color w:val="888888"/>
          <w:sz w:val="20"/>
          <w:szCs w:val="20"/>
        </w:rPr>
        <w:t xml:space="preserve">Confidential — Internal Use Only</w:t>
      </w:r>
    </w:p>
    <w:p>
      <w:r>
        <w:br w:type="page"/>
      </w:r>
    </w:p>
    <w:p>
      <w:pPr>
        <w:pStyle w:val="Heading1"/>
        <w:spacing w:before="400" w:after="160"/>
      </w:pPr>
      <w:r>
        <w:rPr>
          <w:rFonts w:ascii="Arial" w:cs="Arial" w:eastAsia="Arial" w:hAnsi="Arial"/>
          <w:b/>
          <w:bCs/>
          <w:color w:val="0D0D0D"/>
          <w:sz w:val="34"/>
          <w:szCs w:val="34"/>
        </w:rPr>
        <w:t xml:space="preserve">1.  Executive Summary</w:t>
      </w:r>
    </w:p>
    <w:p>
      <w:pPr>
        <w:spacing w:before="60" w:after="100"/>
      </w:pPr>
      <w:r>
        <w:rPr>
          <w:rFonts w:ascii="Arial" w:cs="Arial" w:eastAsia="Arial" w:hAnsi="Arial"/>
          <w:color w:val="555555"/>
          <w:sz w:val="22"/>
          <w:szCs w:val="22"/>
        </w:rPr>
        <w:t xml:space="preserve">AxomPrep started as a personal SSC prep tool and is evolving into a platform where any student — Class 6 to post-graduate, any exam, any language — can build and interact with their own personalized AI tutor powered by Google Gemini.</w:t>
      </w:r>
    </w:p>
    <w:p>
      <w:pPr>
        <w:spacing w:before="60" w:after="100"/>
      </w:pPr>
      <w:r>
        <w:rPr>
          <w:rFonts w:ascii="Arial" w:cs="Arial" w:eastAsia="Arial" w:hAnsi="Arial"/>
          <w:color w:val="555555"/>
          <w:sz w:val="22"/>
          <w:szCs w:val="22"/>
        </w:rPr>
        <w:t xml:space="preserve">The core insight is simple: generic coaching apps fail students because they are not adaptive. AxomPrep lets students configure a tutor that knows their exam, speaks their language, matches their learning style, and optionally learns from their own uploaded study material.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AF8" w:val="clear"/>
            <w:tcMar>
              <w:top w:type="dxa" w:w="140"/>
              <w:left w:type="dxa" w:w="200"/>
              <w:bottom w:type="dxa" w:w="140"/>
              <w:right w:type="dxa" w:w="200"/>
            </w:tcMar>
          </w:tcPr>
          <w:p>
            <w:pPr>
              <w:spacing w:before="0" w:after="60"/>
            </w:pPr>
            <w:r>
              <w:rPr>
                <w:rFonts w:ascii="Arial" w:cs="Arial" w:eastAsia="Arial" w:hAnsi="Arial"/>
                <w:b/>
                <w:bCs/>
                <w:color w:val="006655"/>
                <w:sz w:val="22"/>
                <w:szCs w:val="22"/>
              </w:rPr>
              <w:t xml:space="preserve">Vision Statement</w:t>
            </w:r>
          </w:p>
          <w:p>
            <w:pPr>
              <w:spacing w:before="0" w:after="0"/>
            </w:pPr>
            <w:r>
              <w:rPr>
                <w:rFonts w:ascii="Arial" w:cs="Arial" w:eastAsia="Arial" w:hAnsi="Arial"/>
                <w:color w:val="555555"/>
                <w:sz w:val="21"/>
                <w:szCs w:val="21"/>
              </w:rPr>
              <w:t xml:space="preserve">"Any student in India should be able to have a world-class AI tutor in their pocket — personalized to their exam, their language, and their pace — for the price of a chai."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Product Name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AxomPrep — Build Your Own AI Tutor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Domain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axomprep.in</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Primary Market</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Indian students — Class 6–12, competitive exams (SSC, UPSC, NEET, JEE, Banking, State boards)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AI Engine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Google Gemini 2.0 Flash / Gemini 2.5 Pro Preview</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MVP Timeline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4–6 weeks from kickoff</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Business Model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Freemium — Free tier with limits, ₹100/month unlimited</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Tech Stack</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Next.js 14 (App Router), TypeScript, Firebase, Gemini API</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2.  Problem Statement</w:t>
      </w:r>
    </w:p>
    <w:p>
      <w:pPr>
        <w:spacing w:before="60" w:after="100"/>
      </w:pPr>
      <w:r>
        <w:rPr>
          <w:rFonts w:ascii="Arial" w:cs="Arial" w:eastAsia="Arial" w:hAnsi="Arial"/>
          <w:color w:val="555555"/>
          <w:sz w:val="22"/>
          <w:szCs w:val="22"/>
        </w:rPr>
        <w:t xml:space="preserve">Indian students face three core problems with exam preparation:</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2.1  Generic Content, Not Adaptive Coaching</w:t>
      </w:r>
    </w:p>
    <w:p>
      <w:pPr>
        <w:spacing w:before="60" w:after="100"/>
      </w:pPr>
      <w:r>
        <w:rPr>
          <w:rFonts w:ascii="Arial" w:cs="Arial" w:eastAsia="Arial" w:hAnsi="Arial"/>
          <w:color w:val="555555"/>
          <w:sz w:val="22"/>
          <w:szCs w:val="22"/>
        </w:rPr>
        <w:t xml:space="preserve">YouTube videos, NCERT PDFs, and coaching apps serve the same content to every student regardless of where they are in their learning journey. A student who understands the basics gets the same lecture as a beginner. There is no intelligence that adapts to the individual.</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2.2  Language Barrier</w:t>
      </w:r>
    </w:p>
    <w:p>
      <w:pPr>
        <w:spacing w:before="60" w:after="100"/>
      </w:pPr>
      <w:r>
        <w:rPr>
          <w:rFonts w:ascii="Arial" w:cs="Arial" w:eastAsia="Arial" w:hAnsi="Arial"/>
          <w:color w:val="555555"/>
          <w:sz w:val="22"/>
          <w:szCs w:val="22"/>
        </w:rPr>
        <w:t xml:space="preserve">Most premium content is in English. Students from Assam, Bengal, Bihar, and other non-Hindi states have limited access to quality coaching in their native language. When content is available, it is often poorly translated and lacks the nuance of native instruction.</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2.3  Cost of Quality Coaching</w:t>
      </w:r>
    </w:p>
    <w:p>
      <w:pPr>
        <w:spacing w:before="60" w:after="100"/>
      </w:pPr>
      <w:r>
        <w:rPr>
          <w:rFonts w:ascii="Arial" w:cs="Arial" w:eastAsia="Arial" w:hAnsi="Arial"/>
          <w:color w:val="555555"/>
          <w:sz w:val="22"/>
          <w:szCs w:val="22"/>
        </w:rPr>
        <w:t xml:space="preserve">A good coaching institute charges ₹20,000–₹1,00,000+ per year. Private tutors cost ₹500–₹2,000/hour. This is out of reach for most students outside Tier-1 cities. The gap between students who can afford coaching and those who cannot is widening.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AF8" w:val="clear"/>
            <w:tcMar>
              <w:top w:type="dxa" w:w="140"/>
              <w:left w:type="dxa" w:w="200"/>
              <w:bottom w:type="dxa" w:w="140"/>
              <w:right w:type="dxa" w:w="200"/>
            </w:tcMar>
          </w:tcPr>
          <w:p>
            <w:pPr>
              <w:spacing w:before="0" w:after="60"/>
            </w:pPr>
            <w:r>
              <w:rPr>
                <w:rFonts w:ascii="Arial" w:cs="Arial" w:eastAsia="Arial" w:hAnsi="Arial"/>
                <w:b/>
                <w:bCs/>
                <w:color w:val="006655"/>
                <w:sz w:val="22"/>
                <w:szCs w:val="22"/>
              </w:rPr>
              <w:t xml:space="preserve">The Opportunity</w:t>
            </w:r>
          </w:p>
          <w:p>
            <w:pPr>
              <w:spacing w:before="0" w:after="0"/>
            </w:pPr>
            <w:r>
              <w:rPr>
                <w:rFonts w:ascii="Arial" w:cs="Arial" w:eastAsia="Arial" w:hAnsi="Arial"/>
                <w:color w:val="555555"/>
                <w:sz w:val="21"/>
                <w:szCs w:val="21"/>
              </w:rPr>
              <w:t xml:space="preserve">A ₹100/month AI tutor that adapts to any student, any exam, any language — and gets smarter the more you use it — eliminates all three problems simultaneously.</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3.  Product Overview</w:t>
      </w:r>
    </w:p>
    <w:p>
      <w:pPr>
        <w:spacing w:before="60" w:after="100"/>
      </w:pPr>
      <w:r>
        <w:rPr>
          <w:rFonts w:ascii="Arial" w:cs="Arial" w:eastAsia="Arial" w:hAnsi="Arial"/>
          <w:color w:val="555555"/>
          <w:sz w:val="22"/>
          <w:szCs w:val="22"/>
        </w:rPr>
        <w:t xml:space="preserve">AxomPrep's "Build Your Own Tutor" feature allows students to create a fully personalized AI coach in under 2 minutes. The tutor is configured at setup and maintains context across the entire session.</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3.1  The Tutor Setup Flow</w:t>
      </w:r>
    </w:p>
    <w:p>
      <w:pPr>
        <w:spacing w:before="60" w:after="100"/>
      </w:pPr>
      <w:r>
        <w:rPr>
          <w:rFonts w:ascii="Arial" w:cs="Arial" w:eastAsia="Arial" w:hAnsi="Arial"/>
          <w:color w:val="555555"/>
          <w:sz w:val="22"/>
          <w:szCs w:val="22"/>
        </w:rPr>
        <w:t xml:space="preserve">A student configures their tutor by answering 4 simple questions, each on a separate step of an onboarding wizard: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Step</w:t>
            </w:r>
          </w:p>
        </w:tc>
        <w:tc>
          <w:tcPr>
            <w:tcW w:type="dxa" w:w="416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What the Student Chooses</w:t>
            </w:r>
          </w:p>
        </w:tc>
        <w:tc>
          <w:tcPr>
            <w:tcW w:type="dxa" w:w="28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Why It Matters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Step 1 — Profile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Name + language preference (English / Assamese / Hindi / Bengali)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Personalizes greeting, all explanations, and voice output to native language</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Step 2 — Exam</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Pick from preset exams (SSC, UPSC, NEET, JEE, SEBA, AHSEC, Banking) or define a completely custom exam with any subjects</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The AI system prompt is fully specialized for the chosen exam — it knows the syllabus, question patterns, and exam strategy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Step 3 — Style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Choose coaching personality: Friendly Mentor / Strict Drillmaster / Socratic Guide / Rapid Fire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Changes how the AI communicates — warm encouragement vs. hard pushing vs. question-led discovery vs. MCQ blitz</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Step 4 — Material</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Optionally upload a PDF (textbook chapter, handwritten notes, previous year papers)</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The AI reads the uploaded content and uses it as the primary knowledge source for the session — students can quiz themselves on their own notes</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3.2  The Core Session Loop</w:t>
      </w:r>
    </w:p>
    <w:p>
      <w:pPr>
        <w:spacing w:before="60" w:after="100"/>
      </w:pPr>
      <w:r>
        <w:rPr>
          <w:rFonts w:ascii="Arial" w:cs="Arial" w:eastAsia="Arial" w:hAnsi="Arial"/>
          <w:color w:val="555555"/>
          <w:sz w:val="22"/>
          <w:szCs w:val="22"/>
        </w:rPr>
        <w:t xml:space="preserve">Once configured, every session follows a repeating cycle that builds mastery:</w:t>
      </w:r>
    </w:p>
    <w:p>
      <w:pPr>
        <w:spacing w:before="60" w:after="60"/>
      </w:pPr>
      <w:r>
        <w:t xml:space="preserve"/>
      </w:r>
    </w:p>
    <w:p>
      <w:pPr>
        <w:pStyle w:val="ListParagraph"/>
        <w:numPr>
          <w:ilvl w:val="0"/>
          <w:numId w:val="2"/>
        </w:numPr>
        <w:spacing w:before="40" w:after="60"/>
      </w:pPr>
      <w:r>
        <w:rPr>
          <w:rFonts w:ascii="Arial" w:cs="Arial" w:eastAsia="Arial" w:hAnsi="Arial"/>
          <w:color w:val="555555"/>
          <w:sz w:val="22"/>
          <w:szCs w:val="22"/>
        </w:rPr>
        <w:t xml:space="preserve">Student asks a question or names a topic (voice or text)</w:t>
      </w:r>
    </w:p>
    <w:p>
      <w:pPr>
        <w:pStyle w:val="ListParagraph"/>
        <w:numPr>
          <w:ilvl w:val="0"/>
          <w:numId w:val="2"/>
        </w:numPr>
        <w:spacing w:before="40" w:after="60"/>
      </w:pPr>
      <w:r>
        <w:rPr>
          <w:rFonts w:ascii="Arial" w:cs="Arial" w:eastAsia="Arial" w:hAnsi="Arial"/>
          <w:color w:val="555555"/>
          <w:sz w:val="22"/>
          <w:szCs w:val="22"/>
        </w:rPr>
        <w:t xml:space="preserve">AI explains the concept in the student's chosen language, with real Indian examples</w:t>
      </w:r>
    </w:p>
    <w:p>
      <w:pPr>
        <w:pStyle w:val="ListParagraph"/>
        <w:numPr>
          <w:ilvl w:val="0"/>
          <w:numId w:val="2"/>
        </w:numPr>
        <w:spacing w:before="40" w:after="60"/>
      </w:pPr>
      <w:r>
        <w:rPr>
          <w:rFonts w:ascii="Arial" w:cs="Arial" w:eastAsia="Arial" w:hAnsi="Arial"/>
          <w:color w:val="555555"/>
          <w:sz w:val="22"/>
          <w:szCs w:val="22"/>
        </w:rPr>
        <w:t xml:space="preserve">AI offers to quiz the student immediately after explaining</w:t>
      </w:r>
    </w:p>
    <w:p>
      <w:pPr>
        <w:pStyle w:val="ListParagraph"/>
        <w:numPr>
          <w:ilvl w:val="0"/>
          <w:numId w:val="2"/>
        </w:numPr>
        <w:spacing w:before="40" w:after="60"/>
      </w:pPr>
      <w:r>
        <w:rPr>
          <w:rFonts w:ascii="Arial" w:cs="Arial" w:eastAsia="Arial" w:hAnsi="Arial"/>
          <w:color w:val="555555"/>
          <w:sz w:val="22"/>
          <w:szCs w:val="22"/>
        </w:rPr>
        <w:t xml:space="preserve">Student answers — AI evaluates, gives feedback, and explains the correct reasoning</w:t>
      </w:r>
    </w:p>
    <w:p>
      <w:pPr>
        <w:pStyle w:val="ListParagraph"/>
        <w:numPr>
          <w:ilvl w:val="0"/>
          <w:numId w:val="2"/>
        </w:numPr>
        <w:spacing w:before="40" w:after="60"/>
      </w:pPr>
      <w:r>
        <w:rPr>
          <w:rFonts w:ascii="Arial" w:cs="Arial" w:eastAsia="Arial" w:hAnsi="Arial"/>
          <w:color w:val="555555"/>
          <w:sz w:val="22"/>
          <w:szCs w:val="22"/>
        </w:rPr>
        <w:t xml:space="preserve">AI tracks what the student got wrong and revisits those topics strategically</w:t>
      </w:r>
    </w:p>
    <w:p>
      <w:pPr>
        <w:pStyle w:val="ListParagraph"/>
        <w:numPr>
          <w:ilvl w:val="0"/>
          <w:numId w:val="2"/>
        </w:numPr>
        <w:spacing w:before="40" w:after="60"/>
      </w:pPr>
      <w:r>
        <w:rPr>
          <w:rFonts w:ascii="Arial" w:cs="Arial" w:eastAsia="Arial" w:hAnsi="Arial"/>
          <w:color w:val="555555"/>
          <w:sz w:val="22"/>
          <w:szCs w:val="22"/>
        </w:rPr>
        <w:t xml:space="preserve">Student can use Quick Commands to jump to rapid-fire mode, request a session summary, or get exam tips</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3.3  Voice Features</w:t>
      </w:r>
    </w:p>
    <w:p>
      <w:pPr>
        <w:spacing w:before="60" w:after="100"/>
      </w:pPr>
      <w:r>
        <w:rPr>
          <w:rFonts w:ascii="Arial" w:cs="Arial" w:eastAsia="Arial" w:hAnsi="Arial"/>
          <w:color w:val="555555"/>
          <w:sz w:val="22"/>
          <w:szCs w:val="22"/>
        </w:rPr>
        <w:t xml:space="preserve">Voice is a first-class feature — not an afterthought. Students studying on mobile should be able to run an entire session hands-free.</w:t>
      </w:r>
    </w:p>
    <w:p>
      <w:pPr>
        <w:spacing w:before="60" w:after="60"/>
      </w:pPr>
      <w:r>
        <w:t xml:space="preserve"/>
      </w:r>
    </w:p>
    <w:p>
      <w:pPr>
        <w:pStyle w:val="ListParagraph"/>
        <w:numPr>
          <w:ilvl w:val="0"/>
          <w:numId w:val="3"/>
        </w:numPr>
        <w:spacing w:before="40" w:after="60"/>
      </w:pPr>
      <w:r>
        <w:rPr>
          <w:rFonts w:ascii="Arial" w:cs="Arial" w:eastAsia="Arial" w:hAnsi="Arial"/>
          <w:color w:val="555555"/>
          <w:sz w:val="22"/>
          <w:szCs w:val="22"/>
        </w:rPr>
        <w:t xml:space="preserve">Voice Input: Web Speech API (Chrome/Edge). Student speaks their answer or question. Transcript populates the input field automatically. Language auto-set based on tutor language choice.</w:t>
      </w:r>
    </w:p>
    <w:p>
      <w:pPr>
        <w:pStyle w:val="ListParagraph"/>
        <w:numPr>
          <w:ilvl w:val="0"/>
          <w:numId w:val="3"/>
        </w:numPr>
        <w:spacing w:before="40" w:after="60"/>
      </w:pPr>
      <w:r>
        <w:rPr>
          <w:rFonts w:ascii="Arial" w:cs="Arial" w:eastAsia="Arial" w:hAnsi="Arial"/>
          <w:color w:val="555555"/>
          <w:sz w:val="22"/>
          <w:szCs w:val="22"/>
        </w:rPr>
        <w:t xml:space="preserve">Voice Output: SpeechSynthesis API reads AI responses aloud. Student controls this via a toggle. Useful for commuters, students without good vision, or those who retain audio better.</w:t>
      </w:r>
    </w:p>
    <w:p>
      <w:pPr>
        <w:pStyle w:val="ListParagraph"/>
        <w:numPr>
          <w:ilvl w:val="0"/>
          <w:numId w:val="3"/>
        </w:numPr>
        <w:spacing w:before="40" w:after="60"/>
      </w:pPr>
      <w:r>
        <w:rPr>
          <w:rFonts w:ascii="Arial" w:cs="Arial" w:eastAsia="Arial" w:hAnsi="Arial"/>
          <w:color w:val="555555"/>
          <w:sz w:val="22"/>
          <w:szCs w:val="22"/>
        </w:rPr>
        <w:t xml:space="preserve">Production Upgrade Path: Replace Web Speech API with Google Cloud Speech-to-Text for Assamese language support, which is poorly handled by browser APIs. Use Google Cloud TTS for more natural voice output.</w:t>
      </w:r>
    </w:p>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4.  Feature Specification</w:t>
      </w:r>
    </w:p>
    <w:p>
      <w:pPr>
        <w:pStyle w:val="Heading2"/>
        <w:spacing w:before="320" w:after="120"/>
      </w:pPr>
      <w:r>
        <w:rPr>
          <w:rFonts w:ascii="Arial" w:cs="Arial" w:eastAsia="Arial" w:hAnsi="Arial"/>
          <w:b/>
          <w:bCs/>
          <w:color w:val="006655"/>
          <w:sz w:val="26"/>
          <w:szCs w:val="26"/>
        </w:rPr>
        <w:t xml:space="preserve">4.1  MVP Feature Set — Prioritized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Feature</w:t>
            </w:r>
          </w:p>
        </w:tc>
        <w:tc>
          <w:tcPr>
            <w:tcW w:type="dxa" w:w="35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236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Priority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Tutor Setup Wizard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4-step onboarding: name, exam, coaching style, language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Exam Presets</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SSC, UPSC, NEET, JEE, Class 10/12 SEBA/AHSEC, Banking, Custom</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Custom Exam Builder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Student enters any exam name + subjects manually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PDF Upload &amp; Context</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Upload PDF notes/textbook; AI reads and uses as knowledge base</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Multi-language Support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English, Assamese, Hindi, Bengali — responses in chosen language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Voice Input (STT)</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Web Speech API for hands-free question input</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Voice Output (TTS)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AI responses read aloud via SpeechSynthesis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Quick Commands</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One-tap: Quiz Me, Rapid Fire, Simplify, Weak Points, Summary, Tips</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Session Score Tracker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Tracks MCQ attempts; shows correct/total in header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Coaching Styles</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Friendly Mentor / Strict Drillmaster / Socratic Guide / Rapid Fire</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Gemini API Integration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Gemini 2.0 Flash for speed; upgrade path to Gemini 2.5 Pro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0000"/>
                <w:sz w:val="20"/>
                <w:szCs w:val="20"/>
              </w:rPr>
              <w:t xml:space="preserve">P0 — Must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User Auth (Firebase)</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Sign in with Google; persist sessions and tutor configs</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6600"/>
                <w:sz w:val="20"/>
                <w:szCs w:val="20"/>
              </w:rPr>
              <w:t xml:space="preserve">P1 — Should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Saved Tutor Profiles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Save named tutor configs (e.g. 'SSC Coach', 'Physics Tutor')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6600"/>
                <w:sz w:val="20"/>
                <w:szCs w:val="20"/>
              </w:rPr>
              <w:t xml:space="preserve">P1 — Should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Session History</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Review past sessions; see what topics were covered</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6600"/>
                <w:sz w:val="20"/>
                <w:szCs w:val="20"/>
              </w:rPr>
              <w:t xml:space="preserve">P1 — Should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Weak Area Tracking</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Persist wrong answers across sessions; revisit in future sessions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CC6600"/>
                <w:sz w:val="20"/>
                <w:szCs w:val="20"/>
              </w:rPr>
              <w:t xml:space="preserve">P1 — Should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Subscription / Paywall</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Free tier (20 messages/day); ₹100/month unlimited</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CC6600"/>
                <w:sz w:val="20"/>
                <w:szCs w:val="20"/>
              </w:rPr>
              <w:t xml:space="preserve">P1 — Should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Guess Papers 2026</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Curated high-probability questions for SEBA/AHSEC 2026</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06600"/>
                <w:sz w:val="20"/>
                <w:szCs w:val="20"/>
              </w:rPr>
              <w:t xml:space="preserve">P2 — Nice to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Interactive Infographics</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Visual concept maps for complex topics</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06600"/>
                <w:sz w:val="20"/>
                <w:szCs w:val="20"/>
              </w:rPr>
              <w:t xml:space="preserve">P2 — Nice to Have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OMR Practice Sets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Simulated OMR sheets with timed tests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06600"/>
                <w:sz w:val="20"/>
                <w:szCs w:val="20"/>
              </w:rPr>
              <w:t xml:space="preserve">P2 — Nice to Have</w:t>
            </w:r>
          </w:p>
        </w:tc>
      </w:tr>
      <w:tr>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Image Snap (Multimodal)</w:t>
            </w:r>
          </w:p>
        </w:tc>
        <w:tc>
          <w:tcPr>
            <w:tcW w:type="dxa" w:w="35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Snap photo of textbook question; Gemini reads and solves it</w:t>
            </w:r>
          </w:p>
        </w:tc>
        <w:tc>
          <w:tcPr>
            <w:tcW w:type="dxa" w:w="23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06600"/>
                <w:sz w:val="20"/>
                <w:szCs w:val="20"/>
              </w:rPr>
              <w:t xml:space="preserve">P2 — Nice to Have</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5.  Technical Architecture</w:t>
      </w:r>
    </w:p>
    <w:p>
      <w:pPr>
        <w:pStyle w:val="Heading2"/>
        <w:spacing w:before="320" w:after="120"/>
      </w:pPr>
      <w:r>
        <w:rPr>
          <w:rFonts w:ascii="Arial" w:cs="Arial" w:eastAsia="Arial" w:hAnsi="Arial"/>
          <w:b/>
          <w:bCs/>
          <w:color w:val="006655"/>
          <w:sz w:val="26"/>
          <w:szCs w:val="26"/>
        </w:rPr>
        <w:t xml:space="preserve">5.1  High-Level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Frontend</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Next.js 14 with App Router — React Server Components for static pages, Client Components for interactive chat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Styling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Tailwind CSS — mobile-first, dark theme matching AxomPrep brand (#0A0A0A background, #00D4AA accent)</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Language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TypeScript throughout — strict mode enabled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AI Model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Gemini 2.0 Flash (fast, cost-effective for MVP). Upgrade to Gemini 2.5 Pro Preview for complex reasoning tasks</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Auth</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Firebase Authentication — Google Sign-In as primary method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Database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Firestore — stores user profiles, saved tutor configs, session history, weak area logs</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File Storage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Firebase Storage — stores uploaded PDFs per user</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PDF Parsing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pdf.js (client-side) for MVP. Upgrade to Firebase Extension or Python/FastAPI microservice for production</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Deployment</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Vercel — Next.js native, zero-config, edge functions for API routes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Payments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Razorpay — native INR support, UPI, cards, net banking</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Analytics</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PostHog — event tracking, session replay, feature flags</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5.2  Gemini API Integration — The Right Way</w:t>
      </w:r>
    </w:p>
    <w:p>
      <w:pPr>
        <w:spacing w:before="60" w:after="100"/>
      </w:pPr>
      <w:r>
        <w:rPr>
          <w:rFonts w:ascii="Arial" w:cs="Arial" w:eastAsia="Arial" w:hAnsi="Arial"/>
          <w:color w:val="555555"/>
          <w:sz w:val="22"/>
          <w:szCs w:val="22"/>
        </w:rPr>
        <w:t xml:space="preserve">NEVER call the Gemini API directly from the browser in production. This exposes your API key to any user who opens DevTools. All Gemini calls must go through a Next.js API route that acts as a secure proxy.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AF8" w:val="clear"/>
            <w:tcMar>
              <w:top w:type="dxa" w:w="140"/>
              <w:left w:type="dxa" w:w="200"/>
              <w:bottom w:type="dxa" w:w="140"/>
              <w:right w:type="dxa" w:w="200"/>
            </w:tcMar>
          </w:tcPr>
          <w:p>
            <w:pPr>
              <w:spacing w:before="0" w:after="60"/>
            </w:pPr>
            <w:r>
              <w:rPr>
                <w:rFonts w:ascii="Arial" w:cs="Arial" w:eastAsia="Arial" w:hAnsi="Arial"/>
                <w:b/>
                <w:bCs/>
                <w:color w:val="006655"/>
                <w:sz w:val="22"/>
                <w:szCs w:val="22"/>
              </w:rPr>
              <w:t xml:space="preserve">Security Rule</w:t>
            </w:r>
          </w:p>
          <w:p>
            <w:pPr>
              <w:spacing w:before="0" w:after="0"/>
            </w:pPr>
            <w:r>
              <w:rPr>
                <w:rFonts w:ascii="Arial" w:cs="Arial" w:eastAsia="Arial" w:hAnsi="Arial"/>
                <w:color w:val="555555"/>
                <w:sz w:val="21"/>
                <w:szCs w:val="21"/>
              </w:rPr>
              <w:t xml:space="preserve">API key lives in .env.local (server-side only). The client sends messages to /api/chat. The API route validates the user's auth token, checks their usage quota, then calls Gemini. Never expose GEMINI_API_KEY to the browser.</w:t>
            </w:r>
          </w:p>
        </w:tc>
      </w:tr>
    </w:tbl>
    <w:p>
      <w:pPr>
        <w:spacing w:before="60" w:after="60"/>
      </w:pPr>
      <w:r>
        <w:t xml:space="preserve"/>
      </w:r>
    </w:p>
    <w:p>
      <w:pPr>
        <w:pStyle w:val="Heading3"/>
        <w:spacing w:before="220" w:after="80"/>
      </w:pPr>
      <w:r>
        <w:rPr>
          <w:rFonts w:ascii="Arial" w:cs="Arial" w:eastAsia="Arial" w:hAnsi="Arial"/>
          <w:b/>
          <w:bCs/>
          <w:color w:val="0D0D0D"/>
          <w:sz w:val="22"/>
          <w:szCs w:val="22"/>
        </w:rPr>
        <w:t xml:space="preserve">5.2.1  API Route Structure</w:t>
      </w:r>
    </w:p>
    <w:p>
      <w:pPr>
        <w:spacing w:before="60" w:after="100"/>
      </w:pPr>
      <w:r>
        <w:rPr>
          <w:rFonts w:ascii="Arial" w:cs="Arial" w:eastAsia="Arial" w:hAnsi="Arial"/>
          <w:color w:val="555555"/>
          <w:sz w:val="22"/>
          <w:szCs w:val="22"/>
        </w:rPr>
        <w:t xml:space="preserve">Create the file: app/api/chat/route.ts</w:t>
      </w:r>
    </w:p>
    <w:p>
      <w:pPr>
        <w:spacing w:before="60" w:after="60"/>
      </w:pPr>
      <w:r>
        <w:t xml:space="preserve"/>
      </w:r>
    </w:p>
    <w:p>
      <w:pPr>
        <w:spacing w:before="60" w:after="100"/>
      </w:pPr>
      <w:r>
        <w:rPr>
          <w:rFonts w:ascii="Arial" w:cs="Arial" w:eastAsia="Arial" w:hAnsi="Arial"/>
          <w:b/>
          <w:bCs/>
          <w:color w:val="555555"/>
          <w:sz w:val="22"/>
          <w:szCs w:val="22"/>
        </w:rPr>
        <w:t xml:space="preserve">This route should do the following in order:</w:t>
      </w:r>
    </w:p>
    <w:p>
      <w:pPr>
        <w:pStyle w:val="ListParagraph"/>
        <w:numPr>
          <w:ilvl w:val="0"/>
          <w:numId w:val="2"/>
        </w:numPr>
        <w:spacing w:before="40" w:after="60"/>
      </w:pPr>
      <w:r>
        <w:rPr>
          <w:rFonts w:ascii="Arial" w:cs="Arial" w:eastAsia="Arial" w:hAnsi="Arial"/>
          <w:color w:val="555555"/>
          <w:sz w:val="22"/>
          <w:szCs w:val="22"/>
        </w:rPr>
        <w:t xml:space="preserve">Validate the incoming request has a valid Firebase auth token (use Firebase Admin SDK)</w:t>
      </w:r>
    </w:p>
    <w:p>
      <w:pPr>
        <w:pStyle w:val="ListParagraph"/>
        <w:numPr>
          <w:ilvl w:val="0"/>
          <w:numId w:val="2"/>
        </w:numPr>
        <w:spacing w:before="40" w:after="60"/>
      </w:pPr>
      <w:r>
        <w:rPr>
          <w:rFonts w:ascii="Arial" w:cs="Arial" w:eastAsia="Arial" w:hAnsi="Arial"/>
          <w:color w:val="555555"/>
          <w:sz w:val="22"/>
          <w:szCs w:val="22"/>
        </w:rPr>
        <w:t xml:space="preserve">Look up the user's subscription status in Firestore</w:t>
      </w:r>
    </w:p>
    <w:p>
      <w:pPr>
        <w:pStyle w:val="ListParagraph"/>
        <w:numPr>
          <w:ilvl w:val="0"/>
          <w:numId w:val="2"/>
        </w:numPr>
        <w:spacing w:before="40" w:after="60"/>
      </w:pPr>
      <w:r>
        <w:rPr>
          <w:rFonts w:ascii="Arial" w:cs="Arial" w:eastAsia="Arial" w:hAnsi="Arial"/>
          <w:color w:val="555555"/>
          <w:sz w:val="22"/>
          <w:szCs w:val="22"/>
        </w:rPr>
        <w:t xml:space="preserve">If free tier: check message count for today. If over 20, return 429 Too Many Requests</w:t>
      </w:r>
    </w:p>
    <w:p>
      <w:pPr>
        <w:pStyle w:val="ListParagraph"/>
        <w:numPr>
          <w:ilvl w:val="0"/>
          <w:numId w:val="2"/>
        </w:numPr>
        <w:spacing w:before="40" w:after="60"/>
      </w:pPr>
      <w:r>
        <w:rPr>
          <w:rFonts w:ascii="Arial" w:cs="Arial" w:eastAsia="Arial" w:hAnsi="Arial"/>
          <w:color w:val="555555"/>
          <w:sz w:val="22"/>
          <w:szCs w:val="22"/>
        </w:rPr>
        <w:t xml:space="preserve">Load the user's tutor configuration from Firestore (system prompt, language, style)</w:t>
      </w:r>
    </w:p>
    <w:p>
      <w:pPr>
        <w:pStyle w:val="ListParagraph"/>
        <w:numPr>
          <w:ilvl w:val="0"/>
          <w:numId w:val="2"/>
        </w:numPr>
        <w:spacing w:before="40" w:after="60"/>
      </w:pPr>
      <w:r>
        <w:rPr>
          <w:rFonts w:ascii="Arial" w:cs="Arial" w:eastAsia="Arial" w:hAnsi="Arial"/>
          <w:color w:val="555555"/>
          <w:sz w:val="22"/>
          <w:szCs w:val="22"/>
        </w:rPr>
        <w:t xml:space="preserve">If session has PDF context, load it from Firestore (stored on session start)</w:t>
      </w:r>
    </w:p>
    <w:p>
      <w:pPr>
        <w:pStyle w:val="ListParagraph"/>
        <w:numPr>
          <w:ilvl w:val="0"/>
          <w:numId w:val="2"/>
        </w:numPr>
        <w:spacing w:before="40" w:after="60"/>
      </w:pPr>
      <w:r>
        <w:rPr>
          <w:rFonts w:ascii="Arial" w:cs="Arial" w:eastAsia="Arial" w:hAnsi="Arial"/>
          <w:color w:val="555555"/>
          <w:sz w:val="22"/>
          <w:szCs w:val="22"/>
        </w:rPr>
        <w:t xml:space="preserve">Call Google Generative AI SDK with the full conversation history + system prompt</w:t>
      </w:r>
    </w:p>
    <w:p>
      <w:pPr>
        <w:pStyle w:val="ListParagraph"/>
        <w:numPr>
          <w:ilvl w:val="0"/>
          <w:numId w:val="2"/>
        </w:numPr>
        <w:spacing w:before="40" w:after="60"/>
      </w:pPr>
      <w:r>
        <w:rPr>
          <w:rFonts w:ascii="Arial" w:cs="Arial" w:eastAsia="Arial" w:hAnsi="Arial"/>
          <w:color w:val="555555"/>
          <w:sz w:val="22"/>
          <w:szCs w:val="22"/>
        </w:rPr>
        <w:t xml:space="preserve">Stream the response back to the client using ReadableStream for real-time feel</w:t>
      </w:r>
    </w:p>
    <w:p>
      <w:pPr>
        <w:pStyle w:val="ListParagraph"/>
        <w:numPr>
          <w:ilvl w:val="0"/>
          <w:numId w:val="2"/>
        </w:numPr>
        <w:spacing w:before="40" w:after="60"/>
      </w:pPr>
      <w:r>
        <w:rPr>
          <w:rFonts w:ascii="Arial" w:cs="Arial" w:eastAsia="Arial" w:hAnsi="Arial"/>
          <w:color w:val="555555"/>
          <w:sz w:val="22"/>
          <w:szCs w:val="22"/>
        </w:rPr>
        <w:t xml:space="preserve">Increment the user's message count in Firestore</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5.2.2  Streaming Response</w:t>
      </w:r>
    </w:p>
    <w:p>
      <w:pPr>
        <w:spacing w:before="60" w:after="100"/>
      </w:pPr>
      <w:r>
        <w:rPr>
          <w:rFonts w:ascii="Arial" w:cs="Arial" w:eastAsia="Arial" w:hAnsi="Arial"/>
          <w:color w:val="555555"/>
          <w:sz w:val="22"/>
          <w:szCs w:val="22"/>
        </w:rPr>
        <w:t xml:space="preserve">Use Gemini's streaming API and Next.js streaming responses together. This makes the AI feel fast — the first words appear in under 1 second even if the full response takes 4–5 seconds. Never wait for the full response before showing anything.</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5.2.3  System Prompt Architecture</w:t>
      </w:r>
    </w:p>
    <w:p>
      <w:pPr>
        <w:spacing w:before="60" w:after="100"/>
      </w:pPr>
      <w:r>
        <w:rPr>
          <w:rFonts w:ascii="Arial" w:cs="Arial" w:eastAsia="Arial" w:hAnsi="Arial"/>
          <w:color w:val="555555"/>
          <w:sz w:val="22"/>
          <w:szCs w:val="22"/>
        </w:rPr>
        <w:t xml:space="preserve">The system prompt is built server-side at session start from the user's tutor config. It includes: student name, target exam, subjects, coaching style personality, language instruction, and the PDF context (if uploaded). The system prompt is stored in the user's Firestore session document and included with every API call.</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5.3  PDF Upload &amp; Processing Flow</w:t>
      </w:r>
    </w:p>
    <w:p>
      <w:pPr>
        <w:spacing w:before="60" w:after="60"/>
      </w:pPr>
      <w:r>
        <w:t xml:space="preserve"/>
      </w:r>
    </w:p>
    <w:p>
      <w:pPr>
        <w:pStyle w:val="ListParagraph"/>
        <w:numPr>
          <w:ilvl w:val="0"/>
          <w:numId w:val="2"/>
        </w:numPr>
        <w:spacing w:before="40" w:after="60"/>
      </w:pPr>
      <w:r>
        <w:rPr>
          <w:rFonts w:ascii="Arial" w:cs="Arial" w:eastAsia="Arial" w:hAnsi="Arial"/>
          <w:color w:val="555555"/>
          <w:sz w:val="22"/>
          <w:szCs w:val="22"/>
        </w:rPr>
        <w:t xml:space="preserve">User selects a PDF file in the UI (max 10MB for MVP)</w:t>
      </w:r>
    </w:p>
    <w:p>
      <w:pPr>
        <w:pStyle w:val="ListParagraph"/>
        <w:numPr>
          <w:ilvl w:val="0"/>
          <w:numId w:val="2"/>
        </w:numPr>
        <w:spacing w:before="40" w:after="60"/>
      </w:pPr>
      <w:r>
        <w:rPr>
          <w:rFonts w:ascii="Arial" w:cs="Arial" w:eastAsia="Arial" w:hAnsi="Arial"/>
          <w:color w:val="555555"/>
          <w:sz w:val="22"/>
          <w:szCs w:val="22"/>
        </w:rPr>
        <w:t xml:space="preserve">Client reads the file using FileReader and sends the raw bytes to /api/pdf endpoint</w:t>
      </w:r>
    </w:p>
    <w:p>
      <w:pPr>
        <w:pStyle w:val="ListParagraph"/>
        <w:numPr>
          <w:ilvl w:val="0"/>
          <w:numId w:val="2"/>
        </w:numPr>
        <w:spacing w:before="40" w:after="60"/>
      </w:pPr>
      <w:r>
        <w:rPr>
          <w:rFonts w:ascii="Arial" w:cs="Arial" w:eastAsia="Arial" w:hAnsi="Arial"/>
          <w:color w:val="555555"/>
          <w:sz w:val="22"/>
          <w:szCs w:val="22"/>
        </w:rPr>
        <w:t xml:space="preserve">Server parses text from the PDF using pdf-parse npm package</w:t>
      </w:r>
    </w:p>
    <w:p>
      <w:pPr>
        <w:pStyle w:val="ListParagraph"/>
        <w:numPr>
          <w:ilvl w:val="0"/>
          <w:numId w:val="2"/>
        </w:numPr>
        <w:spacing w:before="40" w:after="60"/>
      </w:pPr>
      <w:r>
        <w:rPr>
          <w:rFonts w:ascii="Arial" w:cs="Arial" w:eastAsia="Arial" w:hAnsi="Arial"/>
          <w:color w:val="555555"/>
          <w:sz w:val="22"/>
          <w:szCs w:val="22"/>
        </w:rPr>
        <w:t xml:space="preserve">Extracted text is cleaned (remove garbage characters, collapse whitespace) and truncated to ~15,000 characters to stay within context limits</w:t>
      </w:r>
    </w:p>
    <w:p>
      <w:pPr>
        <w:pStyle w:val="ListParagraph"/>
        <w:numPr>
          <w:ilvl w:val="0"/>
          <w:numId w:val="2"/>
        </w:numPr>
        <w:spacing w:before="40" w:after="60"/>
      </w:pPr>
      <w:r>
        <w:rPr>
          <w:rFonts w:ascii="Arial" w:cs="Arial" w:eastAsia="Arial" w:hAnsi="Arial"/>
          <w:color w:val="555555"/>
          <w:sz w:val="22"/>
          <w:szCs w:val="22"/>
        </w:rPr>
        <w:t xml:space="preserve">Cleaned text is stored in Firestore under the user's current session document</w:t>
      </w:r>
    </w:p>
    <w:p>
      <w:pPr>
        <w:pStyle w:val="ListParagraph"/>
        <w:numPr>
          <w:ilvl w:val="0"/>
          <w:numId w:val="2"/>
        </w:numPr>
        <w:spacing w:before="40" w:after="60"/>
      </w:pPr>
      <w:r>
        <w:rPr>
          <w:rFonts w:ascii="Arial" w:cs="Arial" w:eastAsia="Arial" w:hAnsi="Arial"/>
          <w:color w:val="555555"/>
          <w:sz w:val="22"/>
          <w:szCs w:val="22"/>
        </w:rPr>
        <w:t xml:space="preserve">All subsequent Gemini calls for this session include the PDF text in the system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AF8" w:val="clear"/>
            <w:tcMar>
              <w:top w:type="dxa" w:w="140"/>
              <w:left w:type="dxa" w:w="200"/>
              <w:bottom w:type="dxa" w:w="140"/>
              <w:right w:type="dxa" w:w="200"/>
            </w:tcMar>
          </w:tcPr>
          <w:p>
            <w:pPr>
              <w:spacing w:before="0" w:after="60"/>
            </w:pPr>
            <w:r>
              <w:rPr>
                <w:rFonts w:ascii="Arial" w:cs="Arial" w:eastAsia="Arial" w:hAnsi="Arial"/>
                <w:b/>
                <w:bCs/>
                <w:color w:val="006655"/>
                <w:sz w:val="22"/>
                <w:szCs w:val="22"/>
              </w:rPr>
              <w:t xml:space="preserve">PDF Processing Note</w:t>
            </w:r>
          </w:p>
          <w:p>
            <w:pPr>
              <w:spacing w:before="0" w:after="0"/>
            </w:pPr>
            <w:r>
              <w:rPr>
                <w:rFonts w:ascii="Arial" w:cs="Arial" w:eastAsia="Arial" w:hAnsi="Arial"/>
                <w:color w:val="555555"/>
                <w:sz w:val="21"/>
                <w:szCs w:val="21"/>
              </w:rPr>
              <w:t xml:space="preserve">For MVP, keep PDF extraction simple — plain text only, no tables or images. For production, evaluate Gemini's native Document Understanding API which can process PDFs directly as a document input type, handling tables, diagrams, and handwritten text natively.</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5.4  Voice Architecture</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5.4.1  Speech-to-Text (Input)</w:t>
      </w:r>
    </w:p>
    <w:p>
      <w:pPr>
        <w:spacing w:before="60" w:after="100"/>
      </w:pPr>
      <w:r>
        <w:rPr>
          <w:rFonts w:ascii="Arial" w:cs="Arial" w:eastAsia="Arial" w:hAnsi="Arial"/>
          <w:color w:val="555555"/>
          <w:sz w:val="22"/>
          <w:szCs w:val="22"/>
        </w:rPr>
        <w:t xml:space="preserve">MVP uses the browser's Web Speech API (window.SpeechRecognition). This is free, works offline, and has good English support. Limitations: poor Assamese support, Chrome/Edge only, not available in Node.js.</w:t>
      </w:r>
    </w:p>
    <w:p>
      <w:pPr>
        <w:spacing w:before="60" w:after="60"/>
      </w:pPr>
      <w:r>
        <w:t xml:space="preserve"/>
      </w:r>
    </w:p>
    <w:p>
      <w:pPr>
        <w:spacing w:before="60" w:after="100"/>
      </w:pPr>
      <w:r>
        <w:rPr>
          <w:rFonts w:ascii="Arial" w:cs="Arial" w:eastAsia="Arial" w:hAnsi="Arial"/>
          <w:b/>
          <w:bCs/>
          <w:color w:val="555555"/>
          <w:sz w:val="22"/>
          <w:szCs w:val="22"/>
        </w:rPr>
        <w:t xml:space="preserve">Production upgrade path:</w:t>
      </w:r>
    </w:p>
    <w:p>
      <w:pPr>
        <w:pStyle w:val="ListParagraph"/>
        <w:numPr>
          <w:ilvl w:val="0"/>
          <w:numId w:val="3"/>
        </w:numPr>
        <w:spacing w:before="40" w:after="60"/>
      </w:pPr>
      <w:r>
        <w:rPr>
          <w:rFonts w:ascii="Arial" w:cs="Arial" w:eastAsia="Arial" w:hAnsi="Arial"/>
          <w:color w:val="555555"/>
          <w:sz w:val="22"/>
          <w:szCs w:val="22"/>
        </w:rPr>
        <w:t xml:space="preserve">Google Cloud Speech-to-Text API — supports Assamese (as-IN), Bengali (bn-IN), Hindi (hi-IN)</w:t>
      </w:r>
    </w:p>
    <w:p>
      <w:pPr>
        <w:pStyle w:val="ListParagraph"/>
        <w:numPr>
          <w:ilvl w:val="0"/>
          <w:numId w:val="3"/>
        </w:numPr>
        <w:spacing w:before="40" w:after="60"/>
      </w:pPr>
      <w:r>
        <w:rPr>
          <w:rFonts w:ascii="Arial" w:cs="Arial" w:eastAsia="Arial" w:hAnsi="Arial"/>
          <w:color w:val="555555"/>
          <w:sz w:val="22"/>
          <w:szCs w:val="22"/>
        </w:rPr>
        <w:t xml:space="preserve">Record audio in browser using MediaRecorder API, send audio blob to a Next.js API route, which calls Google Cloud STT and returns the transcript</w:t>
      </w:r>
    </w:p>
    <w:p>
      <w:pPr>
        <w:pStyle w:val="ListParagraph"/>
        <w:numPr>
          <w:ilvl w:val="0"/>
          <w:numId w:val="3"/>
        </w:numPr>
        <w:spacing w:before="40" w:after="60"/>
      </w:pPr>
      <w:r>
        <w:rPr>
          <w:rFonts w:ascii="Arial" w:cs="Arial" w:eastAsia="Arial" w:hAnsi="Arial"/>
          <w:color w:val="555555"/>
          <w:sz w:val="22"/>
          <w:szCs w:val="22"/>
        </w:rPr>
        <w:t xml:space="preserve">This adds latency (~500ms) but gives far better accuracy and language support</w:t>
      </w:r>
    </w:p>
    <w:p>
      <w:pPr>
        <w:spacing w:before="60" w:after="60"/>
      </w:pPr>
      <w:r>
        <w:t xml:space="preserve"/>
      </w:r>
    </w:p>
    <w:p>
      <w:pPr>
        <w:pStyle w:val="Heading3"/>
        <w:spacing w:before="220" w:after="80"/>
      </w:pPr>
      <w:r>
        <w:rPr>
          <w:rFonts w:ascii="Arial" w:cs="Arial" w:eastAsia="Arial" w:hAnsi="Arial"/>
          <w:b/>
          <w:bCs/>
          <w:color w:val="0D0D0D"/>
          <w:sz w:val="22"/>
          <w:szCs w:val="22"/>
        </w:rPr>
        <w:t xml:space="preserve">5.4.2  Text-to-Speech (Output)</w:t>
      </w:r>
    </w:p>
    <w:p>
      <w:pPr>
        <w:spacing w:before="60" w:after="100"/>
      </w:pPr>
      <w:r>
        <w:rPr>
          <w:rFonts w:ascii="Arial" w:cs="Arial" w:eastAsia="Arial" w:hAnsi="Arial"/>
          <w:color w:val="555555"/>
          <w:sz w:val="22"/>
          <w:szCs w:val="22"/>
        </w:rPr>
        <w:t xml:space="preserve">MVP uses the browser's SpeechSynthesis API. Free, zero latency. Limitations: robotic voice quality, limited Assamese voice availability.</w:t>
      </w:r>
    </w:p>
    <w:p>
      <w:pPr>
        <w:spacing w:before="60" w:after="60"/>
      </w:pPr>
      <w:r>
        <w:t xml:space="preserve"/>
      </w:r>
    </w:p>
    <w:p>
      <w:pPr>
        <w:spacing w:before="60" w:after="100"/>
      </w:pPr>
      <w:r>
        <w:rPr>
          <w:rFonts w:ascii="Arial" w:cs="Arial" w:eastAsia="Arial" w:hAnsi="Arial"/>
          <w:b/>
          <w:bCs/>
          <w:color w:val="555555"/>
          <w:sz w:val="22"/>
          <w:szCs w:val="22"/>
        </w:rPr>
        <w:t xml:space="preserve">Production upgrade path:</w:t>
      </w:r>
    </w:p>
    <w:p>
      <w:pPr>
        <w:pStyle w:val="ListParagraph"/>
        <w:numPr>
          <w:ilvl w:val="0"/>
          <w:numId w:val="3"/>
        </w:numPr>
        <w:spacing w:before="40" w:after="60"/>
      </w:pPr>
      <w:r>
        <w:rPr>
          <w:rFonts w:ascii="Arial" w:cs="Arial" w:eastAsia="Arial" w:hAnsi="Arial"/>
          <w:color w:val="555555"/>
          <w:sz w:val="22"/>
          <w:szCs w:val="22"/>
        </w:rPr>
        <w:t xml:space="preserve">Google Cloud Text-to-Speech — WaveNet voices sound near-human. Supports multiple Indian languages.</w:t>
      </w:r>
    </w:p>
    <w:p>
      <w:pPr>
        <w:pStyle w:val="ListParagraph"/>
        <w:numPr>
          <w:ilvl w:val="0"/>
          <w:numId w:val="3"/>
        </w:numPr>
        <w:spacing w:before="40" w:after="60"/>
      </w:pPr>
      <w:r>
        <w:rPr>
          <w:rFonts w:ascii="Arial" w:cs="Arial" w:eastAsia="Arial" w:hAnsi="Arial"/>
          <w:color w:val="555555"/>
          <w:sz w:val="22"/>
          <w:szCs w:val="22"/>
        </w:rPr>
        <w:t xml:space="preserve">Cache generated audio files in Firebase Storage for repeated phrases (session start greetings, standard feedback phrases)</w:t>
      </w:r>
    </w:p>
    <w:p>
      <w:pPr>
        <w:pStyle w:val="ListParagraph"/>
        <w:numPr>
          <w:ilvl w:val="0"/>
          <w:numId w:val="3"/>
        </w:numPr>
        <w:spacing w:before="40" w:after="60"/>
      </w:pPr>
      <w:r>
        <w:rPr>
          <w:rFonts w:ascii="Arial" w:cs="Arial" w:eastAsia="Arial" w:hAnsi="Arial"/>
          <w:color w:val="555555"/>
          <w:sz w:val="22"/>
          <w:szCs w:val="22"/>
        </w:rPr>
        <w:t xml:space="preserve">Use SSML markup to control pace, emphasis, and pronunciation of Hindi/Assamese terms</w:t>
      </w:r>
    </w:p>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6.  Data Models (Firestore)</w:t>
      </w:r>
    </w:p>
    <w:p>
      <w:pPr>
        <w:spacing w:before="60" w:after="100"/>
      </w:pPr>
      <w:r>
        <w:rPr>
          <w:rFonts w:ascii="Arial" w:cs="Arial" w:eastAsia="Arial" w:hAnsi="Arial"/>
          <w:color w:val="555555"/>
          <w:sz w:val="22"/>
          <w:szCs w:val="22"/>
        </w:rPr>
        <w:t xml:space="preserve">Firestore uses a document-collection structure. Below are the core collections and their fields.</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6.1  users/{userId}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displayName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from Google auth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email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from Google auth</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photoURL</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profile picture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createdAt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timestamp</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plan</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'free' or 'pro'</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planExpiresAt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timestamp — null for free</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messagesToday</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number — resets at midnight IST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lastMessageDate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date string YYYY-MM-DD</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totalSessions</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number</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6.2  users/{userId}/tutorProfiles/{profileId}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name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user-given name e.g. 'SSC Coach'</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examLabel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e.g. 'SSC CGL/CHSL'</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subjects</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array&lt;string&gt; — list of subjects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coachStyle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friendly | strict | socratic | rapid</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language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en | as | hi | bn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systemPrompt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pre-built system prompt stored for reuse</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createdAt</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timestamp</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lastUsedAt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timestamp</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6.3  users/{userId}/sessions/{sessionId}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tutorProfileId</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reference to tutor profile used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startedAt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timestamp</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endedAt</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timestamp</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messageCount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number</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pdfContext</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extracted PDF text, null if no PDF</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pdfFileName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original filename</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topicsCovered</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array&lt;string&gt; — AI-extracted topic list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weakAreas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array&lt;string&gt; — topics where student struggled</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score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map — { correct: number, total: number }</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messages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subcollection — see below</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6.4  users/{userId}/sessions/{sessionId}/messages/{msgId}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role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string — 'user' or 'assistant'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content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string — message text</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timestamp</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timestamp</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isQuiz</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boolean — true if message is a quiz question</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isCorrect</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boolean — null | true | false — for quiz answers</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7.  Key User Flows</w:t>
      </w:r>
    </w:p>
    <w:p>
      <w:pPr>
        <w:pStyle w:val="Heading2"/>
        <w:spacing w:before="320" w:after="120"/>
      </w:pPr>
      <w:r>
        <w:rPr>
          <w:rFonts w:ascii="Arial" w:cs="Arial" w:eastAsia="Arial" w:hAnsi="Arial"/>
          <w:b/>
          <w:bCs/>
          <w:color w:val="006655"/>
          <w:sz w:val="26"/>
          <w:szCs w:val="26"/>
        </w:rPr>
        <w:t xml:space="preserve">7.1  First-Time User Flow</w:t>
      </w:r>
    </w:p>
    <w:p>
      <w:pPr>
        <w:pStyle w:val="ListParagraph"/>
        <w:numPr>
          <w:ilvl w:val="0"/>
          <w:numId w:val="2"/>
        </w:numPr>
        <w:spacing w:before="40" w:after="60"/>
      </w:pPr>
      <w:r>
        <w:rPr>
          <w:rFonts w:ascii="Arial" w:cs="Arial" w:eastAsia="Arial" w:hAnsi="Arial"/>
          <w:color w:val="555555"/>
          <w:sz w:val="22"/>
          <w:szCs w:val="22"/>
        </w:rPr>
        <w:t xml:space="preserve">User lands on axomprep.in — sees hero: 'Build Your Own AI Tutor'</w:t>
      </w:r>
    </w:p>
    <w:p>
      <w:pPr>
        <w:pStyle w:val="ListParagraph"/>
        <w:numPr>
          <w:ilvl w:val="0"/>
          <w:numId w:val="2"/>
        </w:numPr>
        <w:spacing w:before="40" w:after="60"/>
      </w:pPr>
      <w:r>
        <w:rPr>
          <w:rFonts w:ascii="Arial" w:cs="Arial" w:eastAsia="Arial" w:hAnsi="Arial"/>
          <w:color w:val="555555"/>
          <w:sz w:val="22"/>
          <w:szCs w:val="22"/>
        </w:rPr>
        <w:t xml:space="preserve">Clicks 'Start Learning Now' — redirected to /signup</w:t>
      </w:r>
    </w:p>
    <w:p>
      <w:pPr>
        <w:pStyle w:val="ListParagraph"/>
        <w:numPr>
          <w:ilvl w:val="0"/>
          <w:numId w:val="2"/>
        </w:numPr>
        <w:spacing w:before="40" w:after="60"/>
      </w:pPr>
      <w:r>
        <w:rPr>
          <w:rFonts w:ascii="Arial" w:cs="Arial" w:eastAsia="Arial" w:hAnsi="Arial"/>
          <w:color w:val="555555"/>
          <w:sz w:val="22"/>
          <w:szCs w:val="22"/>
        </w:rPr>
        <w:t xml:space="preserve">Signs in with Google — Firebase creates account, Firestore user document created</w:t>
      </w:r>
    </w:p>
    <w:p>
      <w:pPr>
        <w:pStyle w:val="ListParagraph"/>
        <w:numPr>
          <w:ilvl w:val="0"/>
          <w:numId w:val="2"/>
        </w:numPr>
        <w:spacing w:before="40" w:after="60"/>
      </w:pPr>
      <w:r>
        <w:rPr>
          <w:rFonts w:ascii="Arial" w:cs="Arial" w:eastAsia="Arial" w:hAnsi="Arial"/>
          <w:color w:val="555555"/>
          <w:sz w:val="22"/>
          <w:szCs w:val="22"/>
        </w:rPr>
        <w:t xml:space="preserve">Redirected to /dashboard — empty state, prompted to 'Create Your First Tutor'</w:t>
      </w:r>
    </w:p>
    <w:p>
      <w:pPr>
        <w:pStyle w:val="ListParagraph"/>
        <w:numPr>
          <w:ilvl w:val="0"/>
          <w:numId w:val="2"/>
        </w:numPr>
        <w:spacing w:before="40" w:after="60"/>
      </w:pPr>
      <w:r>
        <w:rPr>
          <w:rFonts w:ascii="Arial" w:cs="Arial" w:eastAsia="Arial" w:hAnsi="Arial"/>
          <w:color w:val="555555"/>
          <w:sz w:val="22"/>
          <w:szCs w:val="22"/>
        </w:rPr>
        <w:t xml:space="preserve">Clicks button — opens 4-step tutor setup wizard</w:t>
      </w:r>
    </w:p>
    <w:p>
      <w:pPr>
        <w:pStyle w:val="ListParagraph"/>
        <w:numPr>
          <w:ilvl w:val="0"/>
          <w:numId w:val="2"/>
        </w:numPr>
        <w:spacing w:before="40" w:after="60"/>
      </w:pPr>
      <w:r>
        <w:rPr>
          <w:rFonts w:ascii="Arial" w:cs="Arial" w:eastAsia="Arial" w:hAnsi="Arial"/>
          <w:color w:val="555555"/>
          <w:sz w:val="22"/>
          <w:szCs w:val="22"/>
        </w:rPr>
        <w:t xml:space="preserve">Completes setup — Firestore tutorProfile document created, systemPrompt built and stored</w:t>
      </w:r>
    </w:p>
    <w:p>
      <w:pPr>
        <w:pStyle w:val="ListParagraph"/>
        <w:numPr>
          <w:ilvl w:val="0"/>
          <w:numId w:val="2"/>
        </w:numPr>
        <w:spacing w:before="40" w:after="60"/>
      </w:pPr>
      <w:r>
        <w:rPr>
          <w:rFonts w:ascii="Arial" w:cs="Arial" w:eastAsia="Arial" w:hAnsi="Arial"/>
          <w:color w:val="555555"/>
          <w:sz w:val="22"/>
          <w:szCs w:val="22"/>
        </w:rPr>
        <w:t xml:space="preserve">Redirected to /session — greeting from AI tutor appears immediately</w:t>
      </w:r>
    </w:p>
    <w:p>
      <w:pPr>
        <w:pStyle w:val="ListParagraph"/>
        <w:numPr>
          <w:ilvl w:val="0"/>
          <w:numId w:val="2"/>
        </w:numPr>
        <w:spacing w:before="40" w:after="60"/>
      </w:pPr>
      <w:r>
        <w:rPr>
          <w:rFonts w:ascii="Arial" w:cs="Arial" w:eastAsia="Arial" w:hAnsi="Arial"/>
          <w:color w:val="555555"/>
          <w:sz w:val="22"/>
          <w:szCs w:val="22"/>
        </w:rPr>
        <w:t xml:space="preserve">Student starts chatting — every message goes through /api/chat</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7.2  Returning User Flow</w:t>
      </w:r>
    </w:p>
    <w:p>
      <w:pPr>
        <w:pStyle w:val="ListParagraph"/>
        <w:numPr>
          <w:ilvl w:val="0"/>
          <w:numId w:val="2"/>
        </w:numPr>
        <w:spacing w:before="40" w:after="60"/>
      </w:pPr>
      <w:r>
        <w:rPr>
          <w:rFonts w:ascii="Arial" w:cs="Arial" w:eastAsia="Arial" w:hAnsi="Arial"/>
          <w:color w:val="555555"/>
          <w:sz w:val="22"/>
          <w:szCs w:val="22"/>
        </w:rPr>
        <w:t xml:space="preserve">User logs in — lands on /dashboard</w:t>
      </w:r>
    </w:p>
    <w:p>
      <w:pPr>
        <w:pStyle w:val="ListParagraph"/>
        <w:numPr>
          <w:ilvl w:val="0"/>
          <w:numId w:val="2"/>
        </w:numPr>
        <w:spacing w:before="40" w:after="60"/>
      </w:pPr>
      <w:r>
        <w:rPr>
          <w:rFonts w:ascii="Arial" w:cs="Arial" w:eastAsia="Arial" w:hAnsi="Arial"/>
          <w:color w:val="555555"/>
          <w:sz w:val="22"/>
          <w:szCs w:val="22"/>
        </w:rPr>
        <w:t xml:space="preserve">Sees list of saved tutor profiles with last-used date and session count</w:t>
      </w:r>
    </w:p>
    <w:p>
      <w:pPr>
        <w:pStyle w:val="ListParagraph"/>
        <w:numPr>
          <w:ilvl w:val="0"/>
          <w:numId w:val="2"/>
        </w:numPr>
        <w:spacing w:before="40" w:after="60"/>
      </w:pPr>
      <w:r>
        <w:rPr>
          <w:rFonts w:ascii="Arial" w:cs="Arial" w:eastAsia="Arial" w:hAnsi="Arial"/>
          <w:color w:val="555555"/>
          <w:sz w:val="22"/>
          <w:szCs w:val="22"/>
        </w:rPr>
        <w:t xml:space="preserve">Clicks a profile — immediately starts a new session with that tutor</w:t>
      </w:r>
    </w:p>
    <w:p>
      <w:pPr>
        <w:pStyle w:val="ListParagraph"/>
        <w:numPr>
          <w:ilvl w:val="0"/>
          <w:numId w:val="2"/>
        </w:numPr>
        <w:spacing w:before="40" w:after="60"/>
      </w:pPr>
      <w:r>
        <w:rPr>
          <w:rFonts w:ascii="Arial" w:cs="Arial" w:eastAsia="Arial" w:hAnsi="Arial"/>
          <w:color w:val="555555"/>
          <w:sz w:val="22"/>
          <w:szCs w:val="22"/>
        </w:rPr>
        <w:t xml:space="preserve">OR clicks 'New Tutor' to create another profile</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7.3  PDF Upload Flow</w:t>
      </w:r>
    </w:p>
    <w:p>
      <w:pPr>
        <w:pStyle w:val="ListParagraph"/>
        <w:numPr>
          <w:ilvl w:val="0"/>
          <w:numId w:val="2"/>
        </w:numPr>
        <w:spacing w:before="40" w:after="60"/>
      </w:pPr>
      <w:r>
        <w:rPr>
          <w:rFonts w:ascii="Arial" w:cs="Arial" w:eastAsia="Arial" w:hAnsi="Arial"/>
          <w:color w:val="555555"/>
          <w:sz w:val="22"/>
          <w:szCs w:val="22"/>
        </w:rPr>
        <w:t xml:space="preserve">During tutor setup (Step 4) or inside an active session, user clicks 'Upload PDF'</w:t>
      </w:r>
    </w:p>
    <w:p>
      <w:pPr>
        <w:pStyle w:val="ListParagraph"/>
        <w:numPr>
          <w:ilvl w:val="0"/>
          <w:numId w:val="2"/>
        </w:numPr>
        <w:spacing w:before="40" w:after="60"/>
      </w:pPr>
      <w:r>
        <w:rPr>
          <w:rFonts w:ascii="Arial" w:cs="Arial" w:eastAsia="Arial" w:hAnsi="Arial"/>
          <w:color w:val="555555"/>
          <w:sz w:val="22"/>
          <w:szCs w:val="22"/>
        </w:rPr>
        <w:t xml:space="preserve">File picker opens — user selects PDF or .txt file</w:t>
      </w:r>
    </w:p>
    <w:p>
      <w:pPr>
        <w:pStyle w:val="ListParagraph"/>
        <w:numPr>
          <w:ilvl w:val="0"/>
          <w:numId w:val="2"/>
        </w:numPr>
        <w:spacing w:before="40" w:after="60"/>
      </w:pPr>
      <w:r>
        <w:rPr>
          <w:rFonts w:ascii="Arial" w:cs="Arial" w:eastAsia="Arial" w:hAnsi="Arial"/>
          <w:color w:val="555555"/>
          <w:sz w:val="22"/>
          <w:szCs w:val="22"/>
        </w:rPr>
        <w:t xml:space="preserve">Client sends file to /api/pdf — server extracts text and returns cleaned string</w:t>
      </w:r>
    </w:p>
    <w:p>
      <w:pPr>
        <w:pStyle w:val="ListParagraph"/>
        <w:numPr>
          <w:ilvl w:val="0"/>
          <w:numId w:val="2"/>
        </w:numPr>
        <w:spacing w:before="40" w:after="60"/>
      </w:pPr>
      <w:r>
        <w:rPr>
          <w:rFonts w:ascii="Arial" w:cs="Arial" w:eastAsia="Arial" w:hAnsi="Arial"/>
          <w:color w:val="555555"/>
          <w:sz w:val="22"/>
          <w:szCs w:val="22"/>
        </w:rPr>
        <w:t xml:space="preserve">Extracted text is shown in preview: 'X characters extracted from [filename]'</w:t>
      </w:r>
    </w:p>
    <w:p>
      <w:pPr>
        <w:pStyle w:val="ListParagraph"/>
        <w:numPr>
          <w:ilvl w:val="0"/>
          <w:numId w:val="2"/>
        </w:numPr>
        <w:spacing w:before="40" w:after="60"/>
      </w:pPr>
      <w:r>
        <w:rPr>
          <w:rFonts w:ascii="Arial" w:cs="Arial" w:eastAsia="Arial" w:hAnsi="Arial"/>
          <w:color w:val="555555"/>
          <w:sz w:val="22"/>
          <w:szCs w:val="22"/>
        </w:rPr>
        <w:t xml:space="preserve">User confirms — text is stored in Firestore session and injected into system prompt</w:t>
      </w:r>
    </w:p>
    <w:p>
      <w:pPr>
        <w:pStyle w:val="ListParagraph"/>
        <w:numPr>
          <w:ilvl w:val="0"/>
          <w:numId w:val="2"/>
        </w:numPr>
        <w:spacing w:before="40" w:after="60"/>
      </w:pPr>
      <w:r>
        <w:rPr>
          <w:rFonts w:ascii="Arial" w:cs="Arial" w:eastAsia="Arial" w:hAnsi="Arial"/>
          <w:color w:val="555555"/>
          <w:sz w:val="22"/>
          <w:szCs w:val="22"/>
        </w:rPr>
        <w:t xml:space="preserve">AI acknowledges the upload and confirms it has read the material</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7.4  Free → Pro Upgrade Flow</w:t>
      </w:r>
    </w:p>
    <w:p>
      <w:pPr>
        <w:pStyle w:val="ListParagraph"/>
        <w:numPr>
          <w:ilvl w:val="0"/>
          <w:numId w:val="2"/>
        </w:numPr>
        <w:spacing w:before="40" w:after="60"/>
      </w:pPr>
      <w:r>
        <w:rPr>
          <w:rFonts w:ascii="Arial" w:cs="Arial" w:eastAsia="Arial" w:hAnsi="Arial"/>
          <w:color w:val="555555"/>
          <w:sz w:val="22"/>
          <w:szCs w:val="22"/>
        </w:rPr>
        <w:t xml:space="preserve">Free user hits 20-message daily limit — sees a soft paywall: 'You've used your free sessions for today'</w:t>
      </w:r>
    </w:p>
    <w:p>
      <w:pPr>
        <w:pStyle w:val="ListParagraph"/>
        <w:numPr>
          <w:ilvl w:val="0"/>
          <w:numId w:val="2"/>
        </w:numPr>
        <w:spacing w:before="40" w:after="60"/>
      </w:pPr>
      <w:r>
        <w:rPr>
          <w:rFonts w:ascii="Arial" w:cs="Arial" w:eastAsia="Arial" w:hAnsi="Arial"/>
          <w:color w:val="555555"/>
          <w:sz w:val="22"/>
          <w:szCs w:val="22"/>
        </w:rPr>
        <w:t xml:space="preserve">CTA: 'Upgrade to Prep Pass — ₹100/month — Unlimited AI coaching'</w:t>
      </w:r>
    </w:p>
    <w:p>
      <w:pPr>
        <w:pStyle w:val="ListParagraph"/>
        <w:numPr>
          <w:ilvl w:val="0"/>
          <w:numId w:val="2"/>
        </w:numPr>
        <w:spacing w:before="40" w:after="60"/>
      </w:pPr>
      <w:r>
        <w:rPr>
          <w:rFonts w:ascii="Arial" w:cs="Arial" w:eastAsia="Arial" w:hAnsi="Arial"/>
          <w:color w:val="555555"/>
          <w:sz w:val="22"/>
          <w:szCs w:val="22"/>
        </w:rPr>
        <w:t xml:space="preserve">User clicks — redirected to /pricing page</w:t>
      </w:r>
    </w:p>
    <w:p>
      <w:pPr>
        <w:pStyle w:val="ListParagraph"/>
        <w:numPr>
          <w:ilvl w:val="0"/>
          <w:numId w:val="2"/>
        </w:numPr>
        <w:spacing w:before="40" w:after="60"/>
      </w:pPr>
      <w:r>
        <w:rPr>
          <w:rFonts w:ascii="Arial" w:cs="Arial" w:eastAsia="Arial" w:hAnsi="Arial"/>
          <w:color w:val="555555"/>
          <w:sz w:val="22"/>
          <w:szCs w:val="22"/>
        </w:rPr>
        <w:t xml:space="preserve">Razorpay payment modal opens — supports UPI, cards, net banking</w:t>
      </w:r>
    </w:p>
    <w:p>
      <w:pPr>
        <w:pStyle w:val="ListParagraph"/>
        <w:numPr>
          <w:ilvl w:val="0"/>
          <w:numId w:val="2"/>
        </w:numPr>
        <w:spacing w:before="40" w:after="60"/>
      </w:pPr>
      <w:r>
        <w:rPr>
          <w:rFonts w:ascii="Arial" w:cs="Arial" w:eastAsia="Arial" w:hAnsi="Arial"/>
          <w:color w:val="555555"/>
          <w:sz w:val="22"/>
          <w:szCs w:val="22"/>
        </w:rPr>
        <w:t xml:space="preserve">On success — Firestore plan updated to 'pro', planExpiresAt set to 30 days from now</w:t>
      </w:r>
    </w:p>
    <w:p>
      <w:pPr>
        <w:pStyle w:val="ListParagraph"/>
        <w:numPr>
          <w:ilvl w:val="0"/>
          <w:numId w:val="2"/>
        </w:numPr>
        <w:spacing w:before="40" w:after="60"/>
      </w:pPr>
      <w:r>
        <w:rPr>
          <w:rFonts w:ascii="Arial" w:cs="Arial" w:eastAsia="Arial" w:hAnsi="Arial"/>
          <w:color w:val="555555"/>
          <w:sz w:val="22"/>
          <w:szCs w:val="22"/>
        </w:rPr>
        <w:t xml:space="preserve">User returned to session — limit removed immediately</w:t>
      </w:r>
    </w:p>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8.  Gemini Prompt Design</w:t>
      </w:r>
    </w:p>
    <w:p>
      <w:pPr>
        <w:pStyle w:val="Heading2"/>
        <w:spacing w:before="320" w:after="120"/>
      </w:pPr>
      <w:r>
        <w:rPr>
          <w:rFonts w:ascii="Arial" w:cs="Arial" w:eastAsia="Arial" w:hAnsi="Arial"/>
          <w:b/>
          <w:bCs/>
          <w:color w:val="006655"/>
          <w:sz w:val="26"/>
          <w:szCs w:val="26"/>
        </w:rPr>
        <w:t xml:space="preserve">8.1  System Prompt Template</w:t>
      </w:r>
    </w:p>
    <w:p>
      <w:pPr>
        <w:spacing w:before="60" w:after="100"/>
      </w:pPr>
      <w:r>
        <w:rPr>
          <w:rFonts w:ascii="Arial" w:cs="Arial" w:eastAsia="Arial" w:hAnsi="Arial"/>
          <w:color w:val="555555"/>
          <w:sz w:val="22"/>
          <w:szCs w:val="22"/>
        </w:rPr>
        <w:t xml:space="preserve">The system prompt is the most important engineering asset in the product. It controls the entire character and capability of the tutor. It is built server-side from the user's tutorProfile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AF8" w:val="clear"/>
            <w:tcMar>
              <w:top w:type="dxa" w:w="140"/>
              <w:left w:type="dxa" w:w="200"/>
              <w:bottom w:type="dxa" w:w="140"/>
              <w:right w:type="dxa" w:w="200"/>
            </w:tcMar>
          </w:tcPr>
          <w:p>
            <w:pPr>
              <w:spacing w:before="0" w:after="60"/>
            </w:pPr>
            <w:r>
              <w:rPr>
                <w:rFonts w:ascii="Arial" w:cs="Arial" w:eastAsia="Arial" w:hAnsi="Arial"/>
                <w:b/>
                <w:bCs/>
                <w:color w:val="006655"/>
                <w:sz w:val="22"/>
                <w:szCs w:val="22"/>
              </w:rPr>
              <w:t xml:space="preserve">Key Principle</w:t>
            </w:r>
          </w:p>
          <w:p>
            <w:pPr>
              <w:spacing w:before="0" w:after="0"/>
            </w:pPr>
            <w:r>
              <w:rPr>
                <w:rFonts w:ascii="Arial" w:cs="Arial" w:eastAsia="Arial" w:hAnsi="Arial"/>
                <w:color w:val="555555"/>
                <w:sz w:val="21"/>
                <w:szCs w:val="21"/>
              </w:rPr>
              <w:t xml:space="preserve">A specific, detailed system prompt always outperforms a generic one. Do not use a one-size-fits-all prompt. Build it dynamically from the student's config so every tutor feels genuinely different.</w:t>
            </w:r>
          </w:p>
        </w:tc>
      </w:tr>
    </w:tbl>
    <w:p>
      <w:pPr>
        <w:spacing w:before="60" w:after="60"/>
      </w:pPr>
      <w:r>
        <w:t xml:space="preserve"/>
      </w:r>
    </w:p>
    <w:p>
      <w:pPr>
        <w:pStyle w:val="Heading3"/>
        <w:spacing w:before="220" w:after="80"/>
      </w:pPr>
      <w:r>
        <w:rPr>
          <w:rFonts w:ascii="Arial" w:cs="Arial" w:eastAsia="Arial" w:hAnsi="Arial"/>
          <w:b/>
          <w:bCs/>
          <w:color w:val="0D0D0D"/>
          <w:sz w:val="22"/>
          <w:szCs w:val="22"/>
        </w:rPr>
        <w:t xml:space="preserve">8.1.1  System Prompt Sections</w:t>
      </w:r>
    </w:p>
    <w:p>
      <w:pPr>
        <w:pStyle w:val="ListParagraph"/>
        <w:numPr>
          <w:ilvl w:val="0"/>
          <w:numId w:val="2"/>
        </w:numPr>
        <w:spacing w:before="40" w:after="60"/>
      </w:pPr>
      <w:r>
        <w:rPr>
          <w:rFonts w:ascii="Arial" w:cs="Arial" w:eastAsia="Arial" w:hAnsi="Arial"/>
          <w:color w:val="555555"/>
          <w:sz w:val="22"/>
          <w:szCs w:val="22"/>
        </w:rPr>
        <w:t xml:space="preserve">IDENTITY BLOCK — Who the AI is: 'You are an elite AI tutor on AxomPrep...'</w:t>
      </w:r>
    </w:p>
    <w:p>
      <w:pPr>
        <w:pStyle w:val="ListParagraph"/>
        <w:numPr>
          <w:ilvl w:val="0"/>
          <w:numId w:val="2"/>
        </w:numPr>
        <w:spacing w:before="40" w:after="60"/>
      </w:pPr>
      <w:r>
        <w:rPr>
          <w:rFonts w:ascii="Arial" w:cs="Arial" w:eastAsia="Arial" w:hAnsi="Arial"/>
          <w:color w:val="555555"/>
          <w:sz w:val="22"/>
          <w:szCs w:val="22"/>
        </w:rPr>
        <w:t xml:space="preserve">STUDENT PROFILE — Name, target exam, subjects list, style instructions, language instructions</w:t>
      </w:r>
    </w:p>
    <w:p>
      <w:pPr>
        <w:pStyle w:val="ListParagraph"/>
        <w:numPr>
          <w:ilvl w:val="0"/>
          <w:numId w:val="2"/>
        </w:numPr>
        <w:spacing w:before="40" w:after="60"/>
      </w:pPr>
      <w:r>
        <w:rPr>
          <w:rFonts w:ascii="Arial" w:cs="Arial" w:eastAsia="Arial" w:hAnsi="Arial"/>
          <w:color w:val="555555"/>
          <w:sz w:val="22"/>
          <w:szCs w:val="22"/>
        </w:rPr>
        <w:t xml:space="preserve">COACHING STYLE BLOCK — Exact behavioral instructions per style (strict vs friendly vs socratic vs rapid)</w:t>
      </w:r>
    </w:p>
    <w:p>
      <w:pPr>
        <w:pStyle w:val="ListParagraph"/>
        <w:numPr>
          <w:ilvl w:val="0"/>
          <w:numId w:val="2"/>
        </w:numPr>
        <w:spacing w:before="40" w:after="60"/>
      </w:pPr>
      <w:r>
        <w:rPr>
          <w:rFonts w:ascii="Arial" w:cs="Arial" w:eastAsia="Arial" w:hAnsi="Arial"/>
          <w:color w:val="555555"/>
          <w:sz w:val="22"/>
          <w:szCs w:val="22"/>
        </w:rPr>
        <w:t xml:space="preserve">LANGUAGE BLOCK — 'Respond in Assamese (অসমীয়া) script only. Use simple vocabulary.'</w:t>
      </w:r>
    </w:p>
    <w:p>
      <w:pPr>
        <w:pStyle w:val="ListParagraph"/>
        <w:numPr>
          <w:ilvl w:val="0"/>
          <w:numId w:val="2"/>
        </w:numPr>
        <w:spacing w:before="40" w:after="60"/>
      </w:pPr>
      <w:r>
        <w:rPr>
          <w:rFonts w:ascii="Arial" w:cs="Arial" w:eastAsia="Arial" w:hAnsi="Arial"/>
          <w:color w:val="555555"/>
          <w:sz w:val="22"/>
          <w:szCs w:val="22"/>
        </w:rPr>
        <w:t xml:space="preserve">CAPABILITY LIST — What the tutor can do: explain, quiz, evaluate, motivate, track weakness</w:t>
      </w:r>
    </w:p>
    <w:p>
      <w:pPr>
        <w:pStyle w:val="ListParagraph"/>
        <w:numPr>
          <w:ilvl w:val="0"/>
          <w:numId w:val="2"/>
        </w:numPr>
        <w:spacing w:before="40" w:after="60"/>
      </w:pPr>
      <w:r>
        <w:rPr>
          <w:rFonts w:ascii="Arial" w:cs="Arial" w:eastAsia="Arial" w:hAnsi="Arial"/>
          <w:color w:val="555555"/>
          <w:sz w:val="22"/>
          <w:szCs w:val="22"/>
        </w:rPr>
        <w:t xml:space="preserve">PDF CONTEXT BLOCK — If PDF was uploaded, inject extracted text here with instruction: 'This is the student's study material. Use it as your primary knowledge source.'</w:t>
      </w:r>
    </w:p>
    <w:p>
      <w:pPr>
        <w:pStyle w:val="ListParagraph"/>
        <w:numPr>
          <w:ilvl w:val="0"/>
          <w:numId w:val="2"/>
        </w:numPr>
        <w:spacing w:before="40" w:after="60"/>
      </w:pPr>
      <w:r>
        <w:rPr>
          <w:rFonts w:ascii="Arial" w:cs="Arial" w:eastAsia="Arial" w:hAnsi="Arial"/>
          <w:color w:val="555555"/>
          <w:sz w:val="22"/>
          <w:szCs w:val="22"/>
        </w:rPr>
        <w:t xml:space="preserve">FORMATTING RULES — Mobile-first response formatting, max length, MCQ format (A/B/C/D)</w:t>
      </w:r>
    </w:p>
    <w:p>
      <w:pPr>
        <w:pStyle w:val="ListParagraph"/>
        <w:numPr>
          <w:ilvl w:val="0"/>
          <w:numId w:val="2"/>
        </w:numPr>
        <w:spacing w:before="40" w:after="60"/>
      </w:pPr>
      <w:r>
        <w:rPr>
          <w:rFonts w:ascii="Arial" w:cs="Arial" w:eastAsia="Arial" w:hAnsi="Arial"/>
          <w:color w:val="555555"/>
          <w:sz w:val="22"/>
          <w:szCs w:val="22"/>
        </w:rPr>
        <w:t xml:space="preserve">SESSION RULES — After each explanation, offer a quiz. Show step-by-step for math. Keep responses concise.</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8.2  Model Selection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Gemini 2.0 Flash</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Default model for all chat messages. Fast (under 1 second first token), cost-effective, very good for MCQs, explanations, and basic reasoning.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Gemini 2.5 Pro Preview</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Use for specific high-value tasks: generating guess papers, creating full topic revision plans, analyzing a student's weak area patterns across many sessions. Slower but significantly smarter.</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Gemini 2.0 Flash (vision)</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Use when student uploads an image of a question. Multimodal — reads text from photos of textbooks.</w:t>
            </w:r>
          </w:p>
        </w:tc>
      </w:tr>
    </w:tbl>
    <w:p>
      <w:pPr>
        <w:spacing w:before="60" w:after="60"/>
      </w:pPr>
      <w:r>
        <w:t xml:space="preserve"/>
      </w:r>
    </w:p>
    <w:p>
      <w:pPr>
        <w:pStyle w:val="Heading2"/>
        <w:spacing w:before="320" w:after="120"/>
      </w:pPr>
      <w:r>
        <w:rPr>
          <w:rFonts w:ascii="Arial" w:cs="Arial" w:eastAsia="Arial" w:hAnsi="Arial"/>
          <w:b/>
          <w:bCs/>
          <w:color w:val="006655"/>
          <w:sz w:val="26"/>
          <w:szCs w:val="26"/>
        </w:rPr>
        <w:t xml:space="preserve">8.3  Context Management</w:t>
      </w:r>
    </w:p>
    <w:p>
      <w:pPr>
        <w:spacing w:before="60" w:after="100"/>
      </w:pPr>
      <w:r>
        <w:rPr>
          <w:rFonts w:ascii="Arial" w:cs="Arial" w:eastAsia="Arial" w:hAnsi="Arial"/>
          <w:color w:val="555555"/>
          <w:sz w:val="22"/>
          <w:szCs w:val="22"/>
        </w:rPr>
        <w:t xml:space="preserve">Gemini has a 1 million token context window, which is more than enough for any single session. However, sending the full conversation history on every request increases latency and cost. For MVP, send the last 20 messages plus the system prompt.</w:t>
      </w:r>
    </w:p>
    <w:p>
      <w:pPr>
        <w:spacing w:before="60" w:after="60"/>
      </w:pPr>
      <w:r>
        <w:t xml:space="preserve"/>
      </w:r>
    </w:p>
    <w:p>
      <w:pPr>
        <w:spacing w:before="60" w:after="100"/>
      </w:pPr>
      <w:r>
        <w:rPr>
          <w:rFonts w:ascii="Arial" w:cs="Arial" w:eastAsia="Arial" w:hAnsi="Arial"/>
          <w:color w:val="555555"/>
          <w:sz w:val="22"/>
          <w:szCs w:val="22"/>
        </w:rPr>
        <w:t xml:space="preserve">For production, implement a sliding window with summarization: when the conversation exceeds 30 messages, send the last 15 messages + a compressed summary of earlier messages (generated by a separate Gemini call) to preserve memory without bloating the context.</w:t>
      </w:r>
    </w:p>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9.  Monetization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Free Tier</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20 messages per day. Access to all exam presets. PDF upload (1 per session). Basic coaching styles.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Prep Pass — ₹100/mo</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Unlimited messages. All features including Guess Papers, Rapid Fire sessions, Weak Area tracking across sessions, session history, multiple saved tutor profiles.</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Student-Friendly Pricing</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₹100/month is the price of a samosa and chai every day. Designed to be a zero-objection price for any student whose family can afford a smartphone.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Annual Option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₹800/year (save ₹400 = 4 months free). Reduces churn. Better LTV.</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Institutional</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Schools and coaching institutes can buy bulk access for their students. ₹50/student/month for 50+ students. Future revenue stream.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AF8" w:val="clear"/>
            <w:tcMar>
              <w:top w:type="dxa" w:w="140"/>
              <w:left w:type="dxa" w:w="200"/>
              <w:bottom w:type="dxa" w:w="140"/>
              <w:right w:type="dxa" w:w="200"/>
            </w:tcMar>
          </w:tcPr>
          <w:p>
            <w:pPr>
              <w:spacing w:before="0" w:after="60"/>
            </w:pPr>
            <w:r>
              <w:rPr>
                <w:rFonts w:ascii="Arial" w:cs="Arial" w:eastAsia="Arial" w:hAnsi="Arial"/>
                <w:b/>
                <w:bCs/>
                <w:color w:val="006655"/>
                <w:sz w:val="22"/>
                <w:szCs w:val="22"/>
              </w:rPr>
              <w:t xml:space="preserve">Pricing Philosophy</w:t>
            </w:r>
          </w:p>
          <w:p>
            <w:pPr>
              <w:spacing w:before="0" w:after="0"/>
            </w:pPr>
            <w:r>
              <w:rPr>
                <w:rFonts w:ascii="Arial" w:cs="Arial" w:eastAsia="Arial" w:hAnsi="Arial"/>
                <w:color w:val="555555"/>
                <w:sz w:val="21"/>
                <w:szCs w:val="21"/>
              </w:rPr>
              <w:t xml:space="preserve">Do not charge more than ₹100/month for individual students. The mission is access, not extraction. Revenue comes from volume and institutional plans — not from pricing out the students who need it most.</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10.  6-Week MVP Roadmap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Week</w:t>
            </w:r>
          </w:p>
        </w:tc>
        <w:tc>
          <w:tcPr>
            <w:tcW w:type="dxa" w:w="416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Focus Area</w:t>
            </w:r>
          </w:p>
        </w:tc>
        <w:tc>
          <w:tcPr>
            <w:tcW w:type="dxa" w:w="28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Deliverables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Week 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Foundation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Next.js project setup with TypeScript and Tailwind. Firebase auth + Firestore. Basic routing: /, /dashboard, /session. Deploy skeleton to Vercel.</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Week 2</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Tutor Setup Wizard</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All 4 setup steps working end-to-end. Exam presets + custom exam builder. Tutor profile saved to Firestore. System prompt builder function complete.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Week 3</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AI Chat Core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Gemini API proxy route (/api/chat) with streaming. Full chat UI with message history. Quick Commands panel. Session score tracker.</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Week 4</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Voice + PDF</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Web Speech API voice input. SpeechSynthesis voice output. PDF upload + text extraction via /api/pdf. PDF context injected into system prompt.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Week 5</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Auth + Persistence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Save/load tutor profiles. Session history page. Free tier message limit enforcement. Basic weak area flagging (user can mark a topic as weak).</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Week 6</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Payments + Polish</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Razorpay integration. Free → Pro upgrade flow. Mobile responsiveness pass. Loading states, error handling, edge cases. Beta launch to 50 test users.</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11.  Risks &amp; Mitigations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Risk</w:t>
            </w:r>
          </w:p>
        </w:tc>
        <w:tc>
          <w:tcPr>
            <w:tcW w:type="dxa" w:w="416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2800"/>
            <w:tcBorders>
              <w:top w:val="single" w:color="DDDDDD" w:sz="1"/>
              <w:left w:val="single" w:color="DDDDDD" w:sz="1"/>
              <w:bottom w:val="single" w:color="DDDDDD" w:sz="1"/>
              <w:right w:val="single" w:color="DDDDDD" w:sz="1"/>
            </w:tcBorders>
            <w:shd w:fill="006655" w:val="clear"/>
            <w:tcMar>
              <w:top w:type="dxa" w:w="100"/>
              <w:left w:type="dxa" w:w="140"/>
              <w:bottom w:type="dxa" w:w="100"/>
              <w:right w:type="dxa" w:w="140"/>
            </w:tcMar>
          </w:tcPr>
          <w:p>
            <w:r>
              <w:rPr>
                <w:rFonts w:ascii="Arial" w:cs="Arial" w:eastAsia="Arial" w:hAnsi="Arial"/>
                <w:b/>
                <w:bCs/>
                <w:color w:val="FFFFFF"/>
                <w:sz w:val="21"/>
                <w:szCs w:val="21"/>
              </w:rPr>
              <w:t xml:space="preserve">Mitigation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API Cost Overrun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Gemini API costs can spike if free users abuse the system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Rate limit free tier to 20 messages/day. Use Gemini Flash (cheapest model) for all chat. Monitor costs daily in GCP Console.</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API Key Exposure</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Developers accidentally commit API key to GitHub</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Use .env.local (gitignored). Never import env vars in client components. Run a secret scanning pre-commit hook.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PDF Quality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Student PDFs may be scanned images — text extraction fails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Show character count after upload. If &lt; 500 chars extracted, warn student and suggest a typed PDF. Roadmap: Gemini Document API for image PDFs.</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Assamese STT</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Browser Speech API has poor Assamese support</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Clearly label Assamese voice input as 'Beta'. Type input always available. Roadmap: Google Cloud STT.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D0D0D"/>
                <w:sz w:val="21"/>
                <w:szCs w:val="21"/>
              </w:rPr>
              <w:t xml:space="preserve">Hallucination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Gemini may give incorrect answers to exam questions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555555"/>
                <w:sz w:val="21"/>
                <w:szCs w:val="21"/>
              </w:rPr>
              <w:t xml:space="preserve">Add disclaimer in UI: 'Always verify critical facts with official sources.' Train prompt to say 'I may be wrong — please cross-check' for factual recall questions.</w:t>
            </w:r>
          </w:p>
        </w:tc>
      </w:tr>
      <w:tr>
        <w:tc>
          <w:tcPr>
            <w:tcW w:type="dxa" w:w="24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b/>
                <w:bCs/>
                <w:color w:val="0D0D0D"/>
                <w:sz w:val="21"/>
                <w:szCs w:val="21"/>
              </w:rPr>
              <w:t xml:space="preserve">Exam Syllabus Changes</w:t>
            </w:r>
          </w:p>
        </w:tc>
        <w:tc>
          <w:tcPr>
            <w:tcW w:type="dxa" w:w="416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UPSC/SSC syllabi change; AI may give outdated guidance</w:t>
            </w:r>
          </w:p>
        </w:tc>
        <w:tc>
          <w:tcPr>
            <w:tcW w:type="dxa" w:w="2800"/>
            <w:tcBorders>
              <w:top w:val="single" w:color="DDDDDD" w:sz="1"/>
              <w:left w:val="single" w:color="DDDDDD" w:sz="1"/>
              <w:bottom w:val="single" w:color="DDDDDD" w:sz="1"/>
              <w:right w:val="single" w:color="DDDDDD" w:sz="1"/>
            </w:tcBorders>
            <w:shd w:fill="F7FFFE" w:val="clear"/>
            <w:tcMar>
              <w:top w:type="dxa" w:w="80"/>
              <w:left w:type="dxa" w:w="140"/>
              <w:bottom w:type="dxa" w:w="80"/>
              <w:right w:type="dxa" w:w="140"/>
            </w:tcMar>
          </w:tcPr>
          <w:p>
            <w:r>
              <w:rPr>
                <w:rFonts w:ascii="Arial" w:cs="Arial" w:eastAsia="Arial" w:hAnsi="Arial"/>
                <w:color w:val="555555"/>
                <w:sz w:val="21"/>
                <w:szCs w:val="21"/>
              </w:rPr>
              <w:t xml:space="preserve">Include current year in system prompt. Instruct AI to caveat exam-structure advice with 'as of 2025-26 syllabus.'</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12.  Success Metrics — MVP</w:t>
      </w:r>
    </w:p>
    <w:p>
      <w:pPr>
        <w:spacing w:before="60" w:after="100"/>
      </w:pPr>
      <w:r>
        <w:rPr>
          <w:rFonts w:ascii="Arial" w:cs="Arial" w:eastAsia="Arial" w:hAnsi="Arial"/>
          <w:color w:val="555555"/>
          <w:sz w:val="22"/>
          <w:szCs w:val="22"/>
        </w:rPr>
        <w:t xml:space="preserve">Define clear targets for the first 3 months post-launch. Track weekly in PostHog.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DAU (Daily Active Users)</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Target: 500 DAU by end of Month 2</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Session Length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Target: avg 15+ minutes (indicates real learning, not just curiosity)</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Messages per Session</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Target: 12+ messages avg (meaningful back-and-forth, not single queries)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PDF Upload Rate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Target: 30% of sessions include a PDF (core differentiator)</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Voice Usage Rate</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Target: 20% of sessions use voice input at least once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Free → Pro Conversion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Target: 5% of free users convert to ₹100/month within 30 days</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Day-7 Retention</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Target: 35% of new users return after 7 days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NPS Score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Target: NPS &gt; 50 from beta user survey</w:t>
            </w:r>
          </w:p>
        </w:tc>
      </w:tr>
    </w:tbl>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13.  Future Roadmap (Post-MVP)</w:t>
      </w:r>
    </w:p>
    <w:p>
      <w:pPr>
        <w:pStyle w:val="Heading2"/>
        <w:spacing w:before="320" w:after="120"/>
      </w:pPr>
      <w:r>
        <w:rPr>
          <w:rFonts w:ascii="Arial" w:cs="Arial" w:eastAsia="Arial" w:hAnsi="Arial"/>
          <w:b/>
          <w:bCs/>
          <w:color w:val="006655"/>
          <w:sz w:val="26"/>
          <w:szCs w:val="26"/>
        </w:rPr>
        <w:t xml:space="preserve">Phase 2 — Deeper Learning (Month 3–6)</w:t>
      </w:r>
    </w:p>
    <w:p>
      <w:pPr>
        <w:pStyle w:val="ListParagraph"/>
        <w:numPr>
          <w:ilvl w:val="0"/>
          <w:numId w:val="3"/>
        </w:numPr>
        <w:spacing w:before="40" w:after="60"/>
      </w:pPr>
      <w:r>
        <w:rPr>
          <w:rFonts w:ascii="Arial" w:cs="Arial" w:eastAsia="Arial" w:hAnsi="Arial"/>
          <w:color w:val="555555"/>
          <w:sz w:val="22"/>
          <w:szCs w:val="22"/>
        </w:rPr>
        <w:t xml:space="preserve">Image snap: Student photographs a question from a textbook. Gemini reads and solves it with step-by-step explanation.</w:t>
      </w:r>
    </w:p>
    <w:p>
      <w:pPr>
        <w:pStyle w:val="ListParagraph"/>
        <w:numPr>
          <w:ilvl w:val="0"/>
          <w:numId w:val="3"/>
        </w:numPr>
        <w:spacing w:before="40" w:after="60"/>
      </w:pPr>
      <w:r>
        <w:rPr>
          <w:rFonts w:ascii="Arial" w:cs="Arial" w:eastAsia="Arial" w:hAnsi="Arial"/>
          <w:color w:val="555555"/>
          <w:sz w:val="22"/>
          <w:szCs w:val="22"/>
        </w:rPr>
        <w:t xml:space="preserve">Cross-session weak area tracking: AI remembers what the student got wrong across all past sessions and prioritizes those topics.</w:t>
      </w:r>
    </w:p>
    <w:p>
      <w:pPr>
        <w:pStyle w:val="ListParagraph"/>
        <w:numPr>
          <w:ilvl w:val="0"/>
          <w:numId w:val="3"/>
        </w:numPr>
        <w:spacing w:before="40" w:after="60"/>
      </w:pPr>
      <w:r>
        <w:rPr>
          <w:rFonts w:ascii="Arial" w:cs="Arial" w:eastAsia="Arial" w:hAnsi="Arial"/>
          <w:color w:val="555555"/>
          <w:sz w:val="22"/>
          <w:szCs w:val="22"/>
        </w:rPr>
        <w:t xml:space="preserve">Spaced repetition scheduler: AI schedules topic reviews at scientifically optimal intervals.</w:t>
      </w:r>
    </w:p>
    <w:p>
      <w:pPr>
        <w:pStyle w:val="ListParagraph"/>
        <w:numPr>
          <w:ilvl w:val="0"/>
          <w:numId w:val="3"/>
        </w:numPr>
        <w:spacing w:before="40" w:after="60"/>
      </w:pPr>
      <w:r>
        <w:rPr>
          <w:rFonts w:ascii="Arial" w:cs="Arial" w:eastAsia="Arial" w:hAnsi="Arial"/>
          <w:color w:val="555555"/>
          <w:sz w:val="22"/>
          <w:szCs w:val="22"/>
        </w:rPr>
        <w:t xml:space="preserve">AI-generated guess papers: For SEBA/AHSEC, generate 'Most Probable' questions based on 10-year pattern analysis.</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Phase 3 — Social &amp; Institutional (Month 6–12)</w:t>
      </w:r>
    </w:p>
    <w:p>
      <w:pPr>
        <w:pStyle w:val="ListParagraph"/>
        <w:numPr>
          <w:ilvl w:val="0"/>
          <w:numId w:val="3"/>
        </w:numPr>
        <w:spacing w:before="40" w:after="60"/>
      </w:pPr>
      <w:r>
        <w:rPr>
          <w:rFonts w:ascii="Arial" w:cs="Arial" w:eastAsia="Arial" w:hAnsi="Arial"/>
          <w:color w:val="555555"/>
          <w:sz w:val="22"/>
          <w:szCs w:val="22"/>
        </w:rPr>
        <w:t xml:space="preserve">Study groups: Share tutor config with friends. Study together in a shared session.</w:t>
      </w:r>
    </w:p>
    <w:p>
      <w:pPr>
        <w:pStyle w:val="ListParagraph"/>
        <w:numPr>
          <w:ilvl w:val="0"/>
          <w:numId w:val="3"/>
        </w:numPr>
        <w:spacing w:before="40" w:after="60"/>
      </w:pPr>
      <w:r>
        <w:rPr>
          <w:rFonts w:ascii="Arial" w:cs="Arial" w:eastAsia="Arial" w:hAnsi="Arial"/>
          <w:color w:val="555555"/>
          <w:sz w:val="22"/>
          <w:szCs w:val="22"/>
        </w:rPr>
        <w:t xml:space="preserve">Teacher dashboard: School teachers can monitor their students' AxomPrep sessions, see weak areas, assign topics.</w:t>
      </w:r>
    </w:p>
    <w:p>
      <w:pPr>
        <w:pStyle w:val="ListParagraph"/>
        <w:numPr>
          <w:ilvl w:val="0"/>
          <w:numId w:val="3"/>
        </w:numPr>
        <w:spacing w:before="40" w:after="60"/>
      </w:pPr>
      <w:r>
        <w:rPr>
          <w:rFonts w:ascii="Arial" w:cs="Arial" w:eastAsia="Arial" w:hAnsi="Arial"/>
          <w:color w:val="555555"/>
          <w:sz w:val="22"/>
          <w:szCs w:val="22"/>
        </w:rPr>
        <w:t xml:space="preserve">Institutional licensing: Schools buy bulk access. Teacher creates a master tutor config; students inherit it but can personalize coaching style.</w:t>
      </w:r>
    </w:p>
    <w:p>
      <w:pPr>
        <w:pStyle w:val="ListParagraph"/>
        <w:numPr>
          <w:ilvl w:val="0"/>
          <w:numId w:val="3"/>
        </w:numPr>
        <w:spacing w:before="40" w:after="60"/>
      </w:pPr>
      <w:r>
        <w:rPr>
          <w:rFonts w:ascii="Arial" w:cs="Arial" w:eastAsia="Arial" w:hAnsi="Arial"/>
          <w:color w:val="555555"/>
          <w:sz w:val="22"/>
          <w:szCs w:val="22"/>
        </w:rPr>
        <w:t xml:space="preserve">Leaderboards: Optional competitive element — weekly top performers per exam category.</w:t>
      </w:r>
    </w:p>
    <w:p>
      <w:pPr>
        <w:spacing w:before="60" w:after="60"/>
      </w:pPr>
      <w:r>
        <w:t xml:space="preserve"/>
      </w:r>
    </w:p>
    <w:p>
      <w:pPr>
        <w:pStyle w:val="Heading2"/>
        <w:spacing w:before="320" w:after="120"/>
      </w:pPr>
      <w:r>
        <w:rPr>
          <w:rFonts w:ascii="Arial" w:cs="Arial" w:eastAsia="Arial" w:hAnsi="Arial"/>
          <w:b/>
          <w:bCs/>
          <w:color w:val="006655"/>
          <w:sz w:val="26"/>
          <w:szCs w:val="26"/>
        </w:rPr>
        <w:t xml:space="preserve">Phase 4 — Platform (Year 2)</w:t>
      </w:r>
    </w:p>
    <w:p>
      <w:pPr>
        <w:pStyle w:val="ListParagraph"/>
        <w:numPr>
          <w:ilvl w:val="0"/>
          <w:numId w:val="3"/>
        </w:numPr>
        <w:spacing w:before="40" w:after="60"/>
      </w:pPr>
      <w:r>
        <w:rPr>
          <w:rFonts w:ascii="Arial" w:cs="Arial" w:eastAsia="Arial" w:hAnsi="Arial"/>
          <w:color w:val="555555"/>
          <w:sz w:val="22"/>
          <w:szCs w:val="22"/>
        </w:rPr>
        <w:t xml:space="preserve">Expert tutor marketplace: Human tutors can create and publish tutor profiles. Students pay for access. Platform takes 20%.</w:t>
      </w:r>
    </w:p>
    <w:p>
      <w:pPr>
        <w:pStyle w:val="ListParagraph"/>
        <w:numPr>
          <w:ilvl w:val="0"/>
          <w:numId w:val="3"/>
        </w:numPr>
        <w:spacing w:before="40" w:after="60"/>
      </w:pPr>
      <w:r>
        <w:rPr>
          <w:rFonts w:ascii="Arial" w:cs="Arial" w:eastAsia="Arial" w:hAnsi="Arial"/>
          <w:color w:val="555555"/>
          <w:sz w:val="22"/>
          <w:szCs w:val="22"/>
        </w:rPr>
        <w:t xml:space="preserve">Regional expansion: Dedicated support for Odia, Telugu, Tamil, Marathi. Regional state board exam presets.</w:t>
      </w:r>
    </w:p>
    <w:p>
      <w:pPr>
        <w:pStyle w:val="ListParagraph"/>
        <w:numPr>
          <w:ilvl w:val="0"/>
          <w:numId w:val="3"/>
        </w:numPr>
        <w:spacing w:before="40" w:after="60"/>
      </w:pPr>
      <w:r>
        <w:rPr>
          <w:rFonts w:ascii="Arial" w:cs="Arial" w:eastAsia="Arial" w:hAnsi="Arial"/>
          <w:color w:val="555555"/>
          <w:sz w:val="22"/>
          <w:szCs w:val="22"/>
        </w:rPr>
        <w:t xml:space="preserve">Offline mode: Cache recent sessions for areas with poor internet (critical for rural Assam).</w:t>
      </w:r>
    </w:p>
    <w:p>
      <w:pPr>
        <w:pBdr>
          <w:bottom w:val="single" w:color="E0E0E0" w:sz="4" w:space="1"/>
        </w:pBdr>
        <w:spacing w:before="200" w:after="200"/>
      </w:pPr>
      <w:r>
        <w:t xml:space="preserve"/>
      </w:r>
    </w:p>
    <w:p>
      <w:pPr>
        <w:pStyle w:val="Heading1"/>
        <w:spacing w:before="400" w:after="160"/>
      </w:pPr>
      <w:r>
        <w:rPr>
          <w:rFonts w:ascii="Arial" w:cs="Arial" w:eastAsia="Arial" w:hAnsi="Arial"/>
          <w:b/>
          <w:bCs/>
          <w:color w:val="0D0D0D"/>
          <w:sz w:val="34"/>
          <w:szCs w:val="34"/>
        </w:rPr>
        <w:t xml:space="preserve">14.  Appendix — Environment Variables</w:t>
      </w:r>
    </w:p>
    <w:p>
      <w:pPr>
        <w:spacing w:before="60" w:after="100"/>
      </w:pPr>
      <w:r>
        <w:rPr>
          <w:rFonts w:ascii="Arial" w:cs="Arial" w:eastAsia="Arial" w:hAnsi="Arial"/>
          <w:color w:val="555555"/>
          <w:sz w:val="22"/>
          <w:szCs w:val="22"/>
        </w:rPr>
        <w:t xml:space="preserve">All secrets live server-side in .env.local and are never committed to version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GEMINI_API_KEY</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Google AI Studio API key. Used only in Next.js API routes.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FIREBASE_PROJECT_ID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Firebase project identifier.</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FIREBASE_PRIVATE_KEY</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Firebase Admin SDK private key (server-side only).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FIREBASE_CLIENT_EMAIL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Firebase Admin SDK client email.</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NEXT_PUBLIC_FIREBASE_API_KEY</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Firebase Web SDK key (safe to expose — client-side).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NEXT_PUBLIC_FIREBASE_AUTH_DOMAIN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Firebase auth domain (client-side).</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RAZORPAY_KEY_ID</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Razorpay key ID (can be exposed client-side).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D0D0D"/>
                <w:sz w:val="21"/>
                <w:szCs w:val="21"/>
              </w:rPr>
              <w:t xml:space="preserve">RAZORPAY_KEY_SECRET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Razorpay secret (server-side only).</w:t>
            </w:r>
          </w:p>
        </w:tc>
      </w:tr>
      <w:tr>
        <w:tc>
          <w:tcPr>
            <w:tcW w:type="dxa" w:w="300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b/>
                <w:bCs/>
                <w:color w:val="0D0D0D"/>
                <w:sz w:val="21"/>
                <w:szCs w:val="21"/>
              </w:rPr>
              <w:t xml:space="preserve">POSTHOG_API_KEY</w:t>
            </w:r>
          </w:p>
        </w:tc>
        <w:tc>
          <w:tcPr>
            <w:tcW w:type="dxa" w:w="6360"/>
            <w:tcBorders>
              <w:top w:val="single" w:color="DDDDDD" w:sz="1"/>
              <w:left w:val="single" w:color="DDDDDD" w:sz="1"/>
              <w:bottom w:val="single" w:color="DDDDDD" w:sz="1"/>
              <w:right w:val="single" w:color="DDDDDD" w:sz="1"/>
            </w:tcBorders>
            <w:shd w:fill="F7FFFE" w:val="clear"/>
            <w:tcMar>
              <w:top w:type="dxa" w:w="100"/>
              <w:left w:type="dxa" w:w="140"/>
              <w:bottom w:type="dxa" w:w="100"/>
              <w:right w:type="dxa" w:w="140"/>
            </w:tcMar>
          </w:tcPr>
          <w:p>
            <w:r>
              <w:rPr>
                <w:rFonts w:ascii="Arial" w:cs="Arial" w:eastAsia="Arial" w:hAnsi="Arial"/>
                <w:color w:val="555555"/>
                <w:sz w:val="21"/>
                <w:szCs w:val="21"/>
              </w:rPr>
              <w:t xml:space="preserve">PostHog analytics key.</w:t>
            </w:r>
          </w:p>
        </w:tc>
      </w:tr>
    </w:tbl>
    <w:p>
      <w:pPr>
        <w:spacing w:before="60" w:after="60"/>
      </w:pPr>
      <w:r>
        <w:t xml:space="preserve"/>
      </w:r>
    </w:p>
    <w:p>
      <w:pPr>
        <w:spacing w:before="60" w:after="60"/>
      </w:pPr>
      <w:r>
        <w:t xml:space="preserve"/>
      </w:r>
    </w:p>
    <w:p>
      <w:pPr>
        <w:pBdr>
          <w:top w:val="single" w:color="00D4AA" w:sz="4" w:space="1"/>
        </w:pBdr>
        <w:spacing w:before="200" w:after="0"/>
        <w:jc w:val="center"/>
      </w:pPr>
      <w:r>
        <w:rPr>
          <w:rFonts w:ascii="Arial" w:cs="Arial" w:eastAsia="Arial" w:hAnsi="Arial"/>
          <w:i/>
          <w:iCs/>
          <w:color w:val="888888"/>
          <w:sz w:val="20"/>
          <w:szCs w:val="20"/>
        </w:rPr>
        <w:t xml:space="preserve">AxomPrep · axomprep.in · Built in Assam, for India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1"/>
      </w:pBdr>
      <w:tabs>
        <w:tab w:val="right" w:pos="9026"/>
      </w:tabs>
      <w:spacing w:before="160" w:after="0"/>
    </w:pPr>
    <w:r>
      <w:rPr>
        <w:rFonts w:ascii="Arial" w:cs="Arial" w:eastAsia="Arial" w:hAnsi="Arial"/>
        <w:color w:val="888888"/>
        <w:sz w:val="18"/>
        <w:szCs w:val="18"/>
      </w:rPr>
      <w:t xml:space="preserve">Confidential · axomprep.in</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spacing w:before="0" w:after="160"/>
    </w:pPr>
    <w:r>
      <w:rPr>
        <w:rFonts w:ascii="Arial" w:cs="Arial" w:eastAsia="Arial" w:hAnsi="Arial"/>
        <w:b/>
        <w:bCs/>
        <w:color w:val="00D4AA"/>
        <w:sz w:val="18"/>
        <w:szCs w:val="18"/>
      </w:rPr>
      <w:t xml:space="preserve">AXOMPREP</w:t>
    </w:r>
    <w:r>
      <w:rPr>
        <w:rFonts w:ascii="Arial" w:cs="Arial" w:eastAsia="Arial" w:hAnsi="Arial"/>
        <w:color w:val="888888"/>
        <w:sz w:val="18"/>
        <w:szCs w:val="18"/>
      </w:rPr>
      <w:t xml:space="preserve">  ·  Build Your Own AI Tutor — 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0D0D"/>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006655"/>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0D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2026-02-21T02:31:26.965Z</dcterms:created>
  <dcterms:modified xsi:type="dcterms:W3CDTF">2026-02-21T02:31:26.965Z</dcterms:modified>
</cp:coreProperties>
</file>

<file path=docProps/custom.xml><?xml version="1.0" encoding="utf-8"?>
<Properties xmlns="http://schemas.openxmlformats.org/officeDocument/2006/custom-properties" xmlns:vt="http://schemas.openxmlformats.org/officeDocument/2006/docPropsVTypes"/>
</file>