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897"/>
        <w:gridCol w:w="5433"/>
      </w:tblGrid>
      <w:tr w:rsidR="001F04EC" w:rsidRPr="00227FC0" w:rsidTr="006F7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227FC0" w:rsidRDefault="001F04EC" w:rsidP="00301EE6">
            <w:pPr>
              <w:jc w:val="center"/>
            </w:pPr>
            <w:r w:rsidRPr="00227FC0">
              <w:t>Start Date</w:t>
            </w:r>
          </w:p>
        </w:tc>
        <w:tc>
          <w:tcPr>
            <w:tcW w:w="1388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Finish Date</w:t>
            </w:r>
          </w:p>
        </w:tc>
        <w:tc>
          <w:tcPr>
            <w:tcW w:w="1897" w:type="dxa"/>
          </w:tcPr>
          <w:p w:rsidR="001F04EC" w:rsidRPr="00227FC0" w:rsidRDefault="001F04EC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Activity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7FC0">
              <w:t>Git</w:t>
            </w:r>
            <w:proofErr w:type="spellEnd"/>
            <w:r w:rsidRPr="00227FC0">
              <w:t xml:space="preserve"> Hub repository creation</w:t>
            </w:r>
            <w:r w:rsidR="00AF1AC1">
              <w:t>.</w:t>
            </w:r>
          </w:p>
        </w:tc>
      </w:tr>
      <w:tr w:rsidR="006F7334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7FC0">
              <w:t xml:space="preserve">reation </w:t>
            </w:r>
            <w:r>
              <w:t>of the p</w:t>
            </w:r>
            <w:r w:rsidRPr="00227FC0">
              <w:t xml:space="preserve">roject frame based on </w:t>
            </w:r>
            <w:r>
              <w:t xml:space="preserve">previous </w:t>
            </w:r>
            <w:r w:rsidRPr="00227FC0">
              <w:t>project</w:t>
            </w:r>
            <w:r>
              <w:t>s</w:t>
            </w:r>
            <w:r w:rsidR="00AF1AC1">
              <w:t>.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 analysis</w:t>
            </w:r>
            <w:r w:rsidR="00AF1AC1">
              <w:t>.</w:t>
            </w:r>
          </w:p>
        </w:tc>
      </w:tr>
      <w:tr w:rsidR="00AF1AC1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F1AC1" w:rsidRPr="00227FC0" w:rsidRDefault="00AF1AC1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and its definition in the traceability matrix (Seat Belt Driver-Passenger).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approach to the CAN Analyzer Tool from Microchip.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rPr>
                <w:sz w:val="24"/>
              </w:rPr>
              <w:t>Guillermo Hernández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its definition in the traceability matrix (Seat Belt Reminder-Passenger).</w:t>
            </w:r>
          </w:p>
        </w:tc>
        <w:bookmarkStart w:id="0" w:name="_GoBack"/>
        <w:bookmarkEnd w:id="0"/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analysis its definition in the traceability matrix (DIC Manager and Passenger Occupancy Manger).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AF1AC1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AF1AC1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redefine the project scope.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Traceability matrix template which includes the review columns.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Requirements Review document.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146" w:rsidRDefault="00196146" w:rsidP="00A4414F">
      <w:pPr>
        <w:spacing w:after="0" w:line="240" w:lineRule="auto"/>
      </w:pPr>
      <w:r>
        <w:separator/>
      </w:r>
    </w:p>
  </w:endnote>
  <w:endnote w:type="continuationSeparator" w:id="0">
    <w:p w:rsidR="00196146" w:rsidRDefault="00196146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146" w:rsidRDefault="00196146" w:rsidP="00A4414F">
      <w:pPr>
        <w:spacing w:after="0" w:line="240" w:lineRule="auto"/>
      </w:pPr>
      <w:r>
        <w:separator/>
      </w:r>
    </w:p>
  </w:footnote>
  <w:footnote w:type="continuationSeparator" w:id="0">
    <w:p w:rsidR="00196146" w:rsidRDefault="00196146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B22A5"/>
    <w:rsid w:val="004C63B3"/>
    <w:rsid w:val="00503C60"/>
    <w:rsid w:val="005C2C17"/>
    <w:rsid w:val="005E5156"/>
    <w:rsid w:val="0060381A"/>
    <w:rsid w:val="00634D9B"/>
    <w:rsid w:val="006F7334"/>
    <w:rsid w:val="0076651A"/>
    <w:rsid w:val="007D0B2E"/>
    <w:rsid w:val="007E07BC"/>
    <w:rsid w:val="00950D18"/>
    <w:rsid w:val="00970C5F"/>
    <w:rsid w:val="009F2E27"/>
    <w:rsid w:val="00A4414F"/>
    <w:rsid w:val="00A454D0"/>
    <w:rsid w:val="00AF1AC1"/>
    <w:rsid w:val="00C032FF"/>
    <w:rsid w:val="00CB3973"/>
    <w:rsid w:val="00D121E2"/>
    <w:rsid w:val="00D259F3"/>
    <w:rsid w:val="00D627D9"/>
    <w:rsid w:val="00D6297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15</cp:revision>
  <dcterms:created xsi:type="dcterms:W3CDTF">2017-11-17T21:26:00Z</dcterms:created>
  <dcterms:modified xsi:type="dcterms:W3CDTF">2017-12-06T01:04:00Z</dcterms:modified>
</cp:coreProperties>
</file>