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216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216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D02C6A">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D02C6A">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D02C6A">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D02C6A">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D02C6A">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D02C6A">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D02C6A">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D02C6A">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D02C6A">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D02C6A">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D02C6A">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D02C6A">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D02C6A">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D02C6A">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D02C6A">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D02C6A">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D02C6A">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D02C6A">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D02C6A">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D02C6A">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D02C6A">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D02C6A">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D02C6A">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D02C6A">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D02C6A">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D02C6A">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D02C6A">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D02C6A">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D02C6A">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D02C6A">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D02C6A">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D02C6A">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D02C6A">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D02C6A">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D02C6A">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D02C6A">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D02C6A">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D02C6A">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D02C6A">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D02C6A">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D02C6A">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D02C6A">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D02C6A">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D02C6A">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D02C6A">
            <w:pPr>
              <w:pStyle w:val="Sansinterligne"/>
              <w:numPr>
                <w:ilvl w:val="0"/>
                <w:numId w:val="16"/>
              </w:numPr>
            </w:pPr>
            <w:r w:rsidRPr="008406CB">
              <w:t>Ajouter un cas</w:t>
            </w:r>
          </w:p>
          <w:p w:rsidR="00696CCF" w:rsidRPr="008406CB" w:rsidRDefault="00696CCF" w:rsidP="00D02C6A">
            <w:pPr>
              <w:pStyle w:val="Sansinterligne"/>
              <w:numPr>
                <w:ilvl w:val="0"/>
                <w:numId w:val="16"/>
              </w:numPr>
            </w:pPr>
            <w:r w:rsidRPr="008406CB">
              <w:t>Supprimer un cas</w:t>
            </w:r>
          </w:p>
          <w:p w:rsidR="00696CCF" w:rsidRPr="008406CB" w:rsidRDefault="00696CCF" w:rsidP="00D02C6A">
            <w:pPr>
              <w:pStyle w:val="Sansinterligne"/>
              <w:numPr>
                <w:ilvl w:val="0"/>
                <w:numId w:val="16"/>
              </w:numPr>
            </w:pPr>
            <w:r w:rsidRPr="008406CB">
              <w:t>Modifier un cas</w:t>
            </w:r>
          </w:p>
          <w:p w:rsidR="00696CCF" w:rsidRPr="008406CB" w:rsidRDefault="00696CCF" w:rsidP="00D02C6A">
            <w:pPr>
              <w:pStyle w:val="Sansinterligne"/>
              <w:numPr>
                <w:ilvl w:val="0"/>
                <w:numId w:val="16"/>
              </w:numPr>
            </w:pPr>
            <w:r w:rsidRPr="008406CB">
              <w:t>Chercher un cas</w:t>
            </w:r>
          </w:p>
          <w:p w:rsidR="00696CCF" w:rsidRPr="008406CB" w:rsidRDefault="00696CCF" w:rsidP="00D02C6A">
            <w:pPr>
              <w:pStyle w:val="Sansinterligne"/>
              <w:numPr>
                <w:ilvl w:val="0"/>
                <w:numId w:val="16"/>
              </w:numPr>
            </w:pPr>
            <w:r w:rsidRPr="008406CB">
              <w:t>Consulter la liste des cas</w:t>
            </w:r>
          </w:p>
          <w:p w:rsidR="00696CCF" w:rsidRPr="008406CB" w:rsidRDefault="00696CCF" w:rsidP="00D02C6A">
            <w:pPr>
              <w:pStyle w:val="Sansinterligne"/>
              <w:numPr>
                <w:ilvl w:val="0"/>
                <w:numId w:val="16"/>
              </w:numPr>
            </w:pPr>
            <w:r w:rsidRPr="008406CB">
              <w:t>Gérer les témoins (Ajouter, modifier, supprimer)</w:t>
            </w:r>
          </w:p>
          <w:p w:rsidR="00696CCF" w:rsidRPr="008406CB" w:rsidRDefault="00696CCF" w:rsidP="00D02C6A">
            <w:pPr>
              <w:pStyle w:val="Sansinterligne"/>
              <w:numPr>
                <w:ilvl w:val="0"/>
                <w:numId w:val="16"/>
              </w:numPr>
            </w:pPr>
            <w:r w:rsidRPr="008406CB">
              <w:t>Gérer les coupables (Ajouter, modifier, supprimer)</w:t>
            </w:r>
          </w:p>
          <w:p w:rsidR="00696CCF" w:rsidRPr="008406CB" w:rsidRDefault="00696CCF" w:rsidP="00D02C6A">
            <w:pPr>
              <w:pStyle w:val="Sansinterligne"/>
              <w:numPr>
                <w:ilvl w:val="0"/>
                <w:numId w:val="16"/>
              </w:numPr>
            </w:pPr>
            <w:r w:rsidRPr="008406CB">
              <w:t>Gérer les preuves (Ajouter, modifier, supprimer)</w:t>
            </w:r>
          </w:p>
          <w:p w:rsidR="00696CCF" w:rsidRPr="008406CB" w:rsidRDefault="00696CCF" w:rsidP="00D02C6A">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D02C6A">
            <w:pPr>
              <w:pStyle w:val="Sansinterligne"/>
              <w:numPr>
                <w:ilvl w:val="0"/>
                <w:numId w:val="17"/>
              </w:numPr>
            </w:pPr>
            <w:r w:rsidRPr="008406CB">
              <w:t>Le système affiche la liste des personnes recherché</w:t>
            </w:r>
          </w:p>
          <w:p w:rsidR="00083EA1" w:rsidRPr="008406CB" w:rsidRDefault="00083EA1" w:rsidP="00D02C6A">
            <w:pPr>
              <w:pStyle w:val="Sansinterligne"/>
              <w:numPr>
                <w:ilvl w:val="0"/>
                <w:numId w:val="17"/>
              </w:numPr>
            </w:pPr>
            <w:r w:rsidRPr="008406CB">
              <w:t>L’utilisateur saisir le nom</w:t>
            </w:r>
          </w:p>
          <w:p w:rsidR="00083EA1" w:rsidRPr="008406CB" w:rsidRDefault="00083EA1" w:rsidP="00D02C6A">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D02C6A">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D02C6A">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D02C6A">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D02C6A">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D02C6A">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D02C6A">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D02C6A">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D02C6A">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C63D40" w:rsidP="00640394">
      <w:pPr>
        <w:pStyle w:val="Sansinterligne"/>
        <w:ind w:left="1416"/>
        <w:rPr>
          <w:rFonts w:ascii="Times New Roman" w:hAnsi="Times New Roman" w:cs="Times New Roman"/>
          <w:sz w:val="24"/>
          <w:szCs w:val="24"/>
        </w:rPr>
      </w:pPr>
      <w:bookmarkStart w:id="113" w:name="_GoBack"/>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250078F0" wp14:editId="1E2C4B5B">
            <wp:simplePos x="0" y="0"/>
            <wp:positionH relativeFrom="margin">
              <wp:align>left</wp:align>
            </wp:positionH>
            <wp:positionV relativeFrom="paragraph">
              <wp:posOffset>588010</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bookmarkEnd w:id="113"/>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Pr="00E93D12" w:rsidRDefault="00EC082F" w:rsidP="00EC082F">
      <w:pPr>
        <w:pStyle w:val="Titre2"/>
        <w:rPr>
          <w:b/>
          <w:color w:val="000000" w:themeColor="text1"/>
          <w:shd w:val="clear" w:color="auto" w:fill="FFFFFF"/>
        </w:rPr>
      </w:pPr>
      <w:bookmarkStart w:id="114" w:name="_Toc22057654"/>
      <w:r w:rsidRPr="00E93D12">
        <w:rPr>
          <w:b/>
          <w:color w:val="000000" w:themeColor="text1"/>
          <w:shd w:val="clear" w:color="auto" w:fill="FFFFFF"/>
        </w:rPr>
        <w:lastRenderedPageBreak/>
        <w:t>Conclusion</w:t>
      </w:r>
      <w:bookmarkEnd w:id="114"/>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5" w:name="_Toc21521213"/>
      <w:bookmarkStart w:id="116"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5"/>
      <w:bookmarkEnd w:id="116"/>
    </w:p>
    <w:p w:rsidR="00E43D08" w:rsidRDefault="00E43D08" w:rsidP="00136049">
      <w:pPr>
        <w:pStyle w:val="Titre2"/>
        <w:rPr>
          <w:b/>
          <w:color w:val="000000" w:themeColor="text1"/>
        </w:rPr>
      </w:pPr>
      <w:r w:rsidRPr="00136049">
        <w:rPr>
          <w:b/>
          <w:color w:val="000000" w:themeColor="text1"/>
        </w:rPr>
        <w:t>Introduction</w:t>
      </w:r>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r w:rsidRPr="00136049">
        <w:rPr>
          <w:b/>
          <w:color w:val="000000" w:themeColor="text1"/>
        </w:rPr>
        <w:t>I. Présentation de l’environnement</w:t>
      </w:r>
    </w:p>
    <w:p w:rsidR="00E43D08" w:rsidRDefault="00E43D08" w:rsidP="00136049">
      <w:pPr>
        <w:pStyle w:val="Titre3"/>
        <w:ind w:firstLine="708"/>
        <w:rPr>
          <w:b/>
          <w:color w:val="000000" w:themeColor="text1"/>
        </w:rPr>
      </w:pPr>
      <w:r w:rsidRPr="00136049">
        <w:rPr>
          <w:b/>
          <w:color w:val="000000" w:themeColor="text1"/>
        </w:rPr>
        <w:t>I.1 Environnement matériel</w:t>
      </w:r>
    </w:p>
    <w:p w:rsidR="004F044B" w:rsidRDefault="004F044B" w:rsidP="004F044B">
      <w:pPr>
        <w:pStyle w:val="Sansinterligne"/>
        <w:ind w:left="705"/>
      </w:pPr>
      <w:r>
        <w:t>Pour réaliser ce projet, nous avons utilisé un ordinateur (PC portatif) dont les caractéristiques sont les suivantes :</w:t>
      </w:r>
    </w:p>
    <w:p w:rsidR="001A4388" w:rsidRPr="004F044B" w:rsidRDefault="001A4388" w:rsidP="004F044B">
      <w:pPr>
        <w:pStyle w:val="Sansinterligne"/>
        <w:ind w:left="705"/>
      </w:pPr>
      <w:r>
        <w:rPr>
          <w:noProof/>
          <w:lang w:eastAsia="fr-FR"/>
        </w:rPr>
        <w:drawing>
          <wp:inline distT="0" distB="0" distL="0" distR="0">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E43D08" w:rsidRDefault="00E43D08" w:rsidP="00136049">
      <w:pPr>
        <w:pStyle w:val="Titre3"/>
        <w:ind w:firstLine="708"/>
        <w:rPr>
          <w:b/>
          <w:color w:val="000000" w:themeColor="text1"/>
        </w:rPr>
      </w:pPr>
      <w:r w:rsidRPr="00136049">
        <w:rPr>
          <w:b/>
          <w:color w:val="000000" w:themeColor="text1"/>
        </w:rPr>
        <w:t>I.2 Environnement logiciel</w:t>
      </w:r>
    </w:p>
    <w:p w:rsidR="00E849EC" w:rsidRPr="00D94266" w:rsidRDefault="00B560D7" w:rsidP="00D94266">
      <w:pPr>
        <w:pStyle w:val="Sansinterligne"/>
        <w:ind w:left="708" w:firstLine="708"/>
        <w:rPr>
          <w:b/>
        </w:rPr>
      </w:pPr>
      <w:r w:rsidRPr="00D94266">
        <w:rPr>
          <w:b/>
        </w:rPr>
        <w:t>Outils</w:t>
      </w:r>
      <w:r w:rsidRPr="00D94266">
        <w:rPr>
          <w:b/>
        </w:rPr>
        <w:t> :</w:t>
      </w:r>
    </w:p>
    <w:p w:rsidR="00E849EC" w:rsidRDefault="00B560D7" w:rsidP="00D02C6A">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Pr="00963E67" w:rsidRDefault="00EC638D" w:rsidP="009F738F">
      <w:pPr>
        <w:pStyle w:val="Paragraphedeliste"/>
        <w:ind w:left="2130"/>
        <w:rPr>
          <w:rFonts w:ascii="Times New Roman" w:hAnsi="Times New Roman" w:cs="Times New Roman"/>
          <w:sz w:val="24"/>
          <w:szCs w:val="24"/>
        </w:rPr>
      </w:pPr>
    </w:p>
    <w:p w:rsidR="00B560D7" w:rsidRPr="00EC638D" w:rsidRDefault="00B560D7" w:rsidP="00D02C6A">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w:t>
      </w:r>
      <w:r w:rsidR="00963E67" w:rsidRPr="00963E67">
        <w:rPr>
          <w:rFonts w:ascii="Times New Roman" w:hAnsi="Times New Roman" w:cs="Times New Roman"/>
          <w:color w:val="545454"/>
          <w:sz w:val="24"/>
          <w:szCs w:val="24"/>
          <w:shd w:val="clear" w:color="auto" w:fill="FFFFFF"/>
        </w:rPr>
        <w:t>st une distribution Apache entièrement gratuite et facile à installer contenant MySQL, PHP et Perl</w:t>
      </w:r>
      <w:r w:rsidR="00963E67" w:rsidRPr="00963E67">
        <w:rPr>
          <w:rFonts w:ascii="Times New Roman" w:hAnsi="Times New Roman" w:cs="Times New Roman"/>
          <w:color w:val="545454"/>
          <w:sz w:val="24"/>
          <w:szCs w:val="24"/>
          <w:shd w:val="clear" w:color="auto" w:fill="FFFFFF"/>
        </w:rPr>
        <w:t>.</w:t>
      </w:r>
    </w:p>
    <w:p w:rsidR="009F738F" w:rsidRP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Pr="00B560D7" w:rsidRDefault="00B560D7" w:rsidP="00B560D7">
      <w:pPr>
        <w:jc w:val="center"/>
        <w:rPr>
          <w:b/>
        </w:rPr>
      </w:pPr>
      <w:r>
        <w:rPr>
          <w:b/>
          <w:noProof/>
          <w:lang w:eastAsia="fr-FR"/>
        </w:rPr>
        <w:drawing>
          <wp:inline distT="0" distB="0" distL="0" distR="0">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EF24B6" w:rsidRDefault="00EF24B6" w:rsidP="00EC638D">
      <w:pPr>
        <w:jc w:val="center"/>
        <w:rPr>
          <w:b/>
        </w:rPr>
      </w:pPr>
    </w:p>
    <w:p w:rsidR="00EF24B6" w:rsidRDefault="00EF24B6" w:rsidP="00EC638D">
      <w:pPr>
        <w:jc w:val="center"/>
        <w:rPr>
          <w:b/>
        </w:rPr>
      </w:pPr>
    </w:p>
    <w:p w:rsidR="00EF24B6" w:rsidRDefault="00EF24B6" w:rsidP="00EC638D">
      <w:pPr>
        <w:jc w:val="center"/>
        <w:rPr>
          <w:b/>
        </w:rPr>
      </w:pPr>
    </w:p>
    <w:p w:rsidR="00EF24B6" w:rsidRPr="00B560D7" w:rsidRDefault="00EF24B6" w:rsidP="00EC638D">
      <w:pPr>
        <w:jc w:val="cente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w:t>
      </w:r>
      <w:r w:rsidRPr="00EC638D">
        <w:rPr>
          <w:rFonts w:ascii="Times New Roman" w:hAnsi="Times New Roman" w:cs="Times New Roman"/>
          <w:b/>
          <w:sz w:val="24"/>
          <w:szCs w:val="24"/>
        </w:rPr>
        <w:t>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Pr="00EC638D"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Pr="00EF24B6"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II. Architecture globale de l’application</w:t>
      </w:r>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lastRenderedPageBreak/>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D02C6A">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D02C6A">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D02C6A">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D02C6A">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La manipulation des données est indépendante du </w:t>
      </w:r>
      <w:r w:rsidRPr="00F55C1A">
        <w:rPr>
          <w:rFonts w:ascii="Times New Roman" w:hAnsi="Times New Roman" w:cs="Times New Roman"/>
          <w:sz w:val="24"/>
          <w:szCs w:val="24"/>
        </w:rPr>
        <w:t>support physique de stockage.</w:t>
      </w:r>
    </w:p>
    <w:p w:rsidR="00F55C1A" w:rsidRPr="00F55C1A" w:rsidRDefault="00F55C1A" w:rsidP="00D02C6A">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w:t>
      </w:r>
      <w:r w:rsidRPr="00F55C1A">
        <w:rPr>
          <w:rFonts w:ascii="Times New Roman" w:hAnsi="Times New Roman" w:cs="Times New Roman"/>
          <w:sz w:val="24"/>
          <w:szCs w:val="24"/>
        </w:rPr>
        <w:t>es traitements est facilitée.</w:t>
      </w:r>
    </w:p>
    <w:p w:rsidR="00F55C1A" w:rsidRPr="00F55C1A" w:rsidRDefault="00F55C1A" w:rsidP="00D02C6A">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w:t>
      </w:r>
      <w:r w:rsidRPr="00F55C1A">
        <w:rPr>
          <w:rFonts w:ascii="Times New Roman" w:hAnsi="Times New Roman" w:cs="Times New Roman"/>
          <w:sz w:val="24"/>
          <w:szCs w:val="24"/>
        </w:rPr>
        <w:t>ion est amplement simplifiée.</w:t>
      </w:r>
    </w:p>
    <w:p w:rsidR="00F55C1A" w:rsidRPr="00F55C1A" w:rsidRDefault="00F55C1A" w:rsidP="00D02C6A">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r w:rsidRPr="00136049">
        <w:rPr>
          <w:b/>
          <w:color w:val="000000" w:themeColor="text1"/>
        </w:rPr>
        <w:t>III. Diagrammes de déploiement</w:t>
      </w:r>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Le diagramme de déploiement est considéré e</w:t>
      </w:r>
      <w:r w:rsidRPr="003C164D">
        <w:rPr>
          <w:rFonts w:ascii="Times New Roman" w:hAnsi="Times New Roman" w:cs="Times New Roman"/>
          <w:sz w:val="24"/>
          <w:szCs w:val="24"/>
        </w:rPr>
        <w:t xml:space="preserv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w:t>
      </w:r>
      <w:r w:rsidRPr="003C164D">
        <w:rPr>
          <w:rFonts w:ascii="Times New Roman" w:hAnsi="Times New Roman" w:cs="Times New Roman"/>
          <w:sz w:val="24"/>
          <w:szCs w:val="24"/>
        </w:rPr>
        <w:t>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IV. Interfaces de l’application</w:t>
      </w:r>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DB4AF7" w:rsidRDefault="00DB4AF7" w:rsidP="00136049">
      <w:pPr>
        <w:pStyle w:val="Titre2"/>
        <w:rPr>
          <w:b/>
          <w:color w:val="000000" w:themeColor="text1"/>
        </w:rPr>
      </w:pPr>
      <w:r w:rsidRPr="00136049">
        <w:rPr>
          <w:b/>
          <w:color w:val="000000" w:themeColor="text1"/>
        </w:rPr>
        <w:t>Conclusion</w:t>
      </w:r>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D02C6A">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D02C6A">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D02C6A">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Système de gestion d’un département criminel.</w:t>
      </w:r>
    </w:p>
    <w:p w:rsidR="003D471C" w:rsidRDefault="003D471C" w:rsidP="00D02C6A">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t>Webographie</w:t>
      </w:r>
      <w:bookmarkEnd w:id="125"/>
      <w:bookmarkEnd w:id="126"/>
    </w:p>
    <w:p w:rsidR="002B5648" w:rsidRPr="002B5648" w:rsidRDefault="002B5648" w:rsidP="002B5648"/>
    <w:p w:rsidR="002B5648" w:rsidRDefault="00136049" w:rsidP="002B5648">
      <w:hyperlink r:id="rId45" w:history="1">
        <w:r w:rsidR="002B5648">
          <w:rPr>
            <w:rStyle w:val="Lienhypertexte"/>
          </w:rPr>
          <w:t>https://fr.wikipedia.org/wiki/Empreinte_digitale</w:t>
        </w:r>
      </w:hyperlink>
    </w:p>
    <w:p w:rsidR="002B5648" w:rsidRDefault="00136049" w:rsidP="002B5648">
      <w:hyperlink r:id="rId46" w:history="1">
        <w:r w:rsidR="002B5648">
          <w:rPr>
            <w:rStyle w:val="Lienhypertexte"/>
          </w:rPr>
          <w:t>https://www.futura-sciences.com/sante/definitions/medecine-empreinte-digitale-3302/</w:t>
        </w:r>
      </w:hyperlink>
    </w:p>
    <w:p w:rsidR="002B5648" w:rsidRDefault="00136049" w:rsidP="002B5648">
      <w:hyperlink r:id="rId47" w:history="1">
        <w:r w:rsidR="002B5648">
          <w:rPr>
            <w:rStyle w:val="Lienhypertexte"/>
          </w:rPr>
          <w:t>https://github.com/warisaajkal/dsj</w:t>
        </w:r>
      </w:hyperlink>
    </w:p>
    <w:p w:rsidR="002B5648" w:rsidRDefault="00136049" w:rsidP="002B5648">
      <w:hyperlink r:id="rId48" w:history="1">
        <w:r w:rsidR="002B5648">
          <w:rPr>
            <w:rStyle w:val="Lienhypertexte"/>
          </w:rPr>
          <w:t>https://fr.wikipedia.org/wiki/Syst%C3%A8me_de_reconnaissance_faciale</w:t>
        </w:r>
      </w:hyperlink>
    </w:p>
    <w:p w:rsidR="002B5648" w:rsidRDefault="00136049" w:rsidP="002B5648">
      <w:hyperlink r:id="rId49" w:history="1">
        <w:r w:rsidR="002B5648">
          <w:rPr>
            <w:rStyle w:val="Lienhypertexte"/>
          </w:rPr>
          <w:t>https://www.laquadrature.net/2019/06/21/le-vrai-visage-de-la-reconnaissance-faciale/</w:t>
        </w:r>
      </w:hyperlink>
    </w:p>
    <w:p w:rsidR="002B5648" w:rsidRDefault="00136049" w:rsidP="002B5648">
      <w:hyperlink r:id="rId50" w:history="1">
        <w:r w:rsidR="002B5648">
          <w:rPr>
            <w:rStyle w:val="Lienhypertexte"/>
          </w:rPr>
          <w:t>https://fr.wikipedia.org/wiki/OpenCV</w:t>
        </w:r>
      </w:hyperlink>
    </w:p>
    <w:p w:rsidR="002B5648" w:rsidRDefault="00136049" w:rsidP="002B5648">
      <w:hyperlink r:id="rId51" w:history="1">
        <w:r w:rsidR="002B5648">
          <w:rPr>
            <w:rStyle w:val="Lienhypertexte"/>
          </w:rPr>
          <w:t>https://opencv.org/</w:t>
        </w:r>
      </w:hyperlink>
    </w:p>
    <w:p w:rsidR="002B5648" w:rsidRDefault="00136049" w:rsidP="002B5648">
      <w:hyperlink r:id="rId52" w:history="1">
        <w:r w:rsidR="002B5648">
          <w:rPr>
            <w:rStyle w:val="Lienhypertexte"/>
          </w:rPr>
          <w:t>https://publicintelligence.net/open-source-information-system/</w:t>
        </w:r>
      </w:hyperlink>
    </w:p>
    <w:p w:rsidR="00C950BA" w:rsidRDefault="00136049" w:rsidP="002B5648">
      <w:hyperlink r:id="rId53"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54" w:history="1">
        <w:r w:rsidR="00C950BA">
          <w:rPr>
            <w:rStyle w:val="Lienhypertexte"/>
          </w:rPr>
          <w:t>https://www.justice.gov/open/open-data</w:t>
        </w:r>
      </w:hyperlink>
    </w:p>
    <w:sectPr w:rsidR="00C950BA" w:rsidRPr="002B5648" w:rsidSect="001D0DF8">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C6A" w:rsidRDefault="00D02C6A" w:rsidP="00D753BC">
      <w:pPr>
        <w:spacing w:after="0" w:line="240" w:lineRule="auto"/>
      </w:pPr>
      <w:r>
        <w:separator/>
      </w:r>
    </w:p>
  </w:endnote>
  <w:endnote w:type="continuationSeparator" w:id="0">
    <w:p w:rsidR="00D02C6A" w:rsidRDefault="00D02C6A"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36049" w:rsidRDefault="00136049">
        <w:pPr>
          <w:jc w:val="center"/>
        </w:pPr>
        <w:r>
          <w:fldChar w:fldCharType="begin"/>
        </w:r>
        <w:r>
          <w:instrText>PAGE   \* MERGEFORMAT</w:instrText>
        </w:r>
        <w:r>
          <w:fldChar w:fldCharType="separate"/>
        </w:r>
        <w:r w:rsidR="00C63D40">
          <w:rPr>
            <w:noProof/>
          </w:rPr>
          <w:t>30</w:t>
        </w:r>
        <w:r>
          <w:fldChar w:fldCharType="end"/>
        </w:r>
      </w:p>
    </w:sdtContent>
  </w:sdt>
  <w:p w:rsidR="00136049" w:rsidRDefault="0013604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C6A" w:rsidRDefault="00D02C6A" w:rsidP="00D753BC">
      <w:pPr>
        <w:spacing w:after="0" w:line="240" w:lineRule="auto"/>
      </w:pPr>
      <w:r>
        <w:separator/>
      </w:r>
    </w:p>
  </w:footnote>
  <w:footnote w:type="continuationSeparator" w:id="0">
    <w:p w:rsidR="00D02C6A" w:rsidRDefault="00D02C6A"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0D41"/>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45EA"/>
    <w:rsid w:val="000D7203"/>
    <w:rsid w:val="000E2468"/>
    <w:rsid w:val="000E4507"/>
    <w:rsid w:val="000E5784"/>
    <w:rsid w:val="000E6EC0"/>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64D"/>
    <w:rsid w:val="003C1C6F"/>
    <w:rsid w:val="003C615D"/>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7B9F"/>
    <w:rsid w:val="00B73AF0"/>
    <w:rsid w:val="00B73B1F"/>
    <w:rsid w:val="00B76082"/>
    <w:rsid w:val="00B930C5"/>
    <w:rsid w:val="00B97FBD"/>
    <w:rsid w:val="00BA1A43"/>
    <w:rsid w:val="00BA2E06"/>
    <w:rsid w:val="00BB1332"/>
    <w:rsid w:val="00BC5256"/>
    <w:rsid w:val="00BD405B"/>
    <w:rsid w:val="00C02E4A"/>
    <w:rsid w:val="00C06760"/>
    <w:rsid w:val="00C256DC"/>
    <w:rsid w:val="00C35FCA"/>
    <w:rsid w:val="00C455CF"/>
    <w:rsid w:val="00C45CF2"/>
    <w:rsid w:val="00C5311D"/>
    <w:rsid w:val="00C63D40"/>
    <w:rsid w:val="00C6798E"/>
    <w:rsid w:val="00C91E2F"/>
    <w:rsid w:val="00C950BA"/>
    <w:rsid w:val="00CA1CD8"/>
    <w:rsid w:val="00CA2C0B"/>
    <w:rsid w:val="00CA32EA"/>
    <w:rsid w:val="00CA3D5A"/>
    <w:rsid w:val="00CC490E"/>
    <w:rsid w:val="00CD083D"/>
    <w:rsid w:val="00CD2423"/>
    <w:rsid w:val="00CD7211"/>
    <w:rsid w:val="00CE049E"/>
    <w:rsid w:val="00CE47EE"/>
    <w:rsid w:val="00CF5CC3"/>
    <w:rsid w:val="00D00FF8"/>
    <w:rsid w:val="00D02C6A"/>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3D12"/>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warisaajkal/dsj" TargetMode="External"/><Relationship Id="rId50" Type="http://schemas.openxmlformats.org/officeDocument/2006/relationships/hyperlink" Target="https://fr.wikipedia.org/wiki/OpenCV"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fr.wikipedia.org/wiki/Empreinte_digitale" TargetMode="External"/><Relationship Id="rId53"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fr.wikipedia.org/wiki/Syst%C3%A8me_de_reconnaissance_facia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opencv.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futura-sciences.com/sante/definitions/medecine-empreinte-digitale-3302/"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laquadrature.net/2019/06/21/le-vrai-visage-de-la-reconnaissance-faciale/"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D51F0-81D8-4B63-8574-9E5A09734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4745</TotalTime>
  <Pages>47</Pages>
  <Words>7665</Words>
  <Characters>42160</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335</cp:revision>
  <cp:lastPrinted>2019-09-17T16:22:00Z</cp:lastPrinted>
  <dcterms:created xsi:type="dcterms:W3CDTF">2019-08-23T07:14:00Z</dcterms:created>
  <dcterms:modified xsi:type="dcterms:W3CDTF">2019-10-15T21:01:00Z</dcterms:modified>
</cp:coreProperties>
</file>