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70377"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70378"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bookmarkStart w:id="0" w:name="_GoBack"/>
        <w:bookmarkEnd w:id="0"/>
        <w:p w:rsidR="00F03687" w:rsidRDefault="00F03687">
          <w:pPr>
            <w:pStyle w:val="TM1"/>
            <w:tabs>
              <w:tab w:val="right" w:leader="dot" w:pos="9062"/>
            </w:tabs>
            <w:rPr>
              <w:noProof/>
              <w:sz w:val="22"/>
              <w:szCs w:val="22"/>
              <w:lang w:eastAsia="fr-FR"/>
            </w:rPr>
          </w:pPr>
          <w:r w:rsidRPr="006C12E4">
            <w:rPr>
              <w:rStyle w:val="Lienhypertexte"/>
              <w:noProof/>
            </w:rPr>
            <w:fldChar w:fldCharType="begin"/>
          </w:r>
          <w:r w:rsidRPr="006C12E4">
            <w:rPr>
              <w:rStyle w:val="Lienhypertexte"/>
              <w:noProof/>
            </w:rPr>
            <w:instrText xml:space="preserve"> </w:instrText>
          </w:r>
          <w:r>
            <w:rPr>
              <w:noProof/>
            </w:rPr>
            <w:instrText>HYPERLINK \l "_Toc22057636"</w:instrText>
          </w:r>
          <w:r w:rsidRPr="006C12E4">
            <w:rPr>
              <w:rStyle w:val="Lienhypertexte"/>
              <w:noProof/>
            </w:rPr>
            <w:instrText xml:space="preserve"> </w:instrText>
          </w:r>
          <w:r w:rsidRPr="006C12E4">
            <w:rPr>
              <w:rStyle w:val="Lienhypertexte"/>
              <w:noProof/>
            </w:rPr>
          </w:r>
          <w:r w:rsidRPr="006C12E4">
            <w:rPr>
              <w:rStyle w:val="Lienhypertexte"/>
              <w:noProof/>
            </w:rPr>
            <w:fldChar w:fldCharType="separate"/>
          </w:r>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r w:rsidRPr="006C12E4">
            <w:rPr>
              <w:rStyle w:val="Lienhypertexte"/>
              <w:noProof/>
            </w:rPr>
            <w:fldChar w:fldCharType="end"/>
          </w:r>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21BAE">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2057615"/>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057617"/>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57619"/>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57620"/>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57622"/>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57623"/>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3"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57626"/>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04272E" w:rsidP="00F13EBE">
      <w:pPr>
        <w:pStyle w:val="Titre3"/>
        <w:rPr>
          <w:b/>
          <w:color w:val="000000" w:themeColor="text1"/>
          <w:shd w:val="clear" w:color="auto" w:fill="FFFFFF"/>
        </w:rPr>
      </w:pPr>
      <w:bookmarkStart w:id="26"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1"/>
      <w:r>
        <w:t xml:space="preserve">Figure </w:t>
      </w:r>
      <w:fldSimple w:instr=" SEQ Figure \* ARABIC ">
        <w:r w:rsidR="00E47CD6">
          <w:rPr>
            <w:noProof/>
          </w:rPr>
          <w:t>1</w:t>
        </w:r>
      </w:fldSimple>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2"/>
      <w:r>
        <w:t xml:space="preserve">Figure </w:t>
      </w:r>
      <w:fldSimple w:instr=" SEQ Figure \* ARABIC ">
        <w:r w:rsidR="00E47CD6">
          <w:rPr>
            <w:noProof/>
          </w:rPr>
          <w:t>2</w:t>
        </w:r>
      </w:fldSimple>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3"/>
      <w:r>
        <w:t xml:space="preserve">Figure </w:t>
      </w:r>
      <w:fldSimple w:instr=" SEQ Figure \* ARABIC ">
        <w:r w:rsidR="00E47CD6">
          <w:rPr>
            <w:noProof/>
          </w:rPr>
          <w:t>3</w:t>
        </w:r>
      </w:fldSimple>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1948904"/>
      <w:r>
        <w:t xml:space="preserve">Figure </w:t>
      </w:r>
      <w:fldSimple w:instr=" SEQ Figure \* ARABIC ">
        <w:r w:rsidR="00E47CD6">
          <w:rPr>
            <w:noProof/>
          </w:rPr>
          <w:t>4</w:t>
        </w:r>
      </w:fldSimple>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57629"/>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04272E" w:rsidP="00B67B9F">
      <w:pPr>
        <w:pStyle w:val="Titre2"/>
        <w:rPr>
          <w:b/>
          <w:color w:val="000000" w:themeColor="text1"/>
          <w:shd w:val="clear" w:color="auto" w:fill="FFFFFF"/>
        </w:rPr>
      </w:pPr>
      <w:bookmarkStart w:id="33"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1948905"/>
      <w:r>
        <w:t xml:space="preserve">Figure </w:t>
      </w:r>
      <w:fldSimple w:instr=" SEQ Figure \* ARABIC ">
        <w:r w:rsidR="00E47CD6">
          <w:rPr>
            <w:noProof/>
          </w:rPr>
          <w:t>5</w:t>
        </w:r>
      </w:fldSimple>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7" w:name="_Toc21948906"/>
      <w:r>
        <w:t xml:space="preserve">Figure </w:t>
      </w:r>
      <w:fldSimple w:instr=" SEQ Figure \* ARABIC ">
        <w:r w:rsidR="00E47CD6">
          <w:rPr>
            <w:noProof/>
          </w:rPr>
          <w:t>6</w:t>
        </w:r>
      </w:fldSimple>
      <w:r>
        <w:t xml:space="preserve"> : </w:t>
      </w:r>
      <w:r w:rsidRPr="00A43C58">
        <w:t>Quelques eigenfaces des laboratoires  AT&amp;T</w:t>
      </w:r>
      <w:bookmarkEnd w:id="37"/>
    </w:p>
    <w:p w:rsidR="00607297" w:rsidRPr="000E2468" w:rsidRDefault="0004272E" w:rsidP="000E2468">
      <w:pPr>
        <w:pStyle w:val="Titre3"/>
        <w:rPr>
          <w:b/>
          <w:color w:val="000000" w:themeColor="text1"/>
        </w:rPr>
      </w:pPr>
      <w:bookmarkStart w:id="38"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1948907"/>
      <w:r>
        <w:t xml:space="preserve">Figure </w:t>
      </w:r>
      <w:fldSimple w:instr=" SEQ Figure \* ARABIC ">
        <w:r w:rsidR="00E47CD6">
          <w:rPr>
            <w:noProof/>
          </w:rPr>
          <w:t>7</w:t>
        </w:r>
      </w:fldSimple>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1948908"/>
      <w:r>
        <w:t xml:space="preserve">Figure </w:t>
      </w:r>
      <w:fldSimple w:instr=" SEQ Figure \* ARABIC ">
        <w:r w:rsidR="00E47CD6">
          <w:rPr>
            <w:noProof/>
          </w:rPr>
          <w:t>8</w:t>
        </w:r>
      </w:fldSimple>
      <w:r>
        <w:t xml:space="preserve"> : </w:t>
      </w:r>
      <w:r w:rsidRPr="00B8483B">
        <w:t>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1948909"/>
      <w:r>
        <w:t xml:space="preserve">Figure </w:t>
      </w:r>
      <w:fldSimple w:instr=" SEQ Figure \* ARABIC ">
        <w:r w:rsidR="00E47CD6">
          <w:rPr>
            <w:noProof/>
          </w:rPr>
          <w:t>9</w:t>
        </w:r>
      </w:fldSimple>
      <w:r>
        <w:t xml:space="preserve"> : </w:t>
      </w:r>
      <w:r w:rsidRPr="0065667D">
        <w:t>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1948910"/>
      <w:r>
        <w:t xml:space="preserve">Figure </w:t>
      </w:r>
      <w:fldSimple w:instr=" SEQ Figure \* ARABIC ">
        <w:r w:rsidR="00E47CD6">
          <w:rPr>
            <w:noProof/>
          </w:rPr>
          <w:t>10</w:t>
        </w:r>
      </w:fldSimple>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1948911"/>
      <w:r>
        <w:t xml:space="preserve">Figure </w:t>
      </w:r>
      <w:fldSimple w:instr=" SEQ Figure \* ARABIC ">
        <w:r w:rsidR="00E47CD6">
          <w:rPr>
            <w:noProof/>
          </w:rPr>
          <w:t>11</w:t>
        </w:r>
      </w:fldSimple>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57635"/>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57637"/>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57638"/>
      <w:r w:rsidRPr="0044664B">
        <w:rPr>
          <w:b/>
          <w:color w:val="000000" w:themeColor="text1"/>
        </w:rPr>
        <w:t>I.</w:t>
      </w:r>
      <w:r w:rsidR="00DE0CAE" w:rsidRPr="0044664B">
        <w:rPr>
          <w:b/>
          <w:color w:val="000000" w:themeColor="text1"/>
        </w:rPr>
        <w:t>Spécifications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57639"/>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57640"/>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36263C">
      <w:pPr>
        <w:pStyle w:val="Sansinterligne"/>
        <w:numPr>
          <w:ilvl w:val="0"/>
          <w:numId w:val="45"/>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57641"/>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57643"/>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4"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5" w:name="_Toc21948913"/>
      <w:r>
        <w:t xml:space="preserve">Figure </w:t>
      </w:r>
      <w:fldSimple w:instr=" SEQ Figure \* ARABIC ">
        <w:r w:rsidR="00E47CD6">
          <w:rPr>
            <w:noProof/>
          </w:rPr>
          <w:t>13</w:t>
        </w:r>
      </w:fldSimple>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1948914"/>
      <w:r>
        <w:t xml:space="preserve">Figure </w:t>
      </w:r>
      <w:fldSimple w:instr=" SEQ Figure \* ARABIC ">
        <w:r w:rsidR="00E47CD6">
          <w:rPr>
            <w:noProof/>
          </w:rPr>
          <w:t>14</w:t>
        </w:r>
      </w:fldSimple>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r w:rsidRPr="008406CB">
              <w:t>Pré-condition</w:t>
            </w:r>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1948915"/>
      <w:r>
        <w:t xml:space="preserve">Figure </w:t>
      </w:r>
      <w:fldSimple w:instr=" SEQ Figure \* ARABIC ">
        <w:r w:rsidR="00E47CD6">
          <w:rPr>
            <w:noProof/>
          </w:rPr>
          <w:t>15</w:t>
        </w:r>
      </w:fldSimple>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1948916"/>
      <w:r>
        <w:t xml:space="preserve">Figure </w:t>
      </w:r>
      <w:fldSimple w:instr=" SEQ Figure \* ARABIC ">
        <w:r w:rsidR="00E47CD6">
          <w:rPr>
            <w:noProof/>
          </w:rPr>
          <w:t>16</w:t>
        </w:r>
      </w:fldSimple>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1948917"/>
      <w:r>
        <w:t xml:space="preserve">Figure </w:t>
      </w:r>
      <w:fldSimple w:instr=" SEQ Figure \* ARABIC ">
        <w:r w:rsidR="00E47CD6">
          <w:rPr>
            <w:noProof/>
          </w:rPr>
          <w:t>17</w:t>
        </w:r>
      </w:fldSimple>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1948918"/>
      <w:r>
        <w:t xml:space="preserve">Figure </w:t>
      </w:r>
      <w:fldSimple w:instr=" SEQ Figure \* ARABIC ">
        <w:r w:rsidR="00E47CD6">
          <w:rPr>
            <w:noProof/>
          </w:rPr>
          <w:t>18</w:t>
        </w:r>
      </w:fldSimple>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1948919"/>
      <w:r>
        <w:t xml:space="preserve">Figure </w:t>
      </w:r>
      <w:fldSimple w:instr=" SEQ Figure \* ARABIC ">
        <w:r>
          <w:rPr>
            <w:noProof/>
          </w:rPr>
          <w:t>19</w:t>
        </w:r>
      </w:fldSimple>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57644"/>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887FA4" w:rsidRPr="00DB0A9B" w:rsidRDefault="00887FA4" w:rsidP="008406CB">
      <w:pPr>
        <w:pStyle w:val="Titre2"/>
        <w:rPr>
          <w:b/>
        </w:rPr>
      </w:pPr>
      <w:bookmarkStart w:id="105" w:name="_Toc22057646"/>
      <w:r w:rsidRPr="00DB0A9B">
        <w:rPr>
          <w:b/>
        </w:rPr>
        <w:t>Introduction</w:t>
      </w:r>
      <w:bookmarkEnd w:id="105"/>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6" w:name="_Toc22057647"/>
      <w:r>
        <w:t>I.Conception statique</w:t>
      </w:r>
      <w:bookmarkEnd w:id="106"/>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7" w:name="_Toc22057648"/>
      <w:r>
        <w:rPr>
          <w:shd w:val="clear" w:color="auto" w:fill="FFFFFF"/>
        </w:rPr>
        <w:t>I.1 Règle de gestion</w:t>
      </w:r>
      <w:bookmarkEnd w:id="107"/>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cas a un seul Cha’hid.</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Dans chaque cas on peut voir plusieurs personnages comme victime, criminel et witness.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8" w:name="_Toc22057649"/>
      <w:r>
        <w:rPr>
          <w:shd w:val="clear" w:color="auto" w:fill="FFFFFF"/>
        </w:rPr>
        <w:t>I.2 Diagramme de classe</w:t>
      </w:r>
      <w:bookmarkEnd w:id="108"/>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9" w:name="_Toc22043725"/>
      <w:bookmarkStart w:id="110" w:name="_Toc22053267"/>
      <w:bookmarkStart w:id="111"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bookmarkEnd w:id="110"/>
      <w:bookmarkEnd w:id="111"/>
    </w:p>
    <w:p w:rsidR="00606F0B" w:rsidRDefault="00F6136E" w:rsidP="00F6136E">
      <w:pPr>
        <w:pStyle w:val="Titre3"/>
        <w:rPr>
          <w:shd w:val="clear" w:color="auto" w:fill="FFFFFF"/>
        </w:rPr>
      </w:pPr>
      <w:bookmarkStart w:id="112" w:name="_Toc22057651"/>
      <w:r>
        <w:rPr>
          <w:shd w:val="clear" w:color="auto" w:fill="FFFFFF"/>
        </w:rPr>
        <w:t>I.3 Modèle relationnelle</w:t>
      </w:r>
      <w:bookmarkEnd w:id="112"/>
      <w:r>
        <w:rPr>
          <w:shd w:val="clear" w:color="auto" w:fill="FFFFFF"/>
        </w:rPr>
        <w:t xml:space="preserve"> </w:t>
      </w:r>
    </w:p>
    <w:p w:rsidR="00F6136E" w:rsidRPr="00F6136E" w:rsidRDefault="00F6136E" w:rsidP="00F6136E"/>
    <w:p w:rsidR="00606F0B" w:rsidRDefault="001D6E5F" w:rsidP="001D6E5F">
      <w:pPr>
        <w:pStyle w:val="Titre2"/>
        <w:rPr>
          <w:rFonts w:asciiTheme="majorBidi" w:hAnsiTheme="majorBidi"/>
          <w:color w:val="000000" w:themeColor="text1"/>
          <w:sz w:val="24"/>
          <w:szCs w:val="24"/>
          <w:shd w:val="clear" w:color="auto" w:fill="FFFFFF"/>
        </w:rPr>
      </w:pPr>
      <w:bookmarkStart w:id="113" w:name="_Toc22057652"/>
      <w:r>
        <w:t>II. Conception dynamique</w:t>
      </w:r>
      <w:bookmarkEnd w:id="113"/>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4" w:name="_Toc22057653"/>
      <w:r>
        <w:t>II.1 Diagramme de séquence</w:t>
      </w:r>
      <w:bookmarkEnd w:id="114"/>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w:t>
      </w:r>
      <w:r w:rsidRPr="00AC1333">
        <w:rPr>
          <w:rFonts w:ascii="Times New Roman" w:hAnsi="Times New Roman" w:cs="Times New Roman"/>
          <w:sz w:val="24"/>
          <w:szCs w:val="24"/>
        </w:rPr>
        <w:lastRenderedPageBreak/>
        <w:t xml:space="preserve">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Authentification</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3341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334125"/>
                    </a:xfrm>
                    <a:prstGeom prst="rect">
                      <a:avLst/>
                    </a:prstGeom>
                    <a:noFill/>
                    <a:ln>
                      <a:noFill/>
                    </a:ln>
                  </pic:spPr>
                </pic:pic>
              </a:graphicData>
            </a:graphic>
          </wp:inline>
        </w:drawing>
      </w: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Inscription </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59F8339" wp14:editId="337A1134">
            <wp:extent cx="5762625" cy="58769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noFill/>
                    </a:ln>
                  </pic:spPr>
                </pic:pic>
              </a:graphicData>
            </a:graphic>
          </wp:inline>
        </w:drawing>
      </w: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Ajout d’un gouvernorat</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813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8134350"/>
                    </a:xfrm>
                    <a:prstGeom prst="rect">
                      <a:avLst/>
                    </a:prstGeom>
                    <a:noFill/>
                    <a:ln>
                      <a:noFill/>
                    </a:ln>
                  </pic:spPr>
                </pic:pic>
              </a:graphicData>
            </a:graphic>
          </wp:inline>
        </w:drawing>
      </w: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Mise à jour du profil</w:t>
      </w: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419F1016" wp14:editId="0E38E161">
            <wp:extent cx="4657725" cy="77914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791450"/>
                    </a:xfrm>
                    <a:prstGeom prst="rect">
                      <a:avLst/>
                    </a:prstGeom>
                    <a:noFill/>
                    <a:ln>
                      <a:no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5" w:name="_Toc22057654"/>
      <w:r>
        <w:rPr>
          <w:shd w:val="clear" w:color="auto" w:fill="FFFFFF"/>
        </w:rPr>
        <w:lastRenderedPageBreak/>
        <w:t>Conclusion</w:t>
      </w:r>
      <w:bookmarkEnd w:id="115"/>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6" w:name="_Toc21521213"/>
      <w:bookmarkStart w:id="117"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6"/>
      <w:bookmarkEnd w:id="11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8" w:name="_Toc21521214"/>
      <w:bookmarkStart w:id="119" w:name="_Toc22057656"/>
      <w:r w:rsidRPr="009A6346">
        <w:rPr>
          <w:b/>
          <w:color w:val="000000" w:themeColor="text1"/>
        </w:rPr>
        <w:t>Conclusion générale</w:t>
      </w:r>
      <w:bookmarkEnd w:id="118"/>
      <w:bookmarkEnd w:id="119"/>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20" w:name="_Toc19632984"/>
      <w:bookmarkStart w:id="121" w:name="_Toc21521215"/>
      <w:bookmarkStart w:id="122" w:name="_Toc21623126"/>
      <w:bookmarkStart w:id="123" w:name="_Toc22043731"/>
      <w:bookmarkStart w:id="124" w:name="_Toc22053273"/>
      <w:bookmarkStart w:id="125"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20"/>
      <w:bookmarkEnd w:id="121"/>
      <w:bookmarkEnd w:id="122"/>
      <w:bookmarkEnd w:id="123"/>
      <w:bookmarkEnd w:id="124"/>
      <w:bookmarkEnd w:id="12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F12EC7" w:rsidRDefault="00F12EC7" w:rsidP="00F12EC7"/>
    <w:p w:rsidR="00F12EC7" w:rsidRDefault="00F12EC7" w:rsidP="00F12EC7"/>
    <w:p w:rsidR="00F12EC7" w:rsidRDefault="00F12EC7" w:rsidP="00F12EC7"/>
    <w:p w:rsidR="00F12EC7" w:rsidRPr="00F12EC7" w:rsidRDefault="00F12EC7" w:rsidP="00F12EC7"/>
    <w:p w:rsidR="00E4011C" w:rsidRPr="00E4011C" w:rsidRDefault="00E4011C" w:rsidP="00E4011C"/>
    <w:p w:rsidR="00D13E3D" w:rsidRDefault="002B5648" w:rsidP="00E4011C">
      <w:pPr>
        <w:pStyle w:val="Titre1"/>
        <w:jc w:val="center"/>
        <w:rPr>
          <w:b/>
          <w:color w:val="000000" w:themeColor="text1"/>
          <w:shd w:val="clear" w:color="auto" w:fill="FFFFFF"/>
        </w:rPr>
      </w:pPr>
      <w:bookmarkStart w:id="126" w:name="_Toc21521216"/>
      <w:bookmarkStart w:id="127" w:name="_Toc22057658"/>
      <w:r w:rsidRPr="002B5648">
        <w:rPr>
          <w:b/>
          <w:color w:val="000000" w:themeColor="text1"/>
          <w:shd w:val="clear" w:color="auto" w:fill="FFFFFF"/>
        </w:rPr>
        <w:t>Webographie</w:t>
      </w:r>
      <w:bookmarkEnd w:id="126"/>
      <w:bookmarkEnd w:id="127"/>
    </w:p>
    <w:p w:rsidR="002B5648" w:rsidRPr="002B5648" w:rsidRDefault="002B5648" w:rsidP="002B5648"/>
    <w:p w:rsidR="002B5648" w:rsidRDefault="00121BAE" w:rsidP="002B5648">
      <w:hyperlink r:id="rId36" w:history="1">
        <w:r w:rsidR="002B5648">
          <w:rPr>
            <w:rStyle w:val="Lienhypertexte"/>
          </w:rPr>
          <w:t>https://fr.wikipedia.org/wiki/Empreinte_digitale</w:t>
        </w:r>
      </w:hyperlink>
    </w:p>
    <w:p w:rsidR="002B5648" w:rsidRDefault="00121BAE" w:rsidP="002B5648">
      <w:hyperlink r:id="rId37" w:history="1">
        <w:r w:rsidR="002B5648">
          <w:rPr>
            <w:rStyle w:val="Lienhypertexte"/>
          </w:rPr>
          <w:t>https://www.futura-sciences.com/sante/definitions/medecine-empreinte-digitale-3302/</w:t>
        </w:r>
      </w:hyperlink>
    </w:p>
    <w:p w:rsidR="002B5648" w:rsidRDefault="00121BAE" w:rsidP="002B5648">
      <w:hyperlink r:id="rId38" w:history="1">
        <w:r w:rsidR="002B5648">
          <w:rPr>
            <w:rStyle w:val="Lienhypertexte"/>
          </w:rPr>
          <w:t>https://github.com/warisaajkal/dsj</w:t>
        </w:r>
      </w:hyperlink>
    </w:p>
    <w:p w:rsidR="002B5648" w:rsidRDefault="00121BAE" w:rsidP="002B5648">
      <w:hyperlink r:id="rId39" w:history="1">
        <w:r w:rsidR="002B5648">
          <w:rPr>
            <w:rStyle w:val="Lienhypertexte"/>
          </w:rPr>
          <w:t>https://fr.wikipedia.org/wiki/Syst%C3%A8me_de_reconnaissance_faciale</w:t>
        </w:r>
      </w:hyperlink>
    </w:p>
    <w:p w:rsidR="002B5648" w:rsidRDefault="00121BAE" w:rsidP="002B5648">
      <w:hyperlink r:id="rId40" w:history="1">
        <w:r w:rsidR="002B5648">
          <w:rPr>
            <w:rStyle w:val="Lienhypertexte"/>
          </w:rPr>
          <w:t>https://www.laquadrature.net/2019/06/21/le-vrai-visage-de-la-reconnaissance-faciale/</w:t>
        </w:r>
      </w:hyperlink>
    </w:p>
    <w:p w:rsidR="002B5648" w:rsidRDefault="00121BAE" w:rsidP="002B5648">
      <w:hyperlink r:id="rId41" w:history="1">
        <w:r w:rsidR="002B5648">
          <w:rPr>
            <w:rStyle w:val="Lienhypertexte"/>
          </w:rPr>
          <w:t>https://fr.wikipedia.org/wiki/OpenCV</w:t>
        </w:r>
      </w:hyperlink>
    </w:p>
    <w:p w:rsidR="002B5648" w:rsidRDefault="00121BAE" w:rsidP="002B5648">
      <w:hyperlink r:id="rId42" w:history="1">
        <w:r w:rsidR="002B5648">
          <w:rPr>
            <w:rStyle w:val="Lienhypertexte"/>
          </w:rPr>
          <w:t>https://opencv.org/</w:t>
        </w:r>
      </w:hyperlink>
    </w:p>
    <w:p w:rsidR="002B5648" w:rsidRDefault="00121BAE" w:rsidP="002B5648">
      <w:hyperlink r:id="rId43" w:history="1">
        <w:r w:rsidR="002B5648">
          <w:rPr>
            <w:rStyle w:val="Lienhypertexte"/>
          </w:rPr>
          <w:t>https://publicintelligence.net/open-source-information-system/</w:t>
        </w:r>
      </w:hyperlink>
    </w:p>
    <w:p w:rsidR="00C950BA" w:rsidRDefault="00121BAE" w:rsidP="002B5648">
      <w:hyperlink r:id="rId44" w:history="1">
        <w:r w:rsidR="00C950BA" w:rsidRPr="009D1079">
          <w:rPr>
            <w:rStyle w:val="Lienhypertexte"/>
          </w:rPr>
          <w:t>https://www.unodc.org/documents/justice-and-prison-reform/cjat_eng/4_Police_Information_Intelligence_Systems.pdf</w:t>
        </w:r>
      </w:hyperlink>
    </w:p>
    <w:p w:rsidR="00C950BA" w:rsidRPr="002B5648" w:rsidRDefault="00121BAE" w:rsidP="002B5648">
      <w:hyperlink r:id="rId45" w:history="1">
        <w:r w:rsidR="00C950BA">
          <w:rPr>
            <w:rStyle w:val="Lienhypertexte"/>
          </w:rPr>
          <w:t>https://www.justice.gov/open/open-data</w:t>
        </w:r>
      </w:hyperlink>
    </w:p>
    <w:sectPr w:rsidR="00C950BA" w:rsidRPr="002B5648" w:rsidSect="001D0DF8">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BAE" w:rsidRDefault="00121BAE" w:rsidP="00D753BC">
      <w:pPr>
        <w:spacing w:after="0" w:line="240" w:lineRule="auto"/>
      </w:pPr>
      <w:r>
        <w:separator/>
      </w:r>
    </w:p>
  </w:endnote>
  <w:endnote w:type="continuationSeparator" w:id="0">
    <w:p w:rsidR="00121BAE" w:rsidRDefault="00121BAE"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EC082F" w:rsidRDefault="00EC082F">
        <w:pPr>
          <w:jc w:val="center"/>
        </w:pPr>
        <w:r>
          <w:fldChar w:fldCharType="begin"/>
        </w:r>
        <w:r>
          <w:instrText>PAGE   \* MERGEFORMAT</w:instrText>
        </w:r>
        <w:r>
          <w:fldChar w:fldCharType="separate"/>
        </w:r>
        <w:r w:rsidR="00F03687">
          <w:rPr>
            <w:noProof/>
          </w:rPr>
          <w:t>15</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BAE" w:rsidRDefault="00121BAE" w:rsidP="00D753BC">
      <w:pPr>
        <w:spacing w:after="0" w:line="240" w:lineRule="auto"/>
      </w:pPr>
      <w:r>
        <w:separator/>
      </w:r>
    </w:p>
  </w:footnote>
  <w:footnote w:type="continuationSeparator" w:id="0">
    <w:p w:rsidR="00121BAE" w:rsidRDefault="00121BAE"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5"/>
  </w:num>
  <w:num w:numId="4">
    <w:abstractNumId w:val="29"/>
  </w:num>
  <w:num w:numId="5">
    <w:abstractNumId w:val="42"/>
  </w:num>
  <w:num w:numId="6">
    <w:abstractNumId w:val="27"/>
  </w:num>
  <w:num w:numId="7">
    <w:abstractNumId w:val="34"/>
  </w:num>
  <w:num w:numId="8">
    <w:abstractNumId w:val="48"/>
  </w:num>
  <w:num w:numId="9">
    <w:abstractNumId w:val="24"/>
  </w:num>
  <w:num w:numId="10">
    <w:abstractNumId w:val="36"/>
  </w:num>
  <w:num w:numId="11">
    <w:abstractNumId w:val="18"/>
  </w:num>
  <w:num w:numId="12">
    <w:abstractNumId w:val="10"/>
  </w:num>
  <w:num w:numId="13">
    <w:abstractNumId w:val="14"/>
  </w:num>
  <w:num w:numId="14">
    <w:abstractNumId w:val="47"/>
  </w:num>
  <w:num w:numId="15">
    <w:abstractNumId w:val="33"/>
  </w:num>
  <w:num w:numId="16">
    <w:abstractNumId w:val="30"/>
  </w:num>
  <w:num w:numId="17">
    <w:abstractNumId w:val="6"/>
  </w:num>
  <w:num w:numId="18">
    <w:abstractNumId w:val="46"/>
  </w:num>
  <w:num w:numId="19">
    <w:abstractNumId w:val="41"/>
  </w:num>
  <w:num w:numId="20">
    <w:abstractNumId w:val="44"/>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3"/>
  </w:num>
  <w:num w:numId="45">
    <w:abstractNumId w:val="31"/>
  </w:num>
  <w:num w:numId="46">
    <w:abstractNumId w:val="9"/>
  </w:num>
  <w:num w:numId="47">
    <w:abstractNumId w:val="4"/>
  </w:num>
  <w:num w:numId="48">
    <w:abstractNumId w:val="3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1BAE"/>
    <w:rsid w:val="00122764"/>
    <w:rsid w:val="0012508E"/>
    <w:rsid w:val="00143105"/>
    <w:rsid w:val="00160A2E"/>
    <w:rsid w:val="00174435"/>
    <w:rsid w:val="00174AC8"/>
    <w:rsid w:val="0017785A"/>
    <w:rsid w:val="0018310A"/>
    <w:rsid w:val="00184E5F"/>
    <w:rsid w:val="001907B2"/>
    <w:rsid w:val="00197B39"/>
    <w:rsid w:val="001B7852"/>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51280"/>
    <w:rsid w:val="00252345"/>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70E7"/>
    <w:rsid w:val="00B501DA"/>
    <w:rsid w:val="00B67B9F"/>
    <w:rsid w:val="00B73AF0"/>
    <w:rsid w:val="00B73B1F"/>
    <w:rsid w:val="00B76082"/>
    <w:rsid w:val="00B930C5"/>
    <w:rsid w:val="00B97FBD"/>
    <w:rsid w:val="00BA1A43"/>
    <w:rsid w:val="00BA2E06"/>
    <w:rsid w:val="00BB1332"/>
    <w:rsid w:val="00BC5256"/>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3687"/>
    <w:rsid w:val="00F06238"/>
    <w:rsid w:val="00F12EC7"/>
    <w:rsid w:val="00F13EBE"/>
    <w:rsid w:val="00F14D6B"/>
    <w:rsid w:val="00F17B29"/>
    <w:rsid w:val="00F232D7"/>
    <w:rsid w:val="00F33D45"/>
    <w:rsid w:val="00F44107"/>
    <w:rsid w:val="00F6136E"/>
    <w:rsid w:val="00F66DD7"/>
    <w:rsid w:val="00F67E81"/>
    <w:rsid w:val="00F755F3"/>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fr.wikipedia.org/wiki/Syst%C3%A8me_de_reconnaissance_facial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pencv.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utura-sciences.com/sante/definitions/medecine-empreinte-digitale-3302/" TargetMode="External"/><Relationship Id="rId40" Type="http://schemas.openxmlformats.org/officeDocument/2006/relationships/hyperlink" Target="https://www.laquadrature.net/2019/06/21/le-vrai-visage-de-la-reconnaissance-faciale/" TargetMode="External"/><Relationship Id="rId45"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Empreinte_digit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licintelligence.net/open-source-information-syste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warisaajkal/dsj"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fr.wikipedia.org/wiki/OpenC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FE80D-18BD-4D92-A6F0-4D55863ED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4551</TotalTime>
  <Pages>41</Pages>
  <Words>6588</Words>
  <Characters>36238</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295</cp:revision>
  <cp:lastPrinted>2019-09-17T16:22:00Z</cp:lastPrinted>
  <dcterms:created xsi:type="dcterms:W3CDTF">2019-08-23T07:14:00Z</dcterms:created>
  <dcterms:modified xsi:type="dcterms:W3CDTF">2019-10-15T17:47:00Z</dcterms:modified>
</cp:coreProperties>
</file>