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8F86A" w14:textId="6E51116B" w:rsidR="00F31008" w:rsidRDefault="00F31008" w:rsidP="00F31008">
      <w:pPr>
        <w:pStyle w:val="Title"/>
        <w:rPr>
          <w:sz w:val="44"/>
          <w:szCs w:val="44"/>
          <w:u w:val="single"/>
        </w:rPr>
      </w:pPr>
      <w:r w:rsidRPr="00F31008">
        <w:rPr>
          <w:sz w:val="44"/>
          <w:szCs w:val="44"/>
          <w:u w:val="single"/>
        </w:rPr>
        <w:t>Project Assignment (Level 6): Analysing the effect of COVID-19 pandemic lockdown on UK seismic noise</w:t>
      </w:r>
    </w:p>
    <w:p w14:paraId="3716181A" w14:textId="094872A7" w:rsidR="00F31008" w:rsidRDefault="00F31008" w:rsidP="00F31008"/>
    <w:p w14:paraId="3B632857" w14:textId="660F69DE" w:rsidR="00290849" w:rsidRDefault="00290849" w:rsidP="00F31008"/>
    <w:p w14:paraId="785D68CC" w14:textId="328A63AE" w:rsidR="00290849" w:rsidRDefault="00290849" w:rsidP="00F31008"/>
    <w:p w14:paraId="021ED093" w14:textId="77777777" w:rsidR="00290849" w:rsidRDefault="00290849" w:rsidP="00F31008"/>
    <w:p w14:paraId="35A2A883" w14:textId="3C277A23" w:rsidR="00290849" w:rsidRDefault="00290849">
      <w:pPr>
        <w:rPr>
          <w:b/>
          <w:bCs/>
          <w:sz w:val="24"/>
          <w:szCs w:val="24"/>
        </w:rPr>
      </w:pPr>
      <w:r>
        <w:rPr>
          <w:b/>
          <w:bCs/>
          <w:sz w:val="24"/>
          <w:szCs w:val="24"/>
        </w:rPr>
        <w:br w:type="page"/>
      </w:r>
    </w:p>
    <w:p w14:paraId="518574AB" w14:textId="4B68DA42" w:rsidR="00290849" w:rsidRDefault="00290849" w:rsidP="00290849">
      <w:pPr>
        <w:pStyle w:val="Heading1"/>
        <w:numPr>
          <w:ilvl w:val="0"/>
          <w:numId w:val="1"/>
        </w:numPr>
      </w:pPr>
      <w:bookmarkStart w:id="0" w:name="_Toc67763024"/>
      <w:r w:rsidRPr="00290849">
        <w:lastRenderedPageBreak/>
        <w:t>Contents</w:t>
      </w:r>
      <w:bookmarkEnd w:id="0"/>
    </w:p>
    <w:p w14:paraId="23E1DABC" w14:textId="77777777" w:rsidR="00290849" w:rsidRPr="00290849" w:rsidRDefault="00290849" w:rsidP="00290849"/>
    <w:sdt>
      <w:sdtPr>
        <w:rPr>
          <w:rFonts w:asciiTheme="minorHAnsi" w:eastAsiaTheme="minorHAnsi" w:hAnsiTheme="minorHAnsi" w:cstheme="minorBidi"/>
          <w:color w:val="auto"/>
          <w:sz w:val="22"/>
          <w:szCs w:val="22"/>
          <w:lang w:val="en-GB"/>
        </w:rPr>
        <w:id w:val="585266710"/>
        <w:docPartObj>
          <w:docPartGallery w:val="Table of Contents"/>
          <w:docPartUnique/>
        </w:docPartObj>
      </w:sdtPr>
      <w:sdtEndPr>
        <w:rPr>
          <w:b/>
          <w:bCs/>
          <w:noProof/>
        </w:rPr>
      </w:sdtEndPr>
      <w:sdtContent>
        <w:p w14:paraId="05025C11" w14:textId="4FA89536" w:rsidR="00290849" w:rsidRDefault="00290849">
          <w:pPr>
            <w:pStyle w:val="TOCHeading"/>
          </w:pPr>
          <w:r>
            <w:t>Contents</w:t>
          </w:r>
        </w:p>
        <w:p w14:paraId="57D0A8E2" w14:textId="5F18B3D4" w:rsidR="0084784E" w:rsidRDefault="00290849">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67763024" w:history="1">
            <w:r w:rsidR="0084784E" w:rsidRPr="00EE7907">
              <w:rPr>
                <w:rStyle w:val="Hyperlink"/>
                <w:noProof/>
              </w:rPr>
              <w:t>1)</w:t>
            </w:r>
            <w:r w:rsidR="0084784E">
              <w:rPr>
                <w:rFonts w:eastAsiaTheme="minorEastAsia"/>
                <w:noProof/>
                <w:lang w:eastAsia="en-GB"/>
              </w:rPr>
              <w:tab/>
            </w:r>
            <w:r w:rsidR="0084784E" w:rsidRPr="00EE7907">
              <w:rPr>
                <w:rStyle w:val="Hyperlink"/>
                <w:noProof/>
              </w:rPr>
              <w:t>Contents</w:t>
            </w:r>
            <w:r w:rsidR="0084784E">
              <w:rPr>
                <w:noProof/>
                <w:webHidden/>
              </w:rPr>
              <w:tab/>
            </w:r>
            <w:r w:rsidR="0084784E">
              <w:rPr>
                <w:noProof/>
                <w:webHidden/>
              </w:rPr>
              <w:fldChar w:fldCharType="begin"/>
            </w:r>
            <w:r w:rsidR="0084784E">
              <w:rPr>
                <w:noProof/>
                <w:webHidden/>
              </w:rPr>
              <w:instrText xml:space="preserve"> PAGEREF _Toc67763024 \h </w:instrText>
            </w:r>
            <w:r w:rsidR="0084784E">
              <w:rPr>
                <w:noProof/>
                <w:webHidden/>
              </w:rPr>
            </w:r>
            <w:r w:rsidR="0084784E">
              <w:rPr>
                <w:noProof/>
                <w:webHidden/>
              </w:rPr>
              <w:fldChar w:fldCharType="separate"/>
            </w:r>
            <w:r w:rsidR="0084784E">
              <w:rPr>
                <w:noProof/>
                <w:webHidden/>
              </w:rPr>
              <w:t>2</w:t>
            </w:r>
            <w:r w:rsidR="0084784E">
              <w:rPr>
                <w:noProof/>
                <w:webHidden/>
              </w:rPr>
              <w:fldChar w:fldCharType="end"/>
            </w:r>
          </w:hyperlink>
        </w:p>
        <w:p w14:paraId="7AEBD60B" w14:textId="19F6E0B2" w:rsidR="0084784E" w:rsidRDefault="00000000">
          <w:pPr>
            <w:pStyle w:val="TOC1"/>
            <w:tabs>
              <w:tab w:val="left" w:pos="440"/>
              <w:tab w:val="right" w:leader="dot" w:pos="9016"/>
            </w:tabs>
            <w:rPr>
              <w:rFonts w:eastAsiaTheme="minorEastAsia"/>
              <w:noProof/>
              <w:lang w:eastAsia="en-GB"/>
            </w:rPr>
          </w:pPr>
          <w:hyperlink w:anchor="_Toc67763025" w:history="1">
            <w:r w:rsidR="0084784E" w:rsidRPr="00EE7907">
              <w:rPr>
                <w:rStyle w:val="Hyperlink"/>
                <w:noProof/>
              </w:rPr>
              <w:t>2)</w:t>
            </w:r>
            <w:r w:rsidR="0084784E">
              <w:rPr>
                <w:rFonts w:eastAsiaTheme="minorEastAsia"/>
                <w:noProof/>
                <w:lang w:eastAsia="en-GB"/>
              </w:rPr>
              <w:tab/>
            </w:r>
            <w:r w:rsidR="0084784E" w:rsidRPr="00EE7907">
              <w:rPr>
                <w:rStyle w:val="Hyperlink"/>
                <w:noProof/>
              </w:rPr>
              <w:t>Abstract</w:t>
            </w:r>
            <w:r w:rsidR="0084784E">
              <w:rPr>
                <w:noProof/>
                <w:webHidden/>
              </w:rPr>
              <w:tab/>
            </w:r>
            <w:r w:rsidR="0084784E">
              <w:rPr>
                <w:noProof/>
                <w:webHidden/>
              </w:rPr>
              <w:fldChar w:fldCharType="begin"/>
            </w:r>
            <w:r w:rsidR="0084784E">
              <w:rPr>
                <w:noProof/>
                <w:webHidden/>
              </w:rPr>
              <w:instrText xml:space="preserve"> PAGEREF _Toc67763025 \h </w:instrText>
            </w:r>
            <w:r w:rsidR="0084784E">
              <w:rPr>
                <w:noProof/>
                <w:webHidden/>
              </w:rPr>
            </w:r>
            <w:r w:rsidR="0084784E">
              <w:rPr>
                <w:noProof/>
                <w:webHidden/>
              </w:rPr>
              <w:fldChar w:fldCharType="separate"/>
            </w:r>
            <w:r w:rsidR="0084784E">
              <w:rPr>
                <w:noProof/>
                <w:webHidden/>
              </w:rPr>
              <w:t>3</w:t>
            </w:r>
            <w:r w:rsidR="0084784E">
              <w:rPr>
                <w:noProof/>
                <w:webHidden/>
              </w:rPr>
              <w:fldChar w:fldCharType="end"/>
            </w:r>
          </w:hyperlink>
        </w:p>
        <w:p w14:paraId="447F4C12" w14:textId="0A716B45" w:rsidR="0084784E" w:rsidRDefault="00000000">
          <w:pPr>
            <w:pStyle w:val="TOC1"/>
            <w:tabs>
              <w:tab w:val="left" w:pos="440"/>
              <w:tab w:val="right" w:leader="dot" w:pos="9016"/>
            </w:tabs>
            <w:rPr>
              <w:rFonts w:eastAsiaTheme="minorEastAsia"/>
              <w:noProof/>
              <w:lang w:eastAsia="en-GB"/>
            </w:rPr>
          </w:pPr>
          <w:hyperlink w:anchor="_Toc67763026" w:history="1">
            <w:r w:rsidR="0084784E" w:rsidRPr="00EE7907">
              <w:rPr>
                <w:rStyle w:val="Hyperlink"/>
                <w:noProof/>
              </w:rPr>
              <w:t>3)</w:t>
            </w:r>
            <w:r w:rsidR="0084784E">
              <w:rPr>
                <w:rFonts w:eastAsiaTheme="minorEastAsia"/>
                <w:noProof/>
                <w:lang w:eastAsia="en-GB"/>
              </w:rPr>
              <w:tab/>
            </w:r>
            <w:r w:rsidR="0084784E" w:rsidRPr="00EE7907">
              <w:rPr>
                <w:rStyle w:val="Hyperlink"/>
                <w:noProof/>
              </w:rPr>
              <w:t>Introduction</w:t>
            </w:r>
            <w:r w:rsidR="0084784E">
              <w:rPr>
                <w:noProof/>
                <w:webHidden/>
              </w:rPr>
              <w:tab/>
            </w:r>
            <w:r w:rsidR="0084784E">
              <w:rPr>
                <w:noProof/>
                <w:webHidden/>
              </w:rPr>
              <w:fldChar w:fldCharType="begin"/>
            </w:r>
            <w:r w:rsidR="0084784E">
              <w:rPr>
                <w:noProof/>
                <w:webHidden/>
              </w:rPr>
              <w:instrText xml:space="preserve"> PAGEREF _Toc67763026 \h </w:instrText>
            </w:r>
            <w:r w:rsidR="0084784E">
              <w:rPr>
                <w:noProof/>
                <w:webHidden/>
              </w:rPr>
            </w:r>
            <w:r w:rsidR="0084784E">
              <w:rPr>
                <w:noProof/>
                <w:webHidden/>
              </w:rPr>
              <w:fldChar w:fldCharType="separate"/>
            </w:r>
            <w:r w:rsidR="0084784E">
              <w:rPr>
                <w:noProof/>
                <w:webHidden/>
              </w:rPr>
              <w:t>4</w:t>
            </w:r>
            <w:r w:rsidR="0084784E">
              <w:rPr>
                <w:noProof/>
                <w:webHidden/>
              </w:rPr>
              <w:fldChar w:fldCharType="end"/>
            </w:r>
          </w:hyperlink>
        </w:p>
        <w:p w14:paraId="629633EA" w14:textId="28F11E76" w:rsidR="0084784E" w:rsidRDefault="00000000">
          <w:pPr>
            <w:pStyle w:val="TOC1"/>
            <w:tabs>
              <w:tab w:val="left" w:pos="440"/>
              <w:tab w:val="right" w:leader="dot" w:pos="9016"/>
            </w:tabs>
            <w:rPr>
              <w:rFonts w:eastAsiaTheme="minorEastAsia"/>
              <w:noProof/>
              <w:lang w:eastAsia="en-GB"/>
            </w:rPr>
          </w:pPr>
          <w:hyperlink w:anchor="_Toc67763027" w:history="1">
            <w:r w:rsidR="0084784E" w:rsidRPr="00EE7907">
              <w:rPr>
                <w:rStyle w:val="Hyperlink"/>
                <w:noProof/>
              </w:rPr>
              <w:t>4)</w:t>
            </w:r>
            <w:r w:rsidR="0084784E">
              <w:rPr>
                <w:rFonts w:eastAsiaTheme="minorEastAsia"/>
                <w:noProof/>
                <w:lang w:eastAsia="en-GB"/>
              </w:rPr>
              <w:tab/>
            </w:r>
            <w:r w:rsidR="0084784E" w:rsidRPr="00EE7907">
              <w:rPr>
                <w:rStyle w:val="Hyperlink"/>
                <w:noProof/>
              </w:rPr>
              <w:t>Data</w:t>
            </w:r>
            <w:r w:rsidR="0084784E">
              <w:rPr>
                <w:noProof/>
                <w:webHidden/>
              </w:rPr>
              <w:tab/>
            </w:r>
            <w:r w:rsidR="0084784E">
              <w:rPr>
                <w:noProof/>
                <w:webHidden/>
              </w:rPr>
              <w:fldChar w:fldCharType="begin"/>
            </w:r>
            <w:r w:rsidR="0084784E">
              <w:rPr>
                <w:noProof/>
                <w:webHidden/>
              </w:rPr>
              <w:instrText xml:space="preserve"> PAGEREF _Toc67763027 \h </w:instrText>
            </w:r>
            <w:r w:rsidR="0084784E">
              <w:rPr>
                <w:noProof/>
                <w:webHidden/>
              </w:rPr>
            </w:r>
            <w:r w:rsidR="0084784E">
              <w:rPr>
                <w:noProof/>
                <w:webHidden/>
              </w:rPr>
              <w:fldChar w:fldCharType="separate"/>
            </w:r>
            <w:r w:rsidR="0084784E">
              <w:rPr>
                <w:noProof/>
                <w:webHidden/>
              </w:rPr>
              <w:t>5</w:t>
            </w:r>
            <w:r w:rsidR="0084784E">
              <w:rPr>
                <w:noProof/>
                <w:webHidden/>
              </w:rPr>
              <w:fldChar w:fldCharType="end"/>
            </w:r>
          </w:hyperlink>
        </w:p>
        <w:p w14:paraId="37528EFF" w14:textId="5D5EEDFE" w:rsidR="0084784E" w:rsidRDefault="00000000">
          <w:pPr>
            <w:pStyle w:val="TOC1"/>
            <w:tabs>
              <w:tab w:val="left" w:pos="440"/>
              <w:tab w:val="right" w:leader="dot" w:pos="9016"/>
            </w:tabs>
            <w:rPr>
              <w:rFonts w:eastAsiaTheme="minorEastAsia"/>
              <w:noProof/>
              <w:lang w:eastAsia="en-GB"/>
            </w:rPr>
          </w:pPr>
          <w:hyperlink w:anchor="_Toc67763028" w:history="1">
            <w:r w:rsidR="0084784E" w:rsidRPr="00EE7907">
              <w:rPr>
                <w:rStyle w:val="Hyperlink"/>
                <w:noProof/>
              </w:rPr>
              <w:t>5)</w:t>
            </w:r>
            <w:r w:rsidR="0084784E">
              <w:rPr>
                <w:rFonts w:eastAsiaTheme="minorEastAsia"/>
                <w:noProof/>
                <w:lang w:eastAsia="en-GB"/>
              </w:rPr>
              <w:tab/>
            </w:r>
            <w:r w:rsidR="0084784E" w:rsidRPr="00EE7907">
              <w:rPr>
                <w:rStyle w:val="Hyperlink"/>
                <w:noProof/>
              </w:rPr>
              <w:t>Methods</w:t>
            </w:r>
            <w:r w:rsidR="0084784E">
              <w:rPr>
                <w:noProof/>
                <w:webHidden/>
              </w:rPr>
              <w:tab/>
            </w:r>
            <w:r w:rsidR="0084784E">
              <w:rPr>
                <w:noProof/>
                <w:webHidden/>
              </w:rPr>
              <w:fldChar w:fldCharType="begin"/>
            </w:r>
            <w:r w:rsidR="0084784E">
              <w:rPr>
                <w:noProof/>
                <w:webHidden/>
              </w:rPr>
              <w:instrText xml:space="preserve"> PAGEREF _Toc67763028 \h </w:instrText>
            </w:r>
            <w:r w:rsidR="0084784E">
              <w:rPr>
                <w:noProof/>
                <w:webHidden/>
              </w:rPr>
            </w:r>
            <w:r w:rsidR="0084784E">
              <w:rPr>
                <w:noProof/>
                <w:webHidden/>
              </w:rPr>
              <w:fldChar w:fldCharType="separate"/>
            </w:r>
            <w:r w:rsidR="0084784E">
              <w:rPr>
                <w:noProof/>
                <w:webHidden/>
              </w:rPr>
              <w:t>5</w:t>
            </w:r>
            <w:r w:rsidR="0084784E">
              <w:rPr>
                <w:noProof/>
                <w:webHidden/>
              </w:rPr>
              <w:fldChar w:fldCharType="end"/>
            </w:r>
          </w:hyperlink>
        </w:p>
        <w:p w14:paraId="75449131" w14:textId="581013B1" w:rsidR="0084784E" w:rsidRDefault="00000000">
          <w:pPr>
            <w:pStyle w:val="TOC1"/>
            <w:tabs>
              <w:tab w:val="left" w:pos="440"/>
              <w:tab w:val="right" w:leader="dot" w:pos="9016"/>
            </w:tabs>
            <w:rPr>
              <w:rFonts w:eastAsiaTheme="minorEastAsia"/>
              <w:noProof/>
              <w:lang w:eastAsia="en-GB"/>
            </w:rPr>
          </w:pPr>
          <w:hyperlink w:anchor="_Toc67763029" w:history="1">
            <w:r w:rsidR="0084784E" w:rsidRPr="00EE7907">
              <w:rPr>
                <w:rStyle w:val="Hyperlink"/>
                <w:noProof/>
              </w:rPr>
              <w:t>6)</w:t>
            </w:r>
            <w:r w:rsidR="0084784E">
              <w:rPr>
                <w:rFonts w:eastAsiaTheme="minorEastAsia"/>
                <w:noProof/>
                <w:lang w:eastAsia="en-GB"/>
              </w:rPr>
              <w:tab/>
            </w:r>
            <w:r w:rsidR="0084784E" w:rsidRPr="00EE7907">
              <w:rPr>
                <w:rStyle w:val="Hyperlink"/>
                <w:noProof/>
              </w:rPr>
              <w:t>Results &amp; Analysis</w:t>
            </w:r>
            <w:r w:rsidR="0084784E">
              <w:rPr>
                <w:noProof/>
                <w:webHidden/>
              </w:rPr>
              <w:tab/>
            </w:r>
            <w:r w:rsidR="0084784E">
              <w:rPr>
                <w:noProof/>
                <w:webHidden/>
              </w:rPr>
              <w:fldChar w:fldCharType="begin"/>
            </w:r>
            <w:r w:rsidR="0084784E">
              <w:rPr>
                <w:noProof/>
                <w:webHidden/>
              </w:rPr>
              <w:instrText xml:space="preserve"> PAGEREF _Toc67763029 \h </w:instrText>
            </w:r>
            <w:r w:rsidR="0084784E">
              <w:rPr>
                <w:noProof/>
                <w:webHidden/>
              </w:rPr>
            </w:r>
            <w:r w:rsidR="0084784E">
              <w:rPr>
                <w:noProof/>
                <w:webHidden/>
              </w:rPr>
              <w:fldChar w:fldCharType="separate"/>
            </w:r>
            <w:r w:rsidR="0084784E">
              <w:rPr>
                <w:noProof/>
                <w:webHidden/>
              </w:rPr>
              <w:t>6</w:t>
            </w:r>
            <w:r w:rsidR="0084784E">
              <w:rPr>
                <w:noProof/>
                <w:webHidden/>
              </w:rPr>
              <w:fldChar w:fldCharType="end"/>
            </w:r>
          </w:hyperlink>
        </w:p>
        <w:p w14:paraId="62830CB8" w14:textId="108F37D9" w:rsidR="0084784E" w:rsidRDefault="00000000">
          <w:pPr>
            <w:pStyle w:val="TOC2"/>
            <w:tabs>
              <w:tab w:val="left" w:pos="660"/>
              <w:tab w:val="right" w:leader="dot" w:pos="9016"/>
            </w:tabs>
            <w:rPr>
              <w:rFonts w:eastAsiaTheme="minorEastAsia"/>
              <w:noProof/>
              <w:lang w:eastAsia="en-GB"/>
            </w:rPr>
          </w:pPr>
          <w:hyperlink w:anchor="_Toc67763030" w:history="1">
            <w:r w:rsidR="0084784E" w:rsidRPr="00EE7907">
              <w:rPr>
                <w:rStyle w:val="Hyperlink"/>
                <w:noProof/>
              </w:rPr>
              <w:t>I.</w:t>
            </w:r>
            <w:r w:rsidR="0084784E">
              <w:rPr>
                <w:rFonts w:eastAsiaTheme="minorEastAsia"/>
                <w:noProof/>
                <w:lang w:eastAsia="en-GB"/>
              </w:rPr>
              <w:tab/>
            </w:r>
            <w:r w:rsidR="0084784E" w:rsidRPr="00EE7907">
              <w:rPr>
                <w:rStyle w:val="Hyperlink"/>
                <w:noProof/>
              </w:rPr>
              <w:t>Data analysis – Edinburgh</w:t>
            </w:r>
            <w:r w:rsidR="0084784E">
              <w:rPr>
                <w:noProof/>
                <w:webHidden/>
              </w:rPr>
              <w:tab/>
            </w:r>
            <w:r w:rsidR="0084784E">
              <w:rPr>
                <w:noProof/>
                <w:webHidden/>
              </w:rPr>
              <w:fldChar w:fldCharType="begin"/>
            </w:r>
            <w:r w:rsidR="0084784E">
              <w:rPr>
                <w:noProof/>
                <w:webHidden/>
              </w:rPr>
              <w:instrText xml:space="preserve"> PAGEREF _Toc67763030 \h </w:instrText>
            </w:r>
            <w:r w:rsidR="0084784E">
              <w:rPr>
                <w:noProof/>
                <w:webHidden/>
              </w:rPr>
            </w:r>
            <w:r w:rsidR="0084784E">
              <w:rPr>
                <w:noProof/>
                <w:webHidden/>
              </w:rPr>
              <w:fldChar w:fldCharType="separate"/>
            </w:r>
            <w:r w:rsidR="0084784E">
              <w:rPr>
                <w:noProof/>
                <w:webHidden/>
              </w:rPr>
              <w:t>6</w:t>
            </w:r>
            <w:r w:rsidR="0084784E">
              <w:rPr>
                <w:noProof/>
                <w:webHidden/>
              </w:rPr>
              <w:fldChar w:fldCharType="end"/>
            </w:r>
          </w:hyperlink>
        </w:p>
        <w:p w14:paraId="588BDBDD" w14:textId="2F9B5984" w:rsidR="0084784E" w:rsidRDefault="00000000">
          <w:pPr>
            <w:pStyle w:val="TOC2"/>
            <w:tabs>
              <w:tab w:val="left" w:pos="660"/>
              <w:tab w:val="right" w:leader="dot" w:pos="9016"/>
            </w:tabs>
            <w:rPr>
              <w:rFonts w:eastAsiaTheme="minorEastAsia"/>
              <w:noProof/>
              <w:lang w:eastAsia="en-GB"/>
            </w:rPr>
          </w:pPr>
          <w:hyperlink w:anchor="_Toc67763031" w:history="1">
            <w:r w:rsidR="0084784E" w:rsidRPr="00EE7907">
              <w:rPr>
                <w:rStyle w:val="Hyperlink"/>
                <w:noProof/>
              </w:rPr>
              <w:t>II.</w:t>
            </w:r>
            <w:r w:rsidR="0084784E">
              <w:rPr>
                <w:rFonts w:eastAsiaTheme="minorEastAsia"/>
                <w:noProof/>
                <w:lang w:eastAsia="en-GB"/>
              </w:rPr>
              <w:tab/>
            </w:r>
            <w:r w:rsidR="0084784E" w:rsidRPr="00EE7907">
              <w:rPr>
                <w:rStyle w:val="Hyperlink"/>
                <w:noProof/>
              </w:rPr>
              <w:t>Cushendall, Northern Ireland</w:t>
            </w:r>
            <w:r w:rsidR="0084784E">
              <w:rPr>
                <w:noProof/>
                <w:webHidden/>
              </w:rPr>
              <w:tab/>
            </w:r>
            <w:r w:rsidR="0084784E">
              <w:rPr>
                <w:noProof/>
                <w:webHidden/>
              </w:rPr>
              <w:fldChar w:fldCharType="begin"/>
            </w:r>
            <w:r w:rsidR="0084784E">
              <w:rPr>
                <w:noProof/>
                <w:webHidden/>
              </w:rPr>
              <w:instrText xml:space="preserve"> PAGEREF _Toc67763031 \h </w:instrText>
            </w:r>
            <w:r w:rsidR="0084784E">
              <w:rPr>
                <w:noProof/>
                <w:webHidden/>
              </w:rPr>
            </w:r>
            <w:r w:rsidR="0084784E">
              <w:rPr>
                <w:noProof/>
                <w:webHidden/>
              </w:rPr>
              <w:fldChar w:fldCharType="separate"/>
            </w:r>
            <w:r w:rsidR="0084784E">
              <w:rPr>
                <w:noProof/>
                <w:webHidden/>
              </w:rPr>
              <w:t>8</w:t>
            </w:r>
            <w:r w:rsidR="0084784E">
              <w:rPr>
                <w:noProof/>
                <w:webHidden/>
              </w:rPr>
              <w:fldChar w:fldCharType="end"/>
            </w:r>
          </w:hyperlink>
        </w:p>
        <w:p w14:paraId="087E9224" w14:textId="3145C8A5" w:rsidR="0084784E" w:rsidRDefault="00000000">
          <w:pPr>
            <w:pStyle w:val="TOC2"/>
            <w:tabs>
              <w:tab w:val="left" w:pos="880"/>
              <w:tab w:val="right" w:leader="dot" w:pos="9016"/>
            </w:tabs>
            <w:rPr>
              <w:rFonts w:eastAsiaTheme="minorEastAsia"/>
              <w:noProof/>
              <w:lang w:eastAsia="en-GB"/>
            </w:rPr>
          </w:pPr>
          <w:hyperlink w:anchor="_Toc67763032" w:history="1">
            <w:r w:rsidR="0084784E" w:rsidRPr="00EE7907">
              <w:rPr>
                <w:rStyle w:val="Hyperlink"/>
                <w:rFonts w:cstheme="majorHAnsi"/>
                <w:noProof/>
              </w:rPr>
              <w:t>III.</w:t>
            </w:r>
            <w:r w:rsidR="0084784E">
              <w:rPr>
                <w:rFonts w:eastAsiaTheme="minorEastAsia"/>
                <w:noProof/>
                <w:lang w:eastAsia="en-GB"/>
              </w:rPr>
              <w:tab/>
            </w:r>
            <w:r w:rsidR="0084784E" w:rsidRPr="00EE7907">
              <w:rPr>
                <w:rStyle w:val="Hyperlink"/>
                <w:rFonts w:cstheme="majorHAnsi"/>
                <w:noProof/>
              </w:rPr>
              <w:t>Hersmonceaux, Sussex</w:t>
            </w:r>
            <w:r w:rsidR="0084784E">
              <w:rPr>
                <w:noProof/>
                <w:webHidden/>
              </w:rPr>
              <w:tab/>
            </w:r>
            <w:r w:rsidR="0084784E">
              <w:rPr>
                <w:noProof/>
                <w:webHidden/>
              </w:rPr>
              <w:fldChar w:fldCharType="begin"/>
            </w:r>
            <w:r w:rsidR="0084784E">
              <w:rPr>
                <w:noProof/>
                <w:webHidden/>
              </w:rPr>
              <w:instrText xml:space="preserve"> PAGEREF _Toc67763032 \h </w:instrText>
            </w:r>
            <w:r w:rsidR="0084784E">
              <w:rPr>
                <w:noProof/>
                <w:webHidden/>
              </w:rPr>
            </w:r>
            <w:r w:rsidR="0084784E">
              <w:rPr>
                <w:noProof/>
                <w:webHidden/>
              </w:rPr>
              <w:fldChar w:fldCharType="separate"/>
            </w:r>
            <w:r w:rsidR="0084784E">
              <w:rPr>
                <w:noProof/>
                <w:webHidden/>
              </w:rPr>
              <w:t>9</w:t>
            </w:r>
            <w:r w:rsidR="0084784E">
              <w:rPr>
                <w:noProof/>
                <w:webHidden/>
              </w:rPr>
              <w:fldChar w:fldCharType="end"/>
            </w:r>
          </w:hyperlink>
        </w:p>
        <w:p w14:paraId="7AB93548" w14:textId="69F9E2CE" w:rsidR="0084784E" w:rsidRDefault="00000000">
          <w:pPr>
            <w:pStyle w:val="TOC2"/>
            <w:tabs>
              <w:tab w:val="left" w:pos="880"/>
              <w:tab w:val="right" w:leader="dot" w:pos="9016"/>
            </w:tabs>
            <w:rPr>
              <w:rFonts w:eastAsiaTheme="minorEastAsia"/>
              <w:noProof/>
              <w:lang w:eastAsia="en-GB"/>
            </w:rPr>
          </w:pPr>
          <w:hyperlink w:anchor="_Toc67763033" w:history="1">
            <w:r w:rsidR="0084784E" w:rsidRPr="00EE7907">
              <w:rPr>
                <w:rStyle w:val="Hyperlink"/>
                <w:noProof/>
              </w:rPr>
              <w:t>IV.</w:t>
            </w:r>
            <w:r w:rsidR="0084784E">
              <w:rPr>
                <w:rFonts w:eastAsiaTheme="minorEastAsia"/>
                <w:noProof/>
                <w:lang w:eastAsia="en-GB"/>
              </w:rPr>
              <w:tab/>
            </w:r>
            <w:r w:rsidR="0084784E" w:rsidRPr="00EE7907">
              <w:rPr>
                <w:rStyle w:val="Hyperlink"/>
                <w:noProof/>
              </w:rPr>
              <w:t>West Acre Norfolk</w:t>
            </w:r>
            <w:r w:rsidR="0084784E">
              <w:rPr>
                <w:noProof/>
                <w:webHidden/>
              </w:rPr>
              <w:tab/>
            </w:r>
            <w:r w:rsidR="0084784E">
              <w:rPr>
                <w:noProof/>
                <w:webHidden/>
              </w:rPr>
              <w:fldChar w:fldCharType="begin"/>
            </w:r>
            <w:r w:rsidR="0084784E">
              <w:rPr>
                <w:noProof/>
                <w:webHidden/>
              </w:rPr>
              <w:instrText xml:space="preserve"> PAGEREF _Toc67763033 \h </w:instrText>
            </w:r>
            <w:r w:rsidR="0084784E">
              <w:rPr>
                <w:noProof/>
                <w:webHidden/>
              </w:rPr>
            </w:r>
            <w:r w:rsidR="0084784E">
              <w:rPr>
                <w:noProof/>
                <w:webHidden/>
              </w:rPr>
              <w:fldChar w:fldCharType="separate"/>
            </w:r>
            <w:r w:rsidR="0084784E">
              <w:rPr>
                <w:noProof/>
                <w:webHidden/>
              </w:rPr>
              <w:t>10</w:t>
            </w:r>
            <w:r w:rsidR="0084784E">
              <w:rPr>
                <w:noProof/>
                <w:webHidden/>
              </w:rPr>
              <w:fldChar w:fldCharType="end"/>
            </w:r>
          </w:hyperlink>
        </w:p>
        <w:p w14:paraId="2E3E12ED" w14:textId="3861D101" w:rsidR="0084784E" w:rsidRDefault="00000000">
          <w:pPr>
            <w:pStyle w:val="TOC1"/>
            <w:tabs>
              <w:tab w:val="left" w:pos="440"/>
              <w:tab w:val="right" w:leader="dot" w:pos="9016"/>
            </w:tabs>
            <w:rPr>
              <w:rFonts w:eastAsiaTheme="minorEastAsia"/>
              <w:noProof/>
              <w:lang w:eastAsia="en-GB"/>
            </w:rPr>
          </w:pPr>
          <w:hyperlink w:anchor="_Toc67763034" w:history="1">
            <w:r w:rsidR="0084784E" w:rsidRPr="00EE7907">
              <w:rPr>
                <w:rStyle w:val="Hyperlink"/>
                <w:noProof/>
              </w:rPr>
              <w:t>7)</w:t>
            </w:r>
            <w:r w:rsidR="0084784E">
              <w:rPr>
                <w:rFonts w:eastAsiaTheme="minorEastAsia"/>
                <w:noProof/>
                <w:lang w:eastAsia="en-GB"/>
              </w:rPr>
              <w:tab/>
            </w:r>
            <w:r w:rsidR="0084784E" w:rsidRPr="00EE7907">
              <w:rPr>
                <w:rStyle w:val="Hyperlink"/>
                <w:noProof/>
              </w:rPr>
              <w:t>References</w:t>
            </w:r>
            <w:r w:rsidR="0084784E">
              <w:rPr>
                <w:noProof/>
                <w:webHidden/>
              </w:rPr>
              <w:tab/>
            </w:r>
            <w:r w:rsidR="0084784E">
              <w:rPr>
                <w:noProof/>
                <w:webHidden/>
              </w:rPr>
              <w:fldChar w:fldCharType="begin"/>
            </w:r>
            <w:r w:rsidR="0084784E">
              <w:rPr>
                <w:noProof/>
                <w:webHidden/>
              </w:rPr>
              <w:instrText xml:space="preserve"> PAGEREF _Toc67763034 \h </w:instrText>
            </w:r>
            <w:r w:rsidR="0084784E">
              <w:rPr>
                <w:noProof/>
                <w:webHidden/>
              </w:rPr>
            </w:r>
            <w:r w:rsidR="0084784E">
              <w:rPr>
                <w:noProof/>
                <w:webHidden/>
              </w:rPr>
              <w:fldChar w:fldCharType="separate"/>
            </w:r>
            <w:r w:rsidR="0084784E">
              <w:rPr>
                <w:noProof/>
                <w:webHidden/>
              </w:rPr>
              <w:t>11</w:t>
            </w:r>
            <w:r w:rsidR="0084784E">
              <w:rPr>
                <w:noProof/>
                <w:webHidden/>
              </w:rPr>
              <w:fldChar w:fldCharType="end"/>
            </w:r>
          </w:hyperlink>
        </w:p>
        <w:p w14:paraId="4692A2A9" w14:textId="1E68ED09" w:rsidR="00290849" w:rsidRDefault="00290849">
          <w:r>
            <w:rPr>
              <w:b/>
              <w:bCs/>
              <w:noProof/>
            </w:rPr>
            <w:fldChar w:fldCharType="end"/>
          </w:r>
        </w:p>
      </w:sdtContent>
    </w:sdt>
    <w:p w14:paraId="36A40EAF" w14:textId="4ED43314" w:rsidR="00290849" w:rsidRPr="00290849" w:rsidRDefault="00290849" w:rsidP="00290849">
      <w:r>
        <w:br w:type="page"/>
      </w:r>
    </w:p>
    <w:p w14:paraId="5D37A63E" w14:textId="0C25E2E8" w:rsidR="00290849" w:rsidRDefault="00290849" w:rsidP="00290849">
      <w:pPr>
        <w:pStyle w:val="Heading1"/>
        <w:numPr>
          <w:ilvl w:val="0"/>
          <w:numId w:val="1"/>
        </w:numPr>
      </w:pPr>
      <w:bookmarkStart w:id="1" w:name="_Toc67763025"/>
      <w:r w:rsidRPr="00290849">
        <w:lastRenderedPageBreak/>
        <w:t>Abstract</w:t>
      </w:r>
      <w:bookmarkEnd w:id="1"/>
    </w:p>
    <w:p w14:paraId="247E8CAA" w14:textId="77777777" w:rsidR="00EB0BF1" w:rsidRPr="00EB0BF1" w:rsidRDefault="00EB0BF1" w:rsidP="00EB0BF1"/>
    <w:p w14:paraId="16BB57F5" w14:textId="5F111B9A" w:rsidR="0016489B" w:rsidRDefault="00E60CD2" w:rsidP="00E60CD2">
      <w:r>
        <w:t>Th</w:t>
      </w:r>
      <w:r w:rsidR="00BA5F52">
        <w:t xml:space="preserve">e purpose of the </w:t>
      </w:r>
      <w:r>
        <w:t>project work intends to look closely at the effects of COVID-19 during the lockdown period</w:t>
      </w:r>
      <w:r w:rsidR="00BA5F52">
        <w:t>, how anthropogenic activity during this time may be correlated with seismic noise in different regions in the United Kingdom. The data used was from Google and Apple which contained mobility data, the reasoning behind this is that the mobility data will give a single value for each parameter such as travel, retail etc. There were a few problems when receiving the seismic, such as, the data has many samples for each day, the difficulty in managing these two datasets was converting the seismic data so that it has 1 value for each day. This was then used to see if the mobility data and seismic data correlated. The Edinburgh region was the main focus of the study, the results showed this area to have a relatively high correlation between mobility &amp; seismic noise, similar to that of Lecocq et al</w:t>
      </w:r>
      <w:r w:rsidR="00EB0BF1">
        <w:t xml:space="preserve"> 2020 where the reduced levels of seismic noise was correlated with a decline in human activity during the COVID-19 pandemic. </w:t>
      </w:r>
    </w:p>
    <w:p w14:paraId="2E5CDA02" w14:textId="3B244A41" w:rsidR="0016489B" w:rsidRDefault="0016489B" w:rsidP="00E60CD2"/>
    <w:p w14:paraId="7A417D0C" w14:textId="2ADB57E5" w:rsidR="0016489B" w:rsidRDefault="0016489B" w:rsidP="00E60CD2"/>
    <w:p w14:paraId="3BC7C14F" w14:textId="5C9A9D21" w:rsidR="0016489B" w:rsidRDefault="0016489B" w:rsidP="00E60CD2"/>
    <w:p w14:paraId="328AF2BA" w14:textId="47D604A5" w:rsidR="0016489B" w:rsidRDefault="0016489B" w:rsidP="00E60CD2"/>
    <w:p w14:paraId="787D0801" w14:textId="32727310" w:rsidR="0016489B" w:rsidRDefault="0016489B" w:rsidP="00E60CD2"/>
    <w:p w14:paraId="6BB4F0D8" w14:textId="6DD189BA" w:rsidR="0016489B" w:rsidRDefault="0016489B" w:rsidP="00E60CD2"/>
    <w:p w14:paraId="1A9D87B4" w14:textId="09CAFEB0" w:rsidR="0016489B" w:rsidRDefault="0016489B" w:rsidP="00E60CD2"/>
    <w:p w14:paraId="4B996361" w14:textId="7F0A75A3" w:rsidR="0016489B" w:rsidRDefault="0016489B" w:rsidP="00E60CD2"/>
    <w:p w14:paraId="4F4FD863" w14:textId="77777777" w:rsidR="0016489B" w:rsidRPr="00E60CD2" w:rsidRDefault="0016489B" w:rsidP="00E60CD2"/>
    <w:p w14:paraId="394314D3" w14:textId="570673A3" w:rsidR="0016489B" w:rsidRPr="0016489B" w:rsidRDefault="00290849" w:rsidP="0016489B">
      <w:pPr>
        <w:pStyle w:val="Heading1"/>
        <w:numPr>
          <w:ilvl w:val="0"/>
          <w:numId w:val="1"/>
        </w:numPr>
      </w:pPr>
      <w:bookmarkStart w:id="2" w:name="_Toc67763026"/>
      <w:r w:rsidRPr="00290849">
        <w:lastRenderedPageBreak/>
        <w:t>Introduction</w:t>
      </w:r>
      <w:bookmarkEnd w:id="2"/>
    </w:p>
    <w:p w14:paraId="2DDB17A1" w14:textId="1381EFCF" w:rsidR="00EB0BF1" w:rsidRDefault="0016489B" w:rsidP="00EB0BF1">
      <w:r w:rsidRPr="00747FF9">
        <w:rPr>
          <w:noProof/>
        </w:rPr>
        <w:drawing>
          <wp:anchor distT="0" distB="0" distL="114300" distR="114300" simplePos="0" relativeHeight="251662336" behindDoc="0" locked="0" layoutInCell="1" allowOverlap="1" wp14:anchorId="08AB4ABA" wp14:editId="15F2CE95">
            <wp:simplePos x="0" y="0"/>
            <wp:positionH relativeFrom="margin">
              <wp:align>left</wp:align>
            </wp:positionH>
            <wp:positionV relativeFrom="paragraph">
              <wp:posOffset>4296410</wp:posOffset>
            </wp:positionV>
            <wp:extent cx="5908040" cy="34194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447" t="9162" b="6897"/>
                    <a:stretch/>
                  </pic:blipFill>
                  <pic:spPr bwMode="auto">
                    <a:xfrm>
                      <a:off x="0" y="0"/>
                      <a:ext cx="5908040"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BF1">
        <w:t xml:space="preserve">The aims of this study are to analyse seismic data and mobility from four different regions in the United Kingdom, the reason for doing this is to see the relationship between seismic noise and anthropogenic activity. In a published paper by Lecocq et al 2020, the findings from their results showed that during lockdown there was a ‘reduction in seismic noise, ~ 50% in some places’. The research paper shows that during weekends and holidays, there tends to be a drop off in seismic noise, however during COVID-19 lockdown which started in March, there was an even greater decrease in high-frequency noise seismic ambient noise (hiFSAN) particularly in educational institutions. Tourism was also affected by lockdown rules as countries such as Barbados where </w:t>
      </w:r>
      <w:r w:rsidR="005A2341">
        <w:t>“</w:t>
      </w:r>
      <w:r w:rsidR="00EB0BF1">
        <w:t>hiFSAN was around</w:t>
      </w:r>
      <w:r w:rsidR="005A2341">
        <w:t xml:space="preserve"> 50% lower than usual” (Lecocq et al 2020). This study has shown the influence of human travel and movement in relation to hiFSAN, which can be used to monitor human activity. The results from Lecocq et al 2020 stated that the longest recorded seismic reduction in noise due to changes in human activity was the 2020 seismic noise quiet period. This study used r values by way of using correlation coefficients to analyse the relationship between the two variables (mobility &amp; seismic noise). From their findings the R values tend to be high in all regions studied, for instance Brussels, Belgium the R value was 0.94 for transport and 0.86 for retail. This indicates a strong correlation between the two variables. Similarly, another paper published by Cannata et al 2021, which used seismic data which was previously used to monitor volcanic and earthquake activity was implemented to study the affects of the lockdown on anthropogenic activity in the region of Eastern Sicily. </w:t>
      </w:r>
      <w:r w:rsidR="00747FF9">
        <w:t xml:space="preserve">The study from this paper used Google data and Apple data to see if there is a correlation between movement and seismic noise. From the 18 stations observed, typical patterns are seen such as quiet periods during weekends, </w:t>
      </w:r>
      <w:r>
        <w:t>night-time,</w:t>
      </w:r>
      <w:r w:rsidR="00747FF9">
        <w:t xml:space="preserve"> and Christmas in busy areas (Lecocq et al 2020). This study used </w:t>
      </w:r>
      <w:r>
        <w:t>spearman’s</w:t>
      </w:r>
      <w:r w:rsidR="00747FF9">
        <w:t xml:space="preserve"> correlation coefficient and then multiplied by one to make the data positive. </w:t>
      </w:r>
    </w:p>
    <w:p w14:paraId="4DEE7BA7" w14:textId="2B99AB62" w:rsidR="0016489B" w:rsidRDefault="0016489B" w:rsidP="00EB0BF1">
      <w:r>
        <w:rPr>
          <w:noProof/>
        </w:rPr>
        <w:drawing>
          <wp:inline distT="0" distB="0" distL="0" distR="0" wp14:anchorId="76C616D5" wp14:editId="48B6E5C6">
            <wp:extent cx="5906135" cy="40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6135" cy="409575"/>
                    </a:xfrm>
                    <a:prstGeom prst="rect">
                      <a:avLst/>
                    </a:prstGeom>
                    <a:noFill/>
                  </pic:spPr>
                </pic:pic>
              </a:graphicData>
            </a:graphic>
          </wp:inline>
        </w:drawing>
      </w:r>
    </w:p>
    <w:p w14:paraId="7616A835" w14:textId="77777777" w:rsidR="00747FF9" w:rsidRPr="00EB0BF1" w:rsidRDefault="00747FF9" w:rsidP="00EB0BF1"/>
    <w:p w14:paraId="6A6A6B7D" w14:textId="78D17A2F" w:rsidR="00DC258E" w:rsidRDefault="00290849" w:rsidP="00DC258E">
      <w:pPr>
        <w:pStyle w:val="Heading1"/>
        <w:numPr>
          <w:ilvl w:val="0"/>
          <w:numId w:val="1"/>
        </w:numPr>
      </w:pPr>
      <w:bookmarkStart w:id="3" w:name="_Toc67763027"/>
      <w:r w:rsidRPr="00290849">
        <w:lastRenderedPageBreak/>
        <w:t>Data</w:t>
      </w:r>
      <w:bookmarkEnd w:id="3"/>
    </w:p>
    <w:p w14:paraId="17495EEE" w14:textId="77777777" w:rsidR="00FB0731" w:rsidRPr="00FB0731" w:rsidRDefault="00FB0731" w:rsidP="00FB0731"/>
    <w:p w14:paraId="418E1462" w14:textId="53E5612C" w:rsidR="0016489B" w:rsidRDefault="0016489B" w:rsidP="0016489B">
      <w:r>
        <w:t xml:space="preserve">The two datasets given are mobility data and seismic data, the areas for the datasets include areas </w:t>
      </w:r>
      <w:r w:rsidR="00FB0731">
        <w:t>from:</w:t>
      </w:r>
      <w:r>
        <w:t xml:space="preserve"> Edinburgh, West Acre (Norfolk), Cushendall (Northern Ireland) and Hersmonceaux, Sussex</w:t>
      </w:r>
      <w:r w:rsidR="00FB0731">
        <w:t>. The mobility data is gathered from Google, the mobility data from Google covers movement patterns such as in retail, transport, and parks etc. The start date for the Google data is the same, 15</w:t>
      </w:r>
      <w:r w:rsidR="00FB0731" w:rsidRPr="00FB0731">
        <w:rPr>
          <w:vertAlign w:val="superscript"/>
        </w:rPr>
        <w:t>th</w:t>
      </w:r>
      <w:r w:rsidR="00FB0731">
        <w:t xml:space="preserve"> January 2020, during a five-week span, between the 3</w:t>
      </w:r>
      <w:r w:rsidR="00FB0731" w:rsidRPr="00FB0731">
        <w:rPr>
          <w:vertAlign w:val="superscript"/>
        </w:rPr>
        <w:t>rd</w:t>
      </w:r>
      <w:r w:rsidR="00FB0731">
        <w:t xml:space="preserve"> of January to February 6</w:t>
      </w:r>
      <w:r w:rsidR="00FB0731" w:rsidRPr="00FB0731">
        <w:rPr>
          <w:vertAlign w:val="superscript"/>
        </w:rPr>
        <w:t>th</w:t>
      </w:r>
      <w:r w:rsidR="00FB0731">
        <w:t>, 2020, the median value is used for all the data during this timeframe. Each seismic data has a Google data to do analysis with for instance, the ‘EDI_seis.mat’ is used in relation with ‘Google_Edinburgh.xlsx’.</w:t>
      </w:r>
    </w:p>
    <w:p w14:paraId="21CDA4B6" w14:textId="4BC25407" w:rsidR="00FB0731" w:rsidRDefault="00FB0731" w:rsidP="0016489B">
      <w:r>
        <w:t xml:space="preserve">The seismic data is recorded during a one-hour timespan per day, between 07:30 - 08:30 in the morning, this was done to analyse peak rush hour timings. The time is </w:t>
      </w:r>
      <w:r w:rsidR="00E46846">
        <w:t>as UK</w:t>
      </w:r>
      <w:r>
        <w:t xml:space="preserve"> time</w:t>
      </w:r>
      <w:r w:rsidR="00E46846">
        <w:t>. Up until March 29</w:t>
      </w:r>
      <w:r w:rsidR="00E46846" w:rsidRPr="00E46846">
        <w:rPr>
          <w:vertAlign w:val="superscript"/>
        </w:rPr>
        <w:t>th</w:t>
      </w:r>
      <w:r w:rsidR="00E46846">
        <w:t xml:space="preserve"> and after October 25</w:t>
      </w:r>
      <w:r w:rsidR="00E46846" w:rsidRPr="00E46846">
        <w:rPr>
          <w:vertAlign w:val="superscript"/>
        </w:rPr>
        <w:t>th</w:t>
      </w:r>
      <w:r w:rsidR="00E46846">
        <w:t>,2020, the time is GMT+1 due to the British summer time being implemented during those dates. The seismic data chosen is between a variety of stations, in total four chosen from around the United Kingdom. The variables in ‘seis’ contains 240 columns, each day consists of one and starts on January 1</w:t>
      </w:r>
      <w:r w:rsidR="00E46846" w:rsidRPr="00E46846">
        <w:rPr>
          <w:vertAlign w:val="superscript"/>
        </w:rPr>
        <w:t>st</w:t>
      </w:r>
      <w:r w:rsidR="00E46846">
        <w:t>, 2020 and ends on 27</w:t>
      </w:r>
      <w:r w:rsidR="00E46846" w:rsidRPr="00E46846">
        <w:rPr>
          <w:vertAlign w:val="superscript"/>
        </w:rPr>
        <w:t>th</w:t>
      </w:r>
      <w:r w:rsidR="00E46846">
        <w:t xml:space="preserve"> August 2020. For a given row in the seismic data, it contains amplitude data. The variable ‘time’ contains time for each row given in the seismic data. ‘delta’ is another variable which contains the sample frequency for the seismic data which is 40 Hz for all stations provided.</w:t>
      </w:r>
    </w:p>
    <w:p w14:paraId="791E5BD8" w14:textId="1CB65C5D" w:rsidR="00533F21" w:rsidRDefault="00533F21" w:rsidP="0016489B"/>
    <w:p w14:paraId="1B022F08" w14:textId="27C1B5E2" w:rsidR="00533F21" w:rsidRDefault="00533F21" w:rsidP="0016489B"/>
    <w:p w14:paraId="4D6B6DDA" w14:textId="77777777" w:rsidR="00533F21" w:rsidRPr="0016489B" w:rsidRDefault="00533F21" w:rsidP="0016489B"/>
    <w:p w14:paraId="07A79C42" w14:textId="4E4E3414" w:rsidR="00290849" w:rsidRDefault="00290849" w:rsidP="00290849">
      <w:pPr>
        <w:pStyle w:val="Heading1"/>
        <w:numPr>
          <w:ilvl w:val="0"/>
          <w:numId w:val="1"/>
        </w:numPr>
      </w:pPr>
      <w:bookmarkStart w:id="4" w:name="_Toc67763028"/>
      <w:r w:rsidRPr="00290849">
        <w:t>Methods</w:t>
      </w:r>
      <w:bookmarkEnd w:id="4"/>
    </w:p>
    <w:p w14:paraId="2930CB91" w14:textId="77777777" w:rsidR="00533F21" w:rsidRPr="00533F21" w:rsidRDefault="00533F21" w:rsidP="00533F21"/>
    <w:p w14:paraId="4B599946" w14:textId="0A893F4D" w:rsidR="00533F21" w:rsidRDefault="00533F21" w:rsidP="00533F21">
      <w:r>
        <w:t>From the two datasets given the key point is to show if there is a relationship between seismic noise and mobility data for a given region. For the four areas which has been selected for analysis the steps taken to achieve this will be using MATLAB by way of:</w:t>
      </w:r>
    </w:p>
    <w:p w14:paraId="1B552D34" w14:textId="1C17D7F3" w:rsidR="00533F21" w:rsidRDefault="00533F21" w:rsidP="00533F21">
      <w:pPr>
        <w:pStyle w:val="ListParagraph"/>
        <w:numPr>
          <w:ilvl w:val="0"/>
          <w:numId w:val="2"/>
        </w:numPr>
      </w:pPr>
      <w:r>
        <w:t>Load in the seismic data</w:t>
      </w:r>
    </w:p>
    <w:p w14:paraId="59C440EB" w14:textId="71FDAD89" w:rsidR="00533F21" w:rsidRDefault="00533F21" w:rsidP="00533F21">
      <w:pPr>
        <w:pStyle w:val="ListParagraph"/>
        <w:numPr>
          <w:ilvl w:val="0"/>
          <w:numId w:val="2"/>
        </w:numPr>
      </w:pPr>
      <w:r>
        <w:t xml:space="preserve">Plot the seismic data into the time domain </w:t>
      </w:r>
    </w:p>
    <w:p w14:paraId="2BF7635F" w14:textId="6D3BDD34" w:rsidR="00533F21" w:rsidRDefault="00533F21" w:rsidP="00533F21">
      <w:pPr>
        <w:pStyle w:val="ListParagraph"/>
        <w:numPr>
          <w:ilvl w:val="0"/>
          <w:numId w:val="2"/>
        </w:numPr>
      </w:pPr>
      <w:r>
        <w:t xml:space="preserve">Plot in the frequency domain </w:t>
      </w:r>
    </w:p>
    <w:p w14:paraId="2CA2149E" w14:textId="48A225B1" w:rsidR="00533F21" w:rsidRDefault="00533F21" w:rsidP="00533F21">
      <w:pPr>
        <w:pStyle w:val="ListParagraph"/>
        <w:numPr>
          <w:ilvl w:val="0"/>
          <w:numId w:val="2"/>
        </w:numPr>
      </w:pPr>
      <w:r>
        <w:t>Filtering the frequency domain (4-14 Hz) as this is where anthropogenic activity can be analysed best according to Lecocq et al, 2020</w:t>
      </w:r>
    </w:p>
    <w:p w14:paraId="0F8CE560" w14:textId="6BF77678" w:rsidR="00533F21" w:rsidRDefault="00533F21" w:rsidP="00533F21">
      <w:pPr>
        <w:pStyle w:val="ListParagraph"/>
        <w:numPr>
          <w:ilvl w:val="0"/>
          <w:numId w:val="2"/>
        </w:numPr>
      </w:pPr>
      <w:r>
        <w:t>Create loop for all 240 days (1</w:t>
      </w:r>
      <w:r w:rsidRPr="00533F21">
        <w:rPr>
          <w:vertAlign w:val="superscript"/>
        </w:rPr>
        <w:t>st</w:t>
      </w:r>
      <w:r>
        <w:t xml:space="preserve"> January – 27</w:t>
      </w:r>
      <w:r w:rsidRPr="00533F21">
        <w:rPr>
          <w:vertAlign w:val="superscript"/>
        </w:rPr>
        <w:t>th</w:t>
      </w:r>
      <w:r>
        <w:t xml:space="preserve"> August)</w:t>
      </w:r>
    </w:p>
    <w:p w14:paraId="0F88CBDD" w14:textId="40472B0B" w:rsidR="00533F21" w:rsidRDefault="00533F21" w:rsidP="00533F21">
      <w:pPr>
        <w:pStyle w:val="ListParagraph"/>
        <w:numPr>
          <w:ilvl w:val="0"/>
          <w:numId w:val="2"/>
        </w:numPr>
      </w:pPr>
      <w:r>
        <w:t>Load mobility data</w:t>
      </w:r>
    </w:p>
    <w:p w14:paraId="054B0BCF" w14:textId="15299BD8" w:rsidR="00533F21" w:rsidRDefault="00533F21" w:rsidP="00533F21">
      <w:pPr>
        <w:pStyle w:val="ListParagraph"/>
        <w:numPr>
          <w:ilvl w:val="0"/>
          <w:numId w:val="2"/>
        </w:numPr>
      </w:pPr>
      <w:r>
        <w:t>Matching the time windows of both datasets (Mobility &amp; seismic data)</w:t>
      </w:r>
    </w:p>
    <w:p w14:paraId="3359F1AF" w14:textId="25814480" w:rsidR="00533F21" w:rsidRDefault="00533F21" w:rsidP="00533F21">
      <w:pPr>
        <w:pStyle w:val="ListParagraph"/>
        <w:numPr>
          <w:ilvl w:val="0"/>
          <w:numId w:val="2"/>
        </w:numPr>
      </w:pPr>
      <w:r>
        <w:t>Correlating the data using R values and the ‘corrcoef’ command</w:t>
      </w:r>
    </w:p>
    <w:p w14:paraId="64EBF2DE" w14:textId="39217A15" w:rsidR="00533F21" w:rsidRDefault="00533F21" w:rsidP="00533F21">
      <w:r>
        <w:t>This is done for the four regions selected to see the relationship between human activity and seismic noise.</w:t>
      </w:r>
    </w:p>
    <w:p w14:paraId="54554EEB" w14:textId="7942EC0C" w:rsidR="00015761" w:rsidRDefault="00015761" w:rsidP="00533F21"/>
    <w:p w14:paraId="17667F20" w14:textId="77777777" w:rsidR="00015761" w:rsidRPr="00533F21" w:rsidRDefault="00015761" w:rsidP="00533F21"/>
    <w:p w14:paraId="07CDC342" w14:textId="3003A032" w:rsidR="00015761" w:rsidRDefault="00290849" w:rsidP="00015761">
      <w:pPr>
        <w:pStyle w:val="Heading1"/>
        <w:numPr>
          <w:ilvl w:val="0"/>
          <w:numId w:val="1"/>
        </w:numPr>
      </w:pPr>
      <w:bookmarkStart w:id="5" w:name="_Toc67763029"/>
      <w:r w:rsidRPr="00290849">
        <w:lastRenderedPageBreak/>
        <w:t>Results</w:t>
      </w:r>
      <w:r w:rsidR="00AC7B21">
        <w:t xml:space="preserve"> &amp; Analysis</w:t>
      </w:r>
      <w:bookmarkEnd w:id="5"/>
    </w:p>
    <w:p w14:paraId="5E95DA4B" w14:textId="77777777" w:rsidR="00015761" w:rsidRPr="00015761" w:rsidRDefault="00015761" w:rsidP="00015761"/>
    <w:p w14:paraId="65698768" w14:textId="422B85ED" w:rsidR="00E1274A" w:rsidRPr="00E1274A" w:rsidRDefault="00015761" w:rsidP="00E1274A">
      <w:pPr>
        <w:pStyle w:val="Heading2"/>
        <w:numPr>
          <w:ilvl w:val="0"/>
          <w:numId w:val="3"/>
        </w:numPr>
      </w:pPr>
      <w:bookmarkStart w:id="6" w:name="_Toc67763030"/>
      <w:r>
        <w:t>Data analysis – Edinburgh</w:t>
      </w:r>
      <w:bookmarkEnd w:id="6"/>
      <w:r w:rsidR="00E1274A">
        <w:t xml:space="preserve"> </w:t>
      </w:r>
    </w:p>
    <w:p w14:paraId="14C8B7A8" w14:textId="1798AE27" w:rsidR="00015761" w:rsidRDefault="00015761" w:rsidP="00015761">
      <w:r>
        <w:t>Once the seismic data was loaded in for Edinburgh and the data was converted to the frequency domain using the commands ‘periodogram’ and ‘log-log’, the plot showed majority of the data is predominantly low frequencies. The data is then filtered as the region of interest lies between ‘4-14 Hz as this is where anthropogenic activity is best analysed’ (Lecocq et al 2020). Comparing the filtered data with the entire data, what was seen was the filtered data shows to have a smaller range in amplitude.</w:t>
      </w:r>
    </w:p>
    <w:p w14:paraId="575DCB9C" w14:textId="5B261E57" w:rsidR="00015761" w:rsidRPr="00015761" w:rsidRDefault="00015761" w:rsidP="00015761">
      <w:r>
        <w:rPr>
          <w:noProof/>
        </w:rPr>
        <w:drawing>
          <wp:inline distT="0" distB="0" distL="0" distR="0" wp14:anchorId="57EF96CA" wp14:editId="65F1ED6E">
            <wp:extent cx="5337810" cy="3997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4361B723" w14:textId="27BE58B8" w:rsidR="00015761" w:rsidRPr="00015761" w:rsidRDefault="00015761" w:rsidP="00015761">
      <w:r>
        <w:rPr>
          <w:noProof/>
        </w:rPr>
        <mc:AlternateContent>
          <mc:Choice Requires="wps">
            <w:drawing>
              <wp:anchor distT="0" distB="0" distL="114300" distR="114300" simplePos="0" relativeHeight="251663360" behindDoc="0" locked="0" layoutInCell="1" allowOverlap="1" wp14:anchorId="4C5E5FAA" wp14:editId="73A99176">
                <wp:simplePos x="0" y="0"/>
                <wp:positionH relativeFrom="margin">
                  <wp:align>left</wp:align>
                </wp:positionH>
                <wp:positionV relativeFrom="paragraph">
                  <wp:posOffset>51848</wp:posOffset>
                </wp:positionV>
                <wp:extent cx="4975845" cy="393405"/>
                <wp:effectExtent l="0" t="0" r="15875" b="26035"/>
                <wp:wrapNone/>
                <wp:docPr id="6" name="Text Box 6"/>
                <wp:cNvGraphicFramePr/>
                <a:graphic xmlns:a="http://schemas.openxmlformats.org/drawingml/2006/main">
                  <a:graphicData uri="http://schemas.microsoft.com/office/word/2010/wordprocessingShape">
                    <wps:wsp>
                      <wps:cNvSpPr txBox="1"/>
                      <wps:spPr>
                        <a:xfrm>
                          <a:off x="0" y="0"/>
                          <a:ext cx="4975845" cy="393405"/>
                        </a:xfrm>
                        <a:prstGeom prst="rect">
                          <a:avLst/>
                        </a:prstGeom>
                        <a:solidFill>
                          <a:schemeClr val="lt1"/>
                        </a:solidFill>
                        <a:ln w="6350">
                          <a:solidFill>
                            <a:prstClr val="black"/>
                          </a:solidFill>
                        </a:ln>
                      </wps:spPr>
                      <wps:txbx>
                        <w:txbxContent>
                          <w:p w14:paraId="296A169A" w14:textId="128BA630" w:rsidR="00015761" w:rsidRPr="00015761" w:rsidRDefault="00015761">
                            <w:pPr>
                              <w:rPr>
                                <w:i/>
                                <w:iCs/>
                                <w:sz w:val="18"/>
                                <w:szCs w:val="18"/>
                              </w:rPr>
                            </w:pPr>
                            <w:r w:rsidRPr="00015761">
                              <w:rPr>
                                <w:i/>
                                <w:iCs/>
                                <w:sz w:val="18"/>
                                <w:szCs w:val="18"/>
                              </w:rPr>
                              <w:t>Figure 2 – Graphs showing frequency domain with filtered data, plot at the bottom (filtered data between 4-14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5E5FAA" id="_x0000_t202" coordsize="21600,21600" o:spt="202" path="m,l,21600r21600,l21600,xe">
                <v:stroke joinstyle="miter"/>
                <v:path gradientshapeok="t" o:connecttype="rect"/>
              </v:shapetype>
              <v:shape id="Text Box 6" o:spid="_x0000_s1026" type="#_x0000_t202" style="position:absolute;margin-left:0;margin-top:4.1pt;width:391.8pt;height:31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" fillcolor="white [3201]" strokeweight=".5pt">
                <v:textbox>
                  <w:txbxContent>
                    <w:p w14:paraId="296A169A" w14:textId="128BA630" w:rsidR="00015761" w:rsidRPr="00015761" w:rsidRDefault="00015761">
                      <w:pPr>
                        <w:rPr>
                          <w:i/>
                          <w:iCs/>
                          <w:sz w:val="18"/>
                          <w:szCs w:val="18"/>
                        </w:rPr>
                      </w:pPr>
                      <w:r w:rsidRPr="00015761">
                        <w:rPr>
                          <w:i/>
                          <w:iCs/>
                          <w:sz w:val="18"/>
                          <w:szCs w:val="18"/>
                        </w:rPr>
                        <w:t>Figure 2 – Graphs showing frequency domain with filtered data, plot at the bottom (filtered data between 4-14 Hz)</w:t>
                      </w:r>
                    </w:p>
                  </w:txbxContent>
                </v:textbox>
                <w10:wrap anchorx="margin"/>
              </v:shape>
            </w:pict>
          </mc:Fallback>
        </mc:AlternateContent>
      </w:r>
    </w:p>
    <w:p w14:paraId="538726B5" w14:textId="37882C0B" w:rsidR="00015761" w:rsidRDefault="00015761" w:rsidP="00015761"/>
    <w:p w14:paraId="7E0E638E" w14:textId="59A929F1" w:rsidR="00015761" w:rsidRDefault="00015761" w:rsidP="00015761"/>
    <w:p w14:paraId="49BAE455" w14:textId="21D66C4B" w:rsidR="00377CC4" w:rsidRDefault="00377CC4" w:rsidP="00015761"/>
    <w:p w14:paraId="3A0543CD" w14:textId="7706DF0B" w:rsidR="00377CC4" w:rsidRDefault="00377CC4" w:rsidP="00015761"/>
    <w:p w14:paraId="5DA7A573" w14:textId="038321BF" w:rsidR="00377CC4" w:rsidRDefault="00377CC4" w:rsidP="00015761"/>
    <w:p w14:paraId="58B23E41" w14:textId="490B2159" w:rsidR="00377CC4" w:rsidRDefault="00377CC4" w:rsidP="00015761"/>
    <w:p w14:paraId="4B0B3616" w14:textId="0826D345" w:rsidR="00377CC4" w:rsidRDefault="00377CC4" w:rsidP="00015761"/>
    <w:p w14:paraId="53E50087" w14:textId="77777777" w:rsidR="00377CC4" w:rsidRDefault="00377CC4" w:rsidP="00015761"/>
    <w:p w14:paraId="76C14A5D" w14:textId="5CCA792A" w:rsidR="00DD751A" w:rsidRDefault="00015761" w:rsidP="00015761">
      <w:r>
        <w:lastRenderedPageBreak/>
        <w:t>Once</w:t>
      </w:r>
      <w:r w:rsidR="00377CC4">
        <w:t xml:space="preserve"> this was completed the Google mobility data for Edinburgh was loaded in, this was used to compare with the seismic data. Since there was a difference in the start dates for the two data, it needed to be aligned correctly. There is a 46-day difference between the two datasets, and this was put into consideration when aligning the datasets. A subplot was then created for a side by side comparison, from my findings it shows there is a correlation between the two datasets, where there is a steep decline from ~40 days from February 15</w:t>
      </w:r>
      <w:r w:rsidR="00377CC4" w:rsidRPr="00377CC4">
        <w:rPr>
          <w:vertAlign w:val="superscript"/>
        </w:rPr>
        <w:t>th</w:t>
      </w:r>
      <w:r w:rsidR="00377CC4">
        <w:t>. This is when lockdown was implemented in the UK. The correlation continues up until 110 days from February 15</w:t>
      </w:r>
      <w:r w:rsidR="00377CC4" w:rsidRPr="00377CC4">
        <w:rPr>
          <w:vertAlign w:val="superscript"/>
        </w:rPr>
        <w:t>th</w:t>
      </w:r>
      <w:r w:rsidR="00377CC4">
        <w:t xml:space="preserve"> which is around the same time as lockdown was relaxed and people started going outside in numbers again. However, the data is not strongly correlated, and one can assume the comparison shows more people moving around whilst there is less noise due to social distancing and less crowds in one area. This data resembles that of other studies published such as Cannata et al, 2021. Where the major areas studied in Eastern Sicily showed this trend, as well as </w:t>
      </w:r>
      <w:r w:rsidR="00DD751A">
        <w:t xml:space="preserve">Somala et al, 2020. Which looked at seismic noise in relation to anthropogenic activity in Shillong, India. The R values recorded </w:t>
      </w:r>
      <w:r w:rsidR="00E1274A">
        <w:t>(=</w:t>
      </w:r>
      <w:r w:rsidR="00DD751A">
        <w:t xml:space="preserve"> 0.5089) are not as high as that of the other papers such as Lecocq et al, 2020, or Cannata et al, 2021. </w:t>
      </w:r>
    </w:p>
    <w:p w14:paraId="26475B9C" w14:textId="312C83DD" w:rsidR="00DD751A" w:rsidRDefault="00DD751A" w:rsidP="00015761">
      <w:r>
        <w:rPr>
          <w:noProof/>
        </w:rPr>
        <mc:AlternateContent>
          <mc:Choice Requires="wps">
            <w:drawing>
              <wp:anchor distT="0" distB="0" distL="114300" distR="114300" simplePos="0" relativeHeight="251669504" behindDoc="0" locked="0" layoutInCell="1" allowOverlap="1" wp14:anchorId="13CB9306" wp14:editId="7B49747C">
                <wp:simplePos x="0" y="0"/>
                <wp:positionH relativeFrom="column">
                  <wp:posOffset>2085975</wp:posOffset>
                </wp:positionH>
                <wp:positionV relativeFrom="paragraph">
                  <wp:posOffset>2668270</wp:posOffset>
                </wp:positionV>
                <wp:extent cx="1095375" cy="4381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095375" cy="438150"/>
                        </a:xfrm>
                        <a:prstGeom prst="rect">
                          <a:avLst/>
                        </a:prstGeom>
                        <a:solidFill>
                          <a:schemeClr val="lt1"/>
                        </a:solidFill>
                        <a:ln w="6350">
                          <a:solidFill>
                            <a:prstClr val="black"/>
                          </a:solidFill>
                        </a:ln>
                      </wps:spPr>
                      <wps:txbx>
                        <w:txbxContent>
                          <w:p w14:paraId="0310CFFD" w14:textId="40810E0D" w:rsidR="00DD751A" w:rsidRDefault="00DD751A">
                            <w:r>
                              <w:t>Steep decrease in mobility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B9306" id="Text Box 14" o:spid="_x0000_s1027" type="#_x0000_t202" style="position:absolute;margin-left:164.25pt;margin-top:210.1pt;width:86.25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" fillcolor="white [3201]" strokeweight=".5pt">
                <v:textbox>
                  <w:txbxContent>
                    <w:p w14:paraId="0310CFFD" w14:textId="40810E0D" w:rsidR="00DD751A" w:rsidRDefault="00DD751A">
                      <w:r>
                        <w:t>Steep decrease in mobility</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1E1A7CE" wp14:editId="3D765C30">
                <wp:simplePos x="0" y="0"/>
                <wp:positionH relativeFrom="column">
                  <wp:posOffset>1257300</wp:posOffset>
                </wp:positionH>
                <wp:positionV relativeFrom="paragraph">
                  <wp:posOffset>2601595</wp:posOffset>
                </wp:positionV>
                <wp:extent cx="838200" cy="323850"/>
                <wp:effectExtent l="0" t="0" r="38100" b="95250"/>
                <wp:wrapNone/>
                <wp:docPr id="13" name="Connector: Elbow 13"/>
                <wp:cNvGraphicFramePr/>
                <a:graphic xmlns:a="http://schemas.openxmlformats.org/drawingml/2006/main">
                  <a:graphicData uri="http://schemas.microsoft.com/office/word/2010/wordprocessingShape">
                    <wps:wsp>
                      <wps:cNvCnPr/>
                      <wps:spPr>
                        <a:xfrm>
                          <a:off x="0" y="0"/>
                          <a:ext cx="838200" cy="32385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92190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99pt;margin-top:204.85pt;width:66pt;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" strokecolor="black [3200]"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1B4CE51" wp14:editId="523F8DFD">
                <wp:simplePos x="0" y="0"/>
                <wp:positionH relativeFrom="column">
                  <wp:posOffset>3028950</wp:posOffset>
                </wp:positionH>
                <wp:positionV relativeFrom="paragraph">
                  <wp:posOffset>467995</wp:posOffset>
                </wp:positionV>
                <wp:extent cx="1343025" cy="2762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343025" cy="276225"/>
                        </a:xfrm>
                        <a:prstGeom prst="rect">
                          <a:avLst/>
                        </a:prstGeom>
                        <a:solidFill>
                          <a:schemeClr val="lt1"/>
                        </a:solidFill>
                        <a:ln w="6350">
                          <a:solidFill>
                            <a:prstClr val="black"/>
                          </a:solidFill>
                        </a:ln>
                      </wps:spPr>
                      <wps:txbx>
                        <w:txbxContent>
                          <w:p w14:paraId="18E897D0" w14:textId="15F97953" w:rsidR="00DD751A" w:rsidRDefault="00DD751A">
                            <w:r>
                              <w:t>Lockdown relaxed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4CE51" id="Text Box 12" o:spid="_x0000_s1028" type="#_x0000_t202" style="position:absolute;margin-left:238.5pt;margin-top:36.85pt;width:105.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" fillcolor="white [3201]" strokeweight=".5pt">
                <v:textbox>
                  <w:txbxContent>
                    <w:p w14:paraId="18E897D0" w14:textId="15F97953" w:rsidR="00DD751A" w:rsidRDefault="00DD751A">
                      <w:r>
                        <w:t>Lockdown relaxed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9516607" wp14:editId="3EEF6FBA">
                <wp:simplePos x="0" y="0"/>
                <wp:positionH relativeFrom="column">
                  <wp:posOffset>1009649</wp:posOffset>
                </wp:positionH>
                <wp:positionV relativeFrom="paragraph">
                  <wp:posOffset>410845</wp:posOffset>
                </wp:positionV>
                <wp:extent cx="1114425" cy="2476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14:paraId="23C9E2A5" w14:textId="2EB5060E" w:rsidR="00DD751A" w:rsidRPr="00DD751A" w:rsidRDefault="00DD751A">
                            <w:pPr>
                              <w:rPr>
                                <w:sz w:val="20"/>
                                <w:szCs w:val="20"/>
                              </w:rPr>
                            </w:pPr>
                            <w:r w:rsidRPr="00DD751A">
                              <w:rPr>
                                <w:sz w:val="20"/>
                                <w:szCs w:val="20"/>
                              </w:rPr>
                              <w:t>Start of lockdown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516607" id="Text Box 11" o:spid="_x0000_s1029" type="#_x0000_t202" style="position:absolute;margin-left:79.5pt;margin-top:32.35pt;width:87.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" fillcolor="white [3201]" strokeweight=".5pt">
                <v:textbox>
                  <w:txbxContent>
                    <w:p w14:paraId="23C9E2A5" w14:textId="2EB5060E" w:rsidR="00DD751A" w:rsidRPr="00DD751A" w:rsidRDefault="00DD751A">
                      <w:pPr>
                        <w:rPr>
                          <w:sz w:val="20"/>
                          <w:szCs w:val="20"/>
                        </w:rPr>
                      </w:pPr>
                      <w:r w:rsidRPr="00DD751A">
                        <w:rPr>
                          <w:sz w:val="20"/>
                          <w:szCs w:val="20"/>
                        </w:rPr>
                        <w:t>Start of lockdown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723C8FC" wp14:editId="580D2785">
                <wp:simplePos x="0" y="0"/>
                <wp:positionH relativeFrom="column">
                  <wp:posOffset>3268980</wp:posOffset>
                </wp:positionH>
                <wp:positionV relativeFrom="paragraph">
                  <wp:posOffset>715645</wp:posOffset>
                </wp:positionV>
                <wp:extent cx="45719" cy="2838450"/>
                <wp:effectExtent l="0" t="0" r="31115" b="19050"/>
                <wp:wrapNone/>
                <wp:docPr id="10" name="Straight Arrow Connector 10"/>
                <wp:cNvGraphicFramePr/>
                <a:graphic xmlns:a="http://schemas.openxmlformats.org/drawingml/2006/main">
                  <a:graphicData uri="http://schemas.microsoft.com/office/word/2010/wordprocessingShape">
                    <wps:wsp>
                      <wps:cNvCnPr/>
                      <wps:spPr>
                        <a:xfrm>
                          <a:off x="0" y="0"/>
                          <a:ext cx="45719" cy="283845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7E6E51" id="_x0000_t32" coordsize="21600,21600" o:spt="32" o:oned="t" path="m,l21600,21600e" filled="f">
                <v:path arrowok="t" fillok="f" o:connecttype="none"/>
                <o:lock v:ext="edit" shapetype="t"/>
              </v:shapetype>
              <v:shape id="Straight Arrow Connector 10" o:spid="_x0000_s1026" type="#_x0000_t32" style="position:absolute;margin-left:257.4pt;margin-top:56.35pt;width:3.6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" strokecolor="#ed7d31 [3205]">
                <v:stroke dashstyle="dash"/>
              </v:shape>
            </w:pict>
          </mc:Fallback>
        </mc:AlternateContent>
      </w:r>
      <w:r>
        <w:rPr>
          <w:noProof/>
        </w:rPr>
        <mc:AlternateContent>
          <mc:Choice Requires="wps">
            <w:drawing>
              <wp:anchor distT="0" distB="0" distL="114300" distR="114300" simplePos="0" relativeHeight="251664384" behindDoc="0" locked="0" layoutInCell="1" allowOverlap="1" wp14:anchorId="1CE01B3F" wp14:editId="201A014C">
                <wp:simplePos x="0" y="0"/>
                <wp:positionH relativeFrom="column">
                  <wp:posOffset>1514474</wp:posOffset>
                </wp:positionH>
                <wp:positionV relativeFrom="paragraph">
                  <wp:posOffset>725170</wp:posOffset>
                </wp:positionV>
                <wp:extent cx="45719" cy="2743200"/>
                <wp:effectExtent l="0" t="0" r="31115" b="19050"/>
                <wp:wrapNone/>
                <wp:docPr id="8" name="Straight Arrow Connector 8"/>
                <wp:cNvGraphicFramePr/>
                <a:graphic xmlns:a="http://schemas.openxmlformats.org/drawingml/2006/main">
                  <a:graphicData uri="http://schemas.microsoft.com/office/word/2010/wordprocessingShape">
                    <wps:wsp>
                      <wps:cNvCnPr/>
                      <wps:spPr>
                        <a:xfrm flipH="1">
                          <a:off x="0" y="0"/>
                          <a:ext cx="45719" cy="274320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F2798" id="Straight Arrow Connector 8" o:spid="_x0000_s1026" type="#_x0000_t32" style="position:absolute;margin-left:119.25pt;margin-top:57.1pt;width:3.6pt;height:3in;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" strokecolor="#ed7d31 [3205]">
                <v:stroke dashstyle="dash"/>
              </v:shape>
            </w:pict>
          </mc:Fallback>
        </mc:AlternateContent>
      </w:r>
      <w:r>
        <w:rPr>
          <w:noProof/>
        </w:rPr>
        <w:drawing>
          <wp:inline distT="0" distB="0" distL="0" distR="0" wp14:anchorId="2AD638A8" wp14:editId="12C44B93">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000E80E" w14:textId="0109F943" w:rsidR="00377CC4" w:rsidRDefault="00DD751A" w:rsidP="00015761">
      <w:r>
        <w:rPr>
          <w:noProof/>
        </w:rPr>
        <mc:AlternateContent>
          <mc:Choice Requires="wps">
            <w:drawing>
              <wp:anchor distT="0" distB="0" distL="114300" distR="114300" simplePos="0" relativeHeight="251670528" behindDoc="0" locked="0" layoutInCell="1" allowOverlap="1" wp14:anchorId="76AC423F" wp14:editId="5516E91A">
                <wp:simplePos x="0" y="0"/>
                <wp:positionH relativeFrom="column">
                  <wp:posOffset>276225</wp:posOffset>
                </wp:positionH>
                <wp:positionV relativeFrom="paragraph">
                  <wp:posOffset>10160</wp:posOffset>
                </wp:positionV>
                <wp:extent cx="4667250" cy="3524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667250" cy="352425"/>
                        </a:xfrm>
                        <a:prstGeom prst="rect">
                          <a:avLst/>
                        </a:prstGeom>
                        <a:solidFill>
                          <a:schemeClr val="lt1"/>
                        </a:solidFill>
                        <a:ln w="6350">
                          <a:solidFill>
                            <a:prstClr val="black"/>
                          </a:solidFill>
                        </a:ln>
                      </wps:spPr>
                      <wps:txbx>
                        <w:txbxContent>
                          <w:p w14:paraId="06A3B78A" w14:textId="17CFA9AD" w:rsidR="00DD751A" w:rsidRPr="00DD751A" w:rsidRDefault="00DD751A">
                            <w:pPr>
                              <w:rPr>
                                <w:i/>
                                <w:iCs/>
                                <w:sz w:val="18"/>
                                <w:szCs w:val="18"/>
                              </w:rPr>
                            </w:pPr>
                            <w:r>
                              <w:rPr>
                                <w:i/>
                                <w:iCs/>
                                <w:sz w:val="18"/>
                                <w:szCs w:val="18"/>
                              </w:rPr>
                              <w:t xml:space="preserve">Figure 3- Graphs showing seismic data (top) &amp; Mobility data (Bottom). Dashed lines represent the start &amp; relaxation of lockdown </w:t>
                            </w:r>
                            <w:r>
                              <w:rPr>
                                <w:i/>
                                <w:iCs/>
                                <w:sz w:val="18"/>
                                <w:szCs w:val="18"/>
                              </w:rPr>
                              <w:t xml:space="preserve">–  Plots created in </w:t>
                            </w:r>
                            <w:r>
                              <w:rPr>
                                <w:i/>
                                <w:iCs/>
                                <w:sz w:val="18"/>
                                <w:szCs w:val="18"/>
                              </w:rPr>
                              <w:t xml:space="preserve">MatLab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C423F" id="Text Box 15" o:spid="_x0000_s1030" type="#_x0000_t202" style="position:absolute;margin-left:21.75pt;margin-top:.8pt;width:367.5pt;height:27.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" fillcolor="white [3201]" strokeweight=".5pt">
                <v:textbox>
                  <w:txbxContent>
                    <w:p w14:paraId="06A3B78A" w14:textId="17CFA9AD" w:rsidR="00DD751A" w:rsidRPr="00DD751A" w:rsidRDefault="00DD751A">
                      <w:pPr>
                        <w:rPr>
                          <w:i/>
                          <w:iCs/>
                          <w:sz w:val="18"/>
                          <w:szCs w:val="18"/>
                        </w:rPr>
                      </w:pPr>
                      <w:r>
                        <w:rPr>
                          <w:i/>
                          <w:iCs/>
                          <w:sz w:val="18"/>
                          <w:szCs w:val="18"/>
                        </w:rPr>
                        <w:t xml:space="preserve">Figure 3- Graphs showing seismic data (top) &amp; Mobility data (Bottom). Dashed lines represent the start &amp; relaxation of lockdown </w:t>
                      </w:r>
                      <w:proofErr w:type="gramStart"/>
                      <w:r>
                        <w:rPr>
                          <w:i/>
                          <w:iCs/>
                          <w:sz w:val="18"/>
                          <w:szCs w:val="18"/>
                        </w:rPr>
                        <w:t>–  Plots</w:t>
                      </w:r>
                      <w:proofErr w:type="gramEnd"/>
                      <w:r>
                        <w:rPr>
                          <w:i/>
                          <w:iCs/>
                          <w:sz w:val="18"/>
                          <w:szCs w:val="18"/>
                        </w:rPr>
                        <w:t xml:space="preserve"> created in </w:t>
                      </w:r>
                      <w:proofErr w:type="spellStart"/>
                      <w:r>
                        <w:rPr>
                          <w:i/>
                          <w:iCs/>
                          <w:sz w:val="18"/>
                          <w:szCs w:val="18"/>
                        </w:rPr>
                        <w:t>MatLab</w:t>
                      </w:r>
                      <w:proofErr w:type="spellEnd"/>
                      <w:r>
                        <w:rPr>
                          <w:i/>
                          <w:iCs/>
                          <w:sz w:val="18"/>
                          <w:szCs w:val="18"/>
                        </w:rPr>
                        <w:t xml:space="preserve"> </w:t>
                      </w:r>
                    </w:p>
                  </w:txbxContent>
                </v:textbox>
              </v:shape>
            </w:pict>
          </mc:Fallback>
        </mc:AlternateContent>
      </w:r>
    </w:p>
    <w:p w14:paraId="1F48C4BF" w14:textId="7C4B3B15" w:rsidR="00377CC4" w:rsidRDefault="00377CC4" w:rsidP="00015761"/>
    <w:p w14:paraId="6D26846B" w14:textId="79B2FD5F" w:rsidR="004A33FF" w:rsidRDefault="004A33FF" w:rsidP="00015761"/>
    <w:p w14:paraId="62AF1321" w14:textId="717DCF4C" w:rsidR="004A33FF" w:rsidRDefault="004A33FF" w:rsidP="00015761"/>
    <w:p w14:paraId="02868F8C" w14:textId="77777777" w:rsidR="004A33FF" w:rsidRDefault="004A33FF" w:rsidP="00015761"/>
    <w:p w14:paraId="00601C58" w14:textId="08489F47" w:rsidR="00015761" w:rsidRDefault="00E1274A" w:rsidP="00E1274A">
      <w:pPr>
        <w:pStyle w:val="Heading2"/>
        <w:numPr>
          <w:ilvl w:val="0"/>
          <w:numId w:val="3"/>
        </w:numPr>
      </w:pPr>
      <w:bookmarkStart w:id="7" w:name="_Toc67763031"/>
      <w:r>
        <w:lastRenderedPageBreak/>
        <w:t>Cushendall, Northern Ireland</w:t>
      </w:r>
      <w:bookmarkEnd w:id="7"/>
    </w:p>
    <w:p w14:paraId="65131FF6" w14:textId="72893DB1" w:rsidR="00E1274A" w:rsidRDefault="00E1274A" w:rsidP="00E1274A">
      <w:r>
        <w:t>When analysing data in this region it is much quieter than that of Edinburgh, this could be due to the difference in population where Edinburgh has an estimated population of 5</w:t>
      </w:r>
      <w:r w:rsidR="00964A35">
        <w:t>13,210</w:t>
      </w:r>
      <w:r>
        <w:t xml:space="preserve"> according to Edinburgh government website. [1]. Cushendall has an estimated population of 1,</w:t>
      </w:r>
      <w:r w:rsidR="004A33FF">
        <w:t>278</w:t>
      </w:r>
      <w:r>
        <w:t xml:space="preserve"> [2].</w:t>
      </w:r>
      <w:r w:rsidR="004A33FF">
        <w:t xml:space="preserve"> </w:t>
      </w:r>
    </w:p>
    <w:p w14:paraId="00EDC706" w14:textId="4B10468F" w:rsidR="004A33FF" w:rsidRDefault="004A33FF" w:rsidP="00E1274A">
      <w:r>
        <w:t>There is one clear spike in this data at around 13</w:t>
      </w:r>
      <w:r w:rsidRPr="004A33FF">
        <w:rPr>
          <w:vertAlign w:val="superscript"/>
        </w:rPr>
        <w:t>th</w:t>
      </w:r>
      <w:r>
        <w:t xml:space="preserve"> September 2020, this may be due to the Category 1 hurricane which affected the area around this same time and may have led to a large anomaly in the seismic reading. According to government health website Garda, it published the warning which coincides with the spike in this area. [3]. The correlation between the two datasets show to be very weak (=0.0678), this may be due to the one large anomaly caused potentially by the Hurricane on September 13</w:t>
      </w:r>
      <w:r w:rsidRPr="004A33FF">
        <w:rPr>
          <w:vertAlign w:val="superscript"/>
        </w:rPr>
        <w:t>th</w:t>
      </w:r>
      <w:r>
        <w:t>, 2020.</w:t>
      </w:r>
    </w:p>
    <w:p w14:paraId="48B48633" w14:textId="7BEE678B" w:rsidR="00E1274A" w:rsidRDefault="00C03DF1" w:rsidP="00E1274A">
      <w:r>
        <w:rPr>
          <w:noProof/>
        </w:rPr>
        <mc:AlternateContent>
          <mc:Choice Requires="wps">
            <w:drawing>
              <wp:anchor distT="0" distB="0" distL="114300" distR="114300" simplePos="0" relativeHeight="251685888" behindDoc="0" locked="0" layoutInCell="1" allowOverlap="1" wp14:anchorId="04072CF8" wp14:editId="56B5A81E">
                <wp:simplePos x="0" y="0"/>
                <wp:positionH relativeFrom="column">
                  <wp:posOffset>3343275</wp:posOffset>
                </wp:positionH>
                <wp:positionV relativeFrom="paragraph">
                  <wp:posOffset>780415</wp:posOffset>
                </wp:positionV>
                <wp:extent cx="9525" cy="2762250"/>
                <wp:effectExtent l="0" t="0" r="28575"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9525" cy="276225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D6320CD" id="Straight Arrow Connector 33" o:spid="_x0000_s1026" type="#_x0000_t32" style="position:absolute;margin-left:263.25pt;margin-top:61.45pt;width:.75pt;height:217.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" strokecolor="#ed7d31 [3205]">
                <v:stroke dashstyle="dash"/>
              </v:shape>
            </w:pict>
          </mc:Fallback>
        </mc:AlternateContent>
      </w:r>
      <w:r>
        <w:rPr>
          <w:noProof/>
        </w:rPr>
        <mc:AlternateContent>
          <mc:Choice Requires="wps">
            <w:drawing>
              <wp:anchor distT="0" distB="0" distL="114300" distR="114300" simplePos="0" relativeHeight="251684864" behindDoc="0" locked="0" layoutInCell="1" allowOverlap="1" wp14:anchorId="6624A552" wp14:editId="7BC7A016">
                <wp:simplePos x="0" y="0"/>
                <wp:positionH relativeFrom="column">
                  <wp:posOffset>1524000</wp:posOffset>
                </wp:positionH>
                <wp:positionV relativeFrom="paragraph">
                  <wp:posOffset>656590</wp:posOffset>
                </wp:positionV>
                <wp:extent cx="0" cy="2876550"/>
                <wp:effectExtent l="0" t="0" r="38100" b="19050"/>
                <wp:wrapNone/>
                <wp:docPr id="32" name="Straight Arrow Connector 32"/>
                <wp:cNvGraphicFramePr/>
                <a:graphic xmlns:a="http://schemas.openxmlformats.org/drawingml/2006/main">
                  <a:graphicData uri="http://schemas.microsoft.com/office/word/2010/wordprocessingShape">
                    <wps:wsp>
                      <wps:cNvCnPr/>
                      <wps:spPr>
                        <a:xfrm flipV="1">
                          <a:off x="0" y="0"/>
                          <a:ext cx="0" cy="287655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10F49C" id="Straight Arrow Connector 32" o:spid="_x0000_s1026" type="#_x0000_t32" style="position:absolute;margin-left:120pt;margin-top:51.7pt;width:0;height:226.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" strokecolor="#ed7d31 [3205]">
                <v:stroke dashstyle="dash"/>
              </v:shape>
            </w:pict>
          </mc:Fallback>
        </mc:AlternateContent>
      </w:r>
      <w:r w:rsidR="004A33FF">
        <w:rPr>
          <w:noProof/>
        </w:rPr>
        <mc:AlternateContent>
          <mc:Choice Requires="wps">
            <w:drawing>
              <wp:anchor distT="0" distB="0" distL="114300" distR="114300" simplePos="0" relativeHeight="251673600" behindDoc="0" locked="0" layoutInCell="1" allowOverlap="1" wp14:anchorId="5062D742" wp14:editId="60012353">
                <wp:simplePos x="0" y="0"/>
                <wp:positionH relativeFrom="column">
                  <wp:posOffset>314325</wp:posOffset>
                </wp:positionH>
                <wp:positionV relativeFrom="paragraph">
                  <wp:posOffset>4044314</wp:posOffset>
                </wp:positionV>
                <wp:extent cx="4610100" cy="3905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610100" cy="390525"/>
                        </a:xfrm>
                        <a:prstGeom prst="rect">
                          <a:avLst/>
                        </a:prstGeom>
                        <a:solidFill>
                          <a:schemeClr val="lt1"/>
                        </a:solidFill>
                        <a:ln w="6350">
                          <a:solidFill>
                            <a:prstClr val="black"/>
                          </a:solidFill>
                        </a:ln>
                      </wps:spPr>
                      <wps:txbx>
                        <w:txbxContent>
                          <w:p w14:paraId="3AF6E32A" w14:textId="64D6A015" w:rsidR="004A33FF" w:rsidRPr="00DD751A" w:rsidRDefault="004A33FF" w:rsidP="004A33FF">
                            <w:pPr>
                              <w:rPr>
                                <w:i/>
                                <w:iCs/>
                                <w:sz w:val="18"/>
                                <w:szCs w:val="18"/>
                              </w:rPr>
                            </w:pPr>
                            <w:r>
                              <w:rPr>
                                <w:i/>
                                <w:iCs/>
                                <w:sz w:val="18"/>
                                <w:szCs w:val="18"/>
                              </w:rPr>
                              <w:t xml:space="preserve">Figure 4- Graphs showing seismic data (top) &amp; Mobility data (Bottom). Dashed lines represent the start &amp; relaxation of lockdown – Plots created in MATLAB </w:t>
                            </w:r>
                          </w:p>
                          <w:p w14:paraId="6A16E3F9" w14:textId="24967443" w:rsidR="004A33FF" w:rsidRDefault="004A3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2D742" id="Text Box 19" o:spid="_x0000_s1031" type="#_x0000_t202" style="position:absolute;margin-left:24.75pt;margin-top:318.45pt;width:363pt;height:30.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" fillcolor="white [3201]" strokeweight=".5pt">
                <v:textbox>
                  <w:txbxContent>
                    <w:p w14:paraId="3AF6E32A" w14:textId="64D6A015" w:rsidR="004A33FF" w:rsidRPr="00DD751A" w:rsidRDefault="004A33FF" w:rsidP="004A33FF">
                      <w:pPr>
                        <w:rPr>
                          <w:i/>
                          <w:iCs/>
                          <w:sz w:val="18"/>
                          <w:szCs w:val="18"/>
                        </w:rPr>
                      </w:pPr>
                      <w:r>
                        <w:rPr>
                          <w:i/>
                          <w:iCs/>
                          <w:sz w:val="18"/>
                          <w:szCs w:val="18"/>
                        </w:rPr>
                        <w:t xml:space="preserve">Figure </w:t>
                      </w:r>
                      <w:r>
                        <w:rPr>
                          <w:i/>
                          <w:iCs/>
                          <w:sz w:val="18"/>
                          <w:szCs w:val="18"/>
                        </w:rPr>
                        <w:t>4</w:t>
                      </w:r>
                      <w:r>
                        <w:rPr>
                          <w:i/>
                          <w:iCs/>
                          <w:sz w:val="18"/>
                          <w:szCs w:val="18"/>
                        </w:rPr>
                        <w:t xml:space="preserve">- Graphs showing seismic data (top) &amp; Mobility data (Bottom). Dashed lines represent the start &amp; relaxation of lockdown </w:t>
                      </w:r>
                      <w:r>
                        <w:rPr>
                          <w:i/>
                          <w:iCs/>
                          <w:sz w:val="18"/>
                          <w:szCs w:val="18"/>
                        </w:rPr>
                        <w:t>– Plots</w:t>
                      </w:r>
                      <w:r>
                        <w:rPr>
                          <w:i/>
                          <w:iCs/>
                          <w:sz w:val="18"/>
                          <w:szCs w:val="18"/>
                        </w:rPr>
                        <w:t xml:space="preserve"> created in </w:t>
                      </w:r>
                      <w:r>
                        <w:rPr>
                          <w:i/>
                          <w:iCs/>
                          <w:sz w:val="18"/>
                          <w:szCs w:val="18"/>
                        </w:rPr>
                        <w:t>MATLAB</w:t>
                      </w:r>
                      <w:r>
                        <w:rPr>
                          <w:i/>
                          <w:iCs/>
                          <w:sz w:val="18"/>
                          <w:szCs w:val="18"/>
                        </w:rPr>
                        <w:t xml:space="preserve"> </w:t>
                      </w:r>
                    </w:p>
                    <w:p w14:paraId="6A16E3F9" w14:textId="24967443" w:rsidR="004A33FF" w:rsidRDefault="004A33FF"/>
                  </w:txbxContent>
                </v:textbox>
              </v:shape>
            </w:pict>
          </mc:Fallback>
        </mc:AlternateContent>
      </w:r>
      <w:r w:rsidR="004A33FF">
        <w:rPr>
          <w:noProof/>
        </w:rPr>
        <mc:AlternateContent>
          <mc:Choice Requires="wps">
            <w:drawing>
              <wp:anchor distT="0" distB="0" distL="114300" distR="114300" simplePos="0" relativeHeight="251672576" behindDoc="0" locked="0" layoutInCell="1" allowOverlap="1" wp14:anchorId="0DEC07FE" wp14:editId="2770A2B6">
                <wp:simplePos x="0" y="0"/>
                <wp:positionH relativeFrom="column">
                  <wp:posOffset>3352800</wp:posOffset>
                </wp:positionH>
                <wp:positionV relativeFrom="paragraph">
                  <wp:posOffset>386080</wp:posOffset>
                </wp:positionV>
                <wp:extent cx="1352550" cy="3333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352550" cy="333375"/>
                        </a:xfrm>
                        <a:prstGeom prst="rect">
                          <a:avLst/>
                        </a:prstGeom>
                        <a:solidFill>
                          <a:schemeClr val="lt1"/>
                        </a:solidFill>
                        <a:ln w="6350">
                          <a:solidFill>
                            <a:prstClr val="black"/>
                          </a:solidFill>
                        </a:ln>
                      </wps:spPr>
                      <wps:txbx>
                        <w:txbxContent>
                          <w:p w14:paraId="26385846" w14:textId="63906453" w:rsidR="004A33FF" w:rsidRDefault="004A33FF">
                            <w:r>
                              <w:t>Hurricane Paulette?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EC07FE" id="Text Box 18" o:spid="_x0000_s1032" type="#_x0000_t202" style="position:absolute;margin-left:264pt;margin-top:30.4pt;width:106.5pt;height:26.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" fillcolor="white [3201]" strokeweight=".5pt">
                <v:textbox>
                  <w:txbxContent>
                    <w:p w14:paraId="26385846" w14:textId="63906453" w:rsidR="004A33FF" w:rsidRDefault="004A33FF">
                      <w:r>
                        <w:t>Hurricane Paulette?</w:t>
                      </w:r>
                    </w:p>
                  </w:txbxContent>
                </v:textbox>
              </v:shape>
            </w:pict>
          </mc:Fallback>
        </mc:AlternateContent>
      </w:r>
      <w:r w:rsidR="004A33FF">
        <w:rPr>
          <w:noProof/>
        </w:rPr>
        <mc:AlternateContent>
          <mc:Choice Requires="wps">
            <w:drawing>
              <wp:anchor distT="0" distB="0" distL="114300" distR="114300" simplePos="0" relativeHeight="251671552" behindDoc="0" locked="0" layoutInCell="1" allowOverlap="1" wp14:anchorId="3C6A9A20" wp14:editId="2E592EA0">
                <wp:simplePos x="0" y="0"/>
                <wp:positionH relativeFrom="column">
                  <wp:posOffset>2705100</wp:posOffset>
                </wp:positionH>
                <wp:positionV relativeFrom="paragraph">
                  <wp:posOffset>495300</wp:posOffset>
                </wp:positionV>
                <wp:extent cx="628650" cy="45719"/>
                <wp:effectExtent l="38100" t="38100" r="19050" b="88265"/>
                <wp:wrapNone/>
                <wp:docPr id="17" name="Straight Arrow Connector 17"/>
                <wp:cNvGraphicFramePr/>
                <a:graphic xmlns:a="http://schemas.openxmlformats.org/drawingml/2006/main">
                  <a:graphicData uri="http://schemas.microsoft.com/office/word/2010/wordprocessingShape">
                    <wps:wsp>
                      <wps:cNvCnPr/>
                      <wps:spPr>
                        <a:xfrm flipH="1">
                          <a:off x="0" y="0"/>
                          <a:ext cx="6286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E794E" id="Straight Arrow Connector 17" o:spid="_x0000_s1026" type="#_x0000_t32" style="position:absolute;margin-left:213pt;margin-top:39pt;width:49.5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" strokecolor="black [3200]" strokeweight="1.5pt">
                <v:stroke endarrow="block" joinstyle="miter"/>
              </v:shape>
            </w:pict>
          </mc:Fallback>
        </mc:AlternateContent>
      </w:r>
      <w:r w:rsidR="004A33FF">
        <w:rPr>
          <w:noProof/>
        </w:rPr>
        <w:drawing>
          <wp:inline distT="0" distB="0" distL="0" distR="0" wp14:anchorId="32B334DB" wp14:editId="19B241FA">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74896C6" w14:textId="77777777" w:rsidR="00E1274A" w:rsidRPr="00E1274A" w:rsidRDefault="00E1274A" w:rsidP="00E1274A"/>
    <w:p w14:paraId="11FB511E" w14:textId="1ADFF060" w:rsidR="00015761" w:rsidRDefault="00015761" w:rsidP="00015761"/>
    <w:p w14:paraId="1C154A06" w14:textId="5D10B6F6" w:rsidR="004A33FF" w:rsidRPr="0084784E" w:rsidRDefault="00AC7B21" w:rsidP="004A33FF">
      <w:pPr>
        <w:pStyle w:val="Heading2"/>
        <w:numPr>
          <w:ilvl w:val="0"/>
          <w:numId w:val="3"/>
        </w:numPr>
        <w:rPr>
          <w:rFonts w:cstheme="majorHAnsi"/>
        </w:rPr>
      </w:pPr>
      <w:bookmarkStart w:id="8" w:name="_Toc67763032"/>
      <w:r w:rsidRPr="0084784E">
        <w:rPr>
          <w:rFonts w:cstheme="majorHAnsi"/>
        </w:rPr>
        <w:lastRenderedPageBreak/>
        <w:t>Hersmonceaux, Sussex</w:t>
      </w:r>
      <w:bookmarkEnd w:id="8"/>
    </w:p>
    <w:p w14:paraId="6547F14D" w14:textId="75FE30A7" w:rsidR="00AC7B21" w:rsidRPr="00AC7B21" w:rsidRDefault="00C03DF1" w:rsidP="00AC7B21">
      <w:r>
        <w:rPr>
          <w:noProof/>
        </w:rPr>
        <mc:AlternateContent>
          <mc:Choice Requires="wps">
            <w:drawing>
              <wp:anchor distT="0" distB="0" distL="114300" distR="114300" simplePos="0" relativeHeight="251683840" behindDoc="0" locked="0" layoutInCell="1" allowOverlap="1" wp14:anchorId="426E8D5E" wp14:editId="755795FC">
                <wp:simplePos x="0" y="0"/>
                <wp:positionH relativeFrom="column">
                  <wp:posOffset>3297555</wp:posOffset>
                </wp:positionH>
                <wp:positionV relativeFrom="paragraph">
                  <wp:posOffset>1096645</wp:posOffset>
                </wp:positionV>
                <wp:extent cx="45719" cy="2476500"/>
                <wp:effectExtent l="0" t="0" r="31115" b="19050"/>
                <wp:wrapNone/>
                <wp:docPr id="31" name="Straight Arrow Connector 31"/>
                <wp:cNvGraphicFramePr/>
                <a:graphic xmlns:a="http://schemas.openxmlformats.org/drawingml/2006/main">
                  <a:graphicData uri="http://schemas.microsoft.com/office/word/2010/wordprocessingShape">
                    <wps:wsp>
                      <wps:cNvCnPr/>
                      <wps:spPr>
                        <a:xfrm>
                          <a:off x="0" y="0"/>
                          <a:ext cx="45719" cy="247650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1CFFE" id="Straight Arrow Connector 31" o:spid="_x0000_s1026" type="#_x0000_t32" style="position:absolute;margin-left:259.65pt;margin-top:86.35pt;width:3.6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" strokecolor="#ed7d31 [3205]">
                <v:stroke dashstyle="dash"/>
              </v:shape>
            </w:pict>
          </mc:Fallback>
        </mc:AlternateContent>
      </w:r>
      <w:r>
        <w:rPr>
          <w:noProof/>
        </w:rPr>
        <mc:AlternateContent>
          <mc:Choice Requires="wps">
            <w:drawing>
              <wp:anchor distT="0" distB="0" distL="114300" distR="114300" simplePos="0" relativeHeight="251678720" behindDoc="0" locked="0" layoutInCell="1" allowOverlap="1" wp14:anchorId="4D9A2D25" wp14:editId="44EA2F0B">
                <wp:simplePos x="0" y="0"/>
                <wp:positionH relativeFrom="column">
                  <wp:posOffset>1857375</wp:posOffset>
                </wp:positionH>
                <wp:positionV relativeFrom="paragraph">
                  <wp:posOffset>2363470</wp:posOffset>
                </wp:positionV>
                <wp:extent cx="1343025" cy="4572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343025" cy="457200"/>
                        </a:xfrm>
                        <a:prstGeom prst="rect">
                          <a:avLst/>
                        </a:prstGeom>
                        <a:solidFill>
                          <a:schemeClr val="lt1"/>
                        </a:solidFill>
                        <a:ln w="6350">
                          <a:solidFill>
                            <a:prstClr val="black"/>
                          </a:solidFill>
                        </a:ln>
                      </wps:spPr>
                      <wps:txbx>
                        <w:txbxContent>
                          <w:p w14:paraId="667333E2" w14:textId="1896F4D2" w:rsidR="00AC7B21" w:rsidRDefault="00AC7B21">
                            <w:r>
                              <w:t>Steep decrease ~ lockdown beginning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A2D25" id="Text Box 25" o:spid="_x0000_s1033" type="#_x0000_t202" style="position:absolute;margin-left:146.25pt;margin-top:186.1pt;width:105.75pt;height: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" fillcolor="white [3201]" strokeweight=".5pt">
                <v:textbox>
                  <w:txbxContent>
                    <w:p w14:paraId="667333E2" w14:textId="1896F4D2" w:rsidR="00AC7B21" w:rsidRDefault="00AC7B21">
                      <w:r>
                        <w:t>Steep decrease ~ lockdown beginning</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97A0C7" wp14:editId="063F9A39">
                <wp:simplePos x="0" y="0"/>
                <wp:positionH relativeFrom="column">
                  <wp:posOffset>1409700</wp:posOffset>
                </wp:positionH>
                <wp:positionV relativeFrom="paragraph">
                  <wp:posOffset>2411095</wp:posOffset>
                </wp:positionV>
                <wp:extent cx="457200" cy="161925"/>
                <wp:effectExtent l="0" t="0" r="57150" b="85725"/>
                <wp:wrapNone/>
                <wp:docPr id="24" name="Connector: Elbow 24"/>
                <wp:cNvGraphicFramePr/>
                <a:graphic xmlns:a="http://schemas.openxmlformats.org/drawingml/2006/main">
                  <a:graphicData uri="http://schemas.microsoft.com/office/word/2010/wordprocessingShape">
                    <wps:wsp>
                      <wps:cNvCnPr/>
                      <wps:spPr>
                        <a:xfrm>
                          <a:off x="0" y="0"/>
                          <a:ext cx="457200" cy="1619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C85AF1" id="Connector: Elbow 24" o:spid="_x0000_s1026" type="#_x0000_t34" style="position:absolute;margin-left:111pt;margin-top:189.85pt;width:36pt;height:1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" strokecolor="black [3200]" strokeweight="1.5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6C57B22D" wp14:editId="2C6F5956">
                <wp:simplePos x="0" y="0"/>
                <wp:positionH relativeFrom="column">
                  <wp:posOffset>1533525</wp:posOffset>
                </wp:positionH>
                <wp:positionV relativeFrom="paragraph">
                  <wp:posOffset>1096645</wp:posOffset>
                </wp:positionV>
                <wp:extent cx="0" cy="2438400"/>
                <wp:effectExtent l="0" t="0" r="38100" b="19050"/>
                <wp:wrapNone/>
                <wp:docPr id="30" name="Straight Arrow Connector 30"/>
                <wp:cNvGraphicFramePr/>
                <a:graphic xmlns:a="http://schemas.openxmlformats.org/drawingml/2006/main">
                  <a:graphicData uri="http://schemas.microsoft.com/office/word/2010/wordprocessingShape">
                    <wps:wsp>
                      <wps:cNvCnPr/>
                      <wps:spPr>
                        <a:xfrm flipV="1">
                          <a:off x="0" y="0"/>
                          <a:ext cx="0" cy="243840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C571F06" id="Straight Arrow Connector 30" o:spid="_x0000_s1026" type="#_x0000_t32" style="position:absolute;margin-left:120.75pt;margin-top:86.35pt;width:0;height:19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" strokecolor="#ed7d31 [3205]">
                <v:stroke dashstyle="dash"/>
              </v:shape>
            </w:pict>
          </mc:Fallback>
        </mc:AlternateContent>
      </w:r>
      <w:r w:rsidR="00AC7B21">
        <w:rPr>
          <w:noProof/>
        </w:rPr>
        <mc:AlternateContent>
          <mc:Choice Requires="wps">
            <w:drawing>
              <wp:anchor distT="0" distB="0" distL="114300" distR="114300" simplePos="0" relativeHeight="251676672" behindDoc="0" locked="0" layoutInCell="1" allowOverlap="1" wp14:anchorId="74B31111" wp14:editId="34A4FC28">
                <wp:simplePos x="0" y="0"/>
                <wp:positionH relativeFrom="column">
                  <wp:posOffset>1076325</wp:posOffset>
                </wp:positionH>
                <wp:positionV relativeFrom="paragraph">
                  <wp:posOffset>525145</wp:posOffset>
                </wp:positionV>
                <wp:extent cx="2352675" cy="5334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352675" cy="533400"/>
                        </a:xfrm>
                        <a:prstGeom prst="rect">
                          <a:avLst/>
                        </a:prstGeom>
                        <a:solidFill>
                          <a:schemeClr val="lt1"/>
                        </a:solidFill>
                        <a:ln w="6350">
                          <a:solidFill>
                            <a:prstClr val="black"/>
                          </a:solidFill>
                        </a:ln>
                      </wps:spPr>
                      <wps:txbx>
                        <w:txbxContent>
                          <w:p w14:paraId="106DCA27" w14:textId="39DB2784" w:rsidR="00AC7B21" w:rsidRDefault="00AC7B21">
                            <w:r>
                              <w:t>Large spike ~ 12</w:t>
                            </w:r>
                            <w:r w:rsidRPr="00AC7B21">
                              <w:rPr>
                                <w:vertAlign w:val="superscript"/>
                              </w:rPr>
                              <w:t>th</w:t>
                            </w:r>
                            <w:r>
                              <w:t xml:space="preserve"> &amp; 13</w:t>
                            </w:r>
                            <w:r w:rsidRPr="00AC7B21">
                              <w:rPr>
                                <w:vertAlign w:val="superscript"/>
                              </w:rPr>
                              <w:t>th</w:t>
                            </w:r>
                            <w:r>
                              <w:t xml:space="preserve"> September (Reached 30 degrees Celsius)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1111" id="Text Box 23" o:spid="_x0000_s1034" type="#_x0000_t202" style="position:absolute;margin-left:84.75pt;margin-top:41.35pt;width:185.25pt;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" fillcolor="white [3201]" strokeweight=".5pt">
                <v:textbox>
                  <w:txbxContent>
                    <w:p w14:paraId="106DCA27" w14:textId="39DB2784" w:rsidR="00AC7B21" w:rsidRDefault="00AC7B21">
                      <w:r>
                        <w:t>Large spike ~ 12</w:t>
                      </w:r>
                      <w:r w:rsidRPr="00AC7B21">
                        <w:rPr>
                          <w:vertAlign w:val="superscript"/>
                        </w:rPr>
                        <w:t>th</w:t>
                      </w:r>
                      <w:r>
                        <w:t xml:space="preserve"> &amp; 13</w:t>
                      </w:r>
                      <w:r w:rsidRPr="00AC7B21">
                        <w:rPr>
                          <w:vertAlign w:val="superscript"/>
                        </w:rPr>
                        <w:t>th</w:t>
                      </w:r>
                      <w:r>
                        <w:t xml:space="preserve"> September (Reached 30 degrees Celsius)</w:t>
                      </w:r>
                    </w:p>
                  </w:txbxContent>
                </v:textbox>
              </v:shape>
            </w:pict>
          </mc:Fallback>
        </mc:AlternateContent>
      </w:r>
      <w:r w:rsidR="00AC7B21">
        <w:rPr>
          <w:noProof/>
        </w:rPr>
        <mc:AlternateContent>
          <mc:Choice Requires="wps">
            <w:drawing>
              <wp:anchor distT="0" distB="0" distL="114300" distR="114300" simplePos="0" relativeHeight="251675648" behindDoc="0" locked="0" layoutInCell="1" allowOverlap="1" wp14:anchorId="6F9BFE53" wp14:editId="233D5BB5">
                <wp:simplePos x="0" y="0"/>
                <wp:positionH relativeFrom="column">
                  <wp:posOffset>3524250</wp:posOffset>
                </wp:positionH>
                <wp:positionV relativeFrom="paragraph">
                  <wp:posOffset>544195</wp:posOffset>
                </wp:positionV>
                <wp:extent cx="676275" cy="123825"/>
                <wp:effectExtent l="0" t="57150" r="9525" b="28575"/>
                <wp:wrapNone/>
                <wp:docPr id="22" name="Straight Arrow Connector 22"/>
                <wp:cNvGraphicFramePr/>
                <a:graphic xmlns:a="http://schemas.openxmlformats.org/drawingml/2006/main">
                  <a:graphicData uri="http://schemas.microsoft.com/office/word/2010/wordprocessingShape">
                    <wps:wsp>
                      <wps:cNvCnPr/>
                      <wps:spPr>
                        <a:xfrm flipV="1">
                          <a:off x="0" y="0"/>
                          <a:ext cx="676275" cy="123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B30E26" id="Straight Arrow Connector 22" o:spid="_x0000_s1026" type="#_x0000_t32" style="position:absolute;margin-left:277.5pt;margin-top:42.85pt;width:53.25pt;height:9.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" strokecolor="black [3200]" strokeweight="1.5pt">
                <v:stroke endarrow="block" joinstyle="miter"/>
              </v:shape>
            </w:pict>
          </mc:Fallback>
        </mc:AlternateContent>
      </w:r>
      <w:r w:rsidR="00AC7B21">
        <w:rPr>
          <w:noProof/>
        </w:rPr>
        <mc:AlternateContent>
          <mc:Choice Requires="wps">
            <w:drawing>
              <wp:anchor distT="0" distB="0" distL="114300" distR="114300" simplePos="0" relativeHeight="251674624" behindDoc="0" locked="0" layoutInCell="1" allowOverlap="1" wp14:anchorId="76802529" wp14:editId="6C195210">
                <wp:simplePos x="0" y="0"/>
                <wp:positionH relativeFrom="column">
                  <wp:posOffset>247650</wp:posOffset>
                </wp:positionH>
                <wp:positionV relativeFrom="paragraph">
                  <wp:posOffset>4001770</wp:posOffset>
                </wp:positionV>
                <wp:extent cx="4743450" cy="3524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4743450" cy="352425"/>
                        </a:xfrm>
                        <a:prstGeom prst="rect">
                          <a:avLst/>
                        </a:prstGeom>
                        <a:solidFill>
                          <a:schemeClr val="lt1"/>
                        </a:solidFill>
                        <a:ln w="6350">
                          <a:solidFill>
                            <a:prstClr val="black"/>
                          </a:solidFill>
                        </a:ln>
                      </wps:spPr>
                      <wps:txbx>
                        <w:txbxContent>
                          <w:p w14:paraId="27BB2CD7" w14:textId="5E8DE559" w:rsidR="00AC7B21" w:rsidRPr="00DD751A" w:rsidRDefault="00AC7B21" w:rsidP="00AC7B21">
                            <w:pPr>
                              <w:rPr>
                                <w:i/>
                                <w:iCs/>
                                <w:sz w:val="18"/>
                                <w:szCs w:val="18"/>
                              </w:rPr>
                            </w:pPr>
                            <w:r>
                              <w:rPr>
                                <w:i/>
                                <w:iCs/>
                                <w:sz w:val="18"/>
                                <w:szCs w:val="18"/>
                              </w:rPr>
                              <w:t xml:space="preserve">Figure 5- Graphs showing seismic data (top) &amp; Mobility data (Bottom). Dashed lines represent the start &amp; relaxation of lockdown – Plots created in MATLAB </w:t>
                            </w:r>
                          </w:p>
                          <w:p w14:paraId="2440DD9A" w14:textId="77777777" w:rsidR="00AC7B21" w:rsidRDefault="00AC7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02529" id="Text Box 21" o:spid="_x0000_s1035" type="#_x0000_t202" style="position:absolute;margin-left:19.5pt;margin-top:315.1pt;width:373.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" fillcolor="white [3201]" strokeweight=".5pt">
                <v:textbox>
                  <w:txbxContent>
                    <w:p w14:paraId="27BB2CD7" w14:textId="5E8DE559" w:rsidR="00AC7B21" w:rsidRPr="00DD751A" w:rsidRDefault="00AC7B21" w:rsidP="00AC7B21">
                      <w:pPr>
                        <w:rPr>
                          <w:i/>
                          <w:iCs/>
                          <w:sz w:val="18"/>
                          <w:szCs w:val="18"/>
                        </w:rPr>
                      </w:pPr>
                      <w:r>
                        <w:rPr>
                          <w:i/>
                          <w:iCs/>
                          <w:sz w:val="18"/>
                          <w:szCs w:val="18"/>
                        </w:rPr>
                        <w:t xml:space="preserve">Figure </w:t>
                      </w:r>
                      <w:r>
                        <w:rPr>
                          <w:i/>
                          <w:iCs/>
                          <w:sz w:val="18"/>
                          <w:szCs w:val="18"/>
                        </w:rPr>
                        <w:t>5</w:t>
                      </w:r>
                      <w:r>
                        <w:rPr>
                          <w:i/>
                          <w:iCs/>
                          <w:sz w:val="18"/>
                          <w:szCs w:val="18"/>
                        </w:rPr>
                        <w:t xml:space="preserve">- Graphs showing seismic data (top) &amp; Mobility data (Bottom). Dashed lines represent the start &amp; relaxation of lockdown – Plots created in MATLAB </w:t>
                      </w:r>
                    </w:p>
                    <w:p w14:paraId="2440DD9A" w14:textId="77777777" w:rsidR="00AC7B21" w:rsidRDefault="00AC7B21"/>
                  </w:txbxContent>
                </v:textbox>
              </v:shape>
            </w:pict>
          </mc:Fallback>
        </mc:AlternateContent>
      </w:r>
      <w:r w:rsidR="00AC7B21">
        <w:rPr>
          <w:noProof/>
        </w:rPr>
        <w:drawing>
          <wp:inline distT="0" distB="0" distL="0" distR="0" wp14:anchorId="257D2D58" wp14:editId="55F2812A">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5E1FB78" w14:textId="06F3D1C5" w:rsidR="00290849" w:rsidRDefault="00290849" w:rsidP="00AC7B21">
      <w:pPr>
        <w:pStyle w:val="Heading1"/>
      </w:pPr>
    </w:p>
    <w:p w14:paraId="40FF2D31" w14:textId="77777777" w:rsidR="00C03DF1" w:rsidRDefault="00C03DF1" w:rsidP="00AC7B21"/>
    <w:p w14:paraId="792D6B0F" w14:textId="3368C6E1" w:rsidR="00AC7B21" w:rsidRDefault="00AC7B21" w:rsidP="00AC7B21">
      <w:r>
        <w:t>The data</w:t>
      </w:r>
      <w:r w:rsidR="00C03DF1">
        <w:t>set has an R = 0.2194 which is weakly correlated. Perhaps the removal of that spike which occurred on a weekend when temperatures reached 31 degrees Celsius according to Sussex live website [4]. A lot of people may have gone outside, this may have skewed the dataset and ruined the potential for a better fit positive correlation.</w:t>
      </w:r>
    </w:p>
    <w:p w14:paraId="55A28366" w14:textId="3DD6E8B7" w:rsidR="00C03DF1" w:rsidRDefault="00C03DF1" w:rsidP="00C03DF1">
      <w:pPr>
        <w:pStyle w:val="Heading2"/>
        <w:numPr>
          <w:ilvl w:val="0"/>
          <w:numId w:val="3"/>
        </w:numPr>
      </w:pPr>
      <w:bookmarkStart w:id="9" w:name="_Toc67763033"/>
      <w:r>
        <w:lastRenderedPageBreak/>
        <w:t>West Acre Norfolk</w:t>
      </w:r>
      <w:bookmarkEnd w:id="9"/>
    </w:p>
    <w:p w14:paraId="78AA99C8" w14:textId="54A520F6" w:rsidR="00C03DF1" w:rsidRDefault="00964A35" w:rsidP="00C03DF1">
      <w:r>
        <w:rPr>
          <w:noProof/>
        </w:rPr>
        <mc:AlternateContent>
          <mc:Choice Requires="wps">
            <w:drawing>
              <wp:anchor distT="0" distB="0" distL="114300" distR="114300" simplePos="0" relativeHeight="251687936" behindDoc="0" locked="0" layoutInCell="1" allowOverlap="1" wp14:anchorId="5DEE6691" wp14:editId="42D765DC">
                <wp:simplePos x="0" y="0"/>
                <wp:positionH relativeFrom="column">
                  <wp:posOffset>3829050</wp:posOffset>
                </wp:positionH>
                <wp:positionV relativeFrom="paragraph">
                  <wp:posOffset>553720</wp:posOffset>
                </wp:positionV>
                <wp:extent cx="914400" cy="10382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914400" cy="1038225"/>
                        </a:xfrm>
                        <a:prstGeom prst="rect">
                          <a:avLst/>
                        </a:prstGeom>
                        <a:solidFill>
                          <a:schemeClr val="lt1"/>
                        </a:solidFill>
                        <a:ln w="6350">
                          <a:solidFill>
                            <a:prstClr val="black"/>
                          </a:solidFill>
                        </a:ln>
                      </wps:spPr>
                      <wps:txbx>
                        <w:txbxContent>
                          <w:p w14:paraId="60C19133" w14:textId="57CFD3CE" w:rsidR="00964A35" w:rsidRPr="00964A35" w:rsidRDefault="00964A35">
                            <w:pPr>
                              <w:rPr>
                                <w:sz w:val="20"/>
                                <w:szCs w:val="20"/>
                              </w:rPr>
                            </w:pPr>
                            <w:r w:rsidRPr="00964A35">
                              <w:rPr>
                                <w:sz w:val="20"/>
                                <w:szCs w:val="20"/>
                              </w:rPr>
                              <w:t xml:space="preserve">Large spikes occurring ~25/05/20, peak summertime?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E6691" id="Text Box 35" o:spid="_x0000_s1036" type="#_x0000_t202" style="position:absolute;margin-left:301.5pt;margin-top:43.6pt;width:1in;height:8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" fillcolor="white [3201]" strokeweight=".5pt">
                <v:textbox>
                  <w:txbxContent>
                    <w:p w14:paraId="60C19133" w14:textId="57CFD3CE" w:rsidR="00964A35" w:rsidRPr="00964A35" w:rsidRDefault="00964A35">
                      <w:pPr>
                        <w:rPr>
                          <w:sz w:val="20"/>
                          <w:szCs w:val="20"/>
                        </w:rPr>
                      </w:pPr>
                      <w:r w:rsidRPr="00964A35">
                        <w:rPr>
                          <w:sz w:val="20"/>
                          <w:szCs w:val="20"/>
                        </w:rPr>
                        <w:t xml:space="preserve">Large spikes occurring ~25/05/20, peak summertime? </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6C49455" wp14:editId="295534AB">
                <wp:simplePos x="0" y="0"/>
                <wp:positionH relativeFrom="column">
                  <wp:posOffset>3190875</wp:posOffset>
                </wp:positionH>
                <wp:positionV relativeFrom="paragraph">
                  <wp:posOffset>525145</wp:posOffset>
                </wp:positionV>
                <wp:extent cx="581025" cy="1038225"/>
                <wp:effectExtent l="0" t="0" r="47625" b="28575"/>
                <wp:wrapNone/>
                <wp:docPr id="34" name="Right Brace 34"/>
                <wp:cNvGraphicFramePr/>
                <a:graphic xmlns:a="http://schemas.openxmlformats.org/drawingml/2006/main">
                  <a:graphicData uri="http://schemas.microsoft.com/office/word/2010/wordprocessingShape">
                    <wps:wsp>
                      <wps:cNvSpPr/>
                      <wps:spPr>
                        <a:xfrm>
                          <a:off x="0" y="0"/>
                          <a:ext cx="581025" cy="103822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07A0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 o:spid="_x0000_s1026" type="#_x0000_t88" style="position:absolute;margin-left:251.25pt;margin-top:41.35pt;width:45.75pt;height:8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" adj="1007" strokecolor="black [3200]" strokeweight="1.5pt">
                <v:stroke joinstyle="miter"/>
              </v:shape>
            </w:pict>
          </mc:Fallback>
        </mc:AlternateContent>
      </w:r>
      <w:r w:rsidR="00C03DF1">
        <w:rPr>
          <w:noProof/>
        </w:rPr>
        <mc:AlternateContent>
          <mc:Choice Requires="wps">
            <w:drawing>
              <wp:anchor distT="0" distB="0" distL="114300" distR="114300" simplePos="0" relativeHeight="251681792" behindDoc="0" locked="0" layoutInCell="1" allowOverlap="1" wp14:anchorId="4E968CC5" wp14:editId="066AD13A">
                <wp:simplePos x="0" y="0"/>
                <wp:positionH relativeFrom="column">
                  <wp:posOffset>3314700</wp:posOffset>
                </wp:positionH>
                <wp:positionV relativeFrom="paragraph">
                  <wp:posOffset>725170</wp:posOffset>
                </wp:positionV>
                <wp:extent cx="9525" cy="2847975"/>
                <wp:effectExtent l="0" t="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9525" cy="2847975"/>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A80B9FC" id="Straight Arrow Connector 29" o:spid="_x0000_s1026" type="#_x0000_t32" style="position:absolute;margin-left:261pt;margin-top:57.1pt;width:.75pt;height:224.2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" strokecolor="#ed7d31 [3205]">
                <v:stroke dashstyle="dash"/>
              </v:shape>
            </w:pict>
          </mc:Fallback>
        </mc:AlternateContent>
      </w:r>
      <w:r w:rsidR="00C03DF1">
        <w:rPr>
          <w:noProof/>
        </w:rPr>
        <mc:AlternateContent>
          <mc:Choice Requires="wps">
            <w:drawing>
              <wp:anchor distT="0" distB="0" distL="114300" distR="114300" simplePos="0" relativeHeight="251680768" behindDoc="0" locked="0" layoutInCell="1" allowOverlap="1" wp14:anchorId="2B56AD8E" wp14:editId="42036DAC">
                <wp:simplePos x="0" y="0"/>
                <wp:positionH relativeFrom="column">
                  <wp:posOffset>1514475</wp:posOffset>
                </wp:positionH>
                <wp:positionV relativeFrom="paragraph">
                  <wp:posOffset>734695</wp:posOffset>
                </wp:positionV>
                <wp:extent cx="9525" cy="2800350"/>
                <wp:effectExtent l="0" t="0" r="28575"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9525" cy="2800350"/>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86B57" id="Straight Arrow Connector 28" o:spid="_x0000_s1026" type="#_x0000_t32" style="position:absolute;margin-left:119.25pt;margin-top:57.85pt;width:.75pt;height:220.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" strokecolor="#ed7d31 [3205]">
                <v:stroke dashstyle="dash"/>
              </v:shape>
            </w:pict>
          </mc:Fallback>
        </mc:AlternateContent>
      </w:r>
      <w:r w:rsidR="00C03DF1">
        <w:rPr>
          <w:noProof/>
        </w:rPr>
        <mc:AlternateContent>
          <mc:Choice Requires="wps">
            <w:drawing>
              <wp:anchor distT="0" distB="0" distL="114300" distR="114300" simplePos="0" relativeHeight="251679744" behindDoc="0" locked="0" layoutInCell="1" allowOverlap="1" wp14:anchorId="65AA3900" wp14:editId="076A6145">
                <wp:simplePos x="0" y="0"/>
                <wp:positionH relativeFrom="column">
                  <wp:posOffset>323850</wp:posOffset>
                </wp:positionH>
                <wp:positionV relativeFrom="paragraph">
                  <wp:posOffset>4097020</wp:posOffset>
                </wp:positionV>
                <wp:extent cx="4543425" cy="3905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4543425" cy="390525"/>
                        </a:xfrm>
                        <a:prstGeom prst="rect">
                          <a:avLst/>
                        </a:prstGeom>
                        <a:solidFill>
                          <a:schemeClr val="lt1"/>
                        </a:solidFill>
                        <a:ln w="6350">
                          <a:solidFill>
                            <a:prstClr val="black"/>
                          </a:solidFill>
                        </a:ln>
                      </wps:spPr>
                      <wps:txbx>
                        <w:txbxContent>
                          <w:p w14:paraId="172243A6" w14:textId="7FF7D5B1" w:rsidR="00C03DF1" w:rsidRPr="00DD751A" w:rsidRDefault="00C03DF1" w:rsidP="00C03DF1">
                            <w:pPr>
                              <w:rPr>
                                <w:i/>
                                <w:iCs/>
                                <w:sz w:val="18"/>
                                <w:szCs w:val="18"/>
                              </w:rPr>
                            </w:pPr>
                            <w:r>
                              <w:rPr>
                                <w:i/>
                                <w:iCs/>
                                <w:sz w:val="18"/>
                                <w:szCs w:val="18"/>
                              </w:rPr>
                              <w:t xml:space="preserve">Figure 6- Graphs showing seismic data (top) &amp; Mobility data (Bottom). Dashed lines represent the start &amp; relaxation of lockdown – Plots created in MATLAB </w:t>
                            </w:r>
                          </w:p>
                          <w:p w14:paraId="4D78C968" w14:textId="77777777" w:rsidR="00C03DF1" w:rsidRDefault="00C03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AA3900" id="Text Box 27" o:spid="_x0000_s1037" type="#_x0000_t202" style="position:absolute;margin-left:25.5pt;margin-top:322.6pt;width:357.75pt;height:30.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LgkUAIAAKs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" fillcolor="white [3201]" strokeweight=".5pt">
                <v:textbox>
                  <w:txbxContent>
                    <w:p w14:paraId="172243A6" w14:textId="7FF7D5B1" w:rsidR="00C03DF1" w:rsidRPr="00DD751A" w:rsidRDefault="00C03DF1" w:rsidP="00C03DF1">
                      <w:pPr>
                        <w:rPr>
                          <w:i/>
                          <w:iCs/>
                          <w:sz w:val="18"/>
                          <w:szCs w:val="18"/>
                        </w:rPr>
                      </w:pPr>
                      <w:r>
                        <w:rPr>
                          <w:i/>
                          <w:iCs/>
                          <w:sz w:val="18"/>
                          <w:szCs w:val="18"/>
                        </w:rPr>
                        <w:t xml:space="preserve">Figure </w:t>
                      </w:r>
                      <w:r>
                        <w:rPr>
                          <w:i/>
                          <w:iCs/>
                          <w:sz w:val="18"/>
                          <w:szCs w:val="18"/>
                        </w:rPr>
                        <w:t>6</w:t>
                      </w:r>
                      <w:r>
                        <w:rPr>
                          <w:i/>
                          <w:iCs/>
                          <w:sz w:val="18"/>
                          <w:szCs w:val="18"/>
                        </w:rPr>
                        <w:t xml:space="preserve">- Graphs showing seismic data (top) &amp; Mobility data (Bottom). Dashed lines represent the start &amp; relaxation of lockdown – Plots created in MATLAB </w:t>
                      </w:r>
                    </w:p>
                    <w:p w14:paraId="4D78C968" w14:textId="77777777" w:rsidR="00C03DF1" w:rsidRDefault="00C03DF1"/>
                  </w:txbxContent>
                </v:textbox>
              </v:shape>
            </w:pict>
          </mc:Fallback>
        </mc:AlternateContent>
      </w:r>
      <w:r w:rsidR="00C03DF1">
        <w:rPr>
          <w:noProof/>
        </w:rPr>
        <w:drawing>
          <wp:inline distT="0" distB="0" distL="0" distR="0" wp14:anchorId="0EE6E219" wp14:editId="646C9834">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B787511" w14:textId="359F25FB" w:rsidR="00C03DF1" w:rsidRDefault="00C03DF1" w:rsidP="00C03DF1"/>
    <w:p w14:paraId="3580CE40" w14:textId="2D5CADF8" w:rsidR="00C03DF1" w:rsidRDefault="00C03DF1" w:rsidP="00C03DF1"/>
    <w:p w14:paraId="578ABEA9" w14:textId="210CB25B" w:rsidR="00C03DF1" w:rsidRDefault="00C03DF1" w:rsidP="00C03DF1"/>
    <w:p w14:paraId="7F23013E" w14:textId="6688B036" w:rsidR="00C03DF1" w:rsidRDefault="00C03DF1" w:rsidP="00C03DF1"/>
    <w:p w14:paraId="24DCF05E" w14:textId="7E62633B" w:rsidR="00C03DF1" w:rsidRDefault="00C03DF1" w:rsidP="00C03DF1"/>
    <w:p w14:paraId="1F85DCA6" w14:textId="36DE06A2" w:rsidR="00C03DF1" w:rsidRDefault="00C03DF1" w:rsidP="00C03DF1"/>
    <w:p w14:paraId="7EB148EB" w14:textId="7F0FCD63" w:rsidR="00C03DF1" w:rsidRDefault="00C03DF1" w:rsidP="00C03DF1"/>
    <w:p w14:paraId="1C47468E" w14:textId="62945845" w:rsidR="00C03DF1" w:rsidRDefault="00C03DF1" w:rsidP="00C03DF1"/>
    <w:p w14:paraId="700B3E1C" w14:textId="7AF1D175" w:rsidR="00C03DF1" w:rsidRDefault="00C03DF1" w:rsidP="00C03DF1"/>
    <w:p w14:paraId="29FD6B4B" w14:textId="3831171D" w:rsidR="00C03DF1" w:rsidRDefault="00C03DF1" w:rsidP="00C03DF1"/>
    <w:p w14:paraId="4E508967" w14:textId="238663BC" w:rsidR="00C03DF1" w:rsidRDefault="00C03DF1" w:rsidP="00C03DF1"/>
    <w:p w14:paraId="75ACDA84" w14:textId="1C71C79C" w:rsidR="00C03DF1" w:rsidRDefault="00C03DF1" w:rsidP="00C03DF1"/>
    <w:p w14:paraId="540377E0" w14:textId="11452A42" w:rsidR="00C03DF1" w:rsidRDefault="00C03DF1" w:rsidP="00C03DF1"/>
    <w:p w14:paraId="2572E67E" w14:textId="33C89E26" w:rsidR="00C03DF1" w:rsidRDefault="00C03DF1" w:rsidP="00C03DF1"/>
    <w:p w14:paraId="3267E4C2" w14:textId="77777777" w:rsidR="00C03DF1" w:rsidRPr="00C03DF1" w:rsidRDefault="00C03DF1" w:rsidP="00C03DF1"/>
    <w:p w14:paraId="21D173AC" w14:textId="674101E1" w:rsidR="00290849" w:rsidRDefault="00290849" w:rsidP="00290849">
      <w:pPr>
        <w:pStyle w:val="Heading1"/>
        <w:numPr>
          <w:ilvl w:val="0"/>
          <w:numId w:val="1"/>
        </w:numPr>
      </w:pPr>
      <w:bookmarkStart w:id="10" w:name="_Toc67763034"/>
      <w:r w:rsidRPr="00290849">
        <w:lastRenderedPageBreak/>
        <w:t>References</w:t>
      </w:r>
      <w:bookmarkEnd w:id="10"/>
    </w:p>
    <w:p w14:paraId="43F21145" w14:textId="77777777" w:rsidR="002E4BD9" w:rsidRPr="002E4BD9" w:rsidRDefault="002E4BD9" w:rsidP="002E4BD9"/>
    <w:p w14:paraId="191648CE" w14:textId="5D630253" w:rsidR="00AC7B21" w:rsidRPr="002E4BD9" w:rsidRDefault="00964A35" w:rsidP="00AC7B21">
      <w:pPr>
        <w:rPr>
          <w:rFonts w:ascii="Arial" w:hAnsi="Arial" w:cs="Arial"/>
          <w:i/>
          <w:iCs/>
          <w:color w:val="000000"/>
          <w:sz w:val="20"/>
          <w:szCs w:val="20"/>
          <w:shd w:val="clear" w:color="auto" w:fill="FFFFFF"/>
        </w:rPr>
      </w:pPr>
      <w:r w:rsidRPr="002E4BD9">
        <w:rPr>
          <w:rFonts w:ascii="Arial" w:hAnsi="Arial" w:cs="Arial"/>
          <w:i/>
          <w:iCs/>
          <w:sz w:val="20"/>
          <w:szCs w:val="20"/>
        </w:rPr>
        <w:t xml:space="preserve">[1] - </w:t>
      </w:r>
      <w:r w:rsidRPr="002E4BD9">
        <w:rPr>
          <w:rFonts w:ascii="Arial" w:hAnsi="Arial" w:cs="Arial"/>
          <w:i/>
          <w:iCs/>
          <w:color w:val="000000"/>
          <w:sz w:val="20"/>
          <w:szCs w:val="20"/>
          <w:shd w:val="clear" w:color="auto" w:fill="FFFFFF"/>
        </w:rPr>
        <w:t>The City of Edinburgh Council. 2021. Edinburgh's population – The City of Edinburgh Council. [online] Available at: &lt;https://www.edinburgh.gov.uk/strategy-performance-research/edinburghs-population/1&gt; [Accessed 26 March 2021].</w:t>
      </w:r>
    </w:p>
    <w:p w14:paraId="3A5D1394" w14:textId="0CC4F09D" w:rsidR="00964A35" w:rsidRPr="002E4BD9" w:rsidRDefault="00964A35" w:rsidP="00AC7B21">
      <w:pPr>
        <w:rPr>
          <w:rFonts w:ascii="Arial" w:hAnsi="Arial" w:cs="Arial"/>
          <w:i/>
          <w:iCs/>
          <w:color w:val="000000"/>
          <w:sz w:val="20"/>
          <w:szCs w:val="20"/>
          <w:shd w:val="clear" w:color="auto" w:fill="FFFFFF"/>
        </w:rPr>
      </w:pPr>
      <w:r w:rsidRPr="002E4BD9">
        <w:rPr>
          <w:rFonts w:ascii="Arial" w:hAnsi="Arial" w:cs="Arial"/>
          <w:i/>
          <w:iCs/>
          <w:color w:val="000000"/>
          <w:sz w:val="20"/>
          <w:szCs w:val="20"/>
          <w:shd w:val="clear" w:color="auto" w:fill="FFFFFF"/>
        </w:rPr>
        <w:t>[2] - Ninis2.nisra.gov.uk. 2021. NINIS: Northern Ireland Neighbourhood Information Service. [online] Available at: &lt;https://www.ninis2.nisra.gov.uk/public/AreaProfileReportViewer.aspx?FromAPAddressMulipleRecords=Cushendall@Exact%20match%20of%20location%20name:%20@Exact%20Match%20Of%20Location%20Name:%20Cushendall@23?&gt; [Accessed 27 March 2021].</w:t>
      </w:r>
    </w:p>
    <w:p w14:paraId="7A4F6809" w14:textId="027173F7" w:rsidR="00964A35" w:rsidRPr="002E4BD9" w:rsidRDefault="00964A35" w:rsidP="00AC7B21">
      <w:pPr>
        <w:rPr>
          <w:rFonts w:ascii="Arial" w:hAnsi="Arial" w:cs="Arial"/>
          <w:i/>
          <w:iCs/>
          <w:color w:val="000000"/>
          <w:sz w:val="20"/>
          <w:szCs w:val="20"/>
          <w:shd w:val="clear" w:color="auto" w:fill="FFFFFF"/>
        </w:rPr>
      </w:pPr>
      <w:r w:rsidRPr="002E4BD9">
        <w:rPr>
          <w:rFonts w:ascii="Arial" w:hAnsi="Arial" w:cs="Arial"/>
          <w:i/>
          <w:iCs/>
          <w:color w:val="000000"/>
          <w:sz w:val="20"/>
          <w:szCs w:val="20"/>
          <w:shd w:val="clear" w:color="auto" w:fill="FFFFFF"/>
        </w:rPr>
        <w:t>[3] - GardaWorld. 2021. Bermuda: Paulette intensifies into Category 1 hurricane, forecast to bring hazardous conditions from September 13 /update 1. [online] Available at: &lt;https://www.garda.com/crisis24/news-alerts/378751/bermuda-paulette-intensifies-into-category-1-hurricane-forecast-to-bring-hazardous-conditions-from-september-13-update-1&gt; [Accessed 27 March 2021].</w:t>
      </w:r>
    </w:p>
    <w:p w14:paraId="557A7943" w14:textId="6E72BB9E" w:rsidR="00964A35" w:rsidRPr="002E4BD9" w:rsidRDefault="00964A35" w:rsidP="00AC7B21">
      <w:pPr>
        <w:rPr>
          <w:rFonts w:ascii="Arial" w:hAnsi="Arial" w:cs="Arial"/>
          <w:i/>
          <w:iCs/>
          <w:color w:val="000000"/>
          <w:sz w:val="20"/>
          <w:szCs w:val="20"/>
          <w:shd w:val="clear" w:color="auto" w:fill="FFFFFF"/>
        </w:rPr>
      </w:pPr>
      <w:r w:rsidRPr="002E4BD9">
        <w:rPr>
          <w:rFonts w:ascii="Arial" w:hAnsi="Arial" w:cs="Arial"/>
          <w:i/>
          <w:iCs/>
          <w:color w:val="000000"/>
          <w:sz w:val="20"/>
          <w:szCs w:val="20"/>
          <w:shd w:val="clear" w:color="auto" w:fill="FFFFFF"/>
        </w:rPr>
        <w:t>[4] - Fiorillo, C. and Gladwin, A., 2021. Sussex set for 'one last blast of summer' with temperatures hitting 31C. [online] sussexlive. Available at: &lt;https://www.sussexlive.co.uk/news/sussex-news/sussex-weather-sussex-set-one-4511642&gt; [Accessed 24 March 2021].</w:t>
      </w:r>
    </w:p>
    <w:p w14:paraId="429495A2" w14:textId="59057C4D" w:rsidR="00964A35" w:rsidRPr="002E4BD9" w:rsidRDefault="00964A35" w:rsidP="00AC7B21">
      <w:pPr>
        <w:rPr>
          <w:rFonts w:ascii="Arial" w:hAnsi="Arial" w:cs="Arial"/>
          <w:i/>
          <w:iCs/>
          <w:sz w:val="20"/>
          <w:szCs w:val="20"/>
        </w:rPr>
      </w:pPr>
      <w:r w:rsidRPr="002E4BD9">
        <w:rPr>
          <w:rFonts w:ascii="Arial" w:hAnsi="Arial" w:cs="Arial"/>
          <w:i/>
          <w:iCs/>
          <w:sz w:val="20"/>
          <w:szCs w:val="20"/>
        </w:rPr>
        <w:t>Somala, S.N. (2020). Seismic noise changes during COVID-19 pandemic: a case study of Shillong, India. Natural Hazards, 103(1), pp.1623–1628.</w:t>
      </w:r>
    </w:p>
    <w:p w14:paraId="427E719C" w14:textId="66F1EF4B" w:rsidR="00964A35" w:rsidRPr="002E4BD9" w:rsidRDefault="00964A35" w:rsidP="00AC7B21">
      <w:pPr>
        <w:rPr>
          <w:rFonts w:ascii="Arial" w:hAnsi="Arial" w:cs="Arial"/>
          <w:i/>
          <w:iCs/>
          <w:sz w:val="20"/>
          <w:szCs w:val="20"/>
        </w:rPr>
      </w:pPr>
      <w:r w:rsidRPr="002E4BD9">
        <w:rPr>
          <w:rFonts w:ascii="Arial" w:hAnsi="Arial" w:cs="Arial"/>
          <w:i/>
          <w:iCs/>
          <w:sz w:val="20"/>
          <w:szCs w:val="20"/>
        </w:rPr>
        <w:t>Cannata, A., Cannavò, F., Di Grazia, G., Aliotta, M., Cassisi, C., De Plaen, R.S.M., Gresta, S., Lecocq, T., Montalto, P. and Sciotto, M. (2021). Seismic evidence of the COVID-19 lockdown measures: a case study from eastern Sicily (Italy). Solid Earth, 12(2), pp.299–317.</w:t>
      </w:r>
    </w:p>
    <w:p w14:paraId="05E20AB5" w14:textId="77777777" w:rsidR="002E4BD9" w:rsidRPr="002E4BD9" w:rsidRDefault="002E4BD9" w:rsidP="002E4BD9">
      <w:pPr>
        <w:jc w:val="both"/>
        <w:rPr>
          <w:rFonts w:ascii="Arial" w:eastAsia="Times New Roman" w:hAnsi="Arial" w:cs="Arial"/>
          <w:i/>
          <w:iCs/>
          <w:color w:val="000000" w:themeColor="text1"/>
          <w:sz w:val="20"/>
          <w:szCs w:val="20"/>
          <w:lang w:eastAsia="en-GB"/>
        </w:rPr>
      </w:pPr>
      <w:r w:rsidRPr="002E4BD9">
        <w:rPr>
          <w:rFonts w:ascii="Arial" w:eastAsia="Times New Roman" w:hAnsi="Arial" w:cs="Arial"/>
          <w:i/>
          <w:iCs/>
          <w:color w:val="000000" w:themeColor="text1"/>
          <w:sz w:val="20"/>
          <w:szCs w:val="20"/>
          <w:shd w:val="clear" w:color="auto" w:fill="FFFFFF"/>
          <w:lang w:eastAsia="en-GB"/>
        </w:rPr>
        <w:t>Lecocq, T., Hicks, S.P., Van Noten, K., Van Wijk, K., Koelemeijer, P., De Plaen, R.S., Massin, F., Hillers, G., Anthony, R.E., Apoloner, M.T. and Arroyo-Solórzano, M., 2020. Global quieting of high-frequency seismic noise due to COVID-19 pandemic lockdown measures. </w:t>
      </w:r>
      <w:r w:rsidRPr="002E4BD9">
        <w:rPr>
          <w:rFonts w:ascii="Arial" w:eastAsia="Times New Roman" w:hAnsi="Arial" w:cs="Arial"/>
          <w:i/>
          <w:iCs/>
          <w:color w:val="000000" w:themeColor="text1"/>
          <w:sz w:val="20"/>
          <w:szCs w:val="20"/>
          <w:lang w:eastAsia="en-GB"/>
        </w:rPr>
        <w:t>Science</w:t>
      </w:r>
      <w:r w:rsidRPr="002E4BD9">
        <w:rPr>
          <w:rFonts w:ascii="Arial" w:eastAsia="Times New Roman" w:hAnsi="Arial" w:cs="Arial"/>
          <w:i/>
          <w:iCs/>
          <w:color w:val="000000" w:themeColor="text1"/>
          <w:sz w:val="20"/>
          <w:szCs w:val="20"/>
          <w:shd w:val="clear" w:color="auto" w:fill="FFFFFF"/>
          <w:lang w:eastAsia="en-GB"/>
        </w:rPr>
        <w:t>, </w:t>
      </w:r>
      <w:r w:rsidRPr="002E4BD9">
        <w:rPr>
          <w:rFonts w:ascii="Arial" w:eastAsia="Times New Roman" w:hAnsi="Arial" w:cs="Arial"/>
          <w:i/>
          <w:iCs/>
          <w:color w:val="000000" w:themeColor="text1"/>
          <w:sz w:val="20"/>
          <w:szCs w:val="20"/>
          <w:lang w:eastAsia="en-GB"/>
        </w:rPr>
        <w:t>369</w:t>
      </w:r>
      <w:r w:rsidRPr="002E4BD9">
        <w:rPr>
          <w:rFonts w:ascii="Arial" w:eastAsia="Times New Roman" w:hAnsi="Arial" w:cs="Arial"/>
          <w:i/>
          <w:iCs/>
          <w:color w:val="000000" w:themeColor="text1"/>
          <w:sz w:val="20"/>
          <w:szCs w:val="20"/>
          <w:shd w:val="clear" w:color="auto" w:fill="FFFFFF"/>
          <w:lang w:eastAsia="en-GB"/>
        </w:rPr>
        <w:t>, 1338-1343,</w:t>
      </w:r>
      <w:r w:rsidRPr="002E4BD9">
        <w:rPr>
          <w:rFonts w:ascii="Arial" w:hAnsi="Arial" w:cs="Arial"/>
          <w:i/>
          <w:iCs/>
          <w:color w:val="000000" w:themeColor="text1"/>
          <w:sz w:val="20"/>
          <w:szCs w:val="20"/>
          <w:shd w:val="clear" w:color="auto" w:fill="FFFFFF"/>
        </w:rPr>
        <w:t xml:space="preserve"> </w:t>
      </w:r>
      <w:r w:rsidRPr="002E4BD9">
        <w:rPr>
          <w:rFonts w:ascii="Arial" w:eastAsia="Times New Roman" w:hAnsi="Arial" w:cs="Arial"/>
          <w:i/>
          <w:iCs/>
          <w:color w:val="000000" w:themeColor="text1"/>
          <w:sz w:val="20"/>
          <w:szCs w:val="20"/>
          <w:lang w:eastAsia="en-GB"/>
        </w:rPr>
        <w:t>doi:</w:t>
      </w:r>
      <w:r w:rsidRPr="002E4BD9">
        <w:rPr>
          <w:rFonts w:ascii="Arial" w:eastAsia="Times New Roman" w:hAnsi="Arial" w:cs="Arial"/>
          <w:i/>
          <w:iCs/>
          <w:color w:val="000000" w:themeColor="text1"/>
          <w:sz w:val="20"/>
          <w:szCs w:val="20"/>
          <w:shd w:val="clear" w:color="auto" w:fill="FFFFFF"/>
          <w:lang w:eastAsia="en-GB"/>
        </w:rPr>
        <w:t>10.1126/science.abd2438</w:t>
      </w:r>
    </w:p>
    <w:p w14:paraId="6A760C06" w14:textId="77777777" w:rsidR="00964A35" w:rsidRPr="00AC7B21" w:rsidRDefault="00964A35" w:rsidP="00AC7B21"/>
    <w:sectPr w:rsidR="00964A35" w:rsidRPr="00AC7B21">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7B76" w14:textId="77777777" w:rsidR="004E22BF" w:rsidRDefault="004E22BF" w:rsidP="00F31008">
      <w:pPr>
        <w:spacing w:after="0" w:line="240" w:lineRule="auto"/>
      </w:pPr>
      <w:r>
        <w:separator/>
      </w:r>
    </w:p>
  </w:endnote>
  <w:endnote w:type="continuationSeparator" w:id="0">
    <w:p w14:paraId="2365C81B" w14:textId="77777777" w:rsidR="004E22BF" w:rsidRDefault="004E22BF" w:rsidP="00F3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971020"/>
      <w:docPartObj>
        <w:docPartGallery w:val="Page Numbers (Bottom of Page)"/>
        <w:docPartUnique/>
      </w:docPartObj>
    </w:sdtPr>
    <w:sdtContent>
      <w:p w14:paraId="7E185996" w14:textId="1B13F2BC" w:rsidR="00F31008" w:rsidRDefault="00F310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0B7A446" w14:textId="77777777" w:rsidR="00F31008" w:rsidRDefault="00F31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943A" w14:textId="77777777" w:rsidR="004E22BF" w:rsidRDefault="004E22BF" w:rsidP="00F31008">
      <w:pPr>
        <w:spacing w:after="0" w:line="240" w:lineRule="auto"/>
      </w:pPr>
      <w:r>
        <w:separator/>
      </w:r>
    </w:p>
  </w:footnote>
  <w:footnote w:type="continuationSeparator" w:id="0">
    <w:p w14:paraId="43CE72A6" w14:textId="77777777" w:rsidR="004E22BF" w:rsidRDefault="004E22BF" w:rsidP="00F31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F5715" w14:textId="3B7F8A68" w:rsidR="00F31008" w:rsidRPr="00F31008" w:rsidRDefault="00F31008">
    <w:pPr>
      <w:pStyle w:val="Header"/>
      <w:rPr>
        <w:i/>
        <w:iCs/>
        <w:u w:val="single"/>
      </w:rPr>
    </w:pPr>
    <w:r w:rsidRPr="00F31008">
      <w:rPr>
        <w:i/>
        <w:iCs/>
        <w:u w:val="single"/>
      </w:rPr>
      <w:t>13501036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624E0"/>
    <w:multiLevelType w:val="hybridMultilevel"/>
    <w:tmpl w:val="7AB62D06"/>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B1E24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4406251"/>
    <w:multiLevelType w:val="hybridMultilevel"/>
    <w:tmpl w:val="059C9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5397966">
    <w:abstractNumId w:val="1"/>
  </w:num>
  <w:num w:numId="2" w16cid:durableId="1497720260">
    <w:abstractNumId w:val="2"/>
  </w:num>
  <w:num w:numId="3" w16cid:durableId="1163816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08"/>
    <w:rsid w:val="00006740"/>
    <w:rsid w:val="00015761"/>
    <w:rsid w:val="00021A08"/>
    <w:rsid w:val="0008625D"/>
    <w:rsid w:val="0016489B"/>
    <w:rsid w:val="001A1C1E"/>
    <w:rsid w:val="00290849"/>
    <w:rsid w:val="002E4BD9"/>
    <w:rsid w:val="00377CC4"/>
    <w:rsid w:val="004A33FF"/>
    <w:rsid w:val="004E22BF"/>
    <w:rsid w:val="00533F21"/>
    <w:rsid w:val="00596691"/>
    <w:rsid w:val="005A2341"/>
    <w:rsid w:val="006D1BDB"/>
    <w:rsid w:val="00747FF9"/>
    <w:rsid w:val="0084784E"/>
    <w:rsid w:val="00964A35"/>
    <w:rsid w:val="00AC7B21"/>
    <w:rsid w:val="00BA5F52"/>
    <w:rsid w:val="00C03DF1"/>
    <w:rsid w:val="00D04416"/>
    <w:rsid w:val="00DC258E"/>
    <w:rsid w:val="00DD751A"/>
    <w:rsid w:val="00E1274A"/>
    <w:rsid w:val="00E46846"/>
    <w:rsid w:val="00E60CD2"/>
    <w:rsid w:val="00E70038"/>
    <w:rsid w:val="00EB0BF1"/>
    <w:rsid w:val="00F31008"/>
    <w:rsid w:val="00FB0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E6CEC"/>
  <w15:chartTrackingRefBased/>
  <w15:docId w15:val="{FB1728E1-FECE-41D1-8576-DFCAC7AB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008"/>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7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008"/>
  </w:style>
  <w:style w:type="paragraph" w:styleId="Footer">
    <w:name w:val="footer"/>
    <w:basedOn w:val="Normal"/>
    <w:link w:val="FooterChar"/>
    <w:uiPriority w:val="99"/>
    <w:unhideWhenUsed/>
    <w:rsid w:val="00F31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008"/>
  </w:style>
  <w:style w:type="paragraph" w:styleId="Title">
    <w:name w:val="Title"/>
    <w:basedOn w:val="Normal"/>
    <w:next w:val="Normal"/>
    <w:link w:val="TitleChar"/>
    <w:uiPriority w:val="10"/>
    <w:qFormat/>
    <w:rsid w:val="00F31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0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0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849"/>
    <w:pPr>
      <w:spacing w:line="259" w:lineRule="auto"/>
      <w:outlineLvl w:val="9"/>
    </w:pPr>
    <w:rPr>
      <w:lang w:val="en-US"/>
    </w:rPr>
  </w:style>
  <w:style w:type="paragraph" w:styleId="TOC1">
    <w:name w:val="toc 1"/>
    <w:basedOn w:val="Normal"/>
    <w:next w:val="Normal"/>
    <w:autoRedefine/>
    <w:uiPriority w:val="39"/>
    <w:unhideWhenUsed/>
    <w:rsid w:val="00290849"/>
    <w:pPr>
      <w:spacing w:after="100"/>
    </w:pPr>
  </w:style>
  <w:style w:type="character" w:styleId="Hyperlink">
    <w:name w:val="Hyperlink"/>
    <w:basedOn w:val="DefaultParagraphFont"/>
    <w:uiPriority w:val="99"/>
    <w:unhideWhenUsed/>
    <w:rsid w:val="00290849"/>
    <w:rPr>
      <w:color w:val="0563C1" w:themeColor="hyperlink"/>
      <w:u w:val="single"/>
    </w:rPr>
  </w:style>
  <w:style w:type="paragraph" w:styleId="Caption">
    <w:name w:val="caption"/>
    <w:basedOn w:val="Normal"/>
    <w:next w:val="Normal"/>
    <w:uiPriority w:val="35"/>
    <w:unhideWhenUsed/>
    <w:qFormat/>
    <w:rsid w:val="0016489B"/>
    <w:pPr>
      <w:spacing w:after="200" w:line="240" w:lineRule="auto"/>
    </w:pPr>
    <w:rPr>
      <w:i/>
      <w:iCs/>
      <w:color w:val="44546A" w:themeColor="text2"/>
      <w:sz w:val="18"/>
      <w:szCs w:val="18"/>
    </w:rPr>
  </w:style>
  <w:style w:type="paragraph" w:styleId="ListParagraph">
    <w:name w:val="List Paragraph"/>
    <w:basedOn w:val="Normal"/>
    <w:uiPriority w:val="34"/>
    <w:qFormat/>
    <w:rsid w:val="00533F21"/>
    <w:pPr>
      <w:ind w:left="720"/>
      <w:contextualSpacing/>
    </w:pPr>
  </w:style>
  <w:style w:type="character" w:customStyle="1" w:styleId="Heading2Char">
    <w:name w:val="Heading 2 Char"/>
    <w:basedOn w:val="DefaultParagraphFont"/>
    <w:link w:val="Heading2"/>
    <w:uiPriority w:val="9"/>
    <w:rsid w:val="0001576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4784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43C4D-1123-4353-9DDC-D7513868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 Galayr</dc:creator>
  <cp:keywords/>
  <dc:description/>
  <cp:lastModifiedBy>Habib Galayr</cp:lastModifiedBy>
  <cp:revision>2</cp:revision>
  <dcterms:created xsi:type="dcterms:W3CDTF">2023-07-20T21:08:00Z</dcterms:created>
  <dcterms:modified xsi:type="dcterms:W3CDTF">2023-07-20T21:08:00Z</dcterms:modified>
</cp:coreProperties>
</file>