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9E0AB" w14:textId="77777777" w:rsidR="00124D62" w:rsidRPr="00124D62" w:rsidRDefault="00124D62" w:rsidP="00124D62">
      <w:pPr>
        <w:jc w:val="center"/>
        <w:rPr>
          <w:rFonts w:ascii="Times New Roman" w:hAnsi="Times New Roman" w:cs="Times New Roman"/>
          <w:b/>
          <w:bCs/>
          <w:color w:val="00B0F0"/>
          <w:sz w:val="24"/>
          <w:szCs w:val="24"/>
          <w:u w:val="single"/>
        </w:rPr>
      </w:pPr>
      <w:r w:rsidRPr="00124D62">
        <w:rPr>
          <w:rFonts w:ascii="Times New Roman" w:hAnsi="Times New Roman" w:cs="Times New Roman"/>
          <w:b/>
          <w:bCs/>
          <w:color w:val="00B0F0"/>
          <w:sz w:val="24"/>
          <w:szCs w:val="24"/>
          <w:u w:val="single"/>
        </w:rPr>
        <w:t>RAPPORT DEVOIR STATISTIQUE STPATIALE ET STATISTIQUE AVANCEE</w:t>
      </w:r>
    </w:p>
    <w:p w14:paraId="0D9CD278" w14:textId="77777777" w:rsidR="00124D62" w:rsidRPr="00124D62" w:rsidRDefault="00124D62" w:rsidP="00124D62">
      <w:pPr>
        <w:jc w:val="center"/>
        <w:rPr>
          <w:rFonts w:ascii="Times New Roman" w:hAnsi="Times New Roman" w:cs="Times New Roman"/>
          <w:b/>
          <w:bCs/>
          <w:color w:val="00B0F0"/>
          <w:sz w:val="24"/>
          <w:szCs w:val="24"/>
        </w:rPr>
      </w:pPr>
      <w:r w:rsidRPr="00124D62">
        <w:rPr>
          <w:rFonts w:ascii="Times New Roman" w:hAnsi="Times New Roman" w:cs="Times New Roman"/>
          <w:b/>
          <w:bCs/>
          <w:color w:val="00B0F0"/>
          <w:sz w:val="24"/>
          <w:szCs w:val="24"/>
        </w:rPr>
        <w:t>AUTEUR : HABIB MBOW</w:t>
      </w:r>
    </w:p>
    <w:p w14:paraId="544310F8" w14:textId="77777777" w:rsidR="00124D62" w:rsidRDefault="00124D62" w:rsidP="00124D62">
      <w:pPr>
        <w:jc w:val="center"/>
        <w:rPr>
          <w:rFonts w:ascii="Times New Roman" w:hAnsi="Times New Roman" w:cs="Times New Roman"/>
          <w:b/>
          <w:bCs/>
          <w:sz w:val="24"/>
          <w:szCs w:val="24"/>
        </w:rPr>
      </w:pPr>
    </w:p>
    <w:p w14:paraId="2BEEEFF5" w14:textId="77777777" w:rsidR="00124D62" w:rsidRPr="00124D62" w:rsidRDefault="00124D62" w:rsidP="00124D62">
      <w:pPr>
        <w:jc w:val="center"/>
        <w:rPr>
          <w:rFonts w:ascii="Times New Roman" w:hAnsi="Times New Roman" w:cs="Times New Roman"/>
          <w:b/>
          <w:bCs/>
          <w:color w:val="00B0F0"/>
          <w:sz w:val="24"/>
          <w:szCs w:val="24"/>
          <w:u w:val="single"/>
        </w:rPr>
      </w:pPr>
      <w:r>
        <w:rPr>
          <w:rFonts w:ascii="Times New Roman" w:hAnsi="Times New Roman" w:cs="Times New Roman"/>
          <w:b/>
          <w:bCs/>
          <w:color w:val="00B0F0"/>
          <w:sz w:val="24"/>
          <w:szCs w:val="24"/>
          <w:u w:val="single"/>
        </w:rPr>
        <w:t xml:space="preserve">INTRODUCTION ET </w:t>
      </w:r>
      <w:r w:rsidRPr="00124D62">
        <w:rPr>
          <w:rFonts w:ascii="Times New Roman" w:hAnsi="Times New Roman" w:cs="Times New Roman"/>
          <w:b/>
          <w:bCs/>
          <w:color w:val="00B0F0"/>
          <w:sz w:val="24"/>
          <w:szCs w:val="24"/>
          <w:u w:val="single"/>
        </w:rPr>
        <w:t>PROBLEMATIQUE DE L’ETUDE</w:t>
      </w:r>
    </w:p>
    <w:p w14:paraId="08785922" w14:textId="52C56C5D" w:rsidR="00124D62" w:rsidRDefault="002620F4" w:rsidP="00124D62">
      <w:pPr>
        <w:pStyle w:val="Corpsdetexte"/>
        <w:jc w:val="both"/>
        <w:rPr>
          <w:rFonts w:ascii="Times New Roman" w:hAnsi="Times New Roman" w:cs="Times New Roman"/>
        </w:rPr>
      </w:pPr>
      <w:r w:rsidRPr="00553CF2">
        <w:rPr>
          <w:rFonts w:ascii="Times New Roman" w:hAnsi="Times New Roman" w:cs="Times New Roman"/>
        </w:rPr>
        <w:t>L’analyse spatiale des valeurs immobilières est l’une des clés de observation et de la compréhension des transformations physiques et sociales des centres villes. Au-delà de l’évidente dimension opérationnelle qu’elle recouvre, ne serait-ce que pour identifier les zones de forte pression immobilière ou pour évaluer l’impact des opérations d’aménagement sur la valorisation des biens, la géographie des prix possède une dimension théorique fondamentale. Elle interroge d’une part la formation de la valeur d’un bien et plus précisément, l’influence sur cette valeur des qualités d’un lieu et de son voisinage, elles-mêmes perçues et évaluées à différents échelons (situation dans l’agglomération, caractéristiques du quartier mais aussi de la rue). Elle soulève par ailleurs la question de la juxtaposition locale entre des marchés en plein essor et des quartiers en voie de dépréciation. Plusieurs modèles ont été développés pour explorer cette perspective théorique</w:t>
      </w:r>
      <w:r>
        <w:rPr>
          <w:rFonts w:ascii="Times New Roman" w:hAnsi="Times New Roman" w:cs="Times New Roman"/>
        </w:rPr>
        <w:t>.</w:t>
      </w:r>
      <w:r w:rsidRPr="00553CF2">
        <w:rPr>
          <w:rFonts w:ascii="Times New Roman" w:hAnsi="Times New Roman" w:cs="Times New Roman"/>
        </w:rPr>
        <w:t> </w:t>
      </w:r>
      <w:r w:rsidR="00DC0DF2">
        <w:rPr>
          <w:rFonts w:ascii="Times New Roman" w:hAnsi="Times New Roman" w:cs="Times New Roman"/>
        </w:rPr>
        <w:t xml:space="preserve"> </w:t>
      </w:r>
      <w:r w:rsidR="00124D62">
        <w:rPr>
          <w:rFonts w:ascii="Times New Roman" w:hAnsi="Times New Roman" w:cs="Times New Roman"/>
        </w:rPr>
        <w:t>Notre base conserne les transactions immobilières en France</w:t>
      </w:r>
      <w:r w:rsidR="00DC0DF2">
        <w:rPr>
          <w:rFonts w:ascii="Times New Roman" w:hAnsi="Times New Roman" w:cs="Times New Roman"/>
        </w:rPr>
        <w:t xml:space="preserve"> métropolien</w:t>
      </w:r>
      <w:r w:rsidR="00124D62">
        <w:rPr>
          <w:rFonts w:ascii="Times New Roman" w:hAnsi="Times New Roman" w:cs="Times New Roman"/>
        </w:rPr>
        <w:t xml:space="preserve"> pour l’année 2019 et contient des informations sur le prix, la date, l’adresse, les éléments descriptifs du bien, etc</w:t>
      </w:r>
      <w:r w:rsidR="008D0E5E">
        <w:rPr>
          <w:rFonts w:ascii="Times New Roman" w:hAnsi="Times New Roman" w:cs="Times New Roman"/>
        </w:rPr>
        <w:t>….</w:t>
      </w:r>
      <w:r w:rsidR="009C2A9B">
        <w:t xml:space="preserve"> </w:t>
      </w:r>
      <w:r w:rsidR="008D0E5E">
        <w:rPr>
          <w:rFonts w:ascii="Times New Roman" w:hAnsi="Times New Roman" w:cs="Times New Roman"/>
        </w:rPr>
        <w:t xml:space="preserve">Dans un premier temps on cherche à </w:t>
      </w:r>
      <w:r w:rsidR="009C2A9B" w:rsidRPr="009C2A9B">
        <w:rPr>
          <w:rFonts w:ascii="Times New Roman" w:hAnsi="Times New Roman" w:cs="Times New Roman"/>
        </w:rPr>
        <w:t>caract</w:t>
      </w:r>
      <w:r w:rsidR="008D0E5E">
        <w:rPr>
          <w:rFonts w:ascii="Times New Roman" w:hAnsi="Times New Roman" w:cs="Times New Roman"/>
        </w:rPr>
        <w:t>é</w:t>
      </w:r>
      <w:r w:rsidR="009C2A9B" w:rsidRPr="009C2A9B">
        <w:rPr>
          <w:rFonts w:ascii="Times New Roman" w:hAnsi="Times New Roman" w:cs="Times New Roman"/>
        </w:rPr>
        <w:t xml:space="preserve">riser l’organisation spatiale des variables </w:t>
      </w:r>
      <w:r w:rsidR="008D0E5E">
        <w:rPr>
          <w:rFonts w:ascii="Times New Roman" w:hAnsi="Times New Roman" w:cs="Times New Roman"/>
        </w:rPr>
        <w:t>é</w:t>
      </w:r>
      <w:r w:rsidR="009C2A9B" w:rsidRPr="009C2A9B">
        <w:rPr>
          <w:rFonts w:ascii="Times New Roman" w:hAnsi="Times New Roman" w:cs="Times New Roman"/>
        </w:rPr>
        <w:t>tudi</w:t>
      </w:r>
      <w:r w:rsidR="008D0E5E">
        <w:rPr>
          <w:rFonts w:ascii="Times New Roman" w:hAnsi="Times New Roman" w:cs="Times New Roman"/>
        </w:rPr>
        <w:t>é</w:t>
      </w:r>
      <w:r w:rsidR="009C2A9B" w:rsidRPr="009C2A9B">
        <w:rPr>
          <w:rFonts w:ascii="Times New Roman" w:hAnsi="Times New Roman" w:cs="Times New Roman"/>
        </w:rPr>
        <w:t xml:space="preserve">es (analyse variographique) et </w:t>
      </w:r>
      <w:r w:rsidR="008D0E5E">
        <w:rPr>
          <w:rFonts w:ascii="Times New Roman" w:hAnsi="Times New Roman" w:cs="Times New Roman"/>
        </w:rPr>
        <w:t xml:space="preserve">à </w:t>
      </w:r>
      <w:r w:rsidR="009C2A9B" w:rsidRPr="009C2A9B">
        <w:rPr>
          <w:rFonts w:ascii="Times New Roman" w:hAnsi="Times New Roman" w:cs="Times New Roman"/>
        </w:rPr>
        <w:t>pr</w:t>
      </w:r>
      <w:r w:rsidR="008D0E5E">
        <w:rPr>
          <w:rFonts w:ascii="Times New Roman" w:hAnsi="Times New Roman" w:cs="Times New Roman"/>
        </w:rPr>
        <w:t>é</w:t>
      </w:r>
      <w:r w:rsidR="009C2A9B" w:rsidRPr="009C2A9B">
        <w:rPr>
          <w:rFonts w:ascii="Times New Roman" w:hAnsi="Times New Roman" w:cs="Times New Roman"/>
        </w:rPr>
        <w:t>sent</w:t>
      </w:r>
      <w:r w:rsidR="008D0E5E">
        <w:rPr>
          <w:rFonts w:ascii="Times New Roman" w:hAnsi="Times New Roman" w:cs="Times New Roman"/>
        </w:rPr>
        <w:t>er</w:t>
      </w:r>
      <w:r w:rsidR="009C2A9B" w:rsidRPr="009C2A9B">
        <w:rPr>
          <w:rFonts w:ascii="Times New Roman" w:hAnsi="Times New Roman" w:cs="Times New Roman"/>
        </w:rPr>
        <w:t xml:space="preserve"> la m</w:t>
      </w:r>
      <w:r w:rsidR="008D0E5E">
        <w:rPr>
          <w:rFonts w:ascii="Times New Roman" w:hAnsi="Times New Roman" w:cs="Times New Roman"/>
        </w:rPr>
        <w:t>é</w:t>
      </w:r>
      <w:r w:rsidR="009C2A9B" w:rsidRPr="009C2A9B">
        <w:rPr>
          <w:rFonts w:ascii="Times New Roman" w:hAnsi="Times New Roman" w:cs="Times New Roman"/>
        </w:rPr>
        <w:t>thode de krigeage qui permet de pr</w:t>
      </w:r>
      <w:r w:rsidR="008D0E5E">
        <w:rPr>
          <w:rFonts w:ascii="Times New Roman" w:hAnsi="Times New Roman" w:cs="Times New Roman"/>
        </w:rPr>
        <w:t>é</w:t>
      </w:r>
      <w:r w:rsidR="009C2A9B" w:rsidRPr="009C2A9B">
        <w:rPr>
          <w:rFonts w:ascii="Times New Roman" w:hAnsi="Times New Roman" w:cs="Times New Roman"/>
        </w:rPr>
        <w:t>dire la valeur</w:t>
      </w:r>
      <w:r w:rsidR="008D0E5E">
        <w:rPr>
          <w:rFonts w:ascii="Times New Roman" w:hAnsi="Times New Roman" w:cs="Times New Roman"/>
        </w:rPr>
        <w:t xml:space="preserve"> du prix de</w:t>
      </w:r>
      <w:r w:rsidR="00E04B13">
        <w:rPr>
          <w:rFonts w:ascii="Times New Roman" w:hAnsi="Times New Roman" w:cs="Times New Roman"/>
        </w:rPr>
        <w:t>s biens</w:t>
      </w:r>
      <w:r w:rsidR="009C2A9B" w:rsidRPr="009C2A9B">
        <w:rPr>
          <w:rFonts w:ascii="Times New Roman" w:hAnsi="Times New Roman" w:cs="Times New Roman"/>
        </w:rPr>
        <w:t xml:space="preserve"> </w:t>
      </w:r>
      <w:r w:rsidR="008D0E5E">
        <w:rPr>
          <w:rFonts w:ascii="Times New Roman" w:hAnsi="Times New Roman" w:cs="Times New Roman"/>
        </w:rPr>
        <w:t>à</w:t>
      </w:r>
      <w:r w:rsidR="009C2A9B" w:rsidRPr="009C2A9B">
        <w:rPr>
          <w:rFonts w:ascii="Times New Roman" w:hAnsi="Times New Roman" w:cs="Times New Roman"/>
        </w:rPr>
        <w:t xml:space="preserve"> partir d</w:t>
      </w:r>
      <w:r w:rsidR="008D0E5E">
        <w:rPr>
          <w:rFonts w:ascii="Times New Roman" w:hAnsi="Times New Roman" w:cs="Times New Roman"/>
        </w:rPr>
        <w:t xml:space="preserve">es coordonnées géographiques (longitude et latitude). </w:t>
      </w:r>
      <w:r w:rsidR="0067667C" w:rsidRPr="0067667C">
        <w:rPr>
          <w:rFonts w:ascii="Times New Roman" w:hAnsi="Times New Roman" w:cs="Times New Roman"/>
        </w:rPr>
        <w:t xml:space="preserve">Dans un second temps de justifier le choix d’outils de statistique spatiale pour faire de l’estimation, </w:t>
      </w:r>
      <w:r w:rsidR="0067667C">
        <w:rPr>
          <w:rFonts w:ascii="Times New Roman" w:hAnsi="Times New Roman" w:cs="Times New Roman"/>
        </w:rPr>
        <w:t>modélisation du prix</w:t>
      </w:r>
      <w:r w:rsidR="00E04B13">
        <w:rPr>
          <w:rFonts w:ascii="Times New Roman" w:hAnsi="Times New Roman" w:cs="Times New Roman"/>
        </w:rPr>
        <w:t xml:space="preserve"> des biens</w:t>
      </w:r>
      <w:r w:rsidR="0067667C" w:rsidRPr="0067667C">
        <w:rPr>
          <w:rFonts w:ascii="Times New Roman" w:hAnsi="Times New Roman" w:cs="Times New Roman"/>
        </w:rPr>
        <w:t xml:space="preserve"> à partir de</w:t>
      </w:r>
      <w:r w:rsidR="0067667C">
        <w:rPr>
          <w:rFonts w:ascii="Times New Roman" w:hAnsi="Times New Roman" w:cs="Times New Roman"/>
        </w:rPr>
        <w:t>s autres variables</w:t>
      </w:r>
      <w:r w:rsidR="00DC0DF2">
        <w:rPr>
          <w:rFonts w:ascii="Times New Roman" w:hAnsi="Times New Roman" w:cs="Times New Roman"/>
        </w:rPr>
        <w:t>.</w:t>
      </w:r>
    </w:p>
    <w:p w14:paraId="0C0019A3" w14:textId="77777777" w:rsidR="00E04B13" w:rsidRDefault="00E04B13" w:rsidP="00A86E8B">
      <w:pPr>
        <w:pStyle w:val="Corpsdetexte"/>
        <w:numPr>
          <w:ilvl w:val="0"/>
          <w:numId w:val="6"/>
        </w:numPr>
        <w:rPr>
          <w:rFonts w:ascii="Times New Roman" w:hAnsi="Times New Roman" w:cs="Times New Roman"/>
          <w:b/>
          <w:bCs/>
          <w:color w:val="00B0F0"/>
          <w:u w:val="single"/>
        </w:rPr>
      </w:pPr>
      <w:r w:rsidRPr="00E04B13">
        <w:rPr>
          <w:rFonts w:ascii="Times New Roman" w:hAnsi="Times New Roman" w:cs="Times New Roman"/>
          <w:b/>
          <w:bCs/>
          <w:color w:val="00B0F0"/>
          <w:u w:val="single"/>
        </w:rPr>
        <w:t>CONSTRUCTION DE LA BASE DE DONNEES</w:t>
      </w:r>
    </w:p>
    <w:p w14:paraId="7AE44319" w14:textId="77777777" w:rsidR="00E04B13" w:rsidRDefault="00E04B13" w:rsidP="00590C92">
      <w:pPr>
        <w:pStyle w:val="Corpsdetexte"/>
        <w:jc w:val="both"/>
        <w:rPr>
          <w:rFonts w:ascii="Times New Roman" w:hAnsi="Times New Roman" w:cs="Times New Roman"/>
          <w:color w:val="000000" w:themeColor="text1"/>
        </w:rPr>
      </w:pPr>
      <w:r>
        <w:rPr>
          <w:rFonts w:ascii="Times New Roman" w:hAnsi="Times New Roman" w:cs="Times New Roman"/>
          <w:color w:val="000000" w:themeColor="text1"/>
        </w:rPr>
        <w:t>Cet ensemble de données dérive de l’ensemble de données</w:t>
      </w:r>
      <w:r w:rsidR="0094754B">
        <w:rPr>
          <w:rFonts w:ascii="Times New Roman" w:hAnsi="Times New Roman" w:cs="Times New Roman"/>
          <w:color w:val="000000" w:themeColor="text1"/>
        </w:rPr>
        <w:t xml:space="preserve"> de data gouv.fr et conserne les demandes de valeurs foncières de l’année 2019 en France. Il contient des données à caractères personnel et est organisé de la manière </w:t>
      </w:r>
      <w:r w:rsidR="00590C92">
        <w:rPr>
          <w:rFonts w:ascii="Times New Roman" w:hAnsi="Times New Roman" w:cs="Times New Roman"/>
          <w:color w:val="000000" w:themeColor="text1"/>
        </w:rPr>
        <w:t>suivante:</w:t>
      </w:r>
    </w:p>
    <w:p w14:paraId="21EF21D3" w14:textId="6C7F1665" w:rsidR="0094754B" w:rsidRPr="00590C92" w:rsidRDefault="0094754B" w:rsidP="00590C92">
      <w:pPr>
        <w:pStyle w:val="Corpsdetexte"/>
        <w:jc w:val="both"/>
        <w:rPr>
          <w:rFonts w:ascii="Times New Roman" w:hAnsi="Times New Roman" w:cs="Times New Roman"/>
        </w:rPr>
      </w:pPr>
      <w:r w:rsidRPr="00590C92">
        <w:rPr>
          <w:rFonts w:ascii="Times New Roman" w:hAnsi="Times New Roman" w:cs="Times New Roman"/>
        </w:rPr>
        <w:t xml:space="preserve">• identification de chaque mutation par son numéro de disposition; </w:t>
      </w:r>
    </w:p>
    <w:p w14:paraId="6DF16C59" w14:textId="4045735B" w:rsidR="0094754B" w:rsidRPr="00590C92" w:rsidRDefault="0094754B" w:rsidP="00590C92">
      <w:pPr>
        <w:pStyle w:val="Corpsdetexte"/>
        <w:jc w:val="both"/>
        <w:rPr>
          <w:rFonts w:ascii="Times New Roman" w:hAnsi="Times New Roman" w:cs="Times New Roman"/>
        </w:rPr>
      </w:pPr>
      <w:r w:rsidRPr="00590C92">
        <w:rPr>
          <w:rFonts w:ascii="Times New Roman" w:hAnsi="Times New Roman" w:cs="Times New Roman"/>
        </w:rPr>
        <w:t xml:space="preserve">• affichage d’une ligne par </w:t>
      </w:r>
      <w:r w:rsidR="00DC0DF2" w:rsidRPr="00590C92">
        <w:rPr>
          <w:rFonts w:ascii="Times New Roman" w:hAnsi="Times New Roman" w:cs="Times New Roman"/>
        </w:rPr>
        <w:t>local;</w:t>
      </w:r>
      <w:r w:rsidRPr="00590C92">
        <w:rPr>
          <w:rFonts w:ascii="Times New Roman" w:hAnsi="Times New Roman" w:cs="Times New Roman"/>
        </w:rPr>
        <w:t xml:space="preserve"> </w:t>
      </w:r>
    </w:p>
    <w:p w14:paraId="61D68439" w14:textId="77777777" w:rsidR="00590C92" w:rsidRPr="00590C92" w:rsidRDefault="0094754B" w:rsidP="00590C92">
      <w:pPr>
        <w:pStyle w:val="Corpsdetexte"/>
        <w:jc w:val="both"/>
        <w:rPr>
          <w:rFonts w:ascii="Times New Roman" w:hAnsi="Times New Roman" w:cs="Times New Roman"/>
        </w:rPr>
      </w:pPr>
      <w:r w:rsidRPr="00590C92">
        <w:rPr>
          <w:rFonts w:ascii="Times New Roman" w:hAnsi="Times New Roman" w:cs="Times New Roman"/>
        </w:rPr>
        <w:t>• pour chaque local (chaque ligne), les lots de l’immeuble correspondant (dans la limite de 5) sont affichés ainsi que le nombre total de lots pour cet immeuble;</w:t>
      </w:r>
    </w:p>
    <w:p w14:paraId="7D9B5C24" w14:textId="43674998" w:rsidR="00590C92" w:rsidRPr="00590C92" w:rsidRDefault="0094754B" w:rsidP="00590C92">
      <w:pPr>
        <w:pStyle w:val="Corpsdetexte"/>
        <w:jc w:val="both"/>
        <w:rPr>
          <w:rFonts w:ascii="Times New Roman" w:hAnsi="Times New Roman" w:cs="Times New Roman"/>
        </w:rPr>
      </w:pPr>
      <w:r w:rsidRPr="00590C92">
        <w:rPr>
          <w:rFonts w:ascii="Times New Roman" w:hAnsi="Times New Roman" w:cs="Times New Roman"/>
        </w:rPr>
        <w:t xml:space="preserve"> • la surface réelle est associée au local; </w:t>
      </w:r>
    </w:p>
    <w:p w14:paraId="4C2ABE53" w14:textId="77777777" w:rsidR="0094754B" w:rsidRDefault="0094754B" w:rsidP="00590C92">
      <w:pPr>
        <w:pStyle w:val="Corpsdetexte"/>
        <w:jc w:val="both"/>
        <w:rPr>
          <w:rFonts w:ascii="Times New Roman" w:hAnsi="Times New Roman" w:cs="Times New Roman"/>
        </w:rPr>
      </w:pPr>
      <w:r w:rsidRPr="00590C92">
        <w:rPr>
          <w:rFonts w:ascii="Times New Roman" w:hAnsi="Times New Roman" w:cs="Times New Roman"/>
        </w:rPr>
        <w:t xml:space="preserve">• restitution de la surface </w:t>
      </w:r>
      <w:r w:rsidR="00590C92">
        <w:rPr>
          <w:rFonts w:ascii="Times New Roman" w:hAnsi="Times New Roman" w:cs="Times New Roman"/>
        </w:rPr>
        <w:t>carrée</w:t>
      </w:r>
      <w:r w:rsidRPr="00590C92">
        <w:rPr>
          <w:rFonts w:ascii="Times New Roman" w:hAnsi="Times New Roman" w:cs="Times New Roman"/>
        </w:rPr>
        <w:t xml:space="preserve"> associée au lot lorsqu’elle est indiquée</w:t>
      </w:r>
      <w:r w:rsidR="00590C92">
        <w:rPr>
          <w:rFonts w:ascii="Times New Roman" w:hAnsi="Times New Roman" w:cs="Times New Roman"/>
        </w:rPr>
        <w:t>.</w:t>
      </w:r>
    </w:p>
    <w:p w14:paraId="1ED449B3" w14:textId="77777777" w:rsidR="00590C92" w:rsidRDefault="00590C92" w:rsidP="00590C92">
      <w:pPr>
        <w:pStyle w:val="Corpsdetexte"/>
        <w:jc w:val="both"/>
        <w:rPr>
          <w:rFonts w:ascii="Times New Roman" w:hAnsi="Times New Roman" w:cs="Times New Roman"/>
        </w:rPr>
      </w:pPr>
      <w:r>
        <w:rPr>
          <w:rFonts w:ascii="Times New Roman" w:hAnsi="Times New Roman" w:cs="Times New Roman"/>
        </w:rPr>
        <w:t xml:space="preserve">Le but de cette partie est de transformer l’adresse de chaque transaction immobilières en coordonnées géographiques (GPS). Pour ce faire on </w:t>
      </w:r>
      <w:r w:rsidR="0021287E">
        <w:rPr>
          <w:rFonts w:ascii="Times New Roman" w:hAnsi="Times New Roman" w:cs="Times New Roman"/>
        </w:rPr>
        <w:t>a créé</w:t>
      </w:r>
      <w:r>
        <w:rPr>
          <w:rFonts w:ascii="Times New Roman" w:hAnsi="Times New Roman" w:cs="Times New Roman"/>
        </w:rPr>
        <w:t xml:space="preserve"> une </w:t>
      </w:r>
      <w:r w:rsidR="00017DF5">
        <w:rPr>
          <w:rFonts w:ascii="Times New Roman" w:hAnsi="Times New Roman" w:cs="Times New Roman"/>
        </w:rPr>
        <w:t>table data frame</w:t>
      </w:r>
      <w:r>
        <w:rPr>
          <w:rFonts w:ascii="Times New Roman" w:hAnsi="Times New Roman" w:cs="Times New Roman"/>
        </w:rPr>
        <w:t xml:space="preserve"> nommée</w:t>
      </w:r>
      <w:r w:rsidR="0021287E">
        <w:rPr>
          <w:rFonts w:ascii="Times New Roman" w:hAnsi="Times New Roman" w:cs="Times New Roman"/>
        </w:rPr>
        <w:t xml:space="preserve"> Adresse contenant les variables suivantes: Code postal, Code départemental, Code commune, Code voie et No voie, puis nous </w:t>
      </w:r>
      <w:r w:rsidR="00017DF5">
        <w:rPr>
          <w:rFonts w:ascii="Times New Roman" w:hAnsi="Times New Roman" w:cs="Times New Roman"/>
        </w:rPr>
        <w:t>exportons</w:t>
      </w:r>
      <w:r w:rsidR="0021287E">
        <w:rPr>
          <w:rFonts w:ascii="Times New Roman" w:hAnsi="Times New Roman" w:cs="Times New Roman"/>
        </w:rPr>
        <w:t xml:space="preserve"> cette </w:t>
      </w:r>
      <w:r w:rsidR="00017DF5">
        <w:rPr>
          <w:rFonts w:ascii="Times New Roman" w:hAnsi="Times New Roman" w:cs="Times New Roman"/>
        </w:rPr>
        <w:t>table en fichier csv nommée fichier.csv afin de l’importer</w:t>
      </w:r>
      <w:r w:rsidR="0021287E">
        <w:rPr>
          <w:rFonts w:ascii="Times New Roman" w:hAnsi="Times New Roman" w:cs="Times New Roman"/>
        </w:rPr>
        <w:t xml:space="preserve"> dans le site adresse.data.gouv.fr</w:t>
      </w:r>
      <w:r w:rsidR="00017DF5">
        <w:rPr>
          <w:rFonts w:ascii="Times New Roman" w:hAnsi="Times New Roman" w:cs="Times New Roman"/>
        </w:rPr>
        <w:t>/csv pour le géocoder. Après avoir géocodé la base nous obtenons une nouvelle base</w:t>
      </w:r>
      <w:r w:rsidR="00C6669D">
        <w:rPr>
          <w:rFonts w:ascii="Times New Roman" w:hAnsi="Times New Roman" w:cs="Times New Roman"/>
        </w:rPr>
        <w:t xml:space="preserve"> fichier.geocoded.csv. </w:t>
      </w:r>
    </w:p>
    <w:p w14:paraId="511C1FCF" w14:textId="77777777" w:rsidR="00E460D4" w:rsidRPr="00E460D4" w:rsidRDefault="00E460D4" w:rsidP="00A86E8B">
      <w:pPr>
        <w:pStyle w:val="Corpsdetexte"/>
        <w:numPr>
          <w:ilvl w:val="0"/>
          <w:numId w:val="6"/>
        </w:numPr>
        <w:rPr>
          <w:rFonts w:ascii="Times New Roman" w:hAnsi="Times New Roman" w:cs="Times New Roman"/>
          <w:b/>
          <w:bCs/>
          <w:color w:val="00B0F0"/>
          <w:u w:val="single"/>
        </w:rPr>
      </w:pPr>
      <w:r w:rsidRPr="00E460D4">
        <w:rPr>
          <w:rFonts w:ascii="Times New Roman" w:hAnsi="Times New Roman" w:cs="Times New Roman"/>
          <w:b/>
          <w:bCs/>
          <w:color w:val="00B0F0"/>
          <w:u w:val="single"/>
        </w:rPr>
        <w:t>STATISTIQUE SPATIALE</w:t>
      </w:r>
    </w:p>
    <w:p w14:paraId="3EFD227D" w14:textId="77777777" w:rsidR="00E460D4" w:rsidRPr="00590C92" w:rsidRDefault="00E460D4" w:rsidP="00590C92">
      <w:pPr>
        <w:pStyle w:val="Corpsdetexte"/>
        <w:jc w:val="both"/>
        <w:rPr>
          <w:rFonts w:ascii="Times New Roman" w:hAnsi="Times New Roman" w:cs="Times New Roman"/>
          <w:color w:val="000000" w:themeColor="text1"/>
        </w:rPr>
      </w:pPr>
      <w:r>
        <w:rPr>
          <w:rFonts w:ascii="Times New Roman" w:hAnsi="Times New Roman" w:cs="Times New Roman"/>
          <w:color w:val="000000" w:themeColor="text1"/>
        </w:rPr>
        <w:t>Le but de cette partie vise à prédire le prix des biens de l’année 2019 à l’aide du modèle de krigeage</w:t>
      </w:r>
    </w:p>
    <w:p w14:paraId="1020EA88" w14:textId="77777777" w:rsidR="009518E0" w:rsidRDefault="00E460D4" w:rsidP="00E04B13">
      <w:pPr>
        <w:jc w:val="center"/>
        <w:rPr>
          <w:rFonts w:ascii="Times New Roman" w:hAnsi="Times New Roman" w:cs="Times New Roman"/>
          <w:b/>
          <w:bCs/>
          <w:color w:val="00B0F0"/>
          <w:u w:val="single"/>
        </w:rPr>
      </w:pPr>
      <w:r w:rsidRPr="00E460D4">
        <w:rPr>
          <w:rFonts w:ascii="Times New Roman" w:hAnsi="Times New Roman" w:cs="Times New Roman"/>
          <w:b/>
          <w:bCs/>
          <w:color w:val="00B0F0"/>
        </w:rPr>
        <w:lastRenderedPageBreak/>
        <w:t xml:space="preserve">1- </w:t>
      </w:r>
      <w:r w:rsidR="00E04B13" w:rsidRPr="00E04B13">
        <w:rPr>
          <w:rFonts w:ascii="Times New Roman" w:hAnsi="Times New Roman" w:cs="Times New Roman"/>
          <w:b/>
          <w:bCs/>
          <w:color w:val="00B0F0"/>
          <w:u w:val="single"/>
        </w:rPr>
        <w:t>ANALYSE EXPLORATOIRE</w:t>
      </w:r>
      <w:r w:rsidR="00E04B13">
        <w:rPr>
          <w:rFonts w:ascii="Times New Roman" w:hAnsi="Times New Roman" w:cs="Times New Roman"/>
          <w:b/>
          <w:bCs/>
          <w:color w:val="00B0F0"/>
          <w:u w:val="single"/>
        </w:rPr>
        <w:t xml:space="preserve"> PRIX DES BIENS</w:t>
      </w:r>
    </w:p>
    <w:p w14:paraId="59D22411" w14:textId="77777777" w:rsidR="00FB4A51" w:rsidRDefault="00F70C2A" w:rsidP="00F70C2A">
      <w:pPr>
        <w:pStyle w:val="Corpsdetexte"/>
        <w:jc w:val="both"/>
        <w:rPr>
          <w:rFonts w:ascii="Times New Roman" w:hAnsi="Times New Roman" w:cs="Times New Roman"/>
          <w:color w:val="333333"/>
          <w:shd w:val="clear" w:color="auto" w:fill="FFFFFF"/>
        </w:rPr>
      </w:pPr>
      <w:r w:rsidRPr="00F70C2A">
        <w:rPr>
          <w:rFonts w:ascii="Times New Roman" w:hAnsi="Times New Roman" w:cs="Times New Roman"/>
          <w:color w:val="333333"/>
          <w:shd w:val="clear" w:color="auto" w:fill="FFFFFF"/>
        </w:rPr>
        <w:t>L’analyse exploratoire des données spatiales est une étape incontournable dans les processus d’analyse spatiale.</w:t>
      </w:r>
      <w:r>
        <w:rPr>
          <w:rFonts w:ascii="Times New Roman" w:hAnsi="Times New Roman" w:cs="Times New Roman"/>
          <w:color w:val="333333"/>
          <w:shd w:val="clear" w:color="auto" w:fill="FFFFFF"/>
        </w:rPr>
        <w:t xml:space="preserve"> On cherche à effectuer une analyse exploratoire sur les prix de biens au cours de l’année 2019 </w:t>
      </w:r>
      <w:r w:rsidR="005F25CB">
        <w:rPr>
          <w:rFonts w:ascii="Times New Roman" w:hAnsi="Times New Roman" w:cs="Times New Roman"/>
          <w:color w:val="333333"/>
          <w:shd w:val="clear" w:color="auto" w:fill="FFFFFF"/>
        </w:rPr>
        <w:t xml:space="preserve">sur le territoire métropolien et les DOM-TOM à l’exception </w:t>
      </w:r>
      <w:r w:rsidR="005F25CB" w:rsidRPr="005F25CB">
        <w:rPr>
          <w:rFonts w:ascii="Times New Roman" w:hAnsi="Times New Roman" w:cs="Times New Roman"/>
          <w:color w:val="333333"/>
          <w:shd w:val="clear" w:color="auto" w:fill="FFFFFF"/>
        </w:rPr>
        <w:t>de l’Alsace-Moselle et de Mayotte.</w:t>
      </w:r>
      <w:r w:rsidR="005F25CB">
        <w:rPr>
          <w:rFonts w:ascii="Times New Roman" w:hAnsi="Times New Roman" w:cs="Times New Roman"/>
          <w:color w:val="333333"/>
          <w:shd w:val="clear" w:color="auto" w:fill="FFFFFF"/>
        </w:rPr>
        <w:t xml:space="preserve"> </w:t>
      </w:r>
    </w:p>
    <w:p w14:paraId="6DBE9702" w14:textId="77777777" w:rsidR="00FB4A51" w:rsidRPr="00FB4A51" w:rsidRDefault="00A86E8B" w:rsidP="00A86E8B">
      <w:pPr>
        <w:pStyle w:val="Corpsdetexte"/>
        <w:numPr>
          <w:ilvl w:val="1"/>
          <w:numId w:val="7"/>
        </w:numPr>
        <w:jc w:val="both"/>
        <w:rPr>
          <w:rFonts w:ascii="Times New Roman" w:hAnsi="Times New Roman" w:cs="Times New Roman"/>
          <w:b/>
          <w:bCs/>
          <w:color w:val="00B0F0"/>
          <w:u w:val="single"/>
          <w:shd w:val="clear" w:color="auto" w:fill="FFFFFF"/>
        </w:rPr>
      </w:pPr>
      <w:r w:rsidRPr="00A86E8B">
        <w:rPr>
          <w:rFonts w:ascii="Times New Roman" w:hAnsi="Times New Roman" w:cs="Times New Roman"/>
          <w:b/>
          <w:bCs/>
          <w:color w:val="00B0F0"/>
          <w:shd w:val="clear" w:color="auto" w:fill="FFFFFF"/>
        </w:rPr>
        <w:t xml:space="preserve"> </w:t>
      </w:r>
      <w:r w:rsidR="00FB4A51" w:rsidRPr="00FB4A51">
        <w:rPr>
          <w:rFonts w:ascii="Times New Roman" w:hAnsi="Times New Roman" w:cs="Times New Roman"/>
          <w:b/>
          <w:bCs/>
          <w:color w:val="00B0F0"/>
          <w:u w:val="single"/>
          <w:shd w:val="clear" w:color="auto" w:fill="FFFFFF"/>
        </w:rPr>
        <w:t>Carte du prix des biens en fonctions des coordonnees g</w:t>
      </w:r>
      <w:r w:rsidR="00FB4A51">
        <w:rPr>
          <w:rFonts w:ascii="Times New Roman" w:hAnsi="Times New Roman" w:cs="Times New Roman"/>
          <w:b/>
          <w:bCs/>
          <w:color w:val="00B0F0"/>
          <w:u w:val="single"/>
          <w:shd w:val="clear" w:color="auto" w:fill="FFFFFF"/>
        </w:rPr>
        <w:t>é</w:t>
      </w:r>
      <w:r w:rsidR="00FB4A51" w:rsidRPr="00FB4A51">
        <w:rPr>
          <w:rFonts w:ascii="Times New Roman" w:hAnsi="Times New Roman" w:cs="Times New Roman"/>
          <w:b/>
          <w:bCs/>
          <w:color w:val="00B0F0"/>
          <w:u w:val="single"/>
          <w:shd w:val="clear" w:color="auto" w:fill="FFFFFF"/>
        </w:rPr>
        <w:t>ographiques</w:t>
      </w:r>
    </w:p>
    <w:p w14:paraId="43B42B13" w14:textId="345CFA66" w:rsidR="008F7B33" w:rsidRDefault="005F25CB" w:rsidP="00F70C2A">
      <w:pPr>
        <w:pStyle w:val="Corpsdetexte"/>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La carte ci-dessous donne une</w:t>
      </w:r>
      <w:r w:rsidR="001F2DD9">
        <w:rPr>
          <w:rFonts w:ascii="Times New Roman" w:hAnsi="Times New Roman" w:cs="Times New Roman"/>
          <w:color w:val="333333"/>
          <w:shd w:val="clear" w:color="auto" w:fill="FFFFFF"/>
        </w:rPr>
        <w:t xml:space="preserve"> projection de la</w:t>
      </w:r>
      <w:r>
        <w:rPr>
          <w:rFonts w:ascii="Times New Roman" w:hAnsi="Times New Roman" w:cs="Times New Roman"/>
          <w:color w:val="333333"/>
          <w:shd w:val="clear" w:color="auto" w:fill="FFFFFF"/>
        </w:rPr>
        <w:t xml:space="preserve"> </w:t>
      </w:r>
      <w:r w:rsidR="001F2DD9">
        <w:rPr>
          <w:rFonts w:ascii="Times New Roman" w:hAnsi="Times New Roman" w:cs="Times New Roman"/>
          <w:color w:val="333333"/>
          <w:shd w:val="clear" w:color="auto" w:fill="FFFFFF"/>
        </w:rPr>
        <w:t>répartition</w:t>
      </w:r>
      <w:r>
        <w:rPr>
          <w:rFonts w:ascii="Times New Roman" w:hAnsi="Times New Roman" w:cs="Times New Roman"/>
          <w:color w:val="333333"/>
          <w:shd w:val="clear" w:color="auto" w:fill="FFFFFF"/>
        </w:rPr>
        <w:t xml:space="preserve"> </w:t>
      </w:r>
      <w:r w:rsidR="001F2DD9">
        <w:rPr>
          <w:rFonts w:ascii="Times New Roman" w:hAnsi="Times New Roman" w:cs="Times New Roman"/>
          <w:color w:val="333333"/>
          <w:shd w:val="clear" w:color="auto" w:fill="FFFFFF"/>
        </w:rPr>
        <w:t>du</w:t>
      </w:r>
      <w:r>
        <w:rPr>
          <w:rFonts w:ascii="Times New Roman" w:hAnsi="Times New Roman" w:cs="Times New Roman"/>
          <w:color w:val="333333"/>
          <w:shd w:val="clear" w:color="auto" w:fill="FFFFFF"/>
        </w:rPr>
        <w:t xml:space="preserve"> prix des biens sur le territoire métropolien et les DOM-TOM</w:t>
      </w:r>
      <w:r w:rsidR="00C41B24">
        <w:rPr>
          <w:rFonts w:ascii="Times New Roman" w:hAnsi="Times New Roman" w:cs="Times New Roman"/>
          <w:color w:val="333333"/>
          <w:shd w:val="clear" w:color="auto" w:fill="FFFFFF"/>
        </w:rPr>
        <w:t>.</w:t>
      </w:r>
    </w:p>
    <w:p w14:paraId="71E561C6" w14:textId="77777777" w:rsidR="005F25CB" w:rsidRDefault="008F7B33" w:rsidP="00F70C2A">
      <w:pPr>
        <w:pStyle w:val="Corpsdetexte"/>
        <w:jc w:val="both"/>
        <w:rPr>
          <w:rFonts w:ascii="Times New Roman" w:hAnsi="Times New Roman" w:cs="Times New Roman"/>
          <w:color w:val="333333"/>
          <w:shd w:val="clear" w:color="auto" w:fill="FFFFFF"/>
        </w:rPr>
      </w:pPr>
      <w:r>
        <w:rPr>
          <w:rFonts w:ascii="Times New Roman" w:hAnsi="Times New Roman" w:cs="Times New Roman"/>
          <w:noProof/>
          <w:color w:val="333333"/>
          <w:shd w:val="clear" w:color="auto" w:fill="FFFFFF"/>
        </w:rPr>
        <w:drawing>
          <wp:inline distT="0" distB="0" distL="0" distR="0" wp14:anchorId="488C0728" wp14:editId="3EFB6565">
            <wp:extent cx="6331585" cy="4578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1585" cy="4578350"/>
                    </a:xfrm>
                    <a:prstGeom prst="rect">
                      <a:avLst/>
                    </a:prstGeom>
                    <a:noFill/>
                  </pic:spPr>
                </pic:pic>
              </a:graphicData>
            </a:graphic>
          </wp:inline>
        </w:drawing>
      </w:r>
    </w:p>
    <w:p w14:paraId="40E94FB4" w14:textId="605DFDB0" w:rsidR="003469F3" w:rsidRDefault="00970654" w:rsidP="00A86E8B">
      <w:pPr>
        <w:pStyle w:val="PrformatHTML"/>
        <w:numPr>
          <w:ilvl w:val="1"/>
          <w:numId w:val="7"/>
        </w:numPr>
        <w:shd w:val="clear" w:color="auto" w:fill="FFFFFF"/>
        <w:wordWrap w:val="0"/>
        <w:jc w:val="center"/>
        <w:rPr>
          <w:rFonts w:ascii="Times New Roman" w:hAnsi="Times New Roman" w:cs="Times New Roman"/>
          <w:b/>
          <w:bCs/>
          <w:color w:val="00B0F0"/>
          <w:sz w:val="24"/>
          <w:szCs w:val="24"/>
          <w:u w:val="single"/>
        </w:rPr>
      </w:pPr>
      <w:r>
        <w:rPr>
          <w:rFonts w:ascii="Times New Roman" w:hAnsi="Times New Roman" w:cs="Times New Roman"/>
          <w:color w:val="333333"/>
          <w:sz w:val="24"/>
          <w:szCs w:val="24"/>
          <w:shd w:val="clear" w:color="auto" w:fill="FFFFFF"/>
        </w:rPr>
        <w:t xml:space="preserve"> </w:t>
      </w:r>
      <w:r w:rsidR="00FB4A51" w:rsidRPr="00FB4A51">
        <w:rPr>
          <w:rFonts w:ascii="Times New Roman" w:hAnsi="Times New Roman" w:cs="Times New Roman"/>
          <w:b/>
          <w:bCs/>
          <w:color w:val="00B0F0"/>
          <w:sz w:val="24"/>
          <w:szCs w:val="24"/>
          <w:u w:val="single"/>
        </w:rPr>
        <w:t xml:space="preserve">Etude variographique et identification du variogramme le plus </w:t>
      </w:r>
      <w:r w:rsidR="00A86E8B">
        <w:rPr>
          <w:rFonts w:ascii="Times New Roman" w:hAnsi="Times New Roman" w:cs="Times New Roman"/>
          <w:b/>
          <w:bCs/>
          <w:color w:val="00B0F0"/>
          <w:sz w:val="24"/>
          <w:szCs w:val="24"/>
          <w:u w:val="single"/>
        </w:rPr>
        <w:t xml:space="preserve">            </w:t>
      </w:r>
      <w:r w:rsidR="00FB4A51" w:rsidRPr="00FB4A51">
        <w:rPr>
          <w:rFonts w:ascii="Times New Roman" w:hAnsi="Times New Roman" w:cs="Times New Roman"/>
          <w:b/>
          <w:bCs/>
          <w:color w:val="00B0F0"/>
          <w:sz w:val="24"/>
          <w:szCs w:val="24"/>
          <w:u w:val="single"/>
        </w:rPr>
        <w:t>adéquat pour modéliser la dépendance spatiale</w:t>
      </w:r>
    </w:p>
    <w:p w14:paraId="51A385EE" w14:textId="77777777" w:rsidR="00343578" w:rsidRDefault="00343578" w:rsidP="00343578">
      <w:pPr>
        <w:pStyle w:val="PrformatHTML"/>
        <w:shd w:val="clear" w:color="auto" w:fill="FFFFFF"/>
        <w:wordWrap w:val="0"/>
        <w:jc w:val="both"/>
        <w:rPr>
          <w:rStyle w:val="fontstyle01"/>
          <w:rFonts w:ascii="Times New Roman" w:hAnsi="Times New Roman" w:cs="Times New Roman"/>
          <w:sz w:val="24"/>
          <w:szCs w:val="24"/>
        </w:rPr>
      </w:pPr>
    </w:p>
    <w:p w14:paraId="0955D7A0" w14:textId="111D8184" w:rsidR="00EF099B" w:rsidRDefault="00343578" w:rsidP="00343578">
      <w:pPr>
        <w:pStyle w:val="PrformatHTML"/>
        <w:shd w:val="clear" w:color="auto" w:fill="FFFFFF"/>
        <w:wordWrap w:val="0"/>
        <w:jc w:val="both"/>
        <w:rPr>
          <w:rStyle w:val="fontstyle01"/>
          <w:rFonts w:ascii="Times New Roman" w:hAnsi="Times New Roman" w:cs="Times New Roman"/>
          <w:sz w:val="24"/>
          <w:szCs w:val="24"/>
        </w:rPr>
      </w:pPr>
      <w:r w:rsidRPr="00343578">
        <w:rPr>
          <w:rStyle w:val="fontstyle01"/>
          <w:rFonts w:ascii="Times New Roman" w:hAnsi="Times New Roman" w:cs="Times New Roman"/>
          <w:sz w:val="24"/>
          <w:szCs w:val="24"/>
        </w:rPr>
        <w:t>Pour appliquer ce type d’interpolatio</w:t>
      </w:r>
      <w:r>
        <w:rPr>
          <w:rStyle w:val="fontstyle01"/>
          <w:rFonts w:ascii="Times New Roman" w:hAnsi="Times New Roman" w:cs="Times New Roman"/>
          <w:sz w:val="24"/>
          <w:szCs w:val="24"/>
        </w:rPr>
        <w:t>n</w:t>
      </w:r>
      <w:r w:rsidRPr="00343578">
        <w:rPr>
          <w:rStyle w:val="fontstyle01"/>
          <w:rFonts w:ascii="Times New Roman" w:hAnsi="Times New Roman" w:cs="Times New Roman"/>
          <w:sz w:val="24"/>
          <w:szCs w:val="24"/>
        </w:rPr>
        <w:t>, il est nécessaire d’explorer la structure</w:t>
      </w:r>
      <w:r>
        <w:rPr>
          <w:rStyle w:val="fontstyle01"/>
          <w:rFonts w:ascii="Times New Roman" w:hAnsi="Times New Roman" w:cs="Times New Roman"/>
          <w:sz w:val="24"/>
          <w:szCs w:val="24"/>
        </w:rPr>
        <w:t xml:space="preserve"> s</w:t>
      </w:r>
      <w:r w:rsidRPr="00343578">
        <w:rPr>
          <w:rStyle w:val="fontstyle01"/>
          <w:rFonts w:ascii="Times New Roman" w:hAnsi="Times New Roman" w:cs="Times New Roman"/>
          <w:sz w:val="24"/>
          <w:szCs w:val="24"/>
        </w:rPr>
        <w:t>patiale</w:t>
      </w:r>
      <w:r>
        <w:rPr>
          <w:rFonts w:ascii="Times New Roman" w:hAnsi="Times New Roman" w:cs="Times New Roman"/>
          <w:color w:val="000000"/>
          <w:sz w:val="24"/>
          <w:szCs w:val="24"/>
        </w:rPr>
        <w:t xml:space="preserve"> </w:t>
      </w:r>
      <w:r w:rsidRPr="00343578">
        <w:rPr>
          <w:rStyle w:val="fontstyle01"/>
          <w:rFonts w:ascii="Times New Roman" w:hAnsi="Times New Roman" w:cs="Times New Roman"/>
          <w:sz w:val="24"/>
          <w:szCs w:val="24"/>
        </w:rPr>
        <w:t xml:space="preserve">des </w:t>
      </w:r>
      <w:r w:rsidR="002C2357">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données afin de vérifier si celles-ci sont bien autocorrélées.</w:t>
      </w:r>
      <w:r>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L’analyse</w:t>
      </w:r>
      <w:r>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 xml:space="preserve">variographique va nous </w:t>
      </w:r>
      <w:r w:rsidR="002C2357">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permettre</w:t>
      </w:r>
      <w:r w:rsidRPr="00343578">
        <w:rPr>
          <w:rFonts w:ascii="Times New Roman" w:hAnsi="Times New Roman" w:cs="Times New Roman"/>
          <w:color w:val="000000"/>
          <w:sz w:val="24"/>
          <w:szCs w:val="24"/>
        </w:rPr>
        <w:t xml:space="preserve"> </w:t>
      </w:r>
      <w:r w:rsidRPr="00343578">
        <w:rPr>
          <w:rStyle w:val="fontstyle01"/>
          <w:rFonts w:ascii="Times New Roman" w:hAnsi="Times New Roman" w:cs="Times New Roman"/>
          <w:sz w:val="24"/>
          <w:szCs w:val="24"/>
        </w:rPr>
        <w:t xml:space="preserve">de mener cette étude à bien. L’outil principal permettant cette analyse est le </w:t>
      </w:r>
      <w:r w:rsidR="002C2357">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semi-variogramme qui décrit</w:t>
      </w:r>
      <w:r w:rsidRPr="00343578">
        <w:rPr>
          <w:rFonts w:ascii="Times New Roman" w:hAnsi="Times New Roman" w:cs="Times New Roman"/>
          <w:color w:val="000000"/>
          <w:sz w:val="24"/>
          <w:szCs w:val="24"/>
        </w:rPr>
        <w:t xml:space="preserve"> </w:t>
      </w:r>
      <w:r w:rsidRPr="00343578">
        <w:rPr>
          <w:rStyle w:val="fontstyle01"/>
          <w:rFonts w:ascii="Times New Roman" w:hAnsi="Times New Roman" w:cs="Times New Roman"/>
          <w:sz w:val="24"/>
          <w:szCs w:val="24"/>
        </w:rPr>
        <w:t xml:space="preserve">l’évolution de la semi-variance en fonction de la distance entre </w:t>
      </w:r>
      <w:r w:rsidR="002C2357">
        <w:rPr>
          <w:rStyle w:val="fontstyle01"/>
          <w:rFonts w:ascii="Times New Roman" w:hAnsi="Times New Roman" w:cs="Times New Roman"/>
          <w:sz w:val="24"/>
          <w:szCs w:val="24"/>
        </w:rPr>
        <w:t xml:space="preserve">    </w:t>
      </w:r>
      <w:r w:rsidRPr="00343578">
        <w:rPr>
          <w:rStyle w:val="fontstyle01"/>
          <w:rFonts w:ascii="Times New Roman" w:hAnsi="Times New Roman" w:cs="Times New Roman"/>
          <w:sz w:val="24"/>
          <w:szCs w:val="24"/>
        </w:rPr>
        <w:t>les mesures et permet ainsi de d’étudier</w:t>
      </w:r>
      <w:r w:rsidRPr="00343578">
        <w:rPr>
          <w:rFonts w:ascii="Times New Roman" w:hAnsi="Times New Roman" w:cs="Times New Roman"/>
          <w:color w:val="000000"/>
          <w:sz w:val="24"/>
          <w:szCs w:val="24"/>
        </w:rPr>
        <w:t xml:space="preserve"> </w:t>
      </w:r>
      <w:r w:rsidRPr="00343578">
        <w:rPr>
          <w:rStyle w:val="fontstyle01"/>
          <w:rFonts w:ascii="Times New Roman" w:hAnsi="Times New Roman" w:cs="Times New Roman"/>
          <w:sz w:val="24"/>
          <w:szCs w:val="24"/>
        </w:rPr>
        <w:t>le lien spatial être les données.</w:t>
      </w:r>
      <w:r w:rsidR="00EF099B">
        <w:rPr>
          <w:rStyle w:val="fontstyle01"/>
          <w:rFonts w:ascii="Times New Roman" w:hAnsi="Times New Roman" w:cs="Times New Roman"/>
          <w:sz w:val="24"/>
          <w:szCs w:val="24"/>
        </w:rPr>
        <w:t xml:space="preserve"> Il est défini de la </w:t>
      </w:r>
      <w:r w:rsidR="002C2357">
        <w:rPr>
          <w:rStyle w:val="fontstyle01"/>
          <w:rFonts w:ascii="Times New Roman" w:hAnsi="Times New Roman" w:cs="Times New Roman"/>
          <w:sz w:val="24"/>
          <w:szCs w:val="24"/>
        </w:rPr>
        <w:t xml:space="preserve">                          </w:t>
      </w:r>
      <w:r w:rsidR="00EF099B">
        <w:rPr>
          <w:rStyle w:val="fontstyle01"/>
          <w:rFonts w:ascii="Times New Roman" w:hAnsi="Times New Roman" w:cs="Times New Roman"/>
          <w:sz w:val="24"/>
          <w:szCs w:val="24"/>
        </w:rPr>
        <w:t>manière suivante </w:t>
      </w:r>
    </w:p>
    <w:p w14:paraId="3D3DD8A3" w14:textId="77777777" w:rsidR="00EF099B" w:rsidRDefault="00EF099B" w:rsidP="00343578">
      <w:pPr>
        <w:pStyle w:val="PrformatHTML"/>
        <w:shd w:val="clear" w:color="auto" w:fill="FFFFFF"/>
        <w:wordWrap w:val="0"/>
        <w:jc w:val="both"/>
        <w:rPr>
          <w:rStyle w:val="fontstyle01"/>
          <w:rFonts w:ascii="Times New Roman" w:hAnsi="Times New Roman" w:cs="Times New Roman"/>
          <w:sz w:val="24"/>
          <w:szCs w:val="24"/>
        </w:rPr>
      </w:pPr>
    </w:p>
    <w:p w14:paraId="08ACB1F2" w14:textId="77777777" w:rsidR="00EF099B" w:rsidRPr="00EE5DF0" w:rsidRDefault="00EE5DF0" w:rsidP="00343578">
      <w:pPr>
        <w:pStyle w:val="PrformatHTML"/>
        <w:shd w:val="clear" w:color="auto" w:fill="FFFFFF"/>
        <w:wordWrap w:val="0"/>
        <w:jc w:val="both"/>
        <w:rPr>
          <w:rFonts w:ascii="Times New Roman" w:eastAsiaTheme="minorHAnsi" w:hAnsi="Times New Roman" w:cs="Times New Roman"/>
          <w:b/>
          <w:bCs/>
          <w:color w:val="000000"/>
          <w:sz w:val="28"/>
          <w:szCs w:val="28"/>
          <w:lang w:eastAsia="en-US"/>
        </w:rPr>
      </w:pPr>
      <w:r>
        <w:rPr>
          <w:rFonts w:ascii="Times New Roman" w:eastAsiaTheme="minorHAnsi" w:hAnsi="Times New Roman" w:cs="Times New Roman"/>
          <w:b/>
          <w:bCs/>
          <w:color w:val="000000"/>
          <w:sz w:val="28"/>
          <w:szCs w:val="28"/>
          <w:lang w:eastAsia="en-US"/>
        </w:rPr>
        <w:t xml:space="preserve">   </w:t>
      </w:r>
      <w:proofErr w:type="gramStart"/>
      <w:r w:rsidR="00EF099B" w:rsidRPr="00EE5DF0">
        <w:rPr>
          <w:rFonts w:ascii="Times New Roman" w:eastAsiaTheme="minorHAnsi" w:hAnsi="Times New Roman" w:cs="Times New Roman"/>
          <w:b/>
          <w:bCs/>
          <w:color w:val="000000"/>
          <w:sz w:val="28"/>
          <w:szCs w:val="28"/>
          <w:lang w:eastAsia="en-US"/>
        </w:rPr>
        <w:t>γ</w:t>
      </w:r>
      <w:proofErr w:type="gramEnd"/>
      <w:r w:rsidR="00EF099B" w:rsidRPr="00EE5DF0">
        <w:rPr>
          <w:rFonts w:ascii="Times New Roman" w:eastAsiaTheme="minorHAnsi" w:hAnsi="Times New Roman" w:cs="Times New Roman"/>
          <w:b/>
          <w:bCs/>
          <w:color w:val="000000"/>
          <w:sz w:val="28"/>
          <w:szCs w:val="28"/>
          <w:lang w:eastAsia="en-US"/>
        </w:rPr>
        <w:t xml:space="preserve">(h)=1/2(V </w:t>
      </w:r>
      <w:proofErr w:type="spellStart"/>
      <w:r w:rsidR="00EF099B" w:rsidRPr="00EE5DF0">
        <w:rPr>
          <w:rFonts w:ascii="Times New Roman" w:eastAsiaTheme="minorHAnsi" w:hAnsi="Times New Roman" w:cs="Times New Roman"/>
          <w:b/>
          <w:bCs/>
          <w:color w:val="000000"/>
          <w:sz w:val="28"/>
          <w:szCs w:val="28"/>
          <w:lang w:eastAsia="en-US"/>
        </w:rPr>
        <w:t>ar</w:t>
      </w:r>
      <w:proofErr w:type="spellEnd"/>
      <w:r w:rsidR="00EF099B" w:rsidRPr="00EE5DF0">
        <w:rPr>
          <w:rFonts w:ascii="Times New Roman" w:eastAsiaTheme="minorHAnsi" w:hAnsi="Times New Roman" w:cs="Times New Roman"/>
          <w:b/>
          <w:bCs/>
          <w:color w:val="000000"/>
          <w:sz w:val="28"/>
          <w:szCs w:val="28"/>
          <w:lang w:eastAsia="en-US"/>
        </w:rPr>
        <w:t xml:space="preserve">(Z(s + h) - Z(s))) </w:t>
      </w:r>
      <w:r w:rsidR="00EF099B" w:rsidRPr="00EE5DF0">
        <w:rPr>
          <w:rFonts w:ascii="Cambria Math" w:eastAsiaTheme="minorHAnsi" w:hAnsi="Cambria Math" w:cs="Cambria Math"/>
          <w:b/>
          <w:bCs/>
          <w:color w:val="000000"/>
          <w:sz w:val="28"/>
          <w:szCs w:val="28"/>
          <w:lang w:eastAsia="en-US"/>
        </w:rPr>
        <w:t>∀</w:t>
      </w:r>
      <w:r w:rsidR="00EF099B" w:rsidRPr="00EE5DF0">
        <w:rPr>
          <w:rFonts w:ascii="Times New Roman" w:eastAsiaTheme="minorHAnsi" w:hAnsi="Times New Roman" w:cs="Times New Roman"/>
          <w:b/>
          <w:bCs/>
          <w:color w:val="000000"/>
          <w:sz w:val="28"/>
          <w:szCs w:val="28"/>
          <w:lang w:eastAsia="en-US"/>
        </w:rPr>
        <w:t xml:space="preserve">s </w:t>
      </w:r>
      <w:r w:rsidR="00EF099B" w:rsidRPr="00EE5DF0">
        <w:rPr>
          <w:rFonts w:ascii="Cambria Math" w:eastAsiaTheme="minorHAnsi" w:hAnsi="Cambria Math" w:cs="Cambria Math"/>
          <w:b/>
          <w:bCs/>
          <w:color w:val="000000"/>
          <w:sz w:val="28"/>
          <w:szCs w:val="28"/>
          <w:lang w:eastAsia="en-US"/>
        </w:rPr>
        <w:t>∈</w:t>
      </w:r>
      <w:r w:rsidR="00EF099B" w:rsidRPr="00EE5DF0">
        <w:rPr>
          <w:rFonts w:ascii="Times New Roman" w:eastAsiaTheme="minorHAnsi" w:hAnsi="Times New Roman" w:cs="Times New Roman"/>
          <w:b/>
          <w:bCs/>
          <w:color w:val="000000"/>
          <w:sz w:val="28"/>
          <w:szCs w:val="28"/>
          <w:lang w:eastAsia="en-US"/>
        </w:rPr>
        <w:t xml:space="preserve"> D</w:t>
      </w:r>
    </w:p>
    <w:p w14:paraId="64334463" w14:textId="77777777" w:rsidR="00EF099B" w:rsidRPr="00EF099B" w:rsidRDefault="00EF099B" w:rsidP="00343578">
      <w:pPr>
        <w:pStyle w:val="PrformatHTML"/>
        <w:shd w:val="clear" w:color="auto" w:fill="FFFFFF"/>
        <w:wordWrap w:val="0"/>
        <w:jc w:val="both"/>
        <w:rPr>
          <w:rStyle w:val="fontstyle01"/>
          <w:rFonts w:ascii="Times New Roman" w:hAnsi="Times New Roman" w:cs="Times New Roman"/>
          <w:sz w:val="24"/>
          <w:szCs w:val="24"/>
        </w:rPr>
      </w:pPr>
    </w:p>
    <w:p w14:paraId="1DD38201" w14:textId="6DA86B3E" w:rsidR="00343578" w:rsidRDefault="00343578" w:rsidP="00343578">
      <w:pPr>
        <w:pStyle w:val="PrformatHTML"/>
        <w:shd w:val="clear" w:color="auto" w:fill="FFFFFF"/>
        <w:wordWrap w:val="0"/>
        <w:jc w:val="both"/>
        <w:rPr>
          <w:rFonts w:ascii="Times New Roman" w:hAnsi="Times New Roman" w:cs="Times New Roman"/>
          <w:sz w:val="24"/>
          <w:szCs w:val="24"/>
        </w:rPr>
      </w:pPr>
      <w:r w:rsidRPr="00C076AE">
        <w:rPr>
          <w:rFonts w:ascii="Times New Roman" w:hAnsi="Times New Roman" w:cs="Times New Roman"/>
          <w:sz w:val="24"/>
          <w:szCs w:val="24"/>
        </w:rPr>
        <w:t xml:space="preserve"> </w:t>
      </w:r>
      <w:r w:rsidR="00B208E0">
        <w:rPr>
          <w:rFonts w:ascii="Times New Roman" w:hAnsi="Times New Roman" w:cs="Times New Roman"/>
          <w:sz w:val="24"/>
          <w:szCs w:val="24"/>
        </w:rPr>
        <w:t xml:space="preserve">Le tableau ci-dessous donne les résultats du </w:t>
      </w:r>
      <w:r w:rsidR="00C076AE" w:rsidRPr="00C076AE">
        <w:rPr>
          <w:rFonts w:ascii="Times New Roman" w:hAnsi="Times New Roman" w:cs="Times New Roman"/>
          <w:sz w:val="24"/>
          <w:szCs w:val="24"/>
        </w:rPr>
        <w:t xml:space="preserve">variogramme </w:t>
      </w:r>
      <w:r w:rsidR="00B208E0">
        <w:rPr>
          <w:rFonts w:ascii="Times New Roman" w:hAnsi="Times New Roman" w:cs="Times New Roman"/>
          <w:sz w:val="24"/>
          <w:szCs w:val="24"/>
        </w:rPr>
        <w:t xml:space="preserve">calculé </w:t>
      </w:r>
      <w:r w:rsidR="002C2357">
        <w:rPr>
          <w:rFonts w:ascii="Times New Roman" w:hAnsi="Times New Roman" w:cs="Times New Roman"/>
          <w:sz w:val="24"/>
          <w:szCs w:val="24"/>
        </w:rPr>
        <w:t>par le</w:t>
      </w:r>
      <w:r w:rsidR="00EE5DF0">
        <w:rPr>
          <w:rFonts w:ascii="Times New Roman" w:hAnsi="Times New Roman" w:cs="Times New Roman"/>
          <w:sz w:val="24"/>
          <w:szCs w:val="24"/>
        </w:rPr>
        <w:t xml:space="preserve"> </w:t>
      </w:r>
      <w:r w:rsidR="00B208E0">
        <w:rPr>
          <w:rFonts w:ascii="Times New Roman" w:hAnsi="Times New Roman" w:cs="Times New Roman"/>
          <w:sz w:val="24"/>
          <w:szCs w:val="24"/>
        </w:rPr>
        <w:t>choix</w:t>
      </w:r>
      <w:r w:rsidR="002C2357">
        <w:rPr>
          <w:rFonts w:ascii="Times New Roman" w:hAnsi="Times New Roman" w:cs="Times New Roman"/>
          <w:sz w:val="24"/>
          <w:szCs w:val="24"/>
        </w:rPr>
        <w:t xml:space="preserve"> </w:t>
      </w:r>
      <w:r w:rsidR="00B208E0">
        <w:rPr>
          <w:rFonts w:ascii="Times New Roman" w:hAnsi="Times New Roman" w:cs="Times New Roman"/>
          <w:sz w:val="24"/>
          <w:szCs w:val="24"/>
        </w:rPr>
        <w:t xml:space="preserve">automatique </w:t>
      </w:r>
      <w:r w:rsidR="00EE5DF0">
        <w:rPr>
          <w:rFonts w:ascii="Times New Roman" w:hAnsi="Times New Roman" w:cs="Times New Roman"/>
          <w:sz w:val="24"/>
          <w:szCs w:val="24"/>
        </w:rPr>
        <w:t>de</w:t>
      </w:r>
      <w:r w:rsidR="00B208E0">
        <w:rPr>
          <w:rFonts w:ascii="Times New Roman" w:hAnsi="Times New Roman" w:cs="Times New Roman"/>
          <w:sz w:val="24"/>
          <w:szCs w:val="24"/>
        </w:rPr>
        <w:t xml:space="preserve"> la fonction autofitvariogramm du package automap de R.</w:t>
      </w:r>
    </w:p>
    <w:p w14:paraId="562F1363" w14:textId="77777777" w:rsidR="00562AC8" w:rsidRDefault="00562AC8" w:rsidP="00343578">
      <w:pPr>
        <w:pStyle w:val="PrformatHTML"/>
        <w:shd w:val="clear" w:color="auto" w:fill="FFFFFF"/>
        <w:wordWrap w:val="0"/>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1510"/>
        <w:gridCol w:w="1510"/>
        <w:gridCol w:w="1653"/>
        <w:gridCol w:w="1367"/>
        <w:gridCol w:w="1511"/>
        <w:gridCol w:w="1511"/>
      </w:tblGrid>
      <w:tr w:rsidR="00BF18AD" w14:paraId="2D336057" w14:textId="77777777" w:rsidTr="000E026C">
        <w:tc>
          <w:tcPr>
            <w:tcW w:w="9062" w:type="dxa"/>
            <w:gridSpan w:val="6"/>
            <w:shd w:val="clear" w:color="auto" w:fill="E7E6E6" w:themeFill="background2"/>
          </w:tcPr>
          <w:p w14:paraId="6707B18D" w14:textId="77777777" w:rsidR="00BF18AD" w:rsidRPr="000E026C" w:rsidRDefault="00491B32" w:rsidP="00BF18AD">
            <w:pPr>
              <w:pStyle w:val="PrformatHTML"/>
              <w:wordWrap w:val="0"/>
              <w:jc w:val="center"/>
              <w:rPr>
                <w:rFonts w:ascii="Times New Roman" w:hAnsi="Times New Roman" w:cs="Times New Roman"/>
                <w:b/>
                <w:bCs/>
                <w:sz w:val="24"/>
                <w:szCs w:val="24"/>
                <w:shd w:val="clear" w:color="auto" w:fill="FFFFFF"/>
              </w:rPr>
            </w:pPr>
            <w:r w:rsidRPr="000E026C">
              <w:rPr>
                <w:rFonts w:ascii="Times New Roman" w:hAnsi="Times New Roman" w:cs="Times New Roman"/>
                <w:b/>
                <w:bCs/>
                <w:sz w:val="24"/>
                <w:szCs w:val="24"/>
                <w:highlight w:val="lightGray"/>
                <w:shd w:val="clear" w:color="auto" w:fill="FFFFFF"/>
              </w:rPr>
              <w:t>Variogramme</w:t>
            </w:r>
            <w:r w:rsidR="00BF18AD" w:rsidRPr="000E026C">
              <w:rPr>
                <w:rFonts w:ascii="Times New Roman" w:hAnsi="Times New Roman" w:cs="Times New Roman"/>
                <w:b/>
                <w:bCs/>
                <w:sz w:val="24"/>
                <w:szCs w:val="24"/>
                <w:highlight w:val="lightGray"/>
                <w:shd w:val="clear" w:color="auto" w:fill="FFFFFF"/>
              </w:rPr>
              <w:t xml:space="preserve"> Expérimental</w:t>
            </w:r>
          </w:p>
        </w:tc>
      </w:tr>
      <w:tr w:rsidR="00BF18AD" w14:paraId="7A38E1CD" w14:textId="77777777" w:rsidTr="000E026C">
        <w:tc>
          <w:tcPr>
            <w:tcW w:w="1510" w:type="dxa"/>
          </w:tcPr>
          <w:p w14:paraId="2703B596"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spellStart"/>
            <w:proofErr w:type="gramStart"/>
            <w:r w:rsidRPr="000E026C">
              <w:rPr>
                <w:rFonts w:ascii="Times New Roman" w:hAnsi="Times New Roman" w:cs="Times New Roman"/>
                <w:b/>
                <w:bCs/>
                <w:color w:val="333333"/>
                <w:sz w:val="24"/>
                <w:szCs w:val="24"/>
                <w:shd w:val="clear" w:color="auto" w:fill="FFFFFF"/>
              </w:rPr>
              <w:t>np</w:t>
            </w:r>
            <w:proofErr w:type="spellEnd"/>
            <w:proofErr w:type="gramEnd"/>
          </w:p>
        </w:tc>
        <w:tc>
          <w:tcPr>
            <w:tcW w:w="1510" w:type="dxa"/>
          </w:tcPr>
          <w:p w14:paraId="5459F603"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spellStart"/>
            <w:proofErr w:type="gramStart"/>
            <w:r w:rsidRPr="000E026C">
              <w:rPr>
                <w:rFonts w:ascii="Times New Roman" w:hAnsi="Times New Roman" w:cs="Times New Roman"/>
                <w:b/>
                <w:bCs/>
                <w:color w:val="333333"/>
                <w:sz w:val="24"/>
                <w:szCs w:val="24"/>
                <w:shd w:val="clear" w:color="auto" w:fill="FFFFFF"/>
              </w:rPr>
              <w:t>dist</w:t>
            </w:r>
            <w:proofErr w:type="spellEnd"/>
            <w:proofErr w:type="gramEnd"/>
          </w:p>
        </w:tc>
        <w:tc>
          <w:tcPr>
            <w:tcW w:w="1653" w:type="dxa"/>
          </w:tcPr>
          <w:p w14:paraId="1A3FA59D"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gramStart"/>
            <w:r w:rsidRPr="000E026C">
              <w:rPr>
                <w:rFonts w:ascii="Times New Roman" w:hAnsi="Times New Roman" w:cs="Times New Roman"/>
                <w:b/>
                <w:bCs/>
                <w:color w:val="333333"/>
                <w:sz w:val="24"/>
                <w:szCs w:val="24"/>
                <w:shd w:val="clear" w:color="auto" w:fill="FFFFFF"/>
              </w:rPr>
              <w:t>gamma</w:t>
            </w:r>
            <w:proofErr w:type="gramEnd"/>
          </w:p>
        </w:tc>
        <w:tc>
          <w:tcPr>
            <w:tcW w:w="1367" w:type="dxa"/>
          </w:tcPr>
          <w:p w14:paraId="16C12751"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spellStart"/>
            <w:r w:rsidRPr="000E026C">
              <w:rPr>
                <w:rFonts w:ascii="Times New Roman" w:hAnsi="Times New Roman" w:cs="Times New Roman"/>
                <w:b/>
                <w:bCs/>
                <w:color w:val="333333"/>
                <w:sz w:val="24"/>
                <w:szCs w:val="24"/>
                <w:shd w:val="clear" w:color="auto" w:fill="FFFFFF"/>
              </w:rPr>
              <w:t>dir.hor</w:t>
            </w:r>
            <w:proofErr w:type="spellEnd"/>
          </w:p>
        </w:tc>
        <w:tc>
          <w:tcPr>
            <w:tcW w:w="1511" w:type="dxa"/>
          </w:tcPr>
          <w:p w14:paraId="0B0E1982"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spellStart"/>
            <w:r w:rsidRPr="000E026C">
              <w:rPr>
                <w:rFonts w:ascii="Times New Roman" w:hAnsi="Times New Roman" w:cs="Times New Roman"/>
                <w:b/>
                <w:bCs/>
                <w:color w:val="333333"/>
                <w:sz w:val="24"/>
                <w:szCs w:val="24"/>
                <w:shd w:val="clear" w:color="auto" w:fill="FFFFFF"/>
              </w:rPr>
              <w:t>Dir.ver</w:t>
            </w:r>
            <w:proofErr w:type="spellEnd"/>
          </w:p>
        </w:tc>
        <w:tc>
          <w:tcPr>
            <w:tcW w:w="1511" w:type="dxa"/>
          </w:tcPr>
          <w:p w14:paraId="36F543DA" w14:textId="77777777" w:rsidR="00BF18AD"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gramStart"/>
            <w:r w:rsidRPr="000E026C">
              <w:rPr>
                <w:rFonts w:ascii="Times New Roman" w:hAnsi="Times New Roman" w:cs="Times New Roman"/>
                <w:b/>
                <w:bCs/>
                <w:color w:val="333333"/>
                <w:sz w:val="24"/>
                <w:szCs w:val="24"/>
                <w:shd w:val="clear" w:color="auto" w:fill="FFFFFF"/>
              </w:rPr>
              <w:t>id</w:t>
            </w:r>
            <w:proofErr w:type="gramEnd"/>
          </w:p>
        </w:tc>
      </w:tr>
      <w:tr w:rsidR="000E026C" w14:paraId="44BF1E80" w14:textId="77777777" w:rsidTr="000E026C">
        <w:tc>
          <w:tcPr>
            <w:tcW w:w="1510" w:type="dxa"/>
          </w:tcPr>
          <w:p w14:paraId="733B6CFB" w14:textId="77777777" w:rsidR="000E026C" w:rsidRPr="000E026C" w:rsidRDefault="00274011" w:rsidP="000E026C">
            <w:pPr>
              <w:pStyle w:val="PrformatHTML"/>
              <w:wordWrap w:val="0"/>
              <w:jc w:val="center"/>
              <w:rPr>
                <w:rFonts w:ascii="Times New Roman" w:hAnsi="Times New Roman" w:cs="Times New Roman"/>
                <w:b/>
                <w:bCs/>
                <w:color w:val="333333"/>
                <w:sz w:val="24"/>
                <w:szCs w:val="24"/>
                <w:shd w:val="clear" w:color="auto" w:fill="FFFFFF"/>
              </w:rPr>
            </w:pPr>
            <w:r w:rsidRPr="00274011">
              <w:rPr>
                <w:rFonts w:ascii="Times New Roman" w:hAnsi="Times New Roman" w:cs="Times New Roman"/>
                <w:color w:val="333333"/>
                <w:sz w:val="24"/>
                <w:szCs w:val="24"/>
                <w:shd w:val="clear" w:color="auto" w:fill="FFFFFF"/>
              </w:rPr>
              <w:t>1091956</w:t>
            </w:r>
            <w:r w:rsidRPr="00274011">
              <w:rPr>
                <w:rFonts w:ascii="Times New Roman" w:hAnsi="Times New Roman" w:cs="Times New Roman"/>
                <w:b/>
                <w:bCs/>
                <w:color w:val="333333"/>
                <w:sz w:val="24"/>
                <w:szCs w:val="24"/>
                <w:shd w:val="clear" w:color="auto" w:fill="FFFFFF"/>
              </w:rPr>
              <w:t>1</w:t>
            </w:r>
          </w:p>
        </w:tc>
        <w:tc>
          <w:tcPr>
            <w:tcW w:w="1510" w:type="dxa"/>
          </w:tcPr>
          <w:p w14:paraId="49D0CE99" w14:textId="77777777" w:rsidR="000E026C" w:rsidRPr="00274011"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0.4212842</w:t>
            </w:r>
          </w:p>
        </w:tc>
        <w:tc>
          <w:tcPr>
            <w:tcW w:w="1653" w:type="dxa"/>
          </w:tcPr>
          <w:p w14:paraId="6A928F55" w14:textId="77777777" w:rsidR="000E026C" w:rsidRPr="00274011"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4.572261e+13</w:t>
            </w:r>
          </w:p>
        </w:tc>
        <w:tc>
          <w:tcPr>
            <w:tcW w:w="1367" w:type="dxa"/>
          </w:tcPr>
          <w:p w14:paraId="1391A239" w14:textId="77777777" w:rsidR="000E026C" w:rsidRPr="000E026C" w:rsidRDefault="005B3C22" w:rsidP="000E026C">
            <w:pPr>
              <w:pStyle w:val="PrformatHTML"/>
              <w:wordWrap w:val="0"/>
              <w:jc w:val="cente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0</w:t>
            </w:r>
          </w:p>
        </w:tc>
        <w:tc>
          <w:tcPr>
            <w:tcW w:w="1511" w:type="dxa"/>
          </w:tcPr>
          <w:p w14:paraId="55091F3A" w14:textId="77777777" w:rsidR="000E026C"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0</w:t>
            </w:r>
          </w:p>
        </w:tc>
        <w:tc>
          <w:tcPr>
            <w:tcW w:w="1511" w:type="dxa"/>
          </w:tcPr>
          <w:p w14:paraId="59FFC897" w14:textId="77777777" w:rsidR="000E026C" w:rsidRPr="000E026C" w:rsidRDefault="000E026C" w:rsidP="000E026C">
            <w:pPr>
              <w:pStyle w:val="PrformatHTML"/>
              <w:wordWrap w:val="0"/>
              <w:jc w:val="center"/>
              <w:rPr>
                <w:rFonts w:ascii="Times New Roman" w:hAnsi="Times New Roman" w:cs="Times New Roman"/>
                <w:b/>
                <w:bCs/>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6F85F7AE" w14:textId="77777777" w:rsidTr="000E026C">
        <w:tc>
          <w:tcPr>
            <w:tcW w:w="1510" w:type="dxa"/>
          </w:tcPr>
          <w:p w14:paraId="7301DF93"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14683666</w:t>
            </w:r>
          </w:p>
        </w:tc>
        <w:tc>
          <w:tcPr>
            <w:tcW w:w="1510" w:type="dxa"/>
          </w:tcPr>
          <w:p w14:paraId="29EB0AC2"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1.4956999</w:t>
            </w:r>
          </w:p>
        </w:tc>
        <w:tc>
          <w:tcPr>
            <w:tcW w:w="1653" w:type="dxa"/>
          </w:tcPr>
          <w:p w14:paraId="39086DCC"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5.523589e+13</w:t>
            </w:r>
          </w:p>
        </w:tc>
        <w:tc>
          <w:tcPr>
            <w:tcW w:w="1367" w:type="dxa"/>
          </w:tcPr>
          <w:p w14:paraId="1369033A"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3EAD92ED"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23EA532F"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0E026C" w14:paraId="7B05C37F" w14:textId="77777777" w:rsidTr="000E026C">
        <w:tc>
          <w:tcPr>
            <w:tcW w:w="1510" w:type="dxa"/>
          </w:tcPr>
          <w:p w14:paraId="017BC49A" w14:textId="77777777" w:rsidR="000E026C"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19381329</w:t>
            </w:r>
          </w:p>
        </w:tc>
        <w:tc>
          <w:tcPr>
            <w:tcW w:w="1510" w:type="dxa"/>
          </w:tcPr>
          <w:p w14:paraId="0431FB20" w14:textId="77777777" w:rsidR="000E026C"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2.4112317</w:t>
            </w:r>
          </w:p>
        </w:tc>
        <w:tc>
          <w:tcPr>
            <w:tcW w:w="1653" w:type="dxa"/>
          </w:tcPr>
          <w:p w14:paraId="0C7BB06E" w14:textId="77777777" w:rsidR="000E026C"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6.748102e+13</w:t>
            </w:r>
          </w:p>
        </w:tc>
        <w:tc>
          <w:tcPr>
            <w:tcW w:w="1367" w:type="dxa"/>
          </w:tcPr>
          <w:p w14:paraId="002C149C" w14:textId="77777777" w:rsidR="000E026C"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361F5210" w14:textId="77777777" w:rsidR="000E026C"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6A9BEDFC" w14:textId="77777777" w:rsidR="000E026C"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479492DE" w14:textId="77777777" w:rsidTr="000E026C">
        <w:tc>
          <w:tcPr>
            <w:tcW w:w="1510" w:type="dxa"/>
          </w:tcPr>
          <w:p w14:paraId="2729CF02"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30641126</w:t>
            </w:r>
          </w:p>
        </w:tc>
        <w:tc>
          <w:tcPr>
            <w:tcW w:w="1510" w:type="dxa"/>
          </w:tcPr>
          <w:p w14:paraId="09F73A8D"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3.6452192</w:t>
            </w:r>
          </w:p>
        </w:tc>
        <w:tc>
          <w:tcPr>
            <w:tcW w:w="1653" w:type="dxa"/>
          </w:tcPr>
          <w:p w14:paraId="6C8DD6E3"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5.348365e+13</w:t>
            </w:r>
          </w:p>
        </w:tc>
        <w:tc>
          <w:tcPr>
            <w:tcW w:w="1367" w:type="dxa"/>
          </w:tcPr>
          <w:p w14:paraId="1879ADFD"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0F148F91"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22D45A2F"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1BAAB4A6" w14:textId="77777777" w:rsidTr="000E026C">
        <w:tc>
          <w:tcPr>
            <w:tcW w:w="1510" w:type="dxa"/>
          </w:tcPr>
          <w:p w14:paraId="29D327AA"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 xml:space="preserve">36758607  </w:t>
            </w:r>
          </w:p>
        </w:tc>
        <w:tc>
          <w:tcPr>
            <w:tcW w:w="1510" w:type="dxa"/>
          </w:tcPr>
          <w:p w14:paraId="24A57682"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5.0995166</w:t>
            </w:r>
          </w:p>
        </w:tc>
        <w:tc>
          <w:tcPr>
            <w:tcW w:w="1653" w:type="dxa"/>
          </w:tcPr>
          <w:p w14:paraId="7AC01338"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 xml:space="preserve">6.104562e+13       </w:t>
            </w:r>
          </w:p>
        </w:tc>
        <w:tc>
          <w:tcPr>
            <w:tcW w:w="1367" w:type="dxa"/>
          </w:tcPr>
          <w:p w14:paraId="35AE3BD0"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783966C3"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4D283CA0"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4453CBD0" w14:textId="77777777" w:rsidTr="000E026C">
        <w:tc>
          <w:tcPr>
            <w:tcW w:w="1510" w:type="dxa"/>
          </w:tcPr>
          <w:p w14:paraId="7EE0F4B4"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 xml:space="preserve">28823838  </w:t>
            </w:r>
          </w:p>
        </w:tc>
        <w:tc>
          <w:tcPr>
            <w:tcW w:w="1510" w:type="dxa"/>
          </w:tcPr>
          <w:p w14:paraId="1718AAA2"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6.4684587</w:t>
            </w:r>
          </w:p>
        </w:tc>
        <w:tc>
          <w:tcPr>
            <w:tcW w:w="1653" w:type="dxa"/>
          </w:tcPr>
          <w:p w14:paraId="2856CB77" w14:textId="77777777" w:rsidR="00BF18AD" w:rsidRDefault="00274011" w:rsidP="000E026C">
            <w:pPr>
              <w:pStyle w:val="PrformatHTML"/>
              <w:wordWrap w:val="0"/>
              <w:jc w:val="center"/>
              <w:rPr>
                <w:rFonts w:ascii="Times New Roman" w:hAnsi="Times New Roman" w:cs="Times New Roman"/>
                <w:color w:val="333333"/>
                <w:sz w:val="24"/>
                <w:szCs w:val="24"/>
                <w:shd w:val="clear" w:color="auto" w:fill="FFFFFF"/>
              </w:rPr>
            </w:pPr>
            <w:r w:rsidRPr="00274011">
              <w:rPr>
                <w:rFonts w:ascii="Times New Roman" w:hAnsi="Times New Roman" w:cs="Times New Roman"/>
                <w:color w:val="333333"/>
                <w:sz w:val="24"/>
                <w:szCs w:val="24"/>
                <w:shd w:val="clear" w:color="auto" w:fill="FFFFFF"/>
              </w:rPr>
              <w:t>6.000785e+13</w:t>
            </w:r>
          </w:p>
        </w:tc>
        <w:tc>
          <w:tcPr>
            <w:tcW w:w="1367" w:type="dxa"/>
          </w:tcPr>
          <w:p w14:paraId="24C85A11"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3533FCBE"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2673D234"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100E51FD" w14:textId="77777777" w:rsidTr="000E026C">
        <w:tc>
          <w:tcPr>
            <w:tcW w:w="1510" w:type="dxa"/>
          </w:tcPr>
          <w:p w14:paraId="5DBEC9DF"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sidRPr="005B3C22">
              <w:rPr>
                <w:rFonts w:ascii="Times New Roman" w:hAnsi="Times New Roman" w:cs="Times New Roman"/>
                <w:color w:val="333333"/>
                <w:sz w:val="24"/>
                <w:szCs w:val="24"/>
                <w:shd w:val="clear" w:color="auto" w:fill="FFFFFF"/>
              </w:rPr>
              <w:t>17044785</w:t>
            </w:r>
          </w:p>
        </w:tc>
        <w:tc>
          <w:tcPr>
            <w:tcW w:w="1510" w:type="dxa"/>
          </w:tcPr>
          <w:p w14:paraId="7B534BA5"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sidRPr="005B3C22">
              <w:rPr>
                <w:rFonts w:ascii="Times New Roman" w:hAnsi="Times New Roman" w:cs="Times New Roman"/>
                <w:color w:val="333333"/>
                <w:sz w:val="24"/>
                <w:szCs w:val="24"/>
                <w:shd w:val="clear" w:color="auto" w:fill="FFFFFF"/>
              </w:rPr>
              <w:t>8.2525149</w:t>
            </w:r>
          </w:p>
        </w:tc>
        <w:tc>
          <w:tcPr>
            <w:tcW w:w="1653" w:type="dxa"/>
          </w:tcPr>
          <w:p w14:paraId="4589FEC3"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sidRPr="005B3C22">
              <w:rPr>
                <w:rFonts w:ascii="Times New Roman" w:hAnsi="Times New Roman" w:cs="Times New Roman"/>
                <w:color w:val="333333"/>
                <w:sz w:val="24"/>
                <w:szCs w:val="24"/>
                <w:shd w:val="clear" w:color="auto" w:fill="FFFFFF"/>
              </w:rPr>
              <w:t>4.958767e+13</w:t>
            </w:r>
          </w:p>
        </w:tc>
        <w:tc>
          <w:tcPr>
            <w:tcW w:w="1367" w:type="dxa"/>
          </w:tcPr>
          <w:p w14:paraId="59FF6890" w14:textId="77777777" w:rsidR="00BF18AD" w:rsidRDefault="005B3C22"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365B4177"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65EB544F"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r w:rsidR="00BF18AD" w14:paraId="27618982" w14:textId="77777777" w:rsidTr="000E026C">
        <w:tc>
          <w:tcPr>
            <w:tcW w:w="1510" w:type="dxa"/>
          </w:tcPr>
          <w:p w14:paraId="106C10FC"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99277</w:t>
            </w:r>
          </w:p>
        </w:tc>
        <w:tc>
          <w:tcPr>
            <w:tcW w:w="1510" w:type="dxa"/>
          </w:tcPr>
          <w:p w14:paraId="1CD43E42"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sidRPr="000E026C">
              <w:rPr>
                <w:rFonts w:ascii="Times New Roman" w:hAnsi="Times New Roman" w:cs="Times New Roman"/>
                <w:color w:val="333333"/>
                <w:sz w:val="24"/>
                <w:szCs w:val="24"/>
                <w:shd w:val="clear" w:color="auto" w:fill="FFFFFF"/>
              </w:rPr>
              <w:t>12.9418454</w:t>
            </w:r>
          </w:p>
        </w:tc>
        <w:tc>
          <w:tcPr>
            <w:tcW w:w="1653" w:type="dxa"/>
          </w:tcPr>
          <w:p w14:paraId="156531FC"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sidRPr="000E026C">
              <w:rPr>
                <w:rFonts w:ascii="Times New Roman" w:hAnsi="Times New Roman" w:cs="Times New Roman"/>
                <w:color w:val="333333"/>
                <w:sz w:val="24"/>
                <w:szCs w:val="24"/>
                <w:shd w:val="clear" w:color="auto" w:fill="FFFFFF"/>
              </w:rPr>
              <w:t>7.229217e+12</w:t>
            </w:r>
          </w:p>
        </w:tc>
        <w:tc>
          <w:tcPr>
            <w:tcW w:w="1367" w:type="dxa"/>
          </w:tcPr>
          <w:p w14:paraId="663B5960"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0DE0A6FF"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0</w:t>
            </w:r>
          </w:p>
        </w:tc>
        <w:tc>
          <w:tcPr>
            <w:tcW w:w="1511" w:type="dxa"/>
          </w:tcPr>
          <w:p w14:paraId="7E73466C" w14:textId="77777777" w:rsidR="00BF18AD" w:rsidRDefault="000E026C" w:rsidP="000E026C">
            <w:pPr>
              <w:pStyle w:val="PrformatHTML"/>
              <w:wordWrap w:val="0"/>
              <w:jc w:val="center"/>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var</w:t>
            </w:r>
            <w:proofErr w:type="gramEnd"/>
            <w:r>
              <w:rPr>
                <w:rFonts w:ascii="Times New Roman" w:hAnsi="Times New Roman" w:cs="Times New Roman"/>
                <w:color w:val="333333"/>
                <w:sz w:val="24"/>
                <w:szCs w:val="24"/>
                <w:shd w:val="clear" w:color="auto" w:fill="FFFFFF"/>
              </w:rPr>
              <w:t>1</w:t>
            </w:r>
          </w:p>
        </w:tc>
      </w:tr>
    </w:tbl>
    <w:p w14:paraId="63E505D5" w14:textId="33CCB256" w:rsidR="00F32982" w:rsidRDefault="00F32982" w:rsidP="00B208E0">
      <w:pPr>
        <w:pStyle w:val="PrformatHTML"/>
        <w:shd w:val="clear" w:color="auto" w:fill="FFFFFF"/>
        <w:wordWrap w:val="0"/>
        <w:jc w:val="both"/>
        <w:rPr>
          <w:rFonts w:ascii="Times New Roman" w:hAnsi="Times New Roman" w:cs="Times New Roman"/>
          <w:sz w:val="24"/>
          <w:szCs w:val="24"/>
        </w:rPr>
      </w:pPr>
    </w:p>
    <w:p w14:paraId="641DB2C4" w14:textId="3E57C252" w:rsidR="00EE5DF0" w:rsidRPr="00CF16F7" w:rsidRDefault="00CF16F7" w:rsidP="0089433D">
      <w:pPr>
        <w:pStyle w:val="PrformatHTML"/>
        <w:shd w:val="clear" w:color="auto" w:fill="FFFFFF"/>
        <w:wordWrap w:val="0"/>
        <w:jc w:val="both"/>
        <w:rPr>
          <w:rFonts w:ascii="Times New Roman" w:hAnsi="Times New Roman" w:cs="Times New Roman"/>
          <w:sz w:val="24"/>
          <w:szCs w:val="24"/>
          <w:shd w:val="clear" w:color="auto" w:fill="FFFFFF"/>
        </w:rPr>
      </w:pPr>
      <w:r w:rsidRPr="00CF16F7">
        <w:rPr>
          <w:rFonts w:ascii="Times New Roman" w:hAnsi="Times New Roman" w:cs="Times New Roman"/>
          <w:sz w:val="24"/>
          <w:szCs w:val="24"/>
          <w:shd w:val="clear" w:color="auto" w:fill="FFFFFF"/>
        </w:rPr>
        <w:t>Le variogram</w:t>
      </w:r>
      <w:r>
        <w:rPr>
          <w:rFonts w:ascii="Times New Roman" w:hAnsi="Times New Roman" w:cs="Times New Roman"/>
          <w:sz w:val="24"/>
          <w:szCs w:val="24"/>
          <w:shd w:val="clear" w:color="auto" w:fill="FFFFFF"/>
        </w:rPr>
        <w:t>me le plus adéquat pour modéliser la dépendance spatiale est le</w:t>
      </w:r>
      <w:r w:rsidR="0014682B">
        <w:rPr>
          <w:rFonts w:ascii="Times New Roman" w:hAnsi="Times New Roman" w:cs="Times New Roman"/>
          <w:sz w:val="24"/>
          <w:szCs w:val="24"/>
          <w:shd w:val="clear" w:color="auto" w:fill="FFFFFF"/>
        </w:rPr>
        <w:t xml:space="preserve"> variogramme          </w:t>
      </w:r>
      <w:r>
        <w:rPr>
          <w:rFonts w:ascii="Times New Roman" w:hAnsi="Times New Roman" w:cs="Times New Roman"/>
          <w:sz w:val="24"/>
          <w:szCs w:val="24"/>
          <w:shd w:val="clear" w:color="auto" w:fill="FFFFFF"/>
        </w:rPr>
        <w:t xml:space="preserve"> </w:t>
      </w:r>
      <w:r w:rsidR="00280A25">
        <w:rPr>
          <w:rFonts w:ascii="Times New Roman" w:hAnsi="Times New Roman" w:cs="Times New Roman"/>
          <w:sz w:val="24"/>
          <w:szCs w:val="24"/>
          <w:shd w:val="clear" w:color="auto" w:fill="FFFFFF"/>
        </w:rPr>
        <w:t>théorique</w:t>
      </w:r>
      <w:r w:rsidR="00EF099B">
        <w:rPr>
          <w:rFonts w:ascii="Times New Roman" w:hAnsi="Times New Roman" w:cs="Times New Roman"/>
          <w:sz w:val="24"/>
          <w:szCs w:val="24"/>
          <w:shd w:val="clear" w:color="auto" w:fill="FFFFFF"/>
        </w:rPr>
        <w:t xml:space="preserve">. </w:t>
      </w:r>
    </w:p>
    <w:p w14:paraId="625FE2BE" w14:textId="77777777" w:rsidR="00CF16F7" w:rsidRPr="00CF16F7" w:rsidRDefault="00CF16F7" w:rsidP="0089433D">
      <w:pPr>
        <w:pStyle w:val="PrformatHTML"/>
        <w:shd w:val="clear" w:color="auto" w:fill="FFFFFF"/>
        <w:wordWrap w:val="0"/>
        <w:ind w:left="360"/>
        <w:jc w:val="both"/>
        <w:rPr>
          <w:rFonts w:ascii="Times New Roman" w:hAnsi="Times New Roman" w:cs="Times New Roman"/>
          <w:color w:val="00B0F0"/>
          <w:sz w:val="24"/>
          <w:szCs w:val="24"/>
          <w:u w:val="single"/>
          <w:shd w:val="clear" w:color="auto" w:fill="FFFFFF"/>
        </w:rPr>
      </w:pPr>
    </w:p>
    <w:p w14:paraId="138A6F30" w14:textId="77777777" w:rsidR="00E460D4" w:rsidRPr="00E460D4" w:rsidRDefault="00E460D4" w:rsidP="00CF16F7">
      <w:pPr>
        <w:pStyle w:val="PrformatHTML"/>
        <w:numPr>
          <w:ilvl w:val="0"/>
          <w:numId w:val="7"/>
        </w:numPr>
        <w:shd w:val="clear" w:color="auto" w:fill="FFFFFF"/>
        <w:wordWrap w:val="0"/>
        <w:jc w:val="center"/>
        <w:rPr>
          <w:rFonts w:ascii="Times New Roman" w:hAnsi="Times New Roman" w:cs="Times New Roman"/>
          <w:color w:val="00B0F0"/>
          <w:sz w:val="24"/>
          <w:szCs w:val="24"/>
          <w:u w:val="single"/>
          <w:shd w:val="clear" w:color="auto" w:fill="FFFFFF"/>
        </w:rPr>
      </w:pPr>
      <w:r w:rsidRPr="00E460D4">
        <w:rPr>
          <w:rFonts w:ascii="Times New Roman" w:eastAsiaTheme="minorHAnsi" w:hAnsi="Times New Roman" w:cs="Times New Roman"/>
          <w:b/>
          <w:bCs/>
          <w:color w:val="00B0F0"/>
          <w:sz w:val="24"/>
          <w:szCs w:val="24"/>
          <w:u w:val="single"/>
          <w:lang w:eastAsia="en-US"/>
        </w:rPr>
        <w:t>PREDICTION SPATIALE DU PRIX DES BIENS</w:t>
      </w:r>
    </w:p>
    <w:p w14:paraId="40D847F3" w14:textId="77777777" w:rsidR="00E460D4" w:rsidRDefault="00CF16F7" w:rsidP="00CF16F7">
      <w:pPr>
        <w:pStyle w:val="PrformatHTML"/>
        <w:shd w:val="clear" w:color="auto" w:fill="FFFFFF"/>
        <w:wordWrap w:val="0"/>
        <w:jc w:val="both"/>
        <w:rPr>
          <w:rFonts w:ascii="Times New Roman" w:hAnsi="Times New Roman" w:cs="Times New Roman"/>
          <w:sz w:val="24"/>
          <w:szCs w:val="24"/>
        </w:rPr>
      </w:pPr>
      <w:r w:rsidRPr="00CF16F7">
        <w:rPr>
          <w:rFonts w:ascii="Times New Roman" w:hAnsi="Times New Roman" w:cs="Times New Roman"/>
          <w:sz w:val="24"/>
          <w:szCs w:val="24"/>
        </w:rPr>
        <w:t>L</w:t>
      </w:r>
      <w:r>
        <w:rPr>
          <w:rFonts w:ascii="Times New Roman" w:hAnsi="Times New Roman" w:cs="Times New Roman"/>
          <w:sz w:val="24"/>
          <w:szCs w:val="24"/>
        </w:rPr>
        <w:t>’idée de la prédiction spatiale du prix des biens ou</w:t>
      </w:r>
      <w:r w:rsidRPr="00CF16F7">
        <w:rPr>
          <w:rFonts w:ascii="Times New Roman" w:hAnsi="Times New Roman" w:cs="Times New Roman"/>
          <w:sz w:val="24"/>
          <w:szCs w:val="24"/>
        </w:rPr>
        <w:t xml:space="preserve"> krigeage est de prévoir l</w:t>
      </w:r>
      <w:r>
        <w:rPr>
          <w:rFonts w:ascii="Times New Roman" w:hAnsi="Times New Roman" w:cs="Times New Roman"/>
          <w:sz w:val="24"/>
          <w:szCs w:val="24"/>
        </w:rPr>
        <w:t xml:space="preserve">e prix des biens     </w:t>
      </w:r>
      <w:r w:rsidRPr="00CF16F7">
        <w:rPr>
          <w:rFonts w:ascii="Times New Roman" w:hAnsi="Times New Roman" w:cs="Times New Roman"/>
          <w:sz w:val="24"/>
          <w:szCs w:val="24"/>
        </w:rPr>
        <w:t xml:space="preserve">en un site non échantillonné s0 par une combinaison linéaire des données ponctuelles </w:t>
      </w:r>
      <w:r>
        <w:rPr>
          <w:rFonts w:ascii="Times New Roman" w:hAnsi="Times New Roman" w:cs="Times New Roman"/>
          <w:sz w:val="24"/>
          <w:szCs w:val="24"/>
        </w:rPr>
        <w:t xml:space="preserve">                      </w:t>
      </w:r>
      <w:r w:rsidRPr="00CF16F7">
        <w:rPr>
          <w:rFonts w:ascii="Times New Roman" w:hAnsi="Times New Roman" w:cs="Times New Roman"/>
          <w:sz w:val="24"/>
          <w:szCs w:val="24"/>
        </w:rPr>
        <w:t>adjacentes. On veut une estimation non</w:t>
      </w:r>
      <w:r>
        <w:rPr>
          <w:rFonts w:ascii="Times New Roman" w:hAnsi="Times New Roman" w:cs="Times New Roman"/>
          <w:sz w:val="24"/>
          <w:szCs w:val="24"/>
        </w:rPr>
        <w:t xml:space="preserve"> </w:t>
      </w:r>
      <w:r w:rsidRPr="00CF16F7">
        <w:rPr>
          <w:rFonts w:ascii="Times New Roman" w:hAnsi="Times New Roman" w:cs="Times New Roman"/>
          <w:sz w:val="24"/>
          <w:szCs w:val="24"/>
        </w:rPr>
        <w:t xml:space="preserve">biaisée et de variance minimale. Ces conditions se </w:t>
      </w:r>
      <w:r>
        <w:rPr>
          <w:rFonts w:ascii="Times New Roman" w:hAnsi="Times New Roman" w:cs="Times New Roman"/>
          <w:sz w:val="24"/>
          <w:szCs w:val="24"/>
        </w:rPr>
        <w:t xml:space="preserve">           </w:t>
      </w:r>
      <w:r w:rsidRPr="00CF16F7">
        <w:rPr>
          <w:rFonts w:ascii="Times New Roman" w:hAnsi="Times New Roman" w:cs="Times New Roman"/>
          <w:sz w:val="24"/>
          <w:szCs w:val="24"/>
        </w:rPr>
        <w:t>résument en quatre contraintes qui vont permettre de</w:t>
      </w:r>
      <w:r>
        <w:rPr>
          <w:rFonts w:ascii="Times New Roman" w:hAnsi="Times New Roman" w:cs="Times New Roman"/>
          <w:sz w:val="24"/>
          <w:szCs w:val="24"/>
        </w:rPr>
        <w:t xml:space="preserve"> </w:t>
      </w:r>
      <w:r w:rsidRPr="00CF16F7">
        <w:rPr>
          <w:rFonts w:ascii="Times New Roman" w:hAnsi="Times New Roman" w:cs="Times New Roman"/>
          <w:sz w:val="24"/>
          <w:szCs w:val="24"/>
        </w:rPr>
        <w:t>construire le système de krigeage</w:t>
      </w:r>
      <w:r>
        <w:rPr>
          <w:rFonts w:ascii="Times New Roman" w:hAnsi="Times New Roman" w:cs="Times New Roman"/>
          <w:sz w:val="24"/>
          <w:szCs w:val="24"/>
        </w:rPr>
        <w:t>.</w:t>
      </w:r>
    </w:p>
    <w:p w14:paraId="444D0201" w14:textId="77777777" w:rsidR="00A00BB6" w:rsidRDefault="00A00BB6" w:rsidP="00CF16F7">
      <w:pPr>
        <w:pStyle w:val="PrformatHTML"/>
        <w:shd w:val="clear" w:color="auto" w:fill="FFFFFF"/>
        <w:wordWrap w:val="0"/>
        <w:jc w:val="both"/>
        <w:rPr>
          <w:rFonts w:ascii="Times New Roman" w:hAnsi="Times New Roman" w:cs="Times New Roman"/>
          <w:sz w:val="24"/>
          <w:szCs w:val="24"/>
        </w:rPr>
      </w:pPr>
    </w:p>
    <w:p w14:paraId="5952BA33" w14:textId="004C802D" w:rsidR="00A00BB6" w:rsidRDefault="005E75A9" w:rsidP="00A00BB6">
      <w:pPr>
        <w:pStyle w:val="PrformatHTML"/>
        <w:numPr>
          <w:ilvl w:val="1"/>
          <w:numId w:val="7"/>
        </w:numPr>
        <w:shd w:val="clear" w:color="auto" w:fill="FFFFFF"/>
        <w:wordWrap w:val="0"/>
        <w:jc w:val="center"/>
        <w:rPr>
          <w:rFonts w:ascii="Times New Roman" w:hAnsi="Times New Roman" w:cs="Times New Roman"/>
          <w:b/>
          <w:bCs/>
          <w:color w:val="00B0F0"/>
          <w:sz w:val="24"/>
          <w:szCs w:val="24"/>
          <w:u w:val="single"/>
        </w:rPr>
      </w:pPr>
      <w:r>
        <w:rPr>
          <w:rFonts w:ascii="Times New Roman" w:hAnsi="Times New Roman" w:cs="Times New Roman"/>
          <w:b/>
          <w:bCs/>
          <w:color w:val="00B0F0"/>
          <w:sz w:val="24"/>
          <w:szCs w:val="24"/>
          <w:u w:val="single"/>
        </w:rPr>
        <w:t>M</w:t>
      </w:r>
      <w:r w:rsidRPr="00A00BB6">
        <w:rPr>
          <w:rFonts w:ascii="Times New Roman" w:hAnsi="Times New Roman" w:cs="Times New Roman"/>
          <w:b/>
          <w:bCs/>
          <w:color w:val="00B0F0"/>
          <w:sz w:val="24"/>
          <w:szCs w:val="24"/>
          <w:u w:val="single"/>
        </w:rPr>
        <w:t>odèle de prédiction adapt</w:t>
      </w:r>
      <w:r w:rsidR="00EF5A5C">
        <w:rPr>
          <w:rFonts w:ascii="Times New Roman" w:hAnsi="Times New Roman" w:cs="Times New Roman"/>
          <w:b/>
          <w:bCs/>
          <w:color w:val="00B0F0"/>
          <w:sz w:val="24"/>
          <w:szCs w:val="24"/>
          <w:u w:val="single"/>
        </w:rPr>
        <w:t>é</w:t>
      </w:r>
    </w:p>
    <w:p w14:paraId="55BE2E90" w14:textId="77777777" w:rsidR="00EE5DF0" w:rsidRDefault="00EE5DF0" w:rsidP="00A00BB6">
      <w:pPr>
        <w:pStyle w:val="PrformatHTML"/>
        <w:shd w:val="clear" w:color="auto" w:fill="FFFFFF"/>
        <w:wordWrap w:val="0"/>
        <w:rPr>
          <w:rFonts w:ascii="Times New Roman" w:hAnsi="Times New Roman" w:cs="Times New Roman"/>
          <w:color w:val="000000" w:themeColor="text1"/>
          <w:sz w:val="24"/>
          <w:szCs w:val="24"/>
        </w:rPr>
      </w:pPr>
    </w:p>
    <w:p w14:paraId="0A7936A0" w14:textId="1CB5C6C4" w:rsidR="00E7292B" w:rsidRDefault="0020103D" w:rsidP="00EE5DF0">
      <w:pPr>
        <w:pStyle w:val="PrformatHTML"/>
        <w:shd w:val="clear" w:color="auto" w:fill="FFFFFF"/>
        <w:wordWrap w:val="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w:t>
      </w:r>
      <w:r w:rsidR="00E7292B" w:rsidRPr="00E7292B">
        <w:rPr>
          <w:rFonts w:ascii="Times New Roman" w:hAnsi="Times New Roman" w:cs="Times New Roman"/>
          <w:color w:val="333333"/>
          <w:sz w:val="24"/>
          <w:szCs w:val="24"/>
          <w:shd w:val="clear" w:color="auto" w:fill="FFFFFF"/>
        </w:rPr>
        <w:t>e variogramme (</w:t>
      </w:r>
      <w:r w:rsidR="00E7292B">
        <w:rPr>
          <w:rFonts w:ascii="Times New Roman" w:hAnsi="Times New Roman" w:cs="Times New Roman"/>
          <w:color w:val="333333"/>
          <w:sz w:val="24"/>
          <w:szCs w:val="24"/>
          <w:shd w:val="clear" w:color="auto" w:fill="FFFFFF"/>
        </w:rPr>
        <w:t>graphe ci-dessous</w:t>
      </w:r>
      <w:r w:rsidR="00E7292B" w:rsidRPr="00E7292B">
        <w:rPr>
          <w:rFonts w:ascii="Times New Roman" w:hAnsi="Times New Roman" w:cs="Times New Roman"/>
          <w:color w:val="333333"/>
          <w:sz w:val="24"/>
          <w:szCs w:val="24"/>
          <w:shd w:val="clear" w:color="auto" w:fill="FFFFFF"/>
        </w:rPr>
        <w:t xml:space="preserve">) décrit la continuité spatiale de la variable régionalisée et </w:t>
      </w:r>
      <w:r w:rsidR="00E7292B">
        <w:rPr>
          <w:rFonts w:ascii="Times New Roman" w:hAnsi="Times New Roman" w:cs="Times New Roman"/>
          <w:color w:val="333333"/>
          <w:sz w:val="24"/>
          <w:szCs w:val="24"/>
          <w:shd w:val="clear" w:color="auto" w:fill="FFFFFF"/>
        </w:rPr>
        <w:t xml:space="preserve">   </w:t>
      </w:r>
      <w:r w:rsidR="00E7292B" w:rsidRPr="00E7292B">
        <w:rPr>
          <w:rFonts w:ascii="Times New Roman" w:hAnsi="Times New Roman" w:cs="Times New Roman"/>
          <w:color w:val="333333"/>
          <w:sz w:val="24"/>
          <w:szCs w:val="24"/>
          <w:shd w:val="clear" w:color="auto" w:fill="FFFFFF"/>
        </w:rPr>
        <w:t>détermine l’importance</w:t>
      </w:r>
      <w:r w:rsidR="00E7292B">
        <w:rPr>
          <w:rFonts w:ascii="Times New Roman" w:hAnsi="Times New Roman" w:cs="Times New Roman"/>
          <w:color w:val="333333"/>
          <w:sz w:val="24"/>
          <w:szCs w:val="24"/>
          <w:shd w:val="clear" w:color="auto" w:fill="FFFFFF"/>
        </w:rPr>
        <w:t xml:space="preserve"> </w:t>
      </w:r>
      <w:r w:rsidR="00E7292B" w:rsidRPr="00E7292B">
        <w:rPr>
          <w:rFonts w:ascii="Times New Roman" w:hAnsi="Times New Roman" w:cs="Times New Roman"/>
          <w:color w:val="333333"/>
          <w:sz w:val="24"/>
          <w:szCs w:val="24"/>
          <w:shd w:val="clear" w:color="auto" w:fill="FFFFFF"/>
        </w:rPr>
        <w:t>des</w:t>
      </w:r>
      <w:r w:rsidR="00E7292B">
        <w:rPr>
          <w:rFonts w:ascii="Times New Roman" w:hAnsi="Times New Roman" w:cs="Times New Roman"/>
          <w:color w:val="333333"/>
          <w:sz w:val="24"/>
          <w:szCs w:val="24"/>
          <w:shd w:val="clear" w:color="auto" w:fill="FFFFFF"/>
        </w:rPr>
        <w:t xml:space="preserve"> </w:t>
      </w:r>
      <w:r w:rsidR="00E7292B" w:rsidRPr="00E7292B">
        <w:rPr>
          <w:rFonts w:ascii="Times New Roman" w:hAnsi="Times New Roman" w:cs="Times New Roman"/>
          <w:color w:val="333333"/>
          <w:sz w:val="24"/>
          <w:szCs w:val="24"/>
          <w:shd w:val="clear" w:color="auto" w:fill="FFFFFF"/>
        </w:rPr>
        <w:t xml:space="preserve">variations aléatoires. </w:t>
      </w:r>
      <w:r w:rsidR="00E7292B">
        <w:rPr>
          <w:rFonts w:ascii="Times New Roman" w:hAnsi="Times New Roman" w:cs="Times New Roman"/>
          <w:color w:val="333333"/>
          <w:sz w:val="24"/>
          <w:szCs w:val="24"/>
          <w:shd w:val="clear" w:color="auto" w:fill="FFFFFF"/>
        </w:rPr>
        <w:t>Il</w:t>
      </w:r>
      <w:r w:rsidR="00E7292B" w:rsidRPr="00E7292B">
        <w:rPr>
          <w:rFonts w:ascii="Times New Roman" w:hAnsi="Times New Roman" w:cs="Times New Roman"/>
          <w:color w:val="333333"/>
          <w:sz w:val="24"/>
          <w:szCs w:val="24"/>
          <w:shd w:val="clear" w:color="auto" w:fill="FFFFFF"/>
        </w:rPr>
        <w:t xml:space="preserve"> attein</w:t>
      </w:r>
      <w:r w:rsidR="00E7292B">
        <w:rPr>
          <w:rFonts w:ascii="Times New Roman" w:hAnsi="Times New Roman" w:cs="Times New Roman"/>
          <w:color w:val="333333"/>
          <w:sz w:val="24"/>
          <w:szCs w:val="24"/>
          <w:shd w:val="clear" w:color="auto" w:fill="FFFFFF"/>
        </w:rPr>
        <w:t>t</w:t>
      </w:r>
      <w:r w:rsidR="00E7292B" w:rsidRPr="00E7292B">
        <w:rPr>
          <w:rFonts w:ascii="Times New Roman" w:hAnsi="Times New Roman" w:cs="Times New Roman"/>
          <w:color w:val="333333"/>
          <w:sz w:val="24"/>
          <w:szCs w:val="24"/>
          <w:shd w:val="clear" w:color="auto" w:fill="FFFFFF"/>
        </w:rPr>
        <w:t xml:space="preserve"> un plateau</w:t>
      </w:r>
      <w:r w:rsidR="00E7292B">
        <w:rPr>
          <w:rFonts w:ascii="Times New Roman" w:hAnsi="Times New Roman" w:cs="Times New Roman"/>
          <w:color w:val="333333"/>
          <w:sz w:val="24"/>
          <w:szCs w:val="24"/>
          <w:shd w:val="clear" w:color="auto" w:fill="FFFFFF"/>
        </w:rPr>
        <w:t xml:space="preserve"> le palier.</w:t>
      </w:r>
    </w:p>
    <w:p w14:paraId="7C0D23B3" w14:textId="637A939B" w:rsidR="00EE5DF0" w:rsidRDefault="00EE5DF0" w:rsidP="00EE5DF0">
      <w:pPr>
        <w:pStyle w:val="PrformatHTML"/>
        <w:shd w:val="clear" w:color="auto" w:fill="FFFFFF"/>
        <w:wordWrap w:val="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 tableau</w:t>
      </w:r>
      <w:r w:rsidR="00E7292B">
        <w:rPr>
          <w:rFonts w:ascii="Times New Roman" w:hAnsi="Times New Roman" w:cs="Times New Roman"/>
          <w:color w:val="333333"/>
          <w:sz w:val="24"/>
          <w:szCs w:val="24"/>
          <w:shd w:val="clear" w:color="auto" w:fill="FFFFFF"/>
        </w:rPr>
        <w:t xml:space="preserve"> </w:t>
      </w:r>
      <w:r w:rsidR="0020103D">
        <w:rPr>
          <w:rFonts w:ascii="Times New Roman" w:hAnsi="Times New Roman" w:cs="Times New Roman"/>
          <w:color w:val="333333"/>
          <w:sz w:val="24"/>
          <w:szCs w:val="24"/>
          <w:shd w:val="clear" w:color="auto" w:fill="FFFFFF"/>
        </w:rPr>
        <w:t>suivant</w:t>
      </w:r>
      <w:r w:rsidR="00443D52">
        <w:rPr>
          <w:rFonts w:ascii="Times New Roman" w:hAnsi="Times New Roman" w:cs="Times New Roman"/>
          <w:color w:val="333333"/>
          <w:sz w:val="24"/>
          <w:szCs w:val="24"/>
          <w:shd w:val="clear" w:color="auto" w:fill="FFFFFF"/>
        </w:rPr>
        <w:t xml:space="preserve"> donne les résultats du variogramme estimé</w:t>
      </w:r>
      <w:r w:rsidR="0020103D">
        <w:rPr>
          <w:rFonts w:ascii="Times New Roman" w:hAnsi="Times New Roman" w:cs="Times New Roman"/>
          <w:color w:val="333333"/>
          <w:sz w:val="24"/>
          <w:szCs w:val="24"/>
          <w:shd w:val="clear" w:color="auto" w:fill="FFFFFF"/>
        </w:rPr>
        <w:t xml:space="preserve"> par choix automatique</w:t>
      </w:r>
    </w:p>
    <w:p w14:paraId="1F1F7E9E" w14:textId="77777777" w:rsidR="00EE5DF0" w:rsidRDefault="00EE5DF0" w:rsidP="00EE5DF0">
      <w:pPr>
        <w:pStyle w:val="PrformatHTML"/>
        <w:shd w:val="clear" w:color="auto" w:fill="FFFFFF"/>
        <w:wordWrap w:val="0"/>
        <w:jc w:val="both"/>
        <w:rPr>
          <w:rFonts w:ascii="Times New Roman" w:hAnsi="Times New Roman" w:cs="Times New Roman"/>
          <w:color w:val="333333"/>
          <w:sz w:val="24"/>
          <w:szCs w:val="24"/>
          <w:shd w:val="clear" w:color="auto" w:fill="FFFFFF"/>
        </w:rPr>
      </w:pPr>
    </w:p>
    <w:tbl>
      <w:tblPr>
        <w:tblStyle w:val="TableauGrille4-Accentuation1"/>
        <w:tblW w:w="0" w:type="auto"/>
        <w:tblLook w:val="04A0" w:firstRow="1" w:lastRow="0" w:firstColumn="1" w:lastColumn="0" w:noHBand="0" w:noVBand="1"/>
      </w:tblPr>
      <w:tblGrid>
        <w:gridCol w:w="2265"/>
        <w:gridCol w:w="2265"/>
        <w:gridCol w:w="2266"/>
        <w:gridCol w:w="2266"/>
      </w:tblGrid>
      <w:tr w:rsidR="00EE5DF0" w14:paraId="13088726" w14:textId="77777777" w:rsidTr="005C5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16493F27" w14:textId="77777777" w:rsidR="00EE5DF0" w:rsidRPr="007D6481" w:rsidRDefault="001E5361" w:rsidP="00970654">
            <w:pPr>
              <w:pStyle w:val="PrformatHTML"/>
              <w:wordWrap w:val="0"/>
              <w:jc w:val="center"/>
              <w:rPr>
                <w:rFonts w:ascii="Times New Roman" w:hAnsi="Times New Roman" w:cs="Times New Roman"/>
                <w:b w:val="0"/>
                <w:bCs w:val="0"/>
                <w:sz w:val="24"/>
                <w:szCs w:val="24"/>
              </w:rPr>
            </w:pPr>
            <w:r>
              <w:rPr>
                <w:rFonts w:ascii="Times New Roman" w:hAnsi="Times New Roman" w:cs="Times New Roman"/>
                <w:sz w:val="24"/>
                <w:szCs w:val="24"/>
              </w:rPr>
              <w:t>Mod</w:t>
            </w:r>
            <w:r w:rsidR="0014682B">
              <w:rPr>
                <w:rFonts w:ascii="Times New Roman" w:hAnsi="Times New Roman" w:cs="Times New Roman"/>
                <w:sz w:val="24"/>
                <w:szCs w:val="24"/>
              </w:rPr>
              <w:t xml:space="preserve">èle Adopté du </w:t>
            </w:r>
            <w:r w:rsidR="00EE5DF0" w:rsidRPr="007D6481">
              <w:rPr>
                <w:rFonts w:ascii="Times New Roman" w:hAnsi="Times New Roman" w:cs="Times New Roman"/>
                <w:sz w:val="24"/>
                <w:szCs w:val="24"/>
              </w:rPr>
              <w:t xml:space="preserve">Variogramme </w:t>
            </w:r>
          </w:p>
        </w:tc>
      </w:tr>
      <w:tr w:rsidR="00EE5DF0" w14:paraId="41310651" w14:textId="77777777" w:rsidTr="005C5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9357753" w14:textId="77777777" w:rsidR="00EE5DF0" w:rsidRPr="00274011" w:rsidRDefault="00EE5DF0" w:rsidP="00970654">
            <w:pPr>
              <w:pStyle w:val="PrformatHTML"/>
              <w:wordWrap w:val="0"/>
              <w:jc w:val="center"/>
              <w:rPr>
                <w:rFonts w:ascii="Times New Roman" w:hAnsi="Times New Roman" w:cs="Times New Roman"/>
                <w:b w:val="0"/>
                <w:bCs w:val="0"/>
                <w:sz w:val="24"/>
                <w:szCs w:val="24"/>
              </w:rPr>
            </w:pPr>
            <w:proofErr w:type="gramStart"/>
            <w:r w:rsidRPr="00274011">
              <w:rPr>
                <w:rFonts w:ascii="Times New Roman" w:hAnsi="Times New Roman" w:cs="Times New Roman"/>
                <w:sz w:val="24"/>
                <w:szCs w:val="24"/>
              </w:rPr>
              <w:t>model</w:t>
            </w:r>
            <w:proofErr w:type="gramEnd"/>
          </w:p>
        </w:tc>
        <w:tc>
          <w:tcPr>
            <w:tcW w:w="2265" w:type="dxa"/>
          </w:tcPr>
          <w:p w14:paraId="232F7FAC" w14:textId="77777777" w:rsidR="00EE5DF0" w:rsidRPr="00274011" w:rsidRDefault="00EE5DF0"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proofErr w:type="gramStart"/>
            <w:r w:rsidRPr="00274011">
              <w:rPr>
                <w:rFonts w:ascii="Times New Roman" w:hAnsi="Times New Roman" w:cs="Times New Roman"/>
                <w:b/>
                <w:bCs/>
                <w:sz w:val="24"/>
                <w:szCs w:val="24"/>
              </w:rPr>
              <w:t>psill</w:t>
            </w:r>
            <w:proofErr w:type="spellEnd"/>
            <w:proofErr w:type="gramEnd"/>
          </w:p>
        </w:tc>
        <w:tc>
          <w:tcPr>
            <w:tcW w:w="2266" w:type="dxa"/>
          </w:tcPr>
          <w:p w14:paraId="7041BF20" w14:textId="77777777" w:rsidR="00EE5DF0" w:rsidRPr="00274011" w:rsidRDefault="00EE5DF0"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gramStart"/>
            <w:r w:rsidRPr="00274011">
              <w:rPr>
                <w:rFonts w:ascii="Times New Roman" w:hAnsi="Times New Roman" w:cs="Times New Roman"/>
                <w:b/>
                <w:bCs/>
                <w:sz w:val="24"/>
                <w:szCs w:val="24"/>
              </w:rPr>
              <w:t>range</w:t>
            </w:r>
            <w:proofErr w:type="gramEnd"/>
          </w:p>
        </w:tc>
        <w:tc>
          <w:tcPr>
            <w:tcW w:w="2266" w:type="dxa"/>
          </w:tcPr>
          <w:p w14:paraId="254E2012" w14:textId="77777777" w:rsidR="00EE5DF0" w:rsidRPr="00274011" w:rsidRDefault="00EE5DF0"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gramStart"/>
            <w:r w:rsidRPr="00274011">
              <w:rPr>
                <w:rFonts w:ascii="Times New Roman" w:hAnsi="Times New Roman" w:cs="Times New Roman"/>
                <w:b/>
                <w:bCs/>
                <w:sz w:val="24"/>
                <w:szCs w:val="24"/>
              </w:rPr>
              <w:t>kappa</w:t>
            </w:r>
            <w:proofErr w:type="gramEnd"/>
          </w:p>
        </w:tc>
      </w:tr>
      <w:tr w:rsidR="00EE5DF0" w14:paraId="747A8DD5" w14:textId="77777777" w:rsidTr="005C58D7">
        <w:tc>
          <w:tcPr>
            <w:cnfStyle w:val="001000000000" w:firstRow="0" w:lastRow="0" w:firstColumn="1" w:lastColumn="0" w:oddVBand="0" w:evenVBand="0" w:oddHBand="0" w:evenHBand="0" w:firstRowFirstColumn="0" w:firstRowLastColumn="0" w:lastRowFirstColumn="0" w:lastRowLastColumn="0"/>
            <w:tcW w:w="2265" w:type="dxa"/>
          </w:tcPr>
          <w:p w14:paraId="10CC189C" w14:textId="77777777" w:rsidR="00EE5DF0" w:rsidRDefault="00EE5DF0" w:rsidP="00970654">
            <w:pPr>
              <w:pStyle w:val="PrformatHTML"/>
              <w:wordWrap w:val="0"/>
              <w:jc w:val="center"/>
              <w:rPr>
                <w:rFonts w:ascii="Times New Roman" w:hAnsi="Times New Roman" w:cs="Times New Roman"/>
                <w:sz w:val="24"/>
                <w:szCs w:val="24"/>
              </w:rPr>
            </w:pPr>
            <w:r>
              <w:rPr>
                <w:rFonts w:ascii="Times New Roman" w:hAnsi="Times New Roman" w:cs="Times New Roman"/>
                <w:sz w:val="24"/>
                <w:szCs w:val="24"/>
              </w:rPr>
              <w:t>Nug</w:t>
            </w:r>
          </w:p>
        </w:tc>
        <w:tc>
          <w:tcPr>
            <w:tcW w:w="2265" w:type="dxa"/>
          </w:tcPr>
          <w:p w14:paraId="00D8E195" w14:textId="3F6C5297" w:rsidR="00EE5DF0" w:rsidRDefault="00E7292B" w:rsidP="00970654">
            <w:pPr>
              <w:pStyle w:val="PrformatHTML"/>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3.999094</w:t>
            </w:r>
            <w:r w:rsidR="00EE5DF0" w:rsidRPr="00274011">
              <w:rPr>
                <w:rFonts w:ascii="Times New Roman" w:hAnsi="Times New Roman" w:cs="Times New Roman"/>
                <w:sz w:val="24"/>
                <w:szCs w:val="24"/>
              </w:rPr>
              <w:t>e+13</w:t>
            </w:r>
          </w:p>
        </w:tc>
        <w:tc>
          <w:tcPr>
            <w:tcW w:w="2266" w:type="dxa"/>
          </w:tcPr>
          <w:p w14:paraId="1B52BA7E" w14:textId="77777777" w:rsidR="00EE5DF0" w:rsidRDefault="00EE5DF0" w:rsidP="00970654">
            <w:pPr>
              <w:pStyle w:val="PrformatHTML"/>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266" w:type="dxa"/>
          </w:tcPr>
          <w:p w14:paraId="4FC93171" w14:textId="77777777" w:rsidR="00EE5DF0" w:rsidRDefault="00EE5DF0" w:rsidP="00970654">
            <w:pPr>
              <w:pStyle w:val="PrformatHTML"/>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EE5DF0" w14:paraId="13A2A4F5" w14:textId="77777777" w:rsidTr="005C5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A01B5E" w14:textId="2FDCD830" w:rsidR="00EE5DF0" w:rsidRDefault="00E7292B" w:rsidP="00970654">
            <w:pPr>
              <w:pStyle w:val="PrformatHTML"/>
              <w:wordWrap w:val="0"/>
              <w:jc w:val="center"/>
              <w:rPr>
                <w:rFonts w:ascii="Times New Roman" w:hAnsi="Times New Roman" w:cs="Times New Roman"/>
                <w:sz w:val="24"/>
                <w:szCs w:val="24"/>
              </w:rPr>
            </w:pPr>
            <w:r>
              <w:rPr>
                <w:rFonts w:ascii="Times New Roman" w:hAnsi="Times New Roman" w:cs="Times New Roman"/>
                <w:sz w:val="24"/>
                <w:szCs w:val="24"/>
              </w:rPr>
              <w:t>Mat</w:t>
            </w:r>
          </w:p>
        </w:tc>
        <w:tc>
          <w:tcPr>
            <w:tcW w:w="2265" w:type="dxa"/>
          </w:tcPr>
          <w:p w14:paraId="4546A9B5" w14:textId="099468D8" w:rsidR="00EE5DF0" w:rsidRDefault="00E7292B"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2.027888</w:t>
            </w:r>
            <w:r w:rsidR="00EE5DF0" w:rsidRPr="00274011">
              <w:rPr>
                <w:rFonts w:ascii="Times New Roman" w:hAnsi="Times New Roman" w:cs="Times New Roman"/>
                <w:sz w:val="24"/>
                <w:szCs w:val="24"/>
              </w:rPr>
              <w:t>e+13</w:t>
            </w:r>
          </w:p>
        </w:tc>
        <w:tc>
          <w:tcPr>
            <w:tcW w:w="2266" w:type="dxa"/>
          </w:tcPr>
          <w:p w14:paraId="42E96650" w14:textId="1C3A8E3C" w:rsidR="00EE5DF0" w:rsidRDefault="00E7292B"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0.5717283</w:t>
            </w:r>
          </w:p>
        </w:tc>
        <w:tc>
          <w:tcPr>
            <w:tcW w:w="2266" w:type="dxa"/>
          </w:tcPr>
          <w:p w14:paraId="0F06D193" w14:textId="39A94D29" w:rsidR="00EE5DF0" w:rsidRDefault="00EE5DF0" w:rsidP="00970654">
            <w:pPr>
              <w:pStyle w:val="PrformatHTML"/>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619F1974" w14:textId="77777777" w:rsidR="00EE5DF0" w:rsidRDefault="00EE5DF0" w:rsidP="00EE5DF0">
      <w:pPr>
        <w:pStyle w:val="PrformatHTML"/>
        <w:shd w:val="clear" w:color="auto" w:fill="FFFFFF"/>
        <w:wordWrap w:val="0"/>
        <w:jc w:val="both"/>
        <w:rPr>
          <w:rFonts w:ascii="Times New Roman" w:hAnsi="Times New Roman" w:cs="Times New Roman"/>
          <w:sz w:val="24"/>
          <w:szCs w:val="24"/>
        </w:rPr>
      </w:pPr>
    </w:p>
    <w:p w14:paraId="2FA057CD" w14:textId="36635774" w:rsidR="00EE5DF0" w:rsidRDefault="0020103D" w:rsidP="00A00BB6">
      <w:pPr>
        <w:pStyle w:val="PrformatHTML"/>
        <w:shd w:val="clear" w:color="auto" w:fill="FFFFFF"/>
        <w:wordWrap w:val="0"/>
        <w:rPr>
          <w:rFonts w:ascii="Times New Roman" w:hAnsi="Times New Roman" w:cs="Times New Roman"/>
          <w:color w:val="000000" w:themeColor="text1"/>
          <w:sz w:val="24"/>
          <w:szCs w:val="24"/>
        </w:rPr>
      </w:pPr>
      <w:r w:rsidRPr="0020103D">
        <w:rPr>
          <w:noProof/>
        </w:rPr>
        <w:drawing>
          <wp:inline distT="0" distB="0" distL="0" distR="0" wp14:anchorId="1C1EC825" wp14:editId="53BA7D12">
            <wp:extent cx="5760720" cy="3200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00400"/>
                    </a:xfrm>
                    <a:prstGeom prst="rect">
                      <a:avLst/>
                    </a:prstGeom>
                  </pic:spPr>
                </pic:pic>
              </a:graphicData>
            </a:graphic>
          </wp:inline>
        </w:drawing>
      </w:r>
    </w:p>
    <w:p w14:paraId="35551316" w14:textId="77777777" w:rsidR="00EE5DF0" w:rsidRDefault="00EE5DF0" w:rsidP="00A00BB6">
      <w:pPr>
        <w:pStyle w:val="PrformatHTML"/>
        <w:shd w:val="clear" w:color="auto" w:fill="FFFFFF"/>
        <w:wordWrap w:val="0"/>
        <w:rPr>
          <w:rFonts w:ascii="Times New Roman" w:hAnsi="Times New Roman" w:cs="Times New Roman"/>
          <w:color w:val="000000" w:themeColor="text1"/>
          <w:sz w:val="24"/>
          <w:szCs w:val="24"/>
        </w:rPr>
      </w:pPr>
    </w:p>
    <w:p w14:paraId="7D60D23F" w14:textId="783558C0" w:rsidR="00671469" w:rsidRDefault="00671469" w:rsidP="00280A25">
      <w:pPr>
        <w:pStyle w:val="PrformatHTML"/>
        <w:shd w:val="clear" w:color="auto" w:fill="FFFFFF"/>
        <w:wordWrap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D’après la sélection automatique, l</w:t>
      </w:r>
      <w:r w:rsidR="00A00BB6">
        <w:rPr>
          <w:rFonts w:ascii="Times New Roman" w:hAnsi="Times New Roman" w:cs="Times New Roman"/>
          <w:color w:val="000000" w:themeColor="text1"/>
          <w:sz w:val="24"/>
          <w:szCs w:val="24"/>
        </w:rPr>
        <w:t xml:space="preserve">e modèle de prédiction le plus adéquat pour modéliser </w:t>
      </w:r>
      <w:r>
        <w:rPr>
          <w:rFonts w:ascii="Times New Roman" w:hAnsi="Times New Roman" w:cs="Times New Roman"/>
          <w:color w:val="000000" w:themeColor="text1"/>
          <w:sz w:val="24"/>
          <w:szCs w:val="24"/>
        </w:rPr>
        <w:t xml:space="preserve">le         prix des biens </w:t>
      </w:r>
      <w:r w:rsidR="00A00BB6">
        <w:rPr>
          <w:rFonts w:ascii="Times New Roman" w:hAnsi="Times New Roman" w:cs="Times New Roman"/>
          <w:color w:val="000000" w:themeColor="text1"/>
          <w:sz w:val="24"/>
          <w:szCs w:val="24"/>
        </w:rPr>
        <w:t>est le modèle</w:t>
      </w:r>
      <w:r>
        <w:rPr>
          <w:rFonts w:ascii="Times New Roman" w:hAnsi="Times New Roman" w:cs="Times New Roman"/>
          <w:color w:val="000000" w:themeColor="text1"/>
          <w:sz w:val="24"/>
          <w:szCs w:val="24"/>
        </w:rPr>
        <w:t xml:space="preserve"> de variogramme</w:t>
      </w:r>
      <w:r w:rsidR="00A00BB6">
        <w:rPr>
          <w:rFonts w:ascii="Times New Roman" w:hAnsi="Times New Roman" w:cs="Times New Roman"/>
          <w:color w:val="000000" w:themeColor="text1"/>
          <w:sz w:val="24"/>
          <w:szCs w:val="24"/>
        </w:rPr>
        <w:t xml:space="preserve"> de Matern (</w:t>
      </w:r>
      <w:r w:rsidR="00387014">
        <w:rPr>
          <w:rFonts w:ascii="Times New Roman" w:hAnsi="Times New Roman" w:cs="Times New Roman"/>
          <w:color w:val="000000" w:themeColor="text1"/>
          <w:sz w:val="24"/>
          <w:szCs w:val="24"/>
        </w:rPr>
        <w:t>Mat</w:t>
      </w:r>
      <w:r w:rsidR="00A00BB6">
        <w:rPr>
          <w:rFonts w:ascii="Times New Roman" w:hAnsi="Times New Roman" w:cs="Times New Roman"/>
          <w:color w:val="000000" w:themeColor="text1"/>
          <w:sz w:val="24"/>
          <w:szCs w:val="24"/>
        </w:rPr>
        <w:t>)</w:t>
      </w:r>
      <w:r w:rsidR="00443D52">
        <w:rPr>
          <w:rFonts w:ascii="Times New Roman" w:hAnsi="Times New Roman" w:cs="Times New Roman"/>
          <w:color w:val="000000" w:themeColor="text1"/>
          <w:sz w:val="24"/>
          <w:szCs w:val="24"/>
        </w:rPr>
        <w:t>.</w:t>
      </w:r>
      <w:r w:rsidR="00387014">
        <w:rPr>
          <w:rFonts w:ascii="Times New Roman" w:hAnsi="Times New Roman" w:cs="Times New Roman"/>
          <w:color w:val="000000" w:themeColor="text1"/>
          <w:sz w:val="24"/>
          <w:szCs w:val="24"/>
        </w:rPr>
        <w:t xml:space="preserve"> </w:t>
      </w:r>
      <w:r w:rsidR="00280A25">
        <w:rPr>
          <w:rFonts w:ascii="Times New Roman" w:hAnsi="Times New Roman" w:cs="Times New Roman"/>
          <w:color w:val="000000" w:themeColor="text1"/>
          <w:sz w:val="24"/>
          <w:szCs w:val="24"/>
        </w:rPr>
        <w:t>L</w:t>
      </w:r>
      <w:r w:rsidR="00280A25" w:rsidRPr="00280A25">
        <w:rPr>
          <w:rFonts w:ascii="Times New Roman" w:hAnsi="Times New Roman" w:cs="Times New Roman"/>
          <w:color w:val="000000" w:themeColor="text1"/>
          <w:sz w:val="24"/>
          <w:szCs w:val="24"/>
        </w:rPr>
        <w:t xml:space="preserve">’examen de ce modèle fait </w:t>
      </w:r>
      <w:r>
        <w:rPr>
          <w:rFonts w:ascii="Times New Roman" w:hAnsi="Times New Roman" w:cs="Times New Roman"/>
          <w:color w:val="000000" w:themeColor="text1"/>
          <w:sz w:val="24"/>
          <w:szCs w:val="24"/>
        </w:rPr>
        <w:t xml:space="preserve">          </w:t>
      </w:r>
      <w:r w:rsidR="00280A25" w:rsidRPr="00280A25">
        <w:rPr>
          <w:rFonts w:ascii="Times New Roman" w:hAnsi="Times New Roman" w:cs="Times New Roman"/>
          <w:color w:val="000000" w:themeColor="text1"/>
          <w:sz w:val="24"/>
          <w:szCs w:val="24"/>
        </w:rPr>
        <w:t>ressortir une discontinuité d</w:t>
      </w:r>
      <w:r w:rsidR="00280A25">
        <w:rPr>
          <w:rFonts w:ascii="Times New Roman" w:hAnsi="Times New Roman" w:cs="Times New Roman"/>
          <w:color w:val="000000" w:themeColor="text1"/>
          <w:sz w:val="24"/>
          <w:szCs w:val="24"/>
        </w:rPr>
        <w:t>u</w:t>
      </w:r>
      <w:r w:rsidR="00280A25" w:rsidRPr="00280A25">
        <w:rPr>
          <w:rFonts w:ascii="Times New Roman" w:hAnsi="Times New Roman" w:cs="Times New Roman"/>
          <w:color w:val="000000" w:themeColor="text1"/>
          <w:sz w:val="24"/>
          <w:szCs w:val="24"/>
        </w:rPr>
        <w:t xml:space="preserve"> variogramme à l’origine ce</w:t>
      </w:r>
      <w:r w:rsidR="00280A25">
        <w:rPr>
          <w:rFonts w:ascii="Times New Roman" w:hAnsi="Times New Roman" w:cs="Times New Roman"/>
          <w:color w:val="000000" w:themeColor="text1"/>
          <w:sz w:val="24"/>
          <w:szCs w:val="24"/>
        </w:rPr>
        <w:t xml:space="preserve"> </w:t>
      </w:r>
      <w:r w:rsidR="00280A25" w:rsidRPr="00280A25">
        <w:rPr>
          <w:rFonts w:ascii="Times New Roman" w:hAnsi="Times New Roman" w:cs="Times New Roman"/>
          <w:color w:val="000000" w:themeColor="text1"/>
          <w:sz w:val="24"/>
          <w:szCs w:val="24"/>
        </w:rPr>
        <w:t>qui correspond à un effet de pépite</w:t>
      </w:r>
      <w:r w:rsidR="00280A25">
        <w:rPr>
          <w:rFonts w:ascii="Times New Roman" w:hAnsi="Times New Roman" w:cs="Times New Roman"/>
          <w:color w:val="000000" w:themeColor="text1"/>
          <w:sz w:val="24"/>
          <w:szCs w:val="24"/>
        </w:rPr>
        <w:t xml:space="preserve">                                 </w:t>
      </w:r>
      <w:proofErr w:type="gramStart"/>
      <w:r w:rsidR="00280A25">
        <w:rPr>
          <w:rFonts w:ascii="Times New Roman" w:hAnsi="Times New Roman" w:cs="Times New Roman"/>
          <w:color w:val="000000" w:themeColor="text1"/>
          <w:sz w:val="24"/>
          <w:szCs w:val="24"/>
        </w:rPr>
        <w:t xml:space="preserve">   </w:t>
      </w:r>
      <w:r w:rsidR="00280A25">
        <w:rPr>
          <w:rFonts w:ascii="Times New Roman" w:hAnsi="Times New Roman" w:cs="Times New Roman"/>
          <w:sz w:val="24"/>
          <w:szCs w:val="24"/>
          <w:shd w:val="clear" w:color="auto" w:fill="FFFFFF"/>
        </w:rPr>
        <w:t>(</w:t>
      </w:r>
      <w:proofErr w:type="gramEnd"/>
      <w:r w:rsidR="00280A25">
        <w:rPr>
          <w:rFonts w:ascii="Times New Roman" w:hAnsi="Times New Roman" w:cs="Times New Roman"/>
          <w:sz w:val="24"/>
          <w:szCs w:val="24"/>
          <w:shd w:val="clear" w:color="auto" w:fill="FFFFFF"/>
        </w:rPr>
        <w:t>=</w:t>
      </w:r>
      <w:r w:rsidR="00280A25" w:rsidRPr="00541584">
        <w:rPr>
          <w:rFonts w:ascii="Times New Roman" w:hAnsi="Times New Roman" w:cs="Times New Roman"/>
          <w:sz w:val="24"/>
          <w:szCs w:val="24"/>
          <w:shd w:val="clear" w:color="auto" w:fill="FFFFFF"/>
        </w:rPr>
        <w:t>3.999094e+13</w:t>
      </w:r>
      <w:r w:rsidR="00280A25">
        <w:rPr>
          <w:rFonts w:ascii="Times New Roman" w:hAnsi="Times New Roman" w:cs="Times New Roman"/>
          <w:color w:val="000000" w:themeColor="text1"/>
          <w:sz w:val="24"/>
          <w:szCs w:val="24"/>
        </w:rPr>
        <w:t>)</w:t>
      </w:r>
      <w:r w:rsidR="00280A25" w:rsidRPr="00280A25">
        <w:rPr>
          <w:rFonts w:ascii="Times New Roman" w:hAnsi="Times New Roman" w:cs="Times New Roman"/>
          <w:color w:val="000000" w:themeColor="text1"/>
          <w:sz w:val="24"/>
          <w:szCs w:val="24"/>
        </w:rPr>
        <w:t xml:space="preserve"> qui est dû à une microstructure spatiale non détectée par</w:t>
      </w:r>
      <w:r w:rsidR="00280A25">
        <w:rPr>
          <w:rFonts w:ascii="Times New Roman" w:hAnsi="Times New Roman" w:cs="Times New Roman"/>
          <w:color w:val="000000" w:themeColor="text1"/>
          <w:sz w:val="24"/>
          <w:szCs w:val="24"/>
        </w:rPr>
        <w:t xml:space="preserve"> </w:t>
      </w:r>
      <w:r w:rsidR="00280A25" w:rsidRPr="00280A25">
        <w:rPr>
          <w:rFonts w:ascii="Times New Roman" w:hAnsi="Times New Roman" w:cs="Times New Roman"/>
          <w:color w:val="000000" w:themeColor="text1"/>
          <w:sz w:val="24"/>
          <w:szCs w:val="24"/>
        </w:rPr>
        <w:t xml:space="preserve">l’échantillonnage </w:t>
      </w:r>
      <w:r w:rsidR="00280A25">
        <w:rPr>
          <w:rFonts w:ascii="Times New Roman" w:hAnsi="Times New Roman" w:cs="Times New Roman"/>
          <w:color w:val="000000" w:themeColor="text1"/>
          <w:sz w:val="24"/>
          <w:szCs w:val="24"/>
        </w:rPr>
        <w:t xml:space="preserve">     </w:t>
      </w:r>
      <w:r w:rsidR="00280A25" w:rsidRPr="00280A25">
        <w:rPr>
          <w:rFonts w:ascii="Times New Roman" w:hAnsi="Times New Roman" w:cs="Times New Roman"/>
          <w:color w:val="000000" w:themeColor="text1"/>
          <w:sz w:val="24"/>
          <w:szCs w:val="24"/>
        </w:rPr>
        <w:t>ou la présence d’une erreur de mesure</w:t>
      </w:r>
      <w:r w:rsidR="00280A25">
        <w:rPr>
          <w:rFonts w:ascii="Times New Roman" w:hAnsi="Times New Roman" w:cs="Times New Roman"/>
          <w:color w:val="000000" w:themeColor="text1"/>
          <w:sz w:val="24"/>
          <w:szCs w:val="24"/>
        </w:rPr>
        <w:t>.</w:t>
      </w:r>
      <w:r w:rsidR="007B6E36">
        <w:rPr>
          <w:rFonts w:ascii="Times New Roman" w:hAnsi="Times New Roman" w:cs="Times New Roman"/>
          <w:color w:val="000000" w:themeColor="text1"/>
          <w:sz w:val="24"/>
          <w:szCs w:val="24"/>
        </w:rPr>
        <w:t xml:space="preserve"> I</w:t>
      </w:r>
      <w:r w:rsidRPr="00671469">
        <w:rPr>
          <w:rFonts w:ascii="Times New Roman" w:hAnsi="Times New Roman" w:cs="Times New Roman"/>
          <w:color w:val="000000" w:themeColor="text1"/>
          <w:sz w:val="24"/>
          <w:szCs w:val="24"/>
        </w:rPr>
        <w:t>l s’agit d</w:t>
      </w:r>
      <w:r>
        <w:rPr>
          <w:rFonts w:ascii="Times New Roman" w:hAnsi="Times New Roman" w:cs="Times New Roman"/>
          <w:color w:val="000000" w:themeColor="text1"/>
          <w:sz w:val="24"/>
          <w:szCs w:val="24"/>
        </w:rPr>
        <w:t>’un</w:t>
      </w:r>
      <w:r w:rsidRPr="00671469">
        <w:rPr>
          <w:rFonts w:ascii="Times New Roman" w:hAnsi="Times New Roman" w:cs="Times New Roman"/>
          <w:color w:val="000000" w:themeColor="text1"/>
          <w:sz w:val="24"/>
          <w:szCs w:val="24"/>
        </w:rPr>
        <w:t xml:space="preserve"> variogramme borné</w:t>
      </w:r>
      <w:r w:rsidR="007B6E36">
        <w:rPr>
          <w:rFonts w:ascii="Times New Roman" w:hAnsi="Times New Roman" w:cs="Times New Roman"/>
          <w:color w:val="000000" w:themeColor="text1"/>
          <w:sz w:val="24"/>
          <w:szCs w:val="24"/>
        </w:rPr>
        <w:t xml:space="preserve"> de palier                                   2.027888</w:t>
      </w:r>
      <w:r w:rsidR="007B6E36" w:rsidRPr="007B6E36">
        <w:rPr>
          <w:rFonts w:ascii="Times New Roman" w:hAnsi="Times New Roman" w:cs="Times New Roman"/>
          <w:color w:val="000000" w:themeColor="text1"/>
          <w:sz w:val="24"/>
          <w:szCs w:val="24"/>
          <w:vertAlign w:val="superscript"/>
        </w:rPr>
        <w:t>e</w:t>
      </w:r>
      <w:r w:rsidR="007B6E36">
        <w:rPr>
          <w:rFonts w:ascii="Times New Roman" w:hAnsi="Times New Roman" w:cs="Times New Roman"/>
          <w:color w:val="000000" w:themeColor="text1"/>
          <w:sz w:val="24"/>
          <w:szCs w:val="24"/>
        </w:rPr>
        <w:t>+13 et</w:t>
      </w:r>
      <w:r w:rsidRPr="00671469">
        <w:rPr>
          <w:rFonts w:ascii="Times New Roman" w:hAnsi="Times New Roman" w:cs="Times New Roman"/>
          <w:color w:val="000000" w:themeColor="text1"/>
          <w:sz w:val="24"/>
          <w:szCs w:val="24"/>
        </w:rPr>
        <w:t xml:space="preserve"> qui se stabilise</w:t>
      </w:r>
      <w:r>
        <w:rPr>
          <w:rFonts w:ascii="Times New Roman" w:hAnsi="Times New Roman" w:cs="Times New Roman"/>
          <w:color w:val="000000" w:themeColor="text1"/>
          <w:sz w:val="24"/>
          <w:szCs w:val="24"/>
        </w:rPr>
        <w:t xml:space="preserve"> à d’une portée de 0.5717283 m ce qui signifie qu’au de </w:t>
      </w:r>
      <w:proofErr w:type="gramStart"/>
      <w:r>
        <w:rPr>
          <w:rFonts w:ascii="Times New Roman" w:hAnsi="Times New Roman" w:cs="Times New Roman"/>
          <w:color w:val="000000" w:themeColor="text1"/>
          <w:sz w:val="24"/>
          <w:szCs w:val="24"/>
        </w:rPr>
        <w:t>la</w:t>
      </w:r>
      <w:proofErr w:type="gramEnd"/>
      <w:r>
        <w:rPr>
          <w:rFonts w:ascii="Times New Roman" w:hAnsi="Times New Roman" w:cs="Times New Roman"/>
          <w:color w:val="000000" w:themeColor="text1"/>
          <w:sz w:val="24"/>
          <w:szCs w:val="24"/>
        </w:rPr>
        <w:t xml:space="preserve"> de </w:t>
      </w:r>
      <w:r w:rsidR="007B6E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cette distance la variable du prix</w:t>
      </w:r>
      <w:r w:rsidR="007B6E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des biens n’est plus </w:t>
      </w:r>
      <w:r w:rsidR="007B6E36">
        <w:rPr>
          <w:rFonts w:ascii="Times New Roman" w:hAnsi="Times New Roman" w:cs="Times New Roman"/>
          <w:color w:val="000000" w:themeColor="text1"/>
          <w:sz w:val="24"/>
          <w:szCs w:val="24"/>
        </w:rPr>
        <w:t xml:space="preserve">autocorrélée spatialement.  </w:t>
      </w:r>
    </w:p>
    <w:p w14:paraId="32946AF5" w14:textId="77777777" w:rsidR="005E75A9" w:rsidRDefault="005E75A9" w:rsidP="00443D52">
      <w:pPr>
        <w:pStyle w:val="PrformatHTML"/>
        <w:shd w:val="clear" w:color="auto" w:fill="FFFFFF"/>
        <w:wordWrap w:val="0"/>
        <w:jc w:val="both"/>
        <w:rPr>
          <w:rFonts w:ascii="Times New Roman" w:hAnsi="Times New Roman" w:cs="Times New Roman"/>
          <w:color w:val="000000" w:themeColor="text1"/>
          <w:sz w:val="24"/>
          <w:szCs w:val="24"/>
        </w:rPr>
      </w:pPr>
    </w:p>
    <w:p w14:paraId="02D7F733" w14:textId="77777777" w:rsidR="005E75A9" w:rsidRDefault="005E75A9" w:rsidP="005E75A9">
      <w:pPr>
        <w:pStyle w:val="PrformatHTML"/>
        <w:numPr>
          <w:ilvl w:val="1"/>
          <w:numId w:val="7"/>
        </w:numPr>
        <w:shd w:val="clear" w:color="auto" w:fill="FFFFFF"/>
        <w:wordWrap w:val="0"/>
        <w:jc w:val="both"/>
        <w:rPr>
          <w:rFonts w:ascii="Times New Roman" w:hAnsi="Times New Roman" w:cs="Times New Roman"/>
          <w:b/>
          <w:bCs/>
          <w:color w:val="00B0F0"/>
          <w:sz w:val="24"/>
          <w:szCs w:val="24"/>
          <w:u w:val="single"/>
        </w:rPr>
      </w:pPr>
      <w:r>
        <w:rPr>
          <w:rFonts w:ascii="Times New Roman" w:hAnsi="Times New Roman" w:cs="Times New Roman"/>
          <w:color w:val="000000" w:themeColor="text1"/>
          <w:sz w:val="24"/>
          <w:szCs w:val="24"/>
        </w:rPr>
        <w:t xml:space="preserve"> </w:t>
      </w:r>
      <w:r w:rsidRPr="005E75A9">
        <w:rPr>
          <w:rFonts w:ascii="Times New Roman" w:hAnsi="Times New Roman" w:cs="Times New Roman"/>
          <w:b/>
          <w:bCs/>
          <w:color w:val="00B0F0"/>
          <w:sz w:val="24"/>
          <w:szCs w:val="24"/>
          <w:u w:val="single"/>
        </w:rPr>
        <w:t>Interpolation du prix des biens à l’aide du krigeage</w:t>
      </w:r>
    </w:p>
    <w:p w14:paraId="323309DD" w14:textId="77777777" w:rsidR="005E75A9" w:rsidRDefault="005E75A9" w:rsidP="005E75A9">
      <w:pPr>
        <w:pStyle w:val="PrformatHTML"/>
        <w:shd w:val="clear" w:color="auto" w:fill="FFFFFF"/>
        <w:wordWrap w:val="0"/>
        <w:jc w:val="both"/>
        <w:rPr>
          <w:rFonts w:ascii="Times New Roman" w:hAnsi="Times New Roman" w:cs="Times New Roman"/>
          <w:b/>
          <w:bCs/>
          <w:color w:val="00B0F0"/>
          <w:sz w:val="24"/>
          <w:szCs w:val="24"/>
          <w:u w:val="single"/>
        </w:rPr>
      </w:pPr>
    </w:p>
    <w:p w14:paraId="6B0E2ED0" w14:textId="77777777" w:rsidR="002B6911" w:rsidRDefault="001B2234" w:rsidP="005E75A9">
      <w:pPr>
        <w:pStyle w:val="PrformatHTML"/>
        <w:shd w:val="clear" w:color="auto" w:fill="FFFFFF"/>
        <w:wordWrap w:val="0"/>
        <w:jc w:val="both"/>
        <w:rPr>
          <w:rStyle w:val="fontstyle01"/>
          <w:rFonts w:ascii="Times New Roman" w:hAnsi="Times New Roman" w:cs="Times New Roman"/>
          <w:sz w:val="24"/>
          <w:szCs w:val="24"/>
        </w:rPr>
      </w:pPr>
      <w:r w:rsidRPr="001B2234">
        <w:rPr>
          <w:rStyle w:val="fontstyle01"/>
          <w:rFonts w:ascii="Times New Roman" w:hAnsi="Times New Roman" w:cs="Times New Roman"/>
          <w:sz w:val="24"/>
          <w:szCs w:val="24"/>
        </w:rPr>
        <w:t xml:space="preserve">Afin de kriger </w:t>
      </w:r>
      <w:r>
        <w:rPr>
          <w:rStyle w:val="fontstyle01"/>
          <w:rFonts w:ascii="Times New Roman" w:hAnsi="Times New Roman" w:cs="Times New Roman"/>
          <w:sz w:val="24"/>
          <w:szCs w:val="24"/>
        </w:rPr>
        <w:t>le prix des biens</w:t>
      </w:r>
      <w:r w:rsidRPr="001B2234">
        <w:rPr>
          <w:rStyle w:val="fontstyle01"/>
          <w:rFonts w:ascii="Times New Roman" w:hAnsi="Times New Roman" w:cs="Times New Roman"/>
          <w:sz w:val="24"/>
          <w:szCs w:val="24"/>
        </w:rPr>
        <w:t xml:space="preserve"> avec R, </w:t>
      </w:r>
      <w:r>
        <w:rPr>
          <w:rStyle w:val="fontstyle01"/>
          <w:rFonts w:ascii="Times New Roman" w:hAnsi="Times New Roman" w:cs="Times New Roman"/>
          <w:sz w:val="24"/>
          <w:szCs w:val="24"/>
        </w:rPr>
        <w:t xml:space="preserve">on a </w:t>
      </w:r>
      <w:r w:rsidRPr="001B2234">
        <w:rPr>
          <w:rStyle w:val="fontstyle01"/>
          <w:rFonts w:ascii="Times New Roman" w:hAnsi="Times New Roman" w:cs="Times New Roman"/>
          <w:sz w:val="24"/>
          <w:szCs w:val="24"/>
        </w:rPr>
        <w:t xml:space="preserve">d’abord </w:t>
      </w:r>
      <w:r w:rsidR="00AE27E8" w:rsidRPr="001B2234">
        <w:rPr>
          <w:rStyle w:val="fontstyle01"/>
          <w:rFonts w:ascii="Times New Roman" w:hAnsi="Times New Roman" w:cs="Times New Roman"/>
          <w:sz w:val="24"/>
          <w:szCs w:val="24"/>
        </w:rPr>
        <w:t>créé</w:t>
      </w:r>
      <w:r w:rsidRPr="001B2234">
        <w:rPr>
          <w:rStyle w:val="fontstyle01"/>
          <w:rFonts w:ascii="Times New Roman" w:hAnsi="Times New Roman" w:cs="Times New Roman"/>
          <w:sz w:val="24"/>
          <w:szCs w:val="24"/>
        </w:rPr>
        <w:t xml:space="preserve"> une grille sur laquelle on</w:t>
      </w:r>
      <w:r>
        <w:rPr>
          <w:rFonts w:ascii="Times New Roman" w:hAnsi="Times New Roman" w:cs="Times New Roman"/>
          <w:color w:val="000000"/>
          <w:sz w:val="24"/>
          <w:szCs w:val="24"/>
        </w:rPr>
        <w:t xml:space="preserve"> </w:t>
      </w:r>
      <w:r w:rsidRPr="001B2234">
        <w:rPr>
          <w:rStyle w:val="fontstyle01"/>
          <w:rFonts w:ascii="Times New Roman" w:hAnsi="Times New Roman" w:cs="Times New Roman"/>
          <w:sz w:val="24"/>
          <w:szCs w:val="24"/>
        </w:rPr>
        <w:t>pourra</w:t>
      </w:r>
      <w:r w:rsidR="00AE27E8">
        <w:rPr>
          <w:rStyle w:val="fontstyle01"/>
          <w:rFonts w:ascii="Times New Roman" w:hAnsi="Times New Roman" w:cs="Times New Roman"/>
          <w:sz w:val="24"/>
          <w:szCs w:val="24"/>
        </w:rPr>
        <w:t xml:space="preserve">                  </w:t>
      </w:r>
      <w:r w:rsidRPr="001B2234">
        <w:rPr>
          <w:rStyle w:val="fontstyle01"/>
          <w:rFonts w:ascii="Times New Roman" w:hAnsi="Times New Roman" w:cs="Times New Roman"/>
          <w:sz w:val="24"/>
          <w:szCs w:val="24"/>
        </w:rPr>
        <w:t>effectuer le krigeage.</w:t>
      </w:r>
      <w:r>
        <w:rPr>
          <w:rStyle w:val="fontstyle01"/>
          <w:rFonts w:ascii="Times New Roman" w:hAnsi="Times New Roman" w:cs="Times New Roman"/>
          <w:sz w:val="24"/>
          <w:szCs w:val="24"/>
        </w:rPr>
        <w:t xml:space="preserve"> Après avoir créée la grille, on a effectué le krigeage et on obtient les</w:t>
      </w:r>
      <w:r w:rsidR="00AE27E8">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 résultats suivants</w:t>
      </w:r>
      <w:r w:rsidR="00AE27E8">
        <w:rPr>
          <w:rStyle w:val="fontstyle01"/>
          <w:rFonts w:ascii="Times New Roman" w:hAnsi="Times New Roman" w:cs="Times New Roman"/>
          <w:sz w:val="24"/>
          <w:szCs w:val="24"/>
        </w:rPr>
        <w:t> :</w:t>
      </w:r>
    </w:p>
    <w:p w14:paraId="1A26D601" w14:textId="77777777" w:rsidR="002B6911" w:rsidRDefault="002B6911" w:rsidP="005E75A9">
      <w:pPr>
        <w:pStyle w:val="PrformatHTML"/>
        <w:shd w:val="clear" w:color="auto" w:fill="FFFFFF"/>
        <w:wordWrap w:val="0"/>
        <w:jc w:val="both"/>
        <w:rPr>
          <w:rStyle w:val="fontstyle01"/>
          <w:rFonts w:ascii="Times New Roman" w:hAnsi="Times New Roman" w:cs="Times New Roman"/>
          <w:sz w:val="24"/>
          <w:szCs w:val="24"/>
        </w:rPr>
      </w:pPr>
    </w:p>
    <w:p w14:paraId="5EECA254" w14:textId="77777777" w:rsidR="002B6911" w:rsidRDefault="002B6911" w:rsidP="002B6911">
      <w:pPr>
        <w:pStyle w:val="SourceCode"/>
      </w:pPr>
      <w:r>
        <w:rPr>
          <w:rStyle w:val="VerbatimChar"/>
        </w:rPr>
        <w:t xml:space="preserve">## </w:t>
      </w:r>
      <w:proofErr w:type="spellStart"/>
      <w:r>
        <w:rPr>
          <w:rStyle w:val="VerbatimChar"/>
        </w:rPr>
        <w:t>krige_</w:t>
      </w:r>
      <w:proofErr w:type="gramStart"/>
      <w:r>
        <w:rPr>
          <w:rStyle w:val="VerbatimChar"/>
        </w:rPr>
        <w:t>output</w:t>
      </w:r>
      <w:proofErr w:type="spellEnd"/>
      <w:r>
        <w:rPr>
          <w:rStyle w:val="VerbatimChar"/>
        </w:rPr>
        <w:t>:</w:t>
      </w:r>
      <w:proofErr w:type="gramEnd"/>
      <w:r>
        <w:br/>
      </w:r>
      <w:r>
        <w:rPr>
          <w:rStyle w:val="VerbatimChar"/>
        </w:rPr>
        <w:t xml:space="preserve">## Object of class </w:t>
      </w:r>
      <w:proofErr w:type="spellStart"/>
      <w:r>
        <w:rPr>
          <w:rStyle w:val="VerbatimChar"/>
        </w:rPr>
        <w:t>SpatialPointsDataFrame</w:t>
      </w:r>
      <w:proofErr w:type="spellEnd"/>
      <w:r>
        <w:br/>
      </w:r>
      <w:r>
        <w:rPr>
          <w:rStyle w:val="VerbatimChar"/>
        </w:rPr>
        <w:t xml:space="preserve">## </w:t>
      </w:r>
      <w:proofErr w:type="spellStart"/>
      <w:r>
        <w:rPr>
          <w:rStyle w:val="VerbatimChar"/>
        </w:rPr>
        <w:t>Coordinates</w:t>
      </w:r>
      <w:proofErr w:type="spellEnd"/>
      <w:r>
        <w:rPr>
          <w:rStyle w:val="VerbatimChar"/>
        </w:rPr>
        <w:t>:</w:t>
      </w:r>
      <w:r>
        <w:br/>
      </w:r>
      <w:r>
        <w:rPr>
          <w:rStyle w:val="VerbatimChar"/>
        </w:rPr>
        <w:t>##   min max</w:t>
      </w:r>
      <w:r>
        <w:br/>
      </w:r>
      <w:r>
        <w:rPr>
          <w:rStyle w:val="VerbatimChar"/>
        </w:rPr>
        <w:t>## x -62  56</w:t>
      </w:r>
      <w:r>
        <w:br/>
      </w:r>
      <w:r>
        <w:rPr>
          <w:rStyle w:val="VerbatimChar"/>
        </w:rPr>
        <w:t>## y -22  52</w:t>
      </w:r>
      <w:r>
        <w:br/>
      </w:r>
      <w:r>
        <w:rPr>
          <w:rStyle w:val="VerbatimChar"/>
        </w:rPr>
        <w:t xml:space="preserve">## Is </w:t>
      </w:r>
      <w:proofErr w:type="spellStart"/>
      <w:r>
        <w:rPr>
          <w:rStyle w:val="VerbatimChar"/>
        </w:rPr>
        <w:t>projected</w:t>
      </w:r>
      <w:proofErr w:type="spellEnd"/>
      <w:r>
        <w:rPr>
          <w:rStyle w:val="VerbatimChar"/>
        </w:rPr>
        <w:t xml:space="preserve">: NA </w:t>
      </w:r>
      <w:r>
        <w:br/>
      </w:r>
      <w:r>
        <w:rPr>
          <w:rStyle w:val="VerbatimChar"/>
        </w:rPr>
        <w:t>## proj4string : [NA]</w:t>
      </w:r>
      <w:r>
        <w:br/>
      </w:r>
      <w:r>
        <w:rPr>
          <w:rStyle w:val="VerbatimChar"/>
        </w:rPr>
        <w:t xml:space="preserve">## </w:t>
      </w:r>
      <w:proofErr w:type="spellStart"/>
      <w:r>
        <w:rPr>
          <w:rStyle w:val="VerbatimChar"/>
        </w:rPr>
        <w:t>Number</w:t>
      </w:r>
      <w:proofErr w:type="spellEnd"/>
      <w:r>
        <w:rPr>
          <w:rStyle w:val="VerbatimChar"/>
        </w:rPr>
        <w:t xml:space="preserve"> of points: 8925</w:t>
      </w:r>
      <w:r>
        <w:br/>
      </w:r>
      <w:r>
        <w:rPr>
          <w:rStyle w:val="VerbatimChar"/>
        </w:rPr>
        <w:t xml:space="preserve">## Data </w:t>
      </w:r>
      <w:proofErr w:type="spellStart"/>
      <w:r>
        <w:rPr>
          <w:rStyle w:val="VerbatimChar"/>
        </w:rPr>
        <w:t>attributes</w:t>
      </w:r>
      <w:proofErr w:type="spellEnd"/>
      <w:r>
        <w:rPr>
          <w:rStyle w:val="VerbatimChar"/>
        </w:rPr>
        <w:t>:</w:t>
      </w:r>
      <w:r>
        <w:br/>
      </w:r>
      <w:r>
        <w:rPr>
          <w:rStyle w:val="VerbatimChar"/>
        </w:rPr>
        <w:t xml:space="preserve">##    var1.pred          var1.var           var1.stdev     </w:t>
      </w:r>
      <w:r>
        <w:br/>
      </w:r>
      <w:r>
        <w:rPr>
          <w:rStyle w:val="VerbatimChar"/>
        </w:rPr>
        <w:t xml:space="preserve">##  Min.   </w:t>
      </w:r>
      <w:proofErr w:type="gramStart"/>
      <w:r>
        <w:rPr>
          <w:rStyle w:val="VerbatimChar"/>
        </w:rPr>
        <w:t>:-</w:t>
      </w:r>
      <w:proofErr w:type="gramEnd"/>
      <w:r>
        <w:rPr>
          <w:rStyle w:val="VerbatimChar"/>
        </w:rPr>
        <w:t xml:space="preserve">448328   Min.   :4.172e+13   Min.   :6459013  </w:t>
      </w:r>
      <w:r>
        <w:br/>
      </w:r>
      <w:r>
        <w:rPr>
          <w:rStyle w:val="VerbatimChar"/>
        </w:rPr>
        <w:t>#</w:t>
      </w:r>
      <w:proofErr w:type="gramStart"/>
      <w:r>
        <w:rPr>
          <w:rStyle w:val="VerbatimChar"/>
        </w:rPr>
        <w:t>#  1</w:t>
      </w:r>
      <w:proofErr w:type="gramEnd"/>
      <w:r>
        <w:rPr>
          <w:rStyle w:val="VerbatimChar"/>
        </w:rPr>
        <w:t xml:space="preserve">st </w:t>
      </w:r>
      <w:proofErr w:type="spellStart"/>
      <w:r>
        <w:rPr>
          <w:rStyle w:val="VerbatimChar"/>
        </w:rPr>
        <w:t>Qu</w:t>
      </w:r>
      <w:proofErr w:type="spellEnd"/>
      <w:r>
        <w:rPr>
          <w:rStyle w:val="VerbatimChar"/>
        </w:rPr>
        <w:t xml:space="preserve">.: 577133   1st Qu.:6.096e+13   1st Qu.:7807420  </w:t>
      </w:r>
      <w:r>
        <w:br/>
      </w:r>
      <w:r>
        <w:rPr>
          <w:rStyle w:val="VerbatimChar"/>
        </w:rPr>
        <w:t xml:space="preserve">##  </w:t>
      </w:r>
      <w:proofErr w:type="spellStart"/>
      <w:r>
        <w:rPr>
          <w:rStyle w:val="VerbatimChar"/>
        </w:rPr>
        <w:t>Median</w:t>
      </w:r>
      <w:proofErr w:type="spellEnd"/>
      <w:r>
        <w:rPr>
          <w:rStyle w:val="VerbatimChar"/>
        </w:rPr>
        <w:t xml:space="preserve"> : 577133   </w:t>
      </w:r>
      <w:proofErr w:type="spellStart"/>
      <w:r>
        <w:rPr>
          <w:rStyle w:val="VerbatimChar"/>
        </w:rPr>
        <w:t>Median</w:t>
      </w:r>
      <w:proofErr w:type="spellEnd"/>
      <w:r>
        <w:rPr>
          <w:rStyle w:val="VerbatimChar"/>
        </w:rPr>
        <w:t xml:space="preserve"> :6.096e+13   </w:t>
      </w:r>
      <w:proofErr w:type="spellStart"/>
      <w:r>
        <w:rPr>
          <w:rStyle w:val="VerbatimChar"/>
        </w:rPr>
        <w:t>Median</w:t>
      </w:r>
      <w:proofErr w:type="spellEnd"/>
      <w:r>
        <w:rPr>
          <w:rStyle w:val="VerbatimChar"/>
        </w:rPr>
        <w:t xml:space="preserve"> :7807420  </w:t>
      </w:r>
      <w:r>
        <w:br/>
      </w:r>
      <w:r>
        <w:rPr>
          <w:rStyle w:val="VerbatimChar"/>
        </w:rPr>
        <w:t xml:space="preserve">##  </w:t>
      </w:r>
      <w:proofErr w:type="spellStart"/>
      <w:r>
        <w:rPr>
          <w:rStyle w:val="VerbatimChar"/>
        </w:rPr>
        <w:t>Mean</w:t>
      </w:r>
      <w:proofErr w:type="spellEnd"/>
      <w:r>
        <w:rPr>
          <w:rStyle w:val="VerbatimChar"/>
        </w:rPr>
        <w:t xml:space="preserve">   : 576993   </w:t>
      </w:r>
      <w:proofErr w:type="spellStart"/>
      <w:r>
        <w:rPr>
          <w:rStyle w:val="VerbatimChar"/>
        </w:rPr>
        <w:t>Mean</w:t>
      </w:r>
      <w:proofErr w:type="spellEnd"/>
      <w:r>
        <w:rPr>
          <w:rStyle w:val="VerbatimChar"/>
        </w:rPr>
        <w:t xml:space="preserve">   :6.077e+13   </w:t>
      </w:r>
      <w:proofErr w:type="spellStart"/>
      <w:r>
        <w:rPr>
          <w:rStyle w:val="VerbatimChar"/>
        </w:rPr>
        <w:t>Mean</w:t>
      </w:r>
      <w:proofErr w:type="spellEnd"/>
      <w:r>
        <w:rPr>
          <w:rStyle w:val="VerbatimChar"/>
        </w:rPr>
        <w:t xml:space="preserve">   :7794464  </w:t>
      </w:r>
      <w:r>
        <w:br/>
      </w:r>
      <w:r>
        <w:rPr>
          <w:rStyle w:val="VerbatimChar"/>
        </w:rPr>
        <w:t xml:space="preserve">##  3rd </w:t>
      </w:r>
      <w:proofErr w:type="spellStart"/>
      <w:r>
        <w:rPr>
          <w:rStyle w:val="VerbatimChar"/>
        </w:rPr>
        <w:t>Qu</w:t>
      </w:r>
      <w:proofErr w:type="spellEnd"/>
      <w:r>
        <w:rPr>
          <w:rStyle w:val="VerbatimChar"/>
        </w:rPr>
        <w:t xml:space="preserve">.: 577133   3rd Qu.:6.096e+13   3rd Qu.:7807420  </w:t>
      </w:r>
      <w:r>
        <w:br/>
      </w:r>
      <w:r>
        <w:rPr>
          <w:rStyle w:val="VerbatimChar"/>
        </w:rPr>
        <w:t xml:space="preserve">##  Max.   :5479367   Max.   :6.096e+13   Max.   :7807420  </w:t>
      </w:r>
      <w:r>
        <w:br/>
      </w:r>
      <w:r>
        <w:rPr>
          <w:rStyle w:val="VerbatimChar"/>
        </w:rPr>
        <w:t xml:space="preserve">## </w:t>
      </w:r>
      <w:r>
        <w:br/>
      </w:r>
      <w:r>
        <w:rPr>
          <w:rStyle w:val="VerbatimChar"/>
        </w:rPr>
        <w:t xml:space="preserve">## </w:t>
      </w:r>
      <w:proofErr w:type="spellStart"/>
      <w:r>
        <w:rPr>
          <w:rStyle w:val="VerbatimChar"/>
        </w:rPr>
        <w:t>exp_var</w:t>
      </w:r>
      <w:proofErr w:type="spellEnd"/>
      <w:r>
        <w:rPr>
          <w:rStyle w:val="VerbatimChar"/>
        </w:rPr>
        <w:t>:</w:t>
      </w:r>
      <w:r>
        <w:br/>
      </w:r>
      <w:r>
        <w:rPr>
          <w:rStyle w:val="VerbatimChar"/>
        </w:rPr>
        <w:t xml:space="preserve">##         </w:t>
      </w:r>
      <w:proofErr w:type="spellStart"/>
      <w:r>
        <w:rPr>
          <w:rStyle w:val="VerbatimChar"/>
        </w:rPr>
        <w:t>np</w:t>
      </w:r>
      <w:proofErr w:type="spellEnd"/>
      <w:r>
        <w:rPr>
          <w:rStyle w:val="VerbatimChar"/>
        </w:rPr>
        <w:t xml:space="preserve">       </w:t>
      </w:r>
      <w:proofErr w:type="spellStart"/>
      <w:r>
        <w:rPr>
          <w:rStyle w:val="VerbatimChar"/>
        </w:rPr>
        <w:t>dist</w:t>
      </w:r>
      <w:proofErr w:type="spellEnd"/>
      <w:r>
        <w:rPr>
          <w:rStyle w:val="VerbatimChar"/>
        </w:rPr>
        <w:t xml:space="preserve">        gamma </w:t>
      </w:r>
      <w:proofErr w:type="spellStart"/>
      <w:r>
        <w:rPr>
          <w:rStyle w:val="VerbatimChar"/>
        </w:rPr>
        <w:t>dir.hor</w:t>
      </w:r>
      <w:proofErr w:type="spellEnd"/>
      <w:r>
        <w:rPr>
          <w:rStyle w:val="VerbatimChar"/>
        </w:rPr>
        <w:t xml:space="preserve"> </w:t>
      </w:r>
      <w:proofErr w:type="spellStart"/>
      <w:r>
        <w:rPr>
          <w:rStyle w:val="VerbatimChar"/>
        </w:rPr>
        <w:t>dir.ver</w:t>
      </w:r>
      <w:proofErr w:type="spellEnd"/>
      <w:r>
        <w:rPr>
          <w:rStyle w:val="VerbatimChar"/>
        </w:rPr>
        <w:t xml:space="preserve">   id</w:t>
      </w:r>
      <w:r>
        <w:br/>
      </w:r>
      <w:r>
        <w:rPr>
          <w:rStyle w:val="VerbatimChar"/>
        </w:rPr>
        <w:t>## 1 10919561  0.4212842 4.572261e+13       0       0 var1</w:t>
      </w:r>
      <w:r>
        <w:br/>
      </w:r>
      <w:r>
        <w:rPr>
          <w:rStyle w:val="VerbatimChar"/>
        </w:rPr>
        <w:t>## 2 14683666  1.4956999 5.523589e+13       0       0 var1</w:t>
      </w:r>
      <w:r>
        <w:br/>
      </w:r>
      <w:r>
        <w:rPr>
          <w:rStyle w:val="VerbatimChar"/>
        </w:rPr>
        <w:t>## 3 19381329  2.4112317 6.748102e+13       0       0 var1</w:t>
      </w:r>
      <w:r>
        <w:br/>
      </w:r>
      <w:r>
        <w:rPr>
          <w:rStyle w:val="VerbatimChar"/>
        </w:rPr>
        <w:t>## 4 30641126  3.6452192 5.348365e+13       0       0 var1</w:t>
      </w:r>
      <w:r>
        <w:br/>
      </w:r>
      <w:r>
        <w:rPr>
          <w:rStyle w:val="VerbatimChar"/>
        </w:rPr>
        <w:t>## 5 36758607  5.0995166 6.104562e+13       0       0 var1</w:t>
      </w:r>
      <w:r>
        <w:br/>
      </w:r>
      <w:r>
        <w:rPr>
          <w:rStyle w:val="VerbatimChar"/>
        </w:rPr>
        <w:t>## 6 28823838  6.4684587 6.000785e+13       0       0 var1</w:t>
      </w:r>
      <w:r>
        <w:br/>
      </w:r>
      <w:r>
        <w:rPr>
          <w:rStyle w:val="VerbatimChar"/>
        </w:rPr>
        <w:t>## 7 17044785  8.2525149 4.958767e+13       0       0 var1</w:t>
      </w:r>
      <w:r>
        <w:br/>
      </w:r>
      <w:r>
        <w:rPr>
          <w:rStyle w:val="VerbatimChar"/>
        </w:rPr>
        <w:t>## 8    99277 12.9418454 7.229217e+12       0       0 var1</w:t>
      </w:r>
      <w:r>
        <w:br/>
      </w:r>
      <w:r>
        <w:rPr>
          <w:rStyle w:val="VerbatimChar"/>
        </w:rPr>
        <w:t xml:space="preserve">## </w:t>
      </w:r>
      <w:r>
        <w:br/>
      </w:r>
      <w:r>
        <w:rPr>
          <w:rStyle w:val="VerbatimChar"/>
        </w:rPr>
        <w:t xml:space="preserve">## </w:t>
      </w:r>
      <w:proofErr w:type="spellStart"/>
      <w:r>
        <w:rPr>
          <w:rStyle w:val="VerbatimChar"/>
        </w:rPr>
        <w:t>var_model</w:t>
      </w:r>
      <w:proofErr w:type="spellEnd"/>
      <w:r>
        <w:rPr>
          <w:rStyle w:val="VerbatimChar"/>
        </w:rPr>
        <w:t>:</w:t>
      </w:r>
      <w:r>
        <w:br/>
      </w:r>
      <w:r>
        <w:rPr>
          <w:rStyle w:val="VerbatimChar"/>
        </w:rPr>
        <w:t xml:space="preserve">##   model        </w:t>
      </w:r>
      <w:proofErr w:type="spellStart"/>
      <w:r>
        <w:rPr>
          <w:rStyle w:val="VerbatimChar"/>
        </w:rPr>
        <w:t>psill</w:t>
      </w:r>
      <w:proofErr w:type="spellEnd"/>
      <w:r>
        <w:rPr>
          <w:rStyle w:val="VerbatimChar"/>
        </w:rPr>
        <w:t xml:space="preserve">     range kappa</w:t>
      </w:r>
      <w:r>
        <w:br/>
      </w:r>
      <w:r>
        <w:rPr>
          <w:rStyle w:val="VerbatimChar"/>
        </w:rPr>
        <w:t>## 1   Nug 4.049128e+13 0.0000000   0.0</w:t>
      </w:r>
      <w:r>
        <w:br/>
      </w:r>
      <w:r>
        <w:rPr>
          <w:rStyle w:val="VerbatimChar"/>
        </w:rPr>
        <w:t>## 2   Mat 1.979181e+13 0.5522159   1.1</w:t>
      </w:r>
      <w:r>
        <w:br/>
      </w:r>
      <w:r>
        <w:rPr>
          <w:rStyle w:val="VerbatimChar"/>
        </w:rPr>
        <w:t xml:space="preserve">## </w:t>
      </w:r>
      <w:proofErr w:type="spellStart"/>
      <w:r>
        <w:rPr>
          <w:rStyle w:val="VerbatimChar"/>
        </w:rPr>
        <w:t>Sums</w:t>
      </w:r>
      <w:proofErr w:type="spellEnd"/>
      <w:r>
        <w:rPr>
          <w:rStyle w:val="VerbatimChar"/>
        </w:rPr>
        <w:t xml:space="preserve"> of squares </w:t>
      </w:r>
      <w:proofErr w:type="spellStart"/>
      <w:r>
        <w:rPr>
          <w:rStyle w:val="VerbatimChar"/>
        </w:rPr>
        <w:t>betw</w:t>
      </w:r>
      <w:proofErr w:type="spellEnd"/>
      <w:r>
        <w:rPr>
          <w:rStyle w:val="VerbatimChar"/>
        </w:rPr>
        <w:t xml:space="preserve">. var. model and </w:t>
      </w:r>
      <w:proofErr w:type="spellStart"/>
      <w:r>
        <w:rPr>
          <w:rStyle w:val="VerbatimChar"/>
        </w:rPr>
        <w:t>sample</w:t>
      </w:r>
      <w:proofErr w:type="spellEnd"/>
      <w:r>
        <w:rPr>
          <w:rStyle w:val="VerbatimChar"/>
        </w:rPr>
        <w:t xml:space="preserve"> </w:t>
      </w:r>
      <w:proofErr w:type="gramStart"/>
      <w:r>
        <w:rPr>
          <w:rStyle w:val="VerbatimChar"/>
        </w:rPr>
        <w:t>var.[</w:t>
      </w:r>
      <w:proofErr w:type="gramEnd"/>
      <w:r>
        <w:rPr>
          <w:rStyle w:val="VerbatimChar"/>
        </w:rPr>
        <w:t>1] 3.661897e+32</w:t>
      </w:r>
    </w:p>
    <w:p w14:paraId="371C52AC" w14:textId="77777777" w:rsidR="002B6911" w:rsidRDefault="002B6911" w:rsidP="005E75A9">
      <w:pPr>
        <w:pStyle w:val="PrformatHTML"/>
        <w:shd w:val="clear" w:color="auto" w:fill="FFFFFF"/>
        <w:wordWrap w:val="0"/>
        <w:jc w:val="both"/>
        <w:rPr>
          <w:rStyle w:val="fontstyle01"/>
          <w:rFonts w:ascii="Times New Roman" w:hAnsi="Times New Roman" w:cs="Times New Roman"/>
          <w:sz w:val="24"/>
          <w:szCs w:val="24"/>
        </w:rPr>
      </w:pPr>
    </w:p>
    <w:p w14:paraId="549C6860" w14:textId="77777777" w:rsidR="002B6911" w:rsidRDefault="002B6911" w:rsidP="005E75A9">
      <w:pPr>
        <w:pStyle w:val="PrformatHTML"/>
        <w:shd w:val="clear" w:color="auto" w:fill="FFFFFF"/>
        <w:wordWrap w:val="0"/>
        <w:jc w:val="both"/>
        <w:rPr>
          <w:rStyle w:val="fontstyle01"/>
        </w:rPr>
      </w:pPr>
    </w:p>
    <w:p w14:paraId="0F5D0731" w14:textId="77777777" w:rsidR="002B6911" w:rsidRDefault="002B6911" w:rsidP="005E75A9">
      <w:pPr>
        <w:pStyle w:val="PrformatHTML"/>
        <w:shd w:val="clear" w:color="auto" w:fill="FFFFFF"/>
        <w:wordWrap w:val="0"/>
        <w:jc w:val="both"/>
        <w:rPr>
          <w:rStyle w:val="fontstyle01"/>
          <w:rFonts w:ascii="Times New Roman" w:hAnsi="Times New Roman" w:cs="Times New Roman"/>
          <w:sz w:val="24"/>
          <w:szCs w:val="24"/>
        </w:rPr>
      </w:pPr>
    </w:p>
    <w:p w14:paraId="7EE98DE2" w14:textId="77777777" w:rsidR="001B2234" w:rsidRDefault="001B2234" w:rsidP="005E75A9">
      <w:pPr>
        <w:pStyle w:val="PrformatHTML"/>
        <w:shd w:val="clear" w:color="auto" w:fill="FFFFFF"/>
        <w:wordWrap w:val="0"/>
        <w:jc w:val="both"/>
        <w:rPr>
          <w:rStyle w:val="fontstyle01"/>
          <w:rFonts w:ascii="Times New Roman" w:hAnsi="Times New Roman" w:cs="Times New Roman"/>
          <w:sz w:val="24"/>
          <w:szCs w:val="24"/>
        </w:rPr>
      </w:pPr>
    </w:p>
    <w:p w14:paraId="60F501F3" w14:textId="77777777" w:rsidR="002B6911" w:rsidRDefault="002B6911" w:rsidP="005E75A9">
      <w:pPr>
        <w:pStyle w:val="PrformatHTML"/>
        <w:shd w:val="clear" w:color="auto" w:fill="FFFFFF"/>
        <w:wordWrap w:val="0"/>
        <w:jc w:val="both"/>
        <w:rPr>
          <w:rStyle w:val="fontstyle01"/>
          <w:rFonts w:ascii="Times New Roman" w:hAnsi="Times New Roman" w:cs="Times New Roman"/>
          <w:sz w:val="24"/>
          <w:szCs w:val="24"/>
        </w:rPr>
      </w:pPr>
    </w:p>
    <w:p w14:paraId="3258A204" w14:textId="77777777" w:rsidR="002B6911" w:rsidRPr="001B2234" w:rsidRDefault="002B6911" w:rsidP="005E75A9">
      <w:pPr>
        <w:pStyle w:val="PrformatHTML"/>
        <w:shd w:val="clear" w:color="auto" w:fill="FFFFFF"/>
        <w:wordWrap w:val="0"/>
        <w:jc w:val="both"/>
        <w:rPr>
          <w:rStyle w:val="fontstyle01"/>
          <w:rFonts w:ascii="Times New Roman" w:hAnsi="Times New Roman" w:cs="Times New Roman"/>
          <w:sz w:val="24"/>
          <w:szCs w:val="24"/>
        </w:rPr>
      </w:pPr>
    </w:p>
    <w:p w14:paraId="0D4C4C06" w14:textId="77777777" w:rsidR="001B2234" w:rsidRDefault="001B2234" w:rsidP="005E75A9">
      <w:pPr>
        <w:pStyle w:val="PrformatHTML"/>
        <w:shd w:val="clear" w:color="auto" w:fill="FFFFFF"/>
        <w:wordWrap w:val="0"/>
        <w:jc w:val="both"/>
        <w:rPr>
          <w:rStyle w:val="fontstyle01"/>
        </w:rPr>
      </w:pPr>
    </w:p>
    <w:p w14:paraId="430D2A1E" w14:textId="77777777" w:rsidR="001B2234" w:rsidRDefault="001B2234" w:rsidP="005E75A9">
      <w:pPr>
        <w:pStyle w:val="PrformatHTML"/>
        <w:shd w:val="clear" w:color="auto" w:fill="FFFFFF"/>
        <w:wordWrap w:val="0"/>
        <w:jc w:val="both"/>
        <w:rPr>
          <w:rFonts w:ascii="Times New Roman" w:hAnsi="Times New Roman" w:cs="Times New Roman"/>
          <w:sz w:val="24"/>
          <w:szCs w:val="24"/>
        </w:rPr>
      </w:pPr>
    </w:p>
    <w:p w14:paraId="6B15939E" w14:textId="77777777" w:rsidR="001B2234" w:rsidRDefault="001B2234" w:rsidP="005E75A9">
      <w:pPr>
        <w:pStyle w:val="PrformatHTML"/>
        <w:shd w:val="clear" w:color="auto" w:fill="FFFFFF"/>
        <w:wordWrap w:val="0"/>
        <w:jc w:val="both"/>
        <w:rPr>
          <w:rFonts w:ascii="Times New Roman" w:hAnsi="Times New Roman" w:cs="Times New Roman"/>
          <w:sz w:val="24"/>
          <w:szCs w:val="24"/>
        </w:rPr>
      </w:pPr>
      <w:r w:rsidRPr="001B2234">
        <w:rPr>
          <w:noProof/>
        </w:rPr>
        <w:drawing>
          <wp:inline distT="0" distB="0" distL="0" distR="0" wp14:anchorId="071ED785" wp14:editId="453EC808">
            <wp:extent cx="5760720" cy="4102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02100"/>
                    </a:xfrm>
                    <a:prstGeom prst="rect">
                      <a:avLst/>
                    </a:prstGeom>
                  </pic:spPr>
                </pic:pic>
              </a:graphicData>
            </a:graphic>
          </wp:inline>
        </w:drawing>
      </w:r>
    </w:p>
    <w:p w14:paraId="17CA19A7" w14:textId="5CACDE55" w:rsidR="00F54F30" w:rsidRDefault="00F54F30" w:rsidP="005E75A9">
      <w:pPr>
        <w:pStyle w:val="PrformatHTML"/>
        <w:shd w:val="clear" w:color="auto" w:fill="FFFFFF"/>
        <w:wordWrap w:val="0"/>
        <w:jc w:val="both"/>
        <w:rPr>
          <w:rFonts w:ascii="Times New Roman" w:hAnsi="Times New Roman" w:cs="Times New Roman"/>
          <w:sz w:val="24"/>
          <w:szCs w:val="24"/>
        </w:rPr>
      </w:pPr>
      <w:r w:rsidRPr="00F54F30">
        <w:rPr>
          <w:rFonts w:ascii="Times New Roman" w:hAnsi="Times New Roman" w:cs="Times New Roman"/>
          <w:sz w:val="24"/>
          <w:szCs w:val="24"/>
        </w:rPr>
        <w:t>La carte de prédiction du prix (graphe en haut à gauche)</w:t>
      </w:r>
      <w:r>
        <w:rPr>
          <w:rFonts w:ascii="Times New Roman" w:hAnsi="Times New Roman" w:cs="Times New Roman"/>
          <w:sz w:val="24"/>
          <w:szCs w:val="24"/>
        </w:rPr>
        <w:t xml:space="preserve">, </w:t>
      </w:r>
      <w:r w:rsidRPr="00F54F30">
        <w:rPr>
          <w:rFonts w:ascii="Times New Roman" w:hAnsi="Times New Roman" w:cs="Times New Roman"/>
          <w:sz w:val="24"/>
          <w:szCs w:val="24"/>
        </w:rPr>
        <w:t>La carte de variance du krigeage (graphe en haut à droite)</w:t>
      </w:r>
      <w:r>
        <w:rPr>
          <w:rFonts w:ascii="Times New Roman" w:hAnsi="Times New Roman" w:cs="Times New Roman"/>
          <w:sz w:val="24"/>
          <w:szCs w:val="24"/>
        </w:rPr>
        <w:t xml:space="preserve"> </w:t>
      </w:r>
    </w:p>
    <w:p w14:paraId="1E6263A1" w14:textId="49724E36" w:rsidR="00F54F30" w:rsidRDefault="00F54F30" w:rsidP="00F54F30">
      <w:pPr>
        <w:jc w:val="both"/>
        <w:rPr>
          <w:rFonts w:ascii="Times New Roman" w:hAnsi="Times New Roman" w:cs="Times New Roman"/>
          <w:sz w:val="24"/>
          <w:szCs w:val="24"/>
        </w:rPr>
      </w:pPr>
      <w:r w:rsidRPr="00F54F30">
        <w:rPr>
          <w:rFonts w:ascii="Times New Roman" w:hAnsi="Times New Roman" w:cs="Times New Roman"/>
          <w:sz w:val="24"/>
          <w:szCs w:val="24"/>
        </w:rPr>
        <w:t>La figure du bas montre le modèle variogramme de Matern sélectionné automatiquement.</w:t>
      </w:r>
    </w:p>
    <w:p w14:paraId="412F3C5E" w14:textId="77777777" w:rsidR="00EC6CD2" w:rsidRDefault="00EC6CD2" w:rsidP="00F54F30">
      <w:pPr>
        <w:jc w:val="both"/>
        <w:rPr>
          <w:rFonts w:ascii="Times New Roman" w:hAnsi="Times New Roman" w:cs="Times New Roman"/>
          <w:sz w:val="24"/>
          <w:szCs w:val="24"/>
        </w:rPr>
      </w:pPr>
    </w:p>
    <w:p w14:paraId="14EA48BC" w14:textId="3C6533AD" w:rsidR="001B2234" w:rsidRDefault="00AE27E8" w:rsidP="005E75A9">
      <w:pPr>
        <w:pStyle w:val="PrformatHTML"/>
        <w:shd w:val="clear" w:color="auto" w:fill="FFFFFF"/>
        <w:wordWrap w:val="0"/>
        <w:jc w:val="both"/>
        <w:rPr>
          <w:rFonts w:ascii="Times New Roman" w:hAnsi="Times New Roman" w:cs="Times New Roman"/>
          <w:sz w:val="24"/>
          <w:szCs w:val="24"/>
        </w:rPr>
      </w:pPr>
      <w:r>
        <w:rPr>
          <w:rFonts w:ascii="Times New Roman" w:hAnsi="Times New Roman" w:cs="Times New Roman"/>
          <w:sz w:val="24"/>
          <w:szCs w:val="24"/>
        </w:rPr>
        <w:t>Le graphe ci-dessous donne une interpolation des résultats du krigeage sur la carte :</w:t>
      </w:r>
    </w:p>
    <w:p w14:paraId="117C3F74" w14:textId="669B032E" w:rsidR="00EC6CD2" w:rsidRDefault="00EC6CD2" w:rsidP="005E75A9">
      <w:pPr>
        <w:pStyle w:val="PrformatHTML"/>
        <w:shd w:val="clear" w:color="auto" w:fill="FFFFFF"/>
        <w:wordWrap w:val="0"/>
        <w:jc w:val="both"/>
        <w:rPr>
          <w:rFonts w:ascii="Times New Roman" w:hAnsi="Times New Roman" w:cs="Times New Roman"/>
          <w:sz w:val="24"/>
          <w:szCs w:val="24"/>
        </w:rPr>
      </w:pPr>
    </w:p>
    <w:p w14:paraId="63D5E4D5" w14:textId="77777777" w:rsidR="00EC6CD2" w:rsidRDefault="00EC6CD2" w:rsidP="005E75A9">
      <w:pPr>
        <w:pStyle w:val="PrformatHTML"/>
        <w:shd w:val="clear" w:color="auto" w:fill="FFFFFF"/>
        <w:wordWrap w:val="0"/>
        <w:jc w:val="both"/>
        <w:rPr>
          <w:rFonts w:ascii="Times New Roman" w:hAnsi="Times New Roman" w:cs="Times New Roman"/>
          <w:sz w:val="24"/>
          <w:szCs w:val="24"/>
        </w:rPr>
      </w:pPr>
    </w:p>
    <w:p w14:paraId="7AF505E5" w14:textId="29C274A9" w:rsidR="00AE27E8" w:rsidRDefault="00EC6CD2" w:rsidP="005E75A9">
      <w:pPr>
        <w:pStyle w:val="PrformatHTML"/>
        <w:shd w:val="clear" w:color="auto" w:fill="FFFFFF"/>
        <w:wordWrap w:val="0"/>
        <w:jc w:val="both"/>
        <w:rPr>
          <w:rFonts w:ascii="Times New Roman" w:hAnsi="Times New Roman" w:cs="Times New Roman"/>
          <w:sz w:val="24"/>
          <w:szCs w:val="24"/>
        </w:rPr>
      </w:pPr>
      <w:r w:rsidRPr="00EC6CD2">
        <w:rPr>
          <w:noProof/>
        </w:rPr>
        <w:drawing>
          <wp:inline distT="0" distB="0" distL="0" distR="0" wp14:anchorId="24023955" wp14:editId="17FB65FA">
            <wp:extent cx="5760720" cy="35547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54730"/>
                    </a:xfrm>
                    <a:prstGeom prst="rect">
                      <a:avLst/>
                    </a:prstGeom>
                  </pic:spPr>
                </pic:pic>
              </a:graphicData>
            </a:graphic>
          </wp:inline>
        </w:drawing>
      </w:r>
    </w:p>
    <w:p w14:paraId="24F02BD6" w14:textId="77C4B0DE" w:rsidR="00AE27E8" w:rsidRDefault="00F54F30" w:rsidP="005E75A9">
      <w:pPr>
        <w:pStyle w:val="PrformatHTML"/>
        <w:shd w:val="clear" w:color="auto" w:fill="FFFFFF"/>
        <w:wordWrap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94E27D" wp14:editId="231A8194">
            <wp:extent cx="5761355" cy="2844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2844800"/>
                    </a:xfrm>
                    <a:prstGeom prst="rect">
                      <a:avLst/>
                    </a:prstGeom>
                    <a:noFill/>
                  </pic:spPr>
                </pic:pic>
              </a:graphicData>
            </a:graphic>
          </wp:inline>
        </w:drawing>
      </w:r>
    </w:p>
    <w:p w14:paraId="2CCE7E25" w14:textId="77777777" w:rsidR="001B2234" w:rsidRDefault="001B2234" w:rsidP="005E75A9">
      <w:pPr>
        <w:pStyle w:val="PrformatHTML"/>
        <w:shd w:val="clear" w:color="auto" w:fill="FFFFFF"/>
        <w:wordWrap w:val="0"/>
        <w:jc w:val="both"/>
        <w:rPr>
          <w:rFonts w:ascii="Times New Roman" w:hAnsi="Times New Roman" w:cs="Times New Roman"/>
          <w:sz w:val="24"/>
          <w:szCs w:val="24"/>
        </w:rPr>
      </w:pPr>
    </w:p>
    <w:p w14:paraId="08CA1D46" w14:textId="2F58F06A" w:rsidR="001B2234" w:rsidRDefault="001B2234" w:rsidP="005E75A9">
      <w:pPr>
        <w:pStyle w:val="PrformatHTML"/>
        <w:shd w:val="clear" w:color="auto" w:fill="FFFFFF"/>
        <w:wordWrap w:val="0"/>
        <w:jc w:val="both"/>
        <w:rPr>
          <w:rFonts w:ascii="Times New Roman" w:hAnsi="Times New Roman" w:cs="Times New Roman"/>
          <w:sz w:val="24"/>
          <w:szCs w:val="24"/>
        </w:rPr>
      </w:pPr>
    </w:p>
    <w:p w14:paraId="4CD1B303" w14:textId="46E8214F" w:rsidR="00AE27E8" w:rsidRDefault="00AE27E8" w:rsidP="005E75A9">
      <w:pPr>
        <w:pStyle w:val="PrformatHTML"/>
        <w:shd w:val="clear" w:color="auto" w:fill="FFFFFF"/>
        <w:wordWrap w:val="0"/>
        <w:jc w:val="both"/>
        <w:rPr>
          <w:rFonts w:ascii="Times New Roman" w:hAnsi="Times New Roman" w:cs="Times New Roman"/>
          <w:sz w:val="24"/>
          <w:szCs w:val="24"/>
        </w:rPr>
      </w:pPr>
    </w:p>
    <w:p w14:paraId="5252A884" w14:textId="718A8629" w:rsidR="002E0C13" w:rsidRDefault="002E0C13" w:rsidP="005E75A9">
      <w:pPr>
        <w:pStyle w:val="PrformatHTML"/>
        <w:shd w:val="clear" w:color="auto" w:fill="FFFFFF"/>
        <w:wordWrap w:val="0"/>
        <w:jc w:val="both"/>
        <w:rPr>
          <w:rFonts w:ascii="Times New Roman" w:hAnsi="Times New Roman" w:cs="Times New Roman"/>
          <w:sz w:val="24"/>
          <w:szCs w:val="24"/>
        </w:rPr>
      </w:pPr>
    </w:p>
    <w:p w14:paraId="5265F98D" w14:textId="77777777" w:rsidR="002E0C13" w:rsidRDefault="002E0C13" w:rsidP="005E75A9">
      <w:pPr>
        <w:pStyle w:val="PrformatHTML"/>
        <w:shd w:val="clear" w:color="auto" w:fill="FFFFFF"/>
        <w:wordWrap w:val="0"/>
        <w:jc w:val="both"/>
        <w:rPr>
          <w:rFonts w:ascii="Times New Roman" w:hAnsi="Times New Roman" w:cs="Times New Roman"/>
          <w:sz w:val="24"/>
          <w:szCs w:val="24"/>
        </w:rPr>
      </w:pPr>
    </w:p>
    <w:p w14:paraId="23CD56DA" w14:textId="77777777" w:rsidR="00983305" w:rsidRDefault="00983305" w:rsidP="005E75A9">
      <w:pPr>
        <w:pStyle w:val="PrformatHTML"/>
        <w:shd w:val="clear" w:color="auto" w:fill="FFFFFF"/>
        <w:wordWrap w:val="0"/>
        <w:jc w:val="both"/>
        <w:rPr>
          <w:rFonts w:ascii="Times New Roman" w:hAnsi="Times New Roman" w:cs="Times New Roman"/>
          <w:sz w:val="24"/>
          <w:szCs w:val="24"/>
        </w:rPr>
      </w:pPr>
    </w:p>
    <w:p w14:paraId="1789BE18" w14:textId="77777777" w:rsidR="00983305" w:rsidRDefault="00983305" w:rsidP="00983305">
      <w:pPr>
        <w:pStyle w:val="PrformatHTML"/>
        <w:numPr>
          <w:ilvl w:val="1"/>
          <w:numId w:val="7"/>
        </w:numPr>
        <w:shd w:val="clear" w:color="auto" w:fill="FFFFFF"/>
        <w:wordWrap w:val="0"/>
        <w:jc w:val="both"/>
        <w:rPr>
          <w:rFonts w:ascii="Times New Roman" w:hAnsi="Times New Roman" w:cs="Times New Roman"/>
          <w:b/>
          <w:bCs/>
          <w:color w:val="00B0F0"/>
          <w:sz w:val="24"/>
          <w:szCs w:val="24"/>
          <w:u w:val="single"/>
        </w:rPr>
      </w:pPr>
      <w:r>
        <w:rPr>
          <w:rFonts w:ascii="Times New Roman" w:hAnsi="Times New Roman" w:cs="Times New Roman"/>
          <w:sz w:val="24"/>
          <w:szCs w:val="24"/>
        </w:rPr>
        <w:t xml:space="preserve"> </w:t>
      </w:r>
      <w:r w:rsidRPr="00983305">
        <w:rPr>
          <w:rFonts w:ascii="Times New Roman" w:hAnsi="Times New Roman" w:cs="Times New Roman"/>
          <w:b/>
          <w:bCs/>
          <w:color w:val="00B0F0"/>
          <w:sz w:val="24"/>
          <w:szCs w:val="24"/>
          <w:u w:val="single"/>
        </w:rPr>
        <w:t xml:space="preserve">Interprétation de la qualité de prédiction </w:t>
      </w:r>
    </w:p>
    <w:p w14:paraId="60A63A2A" w14:textId="1EA354D8" w:rsidR="00F54F30" w:rsidRPr="00F54F30" w:rsidRDefault="00F54F30" w:rsidP="00F54F30">
      <w:pPr>
        <w:jc w:val="both"/>
        <w:rPr>
          <w:rFonts w:ascii="Times New Roman" w:hAnsi="Times New Roman" w:cs="Times New Roman"/>
          <w:color w:val="333333"/>
          <w:sz w:val="24"/>
          <w:szCs w:val="24"/>
          <w:shd w:val="clear" w:color="auto" w:fill="FFFFFF"/>
        </w:rPr>
      </w:pPr>
      <w:r w:rsidRPr="00F54F30">
        <w:rPr>
          <w:rFonts w:ascii="Times New Roman" w:hAnsi="Times New Roman" w:cs="Times New Roman"/>
          <w:sz w:val="24"/>
          <w:szCs w:val="24"/>
        </w:rPr>
        <w:t>La carte de prédiction du prix nous fournit un aperçu de la répartition de cette variable sur le territoire métropolien et les DOM-TOM.</w:t>
      </w:r>
      <w:r>
        <w:rPr>
          <w:rFonts w:ascii="Times New Roman" w:hAnsi="Times New Roman" w:cs="Times New Roman"/>
          <w:sz w:val="24"/>
          <w:szCs w:val="24"/>
        </w:rPr>
        <w:t xml:space="preserve"> </w:t>
      </w:r>
      <w:r w:rsidRPr="00F54F30">
        <w:rPr>
          <w:rFonts w:ascii="Times New Roman" w:hAnsi="Times New Roman" w:cs="Times New Roman"/>
          <w:sz w:val="24"/>
          <w:szCs w:val="24"/>
        </w:rPr>
        <w:t>Dans l’opération du krigeage les valeurs du prix des biens ont été réparties en classes automatiquement.</w:t>
      </w:r>
      <w:r w:rsidRPr="00F54F30">
        <w:rPr>
          <w:rFonts w:ascii="Times New Roman" w:hAnsi="Times New Roman" w:cs="Times New Roman"/>
          <w:color w:val="333333"/>
          <w:sz w:val="24"/>
          <w:szCs w:val="24"/>
          <w:shd w:val="clear" w:color="auto" w:fill="FFFFFF"/>
        </w:rPr>
        <w:t xml:space="preserve"> </w:t>
      </w:r>
      <w:r w:rsidRPr="00F54F30">
        <w:rPr>
          <w:rFonts w:ascii="Times New Roman" w:hAnsi="Times New Roman" w:cs="Times New Roman"/>
          <w:sz w:val="24"/>
          <w:szCs w:val="24"/>
        </w:rPr>
        <w:t>Nous pouvons remarquer sur cette carte que dans la totalité le prix des biens de 2019 se situe entre 2092000 et 2939000 euros sur le territoire métropolien et les DOM-TOM. Elle est plus élevée dans certaines zones. La position géographique est le facteur conditionnel de cette répartition.</w:t>
      </w:r>
      <w:r>
        <w:rPr>
          <w:rFonts w:ascii="Times New Roman" w:hAnsi="Times New Roman" w:cs="Times New Roman"/>
          <w:sz w:val="24"/>
          <w:szCs w:val="24"/>
        </w:rPr>
        <w:t xml:space="preserve"> La</w:t>
      </w:r>
      <w:r w:rsidRPr="00F54F30">
        <w:rPr>
          <w:rFonts w:ascii="Times New Roman" w:hAnsi="Times New Roman" w:cs="Times New Roman"/>
          <w:sz w:val="24"/>
          <w:szCs w:val="24"/>
        </w:rPr>
        <w:t xml:space="preserve"> répartition</w:t>
      </w:r>
      <w:r>
        <w:rPr>
          <w:rFonts w:ascii="Times New Roman" w:hAnsi="Times New Roman" w:cs="Times New Roman"/>
          <w:sz w:val="24"/>
          <w:szCs w:val="24"/>
        </w:rPr>
        <w:t xml:space="preserve"> du prix des biens</w:t>
      </w:r>
      <w:r w:rsidRPr="00F54F30">
        <w:rPr>
          <w:rFonts w:ascii="Times New Roman" w:hAnsi="Times New Roman" w:cs="Times New Roman"/>
          <w:sz w:val="24"/>
          <w:szCs w:val="24"/>
        </w:rPr>
        <w:t xml:space="preserve"> dépend forcément de la position géographique de l’immobilier.</w:t>
      </w:r>
    </w:p>
    <w:p w14:paraId="1A4E4A7B" w14:textId="2EA9AF21" w:rsidR="00D2108D" w:rsidRDefault="00F54F30" w:rsidP="00F54F30">
      <w:pPr>
        <w:jc w:val="both"/>
        <w:rPr>
          <w:rFonts w:ascii="Times New Roman" w:hAnsi="Times New Roman" w:cs="Times New Roman"/>
          <w:sz w:val="24"/>
          <w:szCs w:val="24"/>
        </w:rPr>
      </w:pPr>
      <w:r w:rsidRPr="00F54F30">
        <w:rPr>
          <w:rFonts w:ascii="Times New Roman" w:hAnsi="Times New Roman" w:cs="Times New Roman"/>
          <w:sz w:val="24"/>
          <w:szCs w:val="24"/>
        </w:rPr>
        <w:t xml:space="preserve">La carte de variance du krigeage de la variable interpolée permet de juger la qualité de la fonction d’interpolation pour le prix des biens. </w:t>
      </w:r>
      <w:r>
        <w:rPr>
          <w:rFonts w:ascii="Times New Roman" w:hAnsi="Times New Roman" w:cs="Times New Roman"/>
          <w:sz w:val="24"/>
          <w:szCs w:val="24"/>
        </w:rPr>
        <w:t>E</w:t>
      </w:r>
      <w:r w:rsidRPr="00F54F30">
        <w:rPr>
          <w:rFonts w:ascii="Times New Roman" w:hAnsi="Times New Roman" w:cs="Times New Roman"/>
          <w:sz w:val="24"/>
          <w:szCs w:val="24"/>
        </w:rPr>
        <w:t>lle représente la dispersion possible de la variable réelle et inconnue autour</w:t>
      </w:r>
      <w:r>
        <w:rPr>
          <w:rFonts w:ascii="Times New Roman" w:hAnsi="Times New Roman" w:cs="Times New Roman"/>
          <w:sz w:val="24"/>
          <w:szCs w:val="24"/>
        </w:rPr>
        <w:t xml:space="preserve"> de la variable obtenue par krigeage</w:t>
      </w:r>
      <w:r w:rsidR="006E2D73" w:rsidRPr="006E2D73">
        <w:rPr>
          <w:rFonts w:ascii="Times New Roman" w:hAnsi="Times New Roman" w:cs="Times New Roman"/>
          <w:sz w:val="24"/>
          <w:szCs w:val="24"/>
        </w:rPr>
        <w:t xml:space="preserve">. </w:t>
      </w:r>
      <w:r>
        <w:rPr>
          <w:rFonts w:ascii="Times New Roman" w:hAnsi="Times New Roman" w:cs="Times New Roman"/>
          <w:sz w:val="24"/>
          <w:szCs w:val="24"/>
        </w:rPr>
        <w:t>P</w:t>
      </w:r>
      <w:r w:rsidR="006E2D73" w:rsidRPr="006E2D73">
        <w:rPr>
          <w:rFonts w:ascii="Times New Roman" w:hAnsi="Times New Roman" w:cs="Times New Roman"/>
          <w:sz w:val="24"/>
          <w:szCs w:val="24"/>
        </w:rPr>
        <w:t xml:space="preserve">lus la variance de </w:t>
      </w:r>
      <w:r>
        <w:rPr>
          <w:rFonts w:ascii="Times New Roman" w:hAnsi="Times New Roman" w:cs="Times New Roman"/>
          <w:sz w:val="24"/>
          <w:szCs w:val="24"/>
        </w:rPr>
        <w:t>krigeage est faible, la valeur interpolée est en moyenne prés de la réalité et donc plus la carte est précise</w:t>
      </w:r>
      <w:r w:rsidR="00B70E5F">
        <w:rPr>
          <w:rFonts w:ascii="Times New Roman" w:hAnsi="Times New Roman" w:cs="Times New Roman"/>
          <w:sz w:val="24"/>
          <w:szCs w:val="24"/>
        </w:rPr>
        <w:t xml:space="preserve">. Une forte variance d’erreur implique une incertitude plus grande et donc une estimation moins précise. La carte de la variance krigeage du prix de des biens immobilier montre que la prédiction de ses valeurs est peu fiable dans les zones </w:t>
      </w:r>
      <w:r w:rsidR="00024533">
        <w:rPr>
          <w:rFonts w:ascii="Times New Roman" w:hAnsi="Times New Roman" w:cs="Times New Roman"/>
          <w:sz w:val="24"/>
          <w:szCs w:val="24"/>
        </w:rPr>
        <w:t>non</w:t>
      </w:r>
      <w:r w:rsidR="00B70E5F">
        <w:rPr>
          <w:rFonts w:ascii="Times New Roman" w:hAnsi="Times New Roman" w:cs="Times New Roman"/>
          <w:sz w:val="24"/>
          <w:szCs w:val="24"/>
        </w:rPr>
        <w:t xml:space="preserve"> l’échantillon</w:t>
      </w:r>
      <w:r w:rsidR="00024533">
        <w:rPr>
          <w:rFonts w:ascii="Times New Roman" w:hAnsi="Times New Roman" w:cs="Times New Roman"/>
          <w:sz w:val="24"/>
          <w:szCs w:val="24"/>
        </w:rPr>
        <w:t>nées</w:t>
      </w:r>
      <w:r w:rsidR="00B70E5F">
        <w:rPr>
          <w:rFonts w:ascii="Times New Roman" w:hAnsi="Times New Roman" w:cs="Times New Roman"/>
          <w:sz w:val="24"/>
          <w:szCs w:val="24"/>
        </w:rPr>
        <w:t>.</w:t>
      </w:r>
      <w:r w:rsidR="00024533">
        <w:rPr>
          <w:rFonts w:ascii="Times New Roman" w:hAnsi="Times New Roman" w:cs="Times New Roman"/>
          <w:sz w:val="24"/>
          <w:szCs w:val="24"/>
        </w:rPr>
        <w:t xml:space="preserve"> De ce fait nous remarquons que les classes des erreurs de p</w:t>
      </w:r>
      <w:r w:rsidR="00EF5A5C">
        <w:rPr>
          <w:rFonts w:ascii="Times New Roman" w:hAnsi="Times New Roman" w:cs="Times New Roman"/>
          <w:sz w:val="24"/>
          <w:szCs w:val="24"/>
        </w:rPr>
        <w:t>rédictions du prix des biens sont très élevés.</w:t>
      </w:r>
      <w:r w:rsidR="00024533">
        <w:rPr>
          <w:rFonts w:ascii="Times New Roman" w:hAnsi="Times New Roman" w:cs="Times New Roman"/>
          <w:sz w:val="24"/>
          <w:szCs w:val="24"/>
        </w:rPr>
        <w:t xml:space="preserve"> </w:t>
      </w:r>
      <w:r w:rsidR="00B70E5F">
        <w:rPr>
          <w:rFonts w:ascii="Times New Roman" w:hAnsi="Times New Roman" w:cs="Times New Roman"/>
          <w:sz w:val="24"/>
          <w:szCs w:val="24"/>
        </w:rPr>
        <w:t>Toute fois la variance du variogramme dépend uniquement du modèle de variogramme</w:t>
      </w:r>
      <w:r w:rsidR="00024533">
        <w:rPr>
          <w:rFonts w:ascii="Times New Roman" w:hAnsi="Times New Roman" w:cs="Times New Roman"/>
          <w:sz w:val="24"/>
          <w:szCs w:val="24"/>
        </w:rPr>
        <w:t xml:space="preserve"> et de la configuration des données dans le voisinage du krigeage, elle ne dépend pas des valeurs numériques des données à l’intérieur de voisinage.</w:t>
      </w:r>
      <w:r w:rsidR="00EF5A5C">
        <w:rPr>
          <w:rFonts w:ascii="Times New Roman" w:hAnsi="Times New Roman" w:cs="Times New Roman"/>
          <w:sz w:val="24"/>
          <w:szCs w:val="24"/>
        </w:rPr>
        <w:t xml:space="preserve"> Elle ne dépend pas des valeurs numériques des données à l’intérieur du voisinage.</w:t>
      </w:r>
    </w:p>
    <w:p w14:paraId="3EB0473A" w14:textId="793DDFDD" w:rsidR="00EF5A5C" w:rsidRDefault="00EF5A5C" w:rsidP="00F54F30">
      <w:pPr>
        <w:jc w:val="both"/>
        <w:rPr>
          <w:rFonts w:ascii="Times New Roman" w:hAnsi="Times New Roman" w:cs="Times New Roman"/>
          <w:sz w:val="24"/>
          <w:szCs w:val="24"/>
        </w:rPr>
      </w:pPr>
      <w:r>
        <w:rPr>
          <w:rFonts w:ascii="Times New Roman" w:hAnsi="Times New Roman" w:cs="Times New Roman"/>
          <w:sz w:val="24"/>
          <w:szCs w:val="24"/>
        </w:rPr>
        <w:t>Les paramétrés du modèle variogramme de Matern obtenue par krigeage so</w:t>
      </w:r>
      <w:r w:rsidR="00970654">
        <w:rPr>
          <w:rFonts w:ascii="Times New Roman" w:hAnsi="Times New Roman" w:cs="Times New Roman"/>
          <w:sz w:val="24"/>
          <w:szCs w:val="24"/>
        </w:rPr>
        <w:t>n</w:t>
      </w:r>
      <w:r>
        <w:rPr>
          <w:rFonts w:ascii="Times New Roman" w:hAnsi="Times New Roman" w:cs="Times New Roman"/>
          <w:sz w:val="24"/>
          <w:szCs w:val="24"/>
        </w:rPr>
        <w:t xml:space="preserve">t à peu identiques à ceux du variogramme de Matern dans l’étude variographique. </w:t>
      </w:r>
    </w:p>
    <w:p w14:paraId="55C20936" w14:textId="0FE841B3" w:rsidR="00970654" w:rsidRDefault="00970654" w:rsidP="00F54F30">
      <w:pPr>
        <w:jc w:val="both"/>
        <w:rPr>
          <w:rFonts w:ascii="Times New Roman" w:hAnsi="Times New Roman" w:cs="Times New Roman"/>
          <w:sz w:val="24"/>
          <w:szCs w:val="24"/>
        </w:rPr>
      </w:pPr>
    </w:p>
    <w:p w14:paraId="5C2D24C7" w14:textId="1F660B42" w:rsidR="00970654" w:rsidRDefault="00970654" w:rsidP="00C57028">
      <w:pPr>
        <w:pStyle w:val="Paragraphedeliste"/>
        <w:numPr>
          <w:ilvl w:val="0"/>
          <w:numId w:val="6"/>
        </w:numPr>
        <w:rPr>
          <w:rFonts w:ascii="Times New Roman" w:hAnsi="Times New Roman" w:cs="Times New Roman"/>
          <w:b/>
          <w:bCs/>
          <w:color w:val="00B0F0"/>
          <w:sz w:val="24"/>
          <w:szCs w:val="24"/>
          <w:u w:val="single"/>
        </w:rPr>
      </w:pPr>
      <w:r w:rsidRPr="00970654">
        <w:rPr>
          <w:rFonts w:ascii="Times New Roman" w:hAnsi="Times New Roman" w:cs="Times New Roman"/>
          <w:b/>
          <w:bCs/>
          <w:color w:val="00B0F0"/>
          <w:sz w:val="24"/>
          <w:szCs w:val="24"/>
          <w:u w:val="single"/>
        </w:rPr>
        <w:t>STATISTIQUE AVANCEE</w:t>
      </w:r>
    </w:p>
    <w:p w14:paraId="28CAA477" w14:textId="4F164269" w:rsidR="00970654" w:rsidRPr="00C57028" w:rsidRDefault="003D1BC2" w:rsidP="00970654">
      <w:pPr>
        <w:jc w:val="both"/>
        <w:rPr>
          <w:rFonts w:ascii="Times New Roman" w:hAnsi="Times New Roman" w:cs="Times New Roman"/>
          <w:sz w:val="24"/>
          <w:szCs w:val="24"/>
        </w:rPr>
      </w:pPr>
      <w:r>
        <w:rPr>
          <w:rFonts w:ascii="Times New Roman" w:hAnsi="Times New Roman" w:cs="Times New Roman"/>
          <w:color w:val="000000" w:themeColor="text1"/>
          <w:sz w:val="24"/>
          <w:szCs w:val="24"/>
        </w:rPr>
        <w:t>Dans cette partie, on cherche à modéliser le prix des biens à l’aide d’un modèle de régression spatiale en fonctions des autres</w:t>
      </w:r>
      <w:r w:rsidR="007612C8">
        <w:rPr>
          <w:rFonts w:ascii="Times New Roman" w:hAnsi="Times New Roman" w:cs="Times New Roman"/>
          <w:color w:val="000000" w:themeColor="text1"/>
          <w:sz w:val="24"/>
          <w:szCs w:val="24"/>
        </w:rPr>
        <w:t xml:space="preserve"> variables. </w:t>
      </w:r>
    </w:p>
    <w:p w14:paraId="58A430F9" w14:textId="347B5A85" w:rsidR="00970654" w:rsidRDefault="00C57028" w:rsidP="00C57028">
      <w:pPr>
        <w:pStyle w:val="Paragraphedeliste"/>
        <w:numPr>
          <w:ilvl w:val="0"/>
          <w:numId w:val="12"/>
        </w:numPr>
        <w:rPr>
          <w:rFonts w:ascii="Times New Roman" w:hAnsi="Times New Roman" w:cs="Times New Roman"/>
          <w:b/>
          <w:bCs/>
          <w:color w:val="00B0F0"/>
          <w:sz w:val="24"/>
          <w:szCs w:val="24"/>
          <w:u w:val="single"/>
        </w:rPr>
      </w:pPr>
      <w:r w:rsidRPr="00C57028">
        <w:rPr>
          <w:rFonts w:ascii="Times New Roman" w:hAnsi="Times New Roman" w:cs="Times New Roman"/>
          <w:b/>
          <w:bCs/>
          <w:color w:val="00B0F0"/>
          <w:sz w:val="24"/>
          <w:szCs w:val="24"/>
        </w:rPr>
        <w:t xml:space="preserve"> </w:t>
      </w:r>
      <w:r w:rsidR="00970654">
        <w:rPr>
          <w:rFonts w:ascii="Times New Roman" w:hAnsi="Times New Roman" w:cs="Times New Roman"/>
          <w:b/>
          <w:bCs/>
          <w:color w:val="00B0F0"/>
          <w:sz w:val="24"/>
          <w:szCs w:val="24"/>
          <w:u w:val="single"/>
        </w:rPr>
        <w:t>ETUDE DESCRIPTIVE</w:t>
      </w:r>
    </w:p>
    <w:p w14:paraId="3335111F" w14:textId="77777777" w:rsidR="00C57028" w:rsidRPr="00C57028" w:rsidRDefault="00C57028" w:rsidP="00C57028">
      <w:pPr>
        <w:jc w:val="both"/>
        <w:rPr>
          <w:rFonts w:ascii="Times New Roman" w:hAnsi="Times New Roman" w:cs="Times New Roman"/>
          <w:sz w:val="24"/>
          <w:szCs w:val="24"/>
        </w:rPr>
      </w:pPr>
      <w:r w:rsidRPr="00C57028">
        <w:rPr>
          <w:rFonts w:ascii="Times New Roman" w:hAnsi="Times New Roman" w:cs="Times New Roman"/>
          <w:sz w:val="24"/>
          <w:szCs w:val="24"/>
        </w:rPr>
        <w:t>Avant d’opter pour une modélisation spatiale, il est souvent utile d’analyser les données sans formuler d’hypothèses à leur égard. Toute étude sophistiquée d’une base de données doit être précédée d’une étude exploratoire à l’aide de plusieurs outils, certes rudimentaires mais robustes. C’est la meilleure façon de se familiariser avec les données.</w:t>
      </w:r>
    </w:p>
    <w:p w14:paraId="15DE9A58" w14:textId="77777777" w:rsidR="00C57028" w:rsidRPr="00C57028" w:rsidRDefault="00C57028" w:rsidP="00C57028">
      <w:pPr>
        <w:jc w:val="both"/>
        <w:rPr>
          <w:rFonts w:ascii="Times New Roman" w:hAnsi="Times New Roman" w:cs="Times New Roman"/>
          <w:sz w:val="24"/>
          <w:szCs w:val="24"/>
        </w:rPr>
      </w:pPr>
      <w:r w:rsidRPr="00C57028">
        <w:rPr>
          <w:rFonts w:ascii="Times New Roman" w:hAnsi="Times New Roman" w:cs="Times New Roman"/>
          <w:sz w:val="24"/>
          <w:szCs w:val="24"/>
        </w:rPr>
        <w:t>La première étape de toute investigation dans les données est l’examen des statistiques univariées des variables aﬁn de détecter d’éventuelles anomalies dans leur distribution (valeurs manquantes, erronées ou atypiques). Dans un second temps, les statistiques bivariées permettent de repérer les incohérences entre les variables. Ces deux étapes permettent l’apurement et le redressement des données (imputation ou non des données manquantes, transformation logarithmique, discrétisation des variables continues, suppression de quelques observations le cas échéant).</w:t>
      </w:r>
    </w:p>
    <w:p w14:paraId="68266A3B" w14:textId="77777777" w:rsidR="00CB1FCF" w:rsidRDefault="00CB1FCF" w:rsidP="00CB1FCF">
      <w:pPr>
        <w:pStyle w:val="Paragraphedeliste"/>
        <w:numPr>
          <w:ilvl w:val="0"/>
          <w:numId w:val="13"/>
        </w:numPr>
        <w:jc w:val="both"/>
        <w:rPr>
          <w:rFonts w:ascii="Times New Roman" w:hAnsi="Times New Roman" w:cs="Times New Roman"/>
          <w:b/>
          <w:bCs/>
          <w:sz w:val="24"/>
          <w:szCs w:val="24"/>
          <w:u w:val="single"/>
        </w:rPr>
      </w:pPr>
      <w:r w:rsidRPr="00AD0880">
        <w:rPr>
          <w:rFonts w:ascii="Times New Roman" w:hAnsi="Times New Roman" w:cs="Times New Roman"/>
          <w:b/>
          <w:bCs/>
          <w:sz w:val="24"/>
          <w:szCs w:val="24"/>
          <w:u w:val="single"/>
        </w:rPr>
        <w:t>Etude univarié</w:t>
      </w:r>
    </w:p>
    <w:p w14:paraId="24C655E4" w14:textId="74E507CB" w:rsidR="00CB1FCF" w:rsidRDefault="00CB1FCF" w:rsidP="00CB1FCF">
      <w:pPr>
        <w:ind w:left="360"/>
        <w:jc w:val="both"/>
        <w:rPr>
          <w:rFonts w:ascii="Times New Roman" w:hAnsi="Times New Roman" w:cs="Times New Roman"/>
          <w:sz w:val="24"/>
          <w:szCs w:val="24"/>
        </w:rPr>
      </w:pPr>
      <w:r>
        <w:rPr>
          <w:rFonts w:ascii="Times New Roman" w:hAnsi="Times New Roman" w:cs="Times New Roman"/>
          <w:sz w:val="24"/>
          <w:szCs w:val="24"/>
        </w:rPr>
        <w:t>Nous présentons ci-dessous les résultats univariés de notre fichier de données</w:t>
      </w:r>
    </w:p>
    <w:p w14:paraId="1168F647" w14:textId="1C03BA2B" w:rsidR="00185876" w:rsidRDefault="00185876" w:rsidP="00CB1FCF">
      <w:pPr>
        <w:ind w:left="360"/>
        <w:jc w:val="both"/>
        <w:rPr>
          <w:rFonts w:ascii="Times New Roman" w:hAnsi="Times New Roman" w:cs="Times New Roman"/>
          <w:sz w:val="24"/>
          <w:szCs w:val="24"/>
        </w:rPr>
      </w:pPr>
      <w:r>
        <w:rPr>
          <w:rFonts w:ascii="Times New Roman" w:hAnsi="Times New Roman" w:cs="Times New Roman"/>
          <w:sz w:val="24"/>
          <w:szCs w:val="24"/>
        </w:rPr>
        <w:t xml:space="preserve">Notre fichier contient </w:t>
      </w:r>
      <w:r w:rsidR="00EF1CE5">
        <w:rPr>
          <w:rFonts w:ascii="Times New Roman" w:hAnsi="Times New Roman" w:cs="Times New Roman"/>
          <w:sz w:val="24"/>
          <w:szCs w:val="24"/>
        </w:rPr>
        <w:t>4</w:t>
      </w:r>
      <w:r>
        <w:rPr>
          <w:rFonts w:ascii="Times New Roman" w:hAnsi="Times New Roman" w:cs="Times New Roman"/>
          <w:sz w:val="24"/>
          <w:szCs w:val="24"/>
        </w:rPr>
        <w:t>5 variables et 10017154 observations</w:t>
      </w:r>
    </w:p>
    <w:tbl>
      <w:tblPr>
        <w:tblStyle w:val="Grilledutableau"/>
        <w:tblW w:w="8793" w:type="dxa"/>
        <w:tblInd w:w="360" w:type="dxa"/>
        <w:tblLook w:val="04A0" w:firstRow="1" w:lastRow="0" w:firstColumn="1" w:lastColumn="0" w:noHBand="0" w:noVBand="1"/>
      </w:tblPr>
      <w:tblGrid>
        <w:gridCol w:w="2896"/>
        <w:gridCol w:w="2126"/>
        <w:gridCol w:w="1824"/>
        <w:gridCol w:w="1947"/>
      </w:tblGrid>
      <w:tr w:rsidR="00BF3902" w14:paraId="4B38B313" w14:textId="7CDF1DCF" w:rsidTr="00EC6CD2">
        <w:trPr>
          <w:trHeight w:val="268"/>
        </w:trPr>
        <w:tc>
          <w:tcPr>
            <w:tcW w:w="2896" w:type="dxa"/>
            <w:shd w:val="clear" w:color="auto" w:fill="00B0F0"/>
          </w:tcPr>
          <w:p w14:paraId="7E1BD95A" w14:textId="557C2D22" w:rsidR="00BF3902" w:rsidRPr="00EC6CD2" w:rsidRDefault="00BF3902" w:rsidP="00185876">
            <w:pPr>
              <w:jc w:val="center"/>
              <w:rPr>
                <w:rFonts w:ascii="Times New Roman" w:hAnsi="Times New Roman" w:cs="Times New Roman"/>
                <w:b/>
                <w:bCs/>
                <w:sz w:val="24"/>
                <w:szCs w:val="24"/>
              </w:rPr>
            </w:pPr>
            <w:r w:rsidRPr="00EC6CD2">
              <w:rPr>
                <w:rFonts w:ascii="Times New Roman" w:hAnsi="Times New Roman" w:cs="Times New Roman"/>
                <w:b/>
                <w:bCs/>
                <w:sz w:val="24"/>
                <w:szCs w:val="24"/>
              </w:rPr>
              <w:t>Variables</w:t>
            </w:r>
          </w:p>
        </w:tc>
        <w:tc>
          <w:tcPr>
            <w:tcW w:w="2126" w:type="dxa"/>
            <w:shd w:val="clear" w:color="auto" w:fill="00B0F0"/>
          </w:tcPr>
          <w:p w14:paraId="5E485F48" w14:textId="51256AD9" w:rsidR="00BF3902" w:rsidRPr="00EC6CD2" w:rsidRDefault="00BF3902" w:rsidP="00185876">
            <w:pPr>
              <w:jc w:val="center"/>
              <w:rPr>
                <w:rFonts w:ascii="Times New Roman" w:hAnsi="Times New Roman" w:cs="Times New Roman"/>
                <w:b/>
                <w:bCs/>
                <w:sz w:val="24"/>
                <w:szCs w:val="24"/>
              </w:rPr>
            </w:pPr>
            <w:r w:rsidRPr="00EC6CD2">
              <w:rPr>
                <w:rFonts w:ascii="Times New Roman" w:hAnsi="Times New Roman" w:cs="Times New Roman"/>
                <w:b/>
                <w:bCs/>
                <w:sz w:val="24"/>
                <w:szCs w:val="24"/>
              </w:rPr>
              <w:t>Nbre manquantes</w:t>
            </w:r>
          </w:p>
        </w:tc>
        <w:tc>
          <w:tcPr>
            <w:tcW w:w="1824" w:type="dxa"/>
            <w:shd w:val="clear" w:color="auto" w:fill="00B0F0"/>
          </w:tcPr>
          <w:p w14:paraId="197C28DF" w14:textId="64992517" w:rsidR="00BF3902" w:rsidRPr="00EC6CD2" w:rsidRDefault="00BF3902" w:rsidP="00185876">
            <w:pPr>
              <w:jc w:val="center"/>
              <w:rPr>
                <w:rFonts w:ascii="Times New Roman" w:hAnsi="Times New Roman" w:cs="Times New Roman"/>
                <w:b/>
                <w:bCs/>
                <w:sz w:val="24"/>
                <w:szCs w:val="24"/>
              </w:rPr>
            </w:pPr>
            <w:r w:rsidRPr="00EC6CD2">
              <w:rPr>
                <w:rFonts w:ascii="Times New Roman" w:hAnsi="Times New Roman" w:cs="Times New Roman"/>
                <w:b/>
                <w:bCs/>
                <w:sz w:val="24"/>
                <w:szCs w:val="24"/>
              </w:rPr>
              <w:t>Distinctes</w:t>
            </w:r>
          </w:p>
        </w:tc>
        <w:tc>
          <w:tcPr>
            <w:tcW w:w="1947" w:type="dxa"/>
            <w:shd w:val="clear" w:color="auto" w:fill="00B0F0"/>
          </w:tcPr>
          <w:p w14:paraId="47322505" w14:textId="1DD84E92" w:rsidR="00BF3902" w:rsidRPr="00EC6CD2" w:rsidRDefault="00BF3902" w:rsidP="00185876">
            <w:pPr>
              <w:jc w:val="center"/>
              <w:rPr>
                <w:rFonts w:ascii="Times New Roman" w:hAnsi="Times New Roman" w:cs="Times New Roman"/>
                <w:b/>
                <w:bCs/>
                <w:sz w:val="24"/>
                <w:szCs w:val="24"/>
              </w:rPr>
            </w:pPr>
            <w:r w:rsidRPr="00EC6CD2">
              <w:rPr>
                <w:rFonts w:ascii="Times New Roman" w:hAnsi="Times New Roman" w:cs="Times New Roman"/>
                <w:b/>
                <w:bCs/>
                <w:sz w:val="24"/>
                <w:szCs w:val="24"/>
              </w:rPr>
              <w:t>% manquantes</w:t>
            </w:r>
          </w:p>
        </w:tc>
      </w:tr>
      <w:tr w:rsidR="00BF3902" w14:paraId="0423CB03" w14:textId="3D0BE56E" w:rsidTr="00C96ACD">
        <w:trPr>
          <w:trHeight w:val="258"/>
        </w:trPr>
        <w:tc>
          <w:tcPr>
            <w:tcW w:w="2896" w:type="dxa"/>
          </w:tcPr>
          <w:p w14:paraId="593AC55B" w14:textId="6792FF9B"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No disposition</w:t>
            </w:r>
          </w:p>
        </w:tc>
        <w:tc>
          <w:tcPr>
            <w:tcW w:w="2126" w:type="dxa"/>
          </w:tcPr>
          <w:p w14:paraId="4F75C61B" w14:textId="2C15A9D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743DDBBD" w14:textId="73BA08B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415</w:t>
            </w:r>
          </w:p>
        </w:tc>
        <w:tc>
          <w:tcPr>
            <w:tcW w:w="1947" w:type="dxa"/>
          </w:tcPr>
          <w:p w14:paraId="350A454A" w14:textId="228DDA0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55A126A8" w14:textId="0E3BF150" w:rsidTr="00C96ACD">
        <w:trPr>
          <w:trHeight w:val="268"/>
        </w:trPr>
        <w:tc>
          <w:tcPr>
            <w:tcW w:w="2896" w:type="dxa"/>
          </w:tcPr>
          <w:p w14:paraId="6C2FF48D" w14:textId="03E707D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Date Mutation</w:t>
            </w:r>
          </w:p>
        </w:tc>
        <w:tc>
          <w:tcPr>
            <w:tcW w:w="2126" w:type="dxa"/>
          </w:tcPr>
          <w:p w14:paraId="671D9300" w14:textId="2CEC2A3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749D67B9" w14:textId="5DD8004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179</w:t>
            </w:r>
          </w:p>
        </w:tc>
        <w:tc>
          <w:tcPr>
            <w:tcW w:w="1947" w:type="dxa"/>
          </w:tcPr>
          <w:p w14:paraId="28C4C350" w14:textId="36F3040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654274C6" w14:textId="6E5BE630" w:rsidTr="00C96ACD">
        <w:trPr>
          <w:trHeight w:val="258"/>
        </w:trPr>
        <w:tc>
          <w:tcPr>
            <w:tcW w:w="2896" w:type="dxa"/>
          </w:tcPr>
          <w:p w14:paraId="2254DE03" w14:textId="1D8DC37B"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Nature Mutation</w:t>
            </w:r>
          </w:p>
        </w:tc>
        <w:tc>
          <w:tcPr>
            <w:tcW w:w="2126" w:type="dxa"/>
          </w:tcPr>
          <w:p w14:paraId="2687C9A0" w14:textId="1A83BF9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424ED4B1" w14:textId="3E9A3BF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6</w:t>
            </w:r>
          </w:p>
        </w:tc>
        <w:tc>
          <w:tcPr>
            <w:tcW w:w="1947" w:type="dxa"/>
          </w:tcPr>
          <w:p w14:paraId="58BA8B12" w14:textId="23EE828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5A831F90" w14:textId="46D73101" w:rsidTr="00C96ACD">
        <w:trPr>
          <w:trHeight w:val="268"/>
        </w:trPr>
        <w:tc>
          <w:tcPr>
            <w:tcW w:w="2896" w:type="dxa"/>
          </w:tcPr>
          <w:p w14:paraId="4186AE0A" w14:textId="7ED0EE0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Valeurs foncière</w:t>
            </w:r>
          </w:p>
        </w:tc>
        <w:tc>
          <w:tcPr>
            <w:tcW w:w="2126" w:type="dxa"/>
          </w:tcPr>
          <w:p w14:paraId="448EDD51" w14:textId="6DF00AE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12785</w:t>
            </w:r>
          </w:p>
        </w:tc>
        <w:tc>
          <w:tcPr>
            <w:tcW w:w="1824" w:type="dxa"/>
          </w:tcPr>
          <w:p w14:paraId="37CD5002" w14:textId="1530195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54377</w:t>
            </w:r>
          </w:p>
        </w:tc>
        <w:tc>
          <w:tcPr>
            <w:tcW w:w="1947" w:type="dxa"/>
          </w:tcPr>
          <w:p w14:paraId="5782E838" w14:textId="7AB4BD5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1.26</w:t>
            </w:r>
          </w:p>
        </w:tc>
      </w:tr>
      <w:tr w:rsidR="00BF3902" w14:paraId="76608CE5" w14:textId="798B633C" w:rsidTr="00C96ACD">
        <w:trPr>
          <w:trHeight w:val="268"/>
        </w:trPr>
        <w:tc>
          <w:tcPr>
            <w:tcW w:w="2896" w:type="dxa"/>
          </w:tcPr>
          <w:p w14:paraId="735EB20C" w14:textId="5415B36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No voie</w:t>
            </w:r>
          </w:p>
        </w:tc>
        <w:tc>
          <w:tcPr>
            <w:tcW w:w="2126" w:type="dxa"/>
          </w:tcPr>
          <w:p w14:paraId="6E5D6655" w14:textId="30CBA2A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410827</w:t>
            </w:r>
          </w:p>
        </w:tc>
        <w:tc>
          <w:tcPr>
            <w:tcW w:w="1824" w:type="dxa"/>
          </w:tcPr>
          <w:p w14:paraId="102BAB8A" w14:textId="0A45E1A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5055</w:t>
            </w:r>
          </w:p>
        </w:tc>
        <w:tc>
          <w:tcPr>
            <w:tcW w:w="1947" w:type="dxa"/>
          </w:tcPr>
          <w:p w14:paraId="4B827F0D" w14:textId="2841BF1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40.39</w:t>
            </w:r>
          </w:p>
        </w:tc>
      </w:tr>
      <w:tr w:rsidR="00BF3902" w14:paraId="2F8F7C88" w14:textId="3F829565" w:rsidTr="00C96ACD">
        <w:trPr>
          <w:trHeight w:val="258"/>
        </w:trPr>
        <w:tc>
          <w:tcPr>
            <w:tcW w:w="2896" w:type="dxa"/>
          </w:tcPr>
          <w:p w14:paraId="710A1D22" w14:textId="57BD98A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B/T/Q</w:t>
            </w:r>
          </w:p>
        </w:tc>
        <w:tc>
          <w:tcPr>
            <w:tcW w:w="2126" w:type="dxa"/>
          </w:tcPr>
          <w:p w14:paraId="7806BFB7" w14:textId="1C36E32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972795</w:t>
            </w:r>
          </w:p>
        </w:tc>
        <w:tc>
          <w:tcPr>
            <w:tcW w:w="1824" w:type="dxa"/>
          </w:tcPr>
          <w:p w14:paraId="35F5BE3A" w14:textId="2B8F19C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39</w:t>
            </w:r>
          </w:p>
        </w:tc>
        <w:tc>
          <w:tcPr>
            <w:tcW w:w="1947" w:type="dxa"/>
          </w:tcPr>
          <w:p w14:paraId="3E91D7A5" w14:textId="73AECA5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95.64</w:t>
            </w:r>
          </w:p>
        </w:tc>
      </w:tr>
      <w:tr w:rsidR="00BF3902" w14:paraId="16A62FDC" w14:textId="4D2F37C6" w:rsidTr="00C96ACD">
        <w:trPr>
          <w:trHeight w:val="258"/>
        </w:trPr>
        <w:tc>
          <w:tcPr>
            <w:tcW w:w="2896" w:type="dxa"/>
          </w:tcPr>
          <w:p w14:paraId="4ECD0144" w14:textId="49730DB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Type de voie</w:t>
            </w:r>
          </w:p>
        </w:tc>
        <w:tc>
          <w:tcPr>
            <w:tcW w:w="2126" w:type="dxa"/>
          </w:tcPr>
          <w:p w14:paraId="29B66A64" w14:textId="79D5FF1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424063</w:t>
            </w:r>
          </w:p>
        </w:tc>
        <w:tc>
          <w:tcPr>
            <w:tcW w:w="1824" w:type="dxa"/>
          </w:tcPr>
          <w:p w14:paraId="561C4C41" w14:textId="0635F09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122</w:t>
            </w:r>
          </w:p>
        </w:tc>
        <w:tc>
          <w:tcPr>
            <w:tcW w:w="1947" w:type="dxa"/>
          </w:tcPr>
          <w:p w14:paraId="147D066E" w14:textId="14F10D1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41.69</w:t>
            </w:r>
          </w:p>
        </w:tc>
      </w:tr>
      <w:tr w:rsidR="00BF3902" w14:paraId="2760E2DE" w14:textId="3D04ECC4" w:rsidTr="00C96ACD">
        <w:trPr>
          <w:trHeight w:val="258"/>
        </w:trPr>
        <w:tc>
          <w:tcPr>
            <w:tcW w:w="2896" w:type="dxa"/>
          </w:tcPr>
          <w:p w14:paraId="128B5B56" w14:textId="36E4126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Code voie</w:t>
            </w:r>
          </w:p>
        </w:tc>
        <w:tc>
          <w:tcPr>
            <w:tcW w:w="2126" w:type="dxa"/>
          </w:tcPr>
          <w:p w14:paraId="073BB72E" w14:textId="7135F10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12133</w:t>
            </w:r>
          </w:p>
        </w:tc>
        <w:tc>
          <w:tcPr>
            <w:tcW w:w="1824" w:type="dxa"/>
          </w:tcPr>
          <w:p w14:paraId="18EF1763" w14:textId="03621E2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13560</w:t>
            </w:r>
          </w:p>
        </w:tc>
        <w:tc>
          <w:tcPr>
            <w:tcW w:w="1947" w:type="dxa"/>
          </w:tcPr>
          <w:p w14:paraId="44D6B5B8" w14:textId="447C0D5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1.19</w:t>
            </w:r>
          </w:p>
        </w:tc>
      </w:tr>
      <w:tr w:rsidR="00BF3902" w14:paraId="38249F0B" w14:textId="50360237" w:rsidTr="00C96ACD">
        <w:trPr>
          <w:trHeight w:val="258"/>
        </w:trPr>
        <w:tc>
          <w:tcPr>
            <w:tcW w:w="2896" w:type="dxa"/>
          </w:tcPr>
          <w:p w14:paraId="71561E07" w14:textId="368A0086"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Voie</w:t>
            </w:r>
          </w:p>
        </w:tc>
        <w:tc>
          <w:tcPr>
            <w:tcW w:w="2126" w:type="dxa"/>
          </w:tcPr>
          <w:p w14:paraId="0FCAE004" w14:textId="49E86A65"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12193</w:t>
            </w:r>
          </w:p>
        </w:tc>
        <w:tc>
          <w:tcPr>
            <w:tcW w:w="1824" w:type="dxa"/>
          </w:tcPr>
          <w:p w14:paraId="7500BB76" w14:textId="59DBDF89"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187125</w:t>
            </w:r>
          </w:p>
        </w:tc>
        <w:tc>
          <w:tcPr>
            <w:tcW w:w="1947" w:type="dxa"/>
          </w:tcPr>
          <w:p w14:paraId="7E70D891" w14:textId="2C1DE7D5"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1.20</w:t>
            </w:r>
          </w:p>
        </w:tc>
      </w:tr>
      <w:tr w:rsidR="00BF3902" w14:paraId="4A50A876" w14:textId="4BDA7CFF" w:rsidTr="00C96ACD">
        <w:trPr>
          <w:trHeight w:val="258"/>
        </w:trPr>
        <w:tc>
          <w:tcPr>
            <w:tcW w:w="2896" w:type="dxa"/>
          </w:tcPr>
          <w:p w14:paraId="0A24FF9F" w14:textId="4FD9BA8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Code postal</w:t>
            </w:r>
          </w:p>
        </w:tc>
        <w:tc>
          <w:tcPr>
            <w:tcW w:w="2126" w:type="dxa"/>
          </w:tcPr>
          <w:p w14:paraId="486F34BA" w14:textId="3AA53B4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12156</w:t>
            </w:r>
          </w:p>
        </w:tc>
        <w:tc>
          <w:tcPr>
            <w:tcW w:w="1824" w:type="dxa"/>
          </w:tcPr>
          <w:p w14:paraId="6D46A5B9" w14:textId="68D13E90"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5541</w:t>
            </w:r>
          </w:p>
        </w:tc>
        <w:tc>
          <w:tcPr>
            <w:tcW w:w="1947" w:type="dxa"/>
          </w:tcPr>
          <w:p w14:paraId="5E6BD942" w14:textId="48CF3A7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1.20</w:t>
            </w:r>
          </w:p>
        </w:tc>
      </w:tr>
      <w:tr w:rsidR="00BF3902" w14:paraId="05D1D305" w14:textId="315886A1" w:rsidTr="00C96ACD">
        <w:trPr>
          <w:trHeight w:val="258"/>
        </w:trPr>
        <w:tc>
          <w:tcPr>
            <w:tcW w:w="2896" w:type="dxa"/>
          </w:tcPr>
          <w:p w14:paraId="118E3F06" w14:textId="1506E22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Commune</w:t>
            </w:r>
          </w:p>
        </w:tc>
        <w:tc>
          <w:tcPr>
            <w:tcW w:w="2126" w:type="dxa"/>
          </w:tcPr>
          <w:p w14:paraId="191481FA" w14:textId="5DC9795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42CB2185" w14:textId="0E102BD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24474</w:t>
            </w:r>
          </w:p>
        </w:tc>
        <w:tc>
          <w:tcPr>
            <w:tcW w:w="1947" w:type="dxa"/>
          </w:tcPr>
          <w:p w14:paraId="36E60568" w14:textId="0B59142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24989A4B" w14:textId="7BAAE203" w:rsidTr="00C96ACD">
        <w:trPr>
          <w:trHeight w:val="258"/>
        </w:trPr>
        <w:tc>
          <w:tcPr>
            <w:tcW w:w="2896" w:type="dxa"/>
          </w:tcPr>
          <w:p w14:paraId="15C69B35" w14:textId="4AD7C1E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Code département</w:t>
            </w:r>
          </w:p>
        </w:tc>
        <w:tc>
          <w:tcPr>
            <w:tcW w:w="2126" w:type="dxa"/>
          </w:tcPr>
          <w:p w14:paraId="7F3CF094" w14:textId="041C0839"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5FE66409" w14:textId="7A320A0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97</w:t>
            </w:r>
          </w:p>
        </w:tc>
        <w:tc>
          <w:tcPr>
            <w:tcW w:w="1947" w:type="dxa"/>
          </w:tcPr>
          <w:p w14:paraId="1887B78A" w14:textId="51109881"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7B279F62" w14:textId="405D4A3C" w:rsidTr="00C96ACD">
        <w:trPr>
          <w:trHeight w:val="258"/>
        </w:trPr>
        <w:tc>
          <w:tcPr>
            <w:tcW w:w="2896" w:type="dxa"/>
          </w:tcPr>
          <w:p w14:paraId="0F7DDCFF" w14:textId="38801530"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Code commune</w:t>
            </w:r>
          </w:p>
        </w:tc>
        <w:tc>
          <w:tcPr>
            <w:tcW w:w="2126" w:type="dxa"/>
          </w:tcPr>
          <w:p w14:paraId="6A93E76B" w14:textId="0EE1940B"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4721EA55" w14:textId="7EF912A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897</w:t>
            </w:r>
          </w:p>
        </w:tc>
        <w:tc>
          <w:tcPr>
            <w:tcW w:w="1947" w:type="dxa"/>
          </w:tcPr>
          <w:p w14:paraId="4E2D9C11" w14:textId="4FAD93E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19F33038" w14:textId="092A633A" w:rsidTr="00C96ACD">
        <w:trPr>
          <w:trHeight w:val="258"/>
        </w:trPr>
        <w:tc>
          <w:tcPr>
            <w:tcW w:w="2896" w:type="dxa"/>
          </w:tcPr>
          <w:p w14:paraId="6A44BC20" w14:textId="639AD96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Préfixe de section</w:t>
            </w:r>
          </w:p>
        </w:tc>
        <w:tc>
          <w:tcPr>
            <w:tcW w:w="2126" w:type="dxa"/>
          </w:tcPr>
          <w:p w14:paraId="69F217E6" w14:textId="7DA809AB"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964778</w:t>
            </w:r>
          </w:p>
        </w:tc>
        <w:tc>
          <w:tcPr>
            <w:tcW w:w="1824" w:type="dxa"/>
          </w:tcPr>
          <w:p w14:paraId="078BD190" w14:textId="2D8D080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647</w:t>
            </w:r>
          </w:p>
        </w:tc>
        <w:tc>
          <w:tcPr>
            <w:tcW w:w="1947" w:type="dxa"/>
          </w:tcPr>
          <w:p w14:paraId="056D211A" w14:textId="0C2B0DD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94.85</w:t>
            </w:r>
          </w:p>
        </w:tc>
      </w:tr>
      <w:tr w:rsidR="00BF3902" w14:paraId="201A1E2B" w14:textId="54028C44" w:rsidTr="00C96ACD">
        <w:trPr>
          <w:trHeight w:val="258"/>
        </w:trPr>
        <w:tc>
          <w:tcPr>
            <w:tcW w:w="2896" w:type="dxa"/>
          </w:tcPr>
          <w:p w14:paraId="454640FC" w14:textId="4AF4AA3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Section</w:t>
            </w:r>
          </w:p>
        </w:tc>
        <w:tc>
          <w:tcPr>
            <w:tcW w:w="2126" w:type="dxa"/>
          </w:tcPr>
          <w:p w14:paraId="3337DDB0" w14:textId="18B7B54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24</w:t>
            </w:r>
          </w:p>
        </w:tc>
        <w:tc>
          <w:tcPr>
            <w:tcW w:w="1824" w:type="dxa"/>
          </w:tcPr>
          <w:p w14:paraId="01407020" w14:textId="6F4FE27B"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575</w:t>
            </w:r>
          </w:p>
        </w:tc>
        <w:tc>
          <w:tcPr>
            <w:tcW w:w="1947" w:type="dxa"/>
          </w:tcPr>
          <w:p w14:paraId="7D91F289" w14:textId="4E92920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0.001</w:t>
            </w:r>
          </w:p>
        </w:tc>
      </w:tr>
      <w:tr w:rsidR="00BF3902" w14:paraId="5AB33271" w14:textId="7BF2044B" w:rsidTr="00C96ACD">
        <w:trPr>
          <w:trHeight w:val="258"/>
        </w:trPr>
        <w:tc>
          <w:tcPr>
            <w:tcW w:w="2896" w:type="dxa"/>
          </w:tcPr>
          <w:p w14:paraId="6B29254B" w14:textId="7C84717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No plan</w:t>
            </w:r>
          </w:p>
        </w:tc>
        <w:tc>
          <w:tcPr>
            <w:tcW w:w="2126" w:type="dxa"/>
          </w:tcPr>
          <w:p w14:paraId="2488ACCD" w14:textId="000210E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2A5A065F" w14:textId="6442855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5220</w:t>
            </w:r>
          </w:p>
        </w:tc>
        <w:tc>
          <w:tcPr>
            <w:tcW w:w="1947" w:type="dxa"/>
          </w:tcPr>
          <w:p w14:paraId="5BA76A86" w14:textId="06ADFC3C"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49CD9E98" w14:textId="37958049" w:rsidTr="00C96ACD">
        <w:trPr>
          <w:trHeight w:val="258"/>
        </w:trPr>
        <w:tc>
          <w:tcPr>
            <w:tcW w:w="2896" w:type="dxa"/>
          </w:tcPr>
          <w:p w14:paraId="4DD16580" w14:textId="2D41E20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No volume</w:t>
            </w:r>
          </w:p>
        </w:tc>
        <w:tc>
          <w:tcPr>
            <w:tcW w:w="2126" w:type="dxa"/>
          </w:tcPr>
          <w:p w14:paraId="752FC613" w14:textId="27E06BE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1014839</w:t>
            </w:r>
          </w:p>
        </w:tc>
        <w:tc>
          <w:tcPr>
            <w:tcW w:w="1824" w:type="dxa"/>
          </w:tcPr>
          <w:p w14:paraId="44CEBA4B" w14:textId="4D69C00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232</w:t>
            </w:r>
          </w:p>
        </w:tc>
        <w:tc>
          <w:tcPr>
            <w:tcW w:w="1947" w:type="dxa"/>
          </w:tcPr>
          <w:p w14:paraId="0DD5790F" w14:textId="5DE5527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99.77</w:t>
            </w:r>
          </w:p>
        </w:tc>
      </w:tr>
      <w:tr w:rsidR="00BF3902" w14:paraId="565C16B5" w14:textId="573F0C31" w:rsidTr="00C96ACD">
        <w:trPr>
          <w:trHeight w:val="258"/>
        </w:trPr>
        <w:tc>
          <w:tcPr>
            <w:tcW w:w="2896" w:type="dxa"/>
          </w:tcPr>
          <w:p w14:paraId="4337C484" w14:textId="259CC1D8"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w:t>
            </w:r>
            <w:r w:rsidRPr="00F931C0">
              <w:rPr>
                <w:rFonts w:ascii="Times New Roman" w:hAnsi="Times New Roman" w:cs="Times New Roman"/>
                <w:sz w:val="24"/>
                <w:szCs w:val="24"/>
                <w:vertAlign w:val="superscript"/>
              </w:rPr>
              <w:t>er</w:t>
            </w:r>
            <w:r>
              <w:rPr>
                <w:rFonts w:ascii="Times New Roman" w:hAnsi="Times New Roman" w:cs="Times New Roman"/>
                <w:sz w:val="24"/>
                <w:szCs w:val="24"/>
              </w:rPr>
              <w:t xml:space="preserve"> lot</w:t>
            </w:r>
          </w:p>
        </w:tc>
        <w:tc>
          <w:tcPr>
            <w:tcW w:w="2126" w:type="dxa"/>
          </w:tcPr>
          <w:p w14:paraId="4D7AC95B" w14:textId="648CDFC5"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699386</w:t>
            </w:r>
          </w:p>
        </w:tc>
        <w:tc>
          <w:tcPr>
            <w:tcW w:w="1824" w:type="dxa"/>
          </w:tcPr>
          <w:p w14:paraId="7A8B8AE3" w14:textId="0B7185D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5272</w:t>
            </w:r>
          </w:p>
        </w:tc>
        <w:tc>
          <w:tcPr>
            <w:tcW w:w="1947" w:type="dxa"/>
          </w:tcPr>
          <w:p w14:paraId="0AE24682" w14:textId="148BC1D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68.76</w:t>
            </w:r>
          </w:p>
        </w:tc>
      </w:tr>
      <w:tr w:rsidR="00BF3902" w14:paraId="239633F4" w14:textId="6F54F9B3" w:rsidTr="00C96ACD">
        <w:trPr>
          <w:trHeight w:val="258"/>
        </w:trPr>
        <w:tc>
          <w:tcPr>
            <w:tcW w:w="2896" w:type="dxa"/>
          </w:tcPr>
          <w:p w14:paraId="69615744" w14:textId="2499955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 </w:t>
            </w:r>
          </w:p>
        </w:tc>
        <w:tc>
          <w:tcPr>
            <w:tcW w:w="2126" w:type="dxa"/>
          </w:tcPr>
          <w:p w14:paraId="565DAC6F" w14:textId="17FDDF7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949848</w:t>
            </w:r>
          </w:p>
        </w:tc>
        <w:tc>
          <w:tcPr>
            <w:tcW w:w="1824" w:type="dxa"/>
          </w:tcPr>
          <w:p w14:paraId="62AD0B45" w14:textId="5B2D808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2654</w:t>
            </w:r>
          </w:p>
        </w:tc>
        <w:tc>
          <w:tcPr>
            <w:tcW w:w="1947" w:type="dxa"/>
          </w:tcPr>
          <w:p w14:paraId="2664EE09" w14:textId="09DBF3D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93.38</w:t>
            </w:r>
          </w:p>
        </w:tc>
      </w:tr>
      <w:tr w:rsidR="00BF3902" w14:paraId="373AE1F3" w14:textId="07909B07" w:rsidTr="00C96ACD">
        <w:trPr>
          <w:trHeight w:val="258"/>
        </w:trPr>
        <w:tc>
          <w:tcPr>
            <w:tcW w:w="2896" w:type="dxa"/>
          </w:tcPr>
          <w:p w14:paraId="4D5C8083" w14:textId="3B7A493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3</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w:t>
            </w:r>
          </w:p>
        </w:tc>
        <w:tc>
          <w:tcPr>
            <w:tcW w:w="2126" w:type="dxa"/>
          </w:tcPr>
          <w:p w14:paraId="70BAF223" w14:textId="238AC8B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1006414</w:t>
            </w:r>
          </w:p>
        </w:tc>
        <w:tc>
          <w:tcPr>
            <w:tcW w:w="1824" w:type="dxa"/>
          </w:tcPr>
          <w:p w14:paraId="4EE80CAB" w14:textId="3672E43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802</w:t>
            </w:r>
          </w:p>
        </w:tc>
        <w:tc>
          <w:tcPr>
            <w:tcW w:w="1947" w:type="dxa"/>
          </w:tcPr>
          <w:p w14:paraId="1C4A8172" w14:textId="4CBB8F29"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98.94</w:t>
            </w:r>
          </w:p>
        </w:tc>
      </w:tr>
      <w:tr w:rsidR="00BF3902" w14:paraId="70E23747" w14:textId="6E41D8C7" w:rsidTr="00C96ACD">
        <w:trPr>
          <w:trHeight w:val="258"/>
        </w:trPr>
        <w:tc>
          <w:tcPr>
            <w:tcW w:w="2896" w:type="dxa"/>
          </w:tcPr>
          <w:p w14:paraId="65DABCF4" w14:textId="4B09BAD9"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4</w:t>
            </w:r>
            <w:r w:rsidR="00BF3902" w:rsidRPr="00C6493F">
              <w:rPr>
                <w:rFonts w:ascii="Times New Roman" w:hAnsi="Times New Roman" w:cs="Times New Roman"/>
                <w:sz w:val="24"/>
                <w:szCs w:val="24"/>
                <w:vertAlign w:val="superscript"/>
              </w:rPr>
              <w:t>ème</w:t>
            </w:r>
            <w:r w:rsidR="00BF3902">
              <w:rPr>
                <w:rFonts w:ascii="Times New Roman" w:hAnsi="Times New Roman" w:cs="Times New Roman"/>
                <w:sz w:val="24"/>
                <w:szCs w:val="24"/>
              </w:rPr>
              <w:t xml:space="preserve"> lot</w:t>
            </w:r>
          </w:p>
        </w:tc>
        <w:tc>
          <w:tcPr>
            <w:tcW w:w="2126" w:type="dxa"/>
          </w:tcPr>
          <w:p w14:paraId="138FD98D" w14:textId="6540534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1015324</w:t>
            </w:r>
          </w:p>
        </w:tc>
        <w:tc>
          <w:tcPr>
            <w:tcW w:w="1824" w:type="dxa"/>
          </w:tcPr>
          <w:p w14:paraId="1099A1D6" w14:textId="7F31B7F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330</w:t>
            </w:r>
          </w:p>
        </w:tc>
        <w:tc>
          <w:tcPr>
            <w:tcW w:w="1947" w:type="dxa"/>
          </w:tcPr>
          <w:p w14:paraId="65D6059F" w14:textId="3C9B85B8"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99.63</w:t>
            </w:r>
          </w:p>
        </w:tc>
      </w:tr>
      <w:tr w:rsidR="00BF3902" w14:paraId="100521B3" w14:textId="731B8310" w:rsidTr="00C96ACD">
        <w:trPr>
          <w:trHeight w:val="258"/>
        </w:trPr>
        <w:tc>
          <w:tcPr>
            <w:tcW w:w="2896" w:type="dxa"/>
          </w:tcPr>
          <w:p w14:paraId="68FF8120" w14:textId="35433DF6"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5</w:t>
            </w:r>
            <w:r w:rsidR="00BF3902" w:rsidRPr="00BF3902">
              <w:rPr>
                <w:rFonts w:ascii="Times New Roman" w:hAnsi="Times New Roman" w:cs="Times New Roman"/>
                <w:sz w:val="24"/>
                <w:szCs w:val="24"/>
                <w:vertAlign w:val="superscript"/>
              </w:rPr>
              <w:t>ème</w:t>
            </w:r>
            <w:r w:rsidR="00BF3902">
              <w:rPr>
                <w:rFonts w:ascii="Times New Roman" w:hAnsi="Times New Roman" w:cs="Times New Roman"/>
                <w:sz w:val="24"/>
                <w:szCs w:val="24"/>
              </w:rPr>
              <w:t xml:space="preserve"> lot</w:t>
            </w:r>
          </w:p>
        </w:tc>
        <w:tc>
          <w:tcPr>
            <w:tcW w:w="2126" w:type="dxa"/>
          </w:tcPr>
          <w:p w14:paraId="2D099C3E" w14:textId="43C5D679"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1013342</w:t>
            </w:r>
          </w:p>
        </w:tc>
        <w:tc>
          <w:tcPr>
            <w:tcW w:w="1824" w:type="dxa"/>
          </w:tcPr>
          <w:p w14:paraId="64BBB46A" w14:textId="30150C44"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461</w:t>
            </w:r>
          </w:p>
        </w:tc>
        <w:tc>
          <w:tcPr>
            <w:tcW w:w="1947" w:type="dxa"/>
          </w:tcPr>
          <w:p w14:paraId="68DF0657" w14:textId="462D01FD"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99.82</w:t>
            </w:r>
          </w:p>
        </w:tc>
      </w:tr>
      <w:tr w:rsidR="00BF3902" w14:paraId="1A0F9DFF" w14:textId="62EFA00A" w:rsidTr="00C96ACD">
        <w:trPr>
          <w:trHeight w:val="258"/>
        </w:trPr>
        <w:tc>
          <w:tcPr>
            <w:tcW w:w="2896" w:type="dxa"/>
          </w:tcPr>
          <w:p w14:paraId="6AC41C1C" w14:textId="6C74449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carrée du 1</w:t>
            </w:r>
            <w:r w:rsidRPr="00FD16AB">
              <w:rPr>
                <w:rFonts w:ascii="Times New Roman" w:hAnsi="Times New Roman" w:cs="Times New Roman"/>
                <w:sz w:val="24"/>
                <w:szCs w:val="24"/>
                <w:vertAlign w:val="superscript"/>
              </w:rPr>
              <w:t>er</w:t>
            </w:r>
            <w:r>
              <w:rPr>
                <w:rFonts w:ascii="Times New Roman" w:hAnsi="Times New Roman" w:cs="Times New Roman"/>
                <w:sz w:val="24"/>
                <w:szCs w:val="24"/>
              </w:rPr>
              <w:t xml:space="preserve"> lot</w:t>
            </w:r>
          </w:p>
        </w:tc>
        <w:tc>
          <w:tcPr>
            <w:tcW w:w="2126" w:type="dxa"/>
          </w:tcPr>
          <w:p w14:paraId="007758FC" w14:textId="4CD8874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926733</w:t>
            </w:r>
          </w:p>
        </w:tc>
        <w:tc>
          <w:tcPr>
            <w:tcW w:w="1824" w:type="dxa"/>
          </w:tcPr>
          <w:p w14:paraId="7D9D63EE" w14:textId="3E68597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13603</w:t>
            </w:r>
          </w:p>
        </w:tc>
        <w:tc>
          <w:tcPr>
            <w:tcW w:w="1947" w:type="dxa"/>
          </w:tcPr>
          <w:p w14:paraId="0CD9AAFA" w14:textId="4D004970"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91.11</w:t>
            </w:r>
          </w:p>
        </w:tc>
      </w:tr>
      <w:tr w:rsidR="00BF3902" w14:paraId="0B9764E9" w14:textId="6D4A17DA" w:rsidTr="00C96ACD">
        <w:trPr>
          <w:trHeight w:val="258"/>
        </w:trPr>
        <w:tc>
          <w:tcPr>
            <w:tcW w:w="2896" w:type="dxa"/>
          </w:tcPr>
          <w:p w14:paraId="6281B6A1" w14:textId="34221581"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carrée d</w:t>
            </w:r>
            <w:r w:rsidR="00C96ACD">
              <w:rPr>
                <w:rFonts w:ascii="Times New Roman" w:hAnsi="Times New Roman" w:cs="Times New Roman"/>
                <w:sz w:val="24"/>
                <w:szCs w:val="24"/>
              </w:rPr>
              <w:t>u</w:t>
            </w:r>
            <w:r>
              <w:rPr>
                <w:rFonts w:ascii="Times New Roman" w:hAnsi="Times New Roman" w:cs="Times New Roman"/>
                <w:sz w:val="24"/>
                <w:szCs w:val="24"/>
              </w:rPr>
              <w:t xml:space="preserve"> 2</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w:t>
            </w:r>
          </w:p>
        </w:tc>
        <w:tc>
          <w:tcPr>
            <w:tcW w:w="2126" w:type="dxa"/>
          </w:tcPr>
          <w:p w14:paraId="254837CD" w14:textId="60B8C1E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994621</w:t>
            </w:r>
          </w:p>
        </w:tc>
        <w:tc>
          <w:tcPr>
            <w:tcW w:w="1824" w:type="dxa"/>
          </w:tcPr>
          <w:p w14:paraId="5E9169DE" w14:textId="272B667E"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8688</w:t>
            </w:r>
          </w:p>
        </w:tc>
        <w:tc>
          <w:tcPr>
            <w:tcW w:w="1947" w:type="dxa"/>
          </w:tcPr>
          <w:p w14:paraId="50B28888" w14:textId="5D906919"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97.78</w:t>
            </w:r>
          </w:p>
        </w:tc>
      </w:tr>
      <w:tr w:rsidR="00BF3902" w14:paraId="19791068" w14:textId="0EB4F08C" w:rsidTr="00C96ACD">
        <w:trPr>
          <w:trHeight w:val="258"/>
        </w:trPr>
        <w:tc>
          <w:tcPr>
            <w:tcW w:w="2896" w:type="dxa"/>
          </w:tcPr>
          <w:p w14:paraId="4CB6C6AE" w14:textId="7894B6B5"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carrée du 3</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w:t>
            </w:r>
          </w:p>
        </w:tc>
        <w:tc>
          <w:tcPr>
            <w:tcW w:w="2126" w:type="dxa"/>
          </w:tcPr>
          <w:p w14:paraId="1AF0ED56" w14:textId="1658204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27CDB3D7" w14:textId="4DDA64E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5B6173CB" w14:textId="68E4C1EC"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1E39C872" w14:textId="3DD74413" w:rsidTr="00C96ACD">
        <w:trPr>
          <w:trHeight w:val="258"/>
        </w:trPr>
        <w:tc>
          <w:tcPr>
            <w:tcW w:w="2896" w:type="dxa"/>
          </w:tcPr>
          <w:p w14:paraId="2435462C" w14:textId="2C8B8841"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carrée du 4</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w:t>
            </w:r>
          </w:p>
        </w:tc>
        <w:tc>
          <w:tcPr>
            <w:tcW w:w="2126" w:type="dxa"/>
          </w:tcPr>
          <w:p w14:paraId="2AD1D230" w14:textId="4D511BF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4E794ADC" w14:textId="3BA9E962"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3C2C923C" w14:textId="03295179"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43302AFC" w14:textId="46334B61" w:rsidTr="00C96ACD">
        <w:trPr>
          <w:trHeight w:val="258"/>
        </w:trPr>
        <w:tc>
          <w:tcPr>
            <w:tcW w:w="2896" w:type="dxa"/>
          </w:tcPr>
          <w:p w14:paraId="27D0F644" w14:textId="39FF0C9F"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carrée du 5</w:t>
            </w:r>
            <w:r w:rsidRPr="00C6493F">
              <w:rPr>
                <w:rFonts w:ascii="Times New Roman" w:hAnsi="Times New Roman" w:cs="Times New Roman"/>
                <w:sz w:val="24"/>
                <w:szCs w:val="24"/>
                <w:vertAlign w:val="superscript"/>
              </w:rPr>
              <w:t>ème</w:t>
            </w:r>
            <w:r>
              <w:rPr>
                <w:rFonts w:ascii="Times New Roman" w:hAnsi="Times New Roman" w:cs="Times New Roman"/>
                <w:sz w:val="24"/>
                <w:szCs w:val="24"/>
              </w:rPr>
              <w:t xml:space="preserve"> lot</w:t>
            </w:r>
          </w:p>
        </w:tc>
        <w:tc>
          <w:tcPr>
            <w:tcW w:w="2126" w:type="dxa"/>
          </w:tcPr>
          <w:p w14:paraId="16844FE5" w14:textId="15E710B1"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1016949</w:t>
            </w:r>
          </w:p>
        </w:tc>
        <w:tc>
          <w:tcPr>
            <w:tcW w:w="1824" w:type="dxa"/>
          </w:tcPr>
          <w:p w14:paraId="6CF9B8B7" w14:textId="5C78174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190</w:t>
            </w:r>
          </w:p>
        </w:tc>
        <w:tc>
          <w:tcPr>
            <w:tcW w:w="1947" w:type="dxa"/>
          </w:tcPr>
          <w:p w14:paraId="109B2ACB" w14:textId="39FB70BF"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99.82</w:t>
            </w:r>
          </w:p>
        </w:tc>
      </w:tr>
      <w:tr w:rsidR="00BF3902" w14:paraId="49CDA4E1" w14:textId="024613BA" w:rsidTr="00C96ACD">
        <w:trPr>
          <w:trHeight w:val="258"/>
        </w:trPr>
        <w:tc>
          <w:tcPr>
            <w:tcW w:w="2896" w:type="dxa"/>
          </w:tcPr>
          <w:p w14:paraId="1AAA6F2A" w14:textId="47CFBEF7" w:rsidR="00BF3902" w:rsidRDefault="00BF3902" w:rsidP="00CB1FCF">
            <w:pPr>
              <w:jc w:val="both"/>
              <w:rPr>
                <w:rFonts w:ascii="Times New Roman" w:hAnsi="Times New Roman" w:cs="Times New Roman"/>
                <w:sz w:val="24"/>
                <w:szCs w:val="24"/>
              </w:rPr>
            </w:pPr>
            <w:bookmarkStart w:id="0" w:name="_Hlk34352234"/>
            <w:r>
              <w:rPr>
                <w:rFonts w:ascii="Times New Roman" w:hAnsi="Times New Roman" w:cs="Times New Roman"/>
                <w:sz w:val="24"/>
                <w:szCs w:val="24"/>
              </w:rPr>
              <w:t>Identifiant local</w:t>
            </w:r>
          </w:p>
        </w:tc>
        <w:tc>
          <w:tcPr>
            <w:tcW w:w="2126" w:type="dxa"/>
          </w:tcPr>
          <w:p w14:paraId="17775901" w14:textId="6A938417"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589E3E6C" w14:textId="383F561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43BE7757" w14:textId="7E2118D0"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100</w:t>
            </w:r>
          </w:p>
        </w:tc>
      </w:tr>
      <w:bookmarkEnd w:id="0"/>
      <w:tr w:rsidR="00BF3902" w14:paraId="5F4B04EB" w14:textId="3B65F557" w:rsidTr="00C96ACD">
        <w:trPr>
          <w:trHeight w:val="258"/>
        </w:trPr>
        <w:tc>
          <w:tcPr>
            <w:tcW w:w="2896" w:type="dxa"/>
          </w:tcPr>
          <w:p w14:paraId="4937C2C7" w14:textId="39E06086"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Nombre de lots</w:t>
            </w:r>
          </w:p>
        </w:tc>
        <w:tc>
          <w:tcPr>
            <w:tcW w:w="2126" w:type="dxa"/>
          </w:tcPr>
          <w:p w14:paraId="7B38302B" w14:textId="6FE3D33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0</w:t>
            </w:r>
          </w:p>
        </w:tc>
        <w:tc>
          <w:tcPr>
            <w:tcW w:w="1824" w:type="dxa"/>
          </w:tcPr>
          <w:p w14:paraId="359CE6B2" w14:textId="30B8F37D"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65</w:t>
            </w:r>
          </w:p>
        </w:tc>
        <w:tc>
          <w:tcPr>
            <w:tcW w:w="1947" w:type="dxa"/>
          </w:tcPr>
          <w:p w14:paraId="5CE3BD85" w14:textId="15909D33"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0</w:t>
            </w:r>
          </w:p>
        </w:tc>
      </w:tr>
      <w:tr w:rsidR="00BF3902" w14:paraId="7241F740" w14:textId="04F8C9FB" w:rsidTr="00C96ACD">
        <w:trPr>
          <w:trHeight w:val="258"/>
        </w:trPr>
        <w:tc>
          <w:tcPr>
            <w:tcW w:w="2896" w:type="dxa"/>
          </w:tcPr>
          <w:p w14:paraId="6550E952" w14:textId="684D4CD1"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 xml:space="preserve">Surface réelle </w:t>
            </w:r>
            <w:proofErr w:type="spellStart"/>
            <w:r>
              <w:rPr>
                <w:rFonts w:ascii="Times New Roman" w:hAnsi="Times New Roman" w:cs="Times New Roman"/>
                <w:sz w:val="24"/>
                <w:szCs w:val="24"/>
              </w:rPr>
              <w:t>bati</w:t>
            </w:r>
            <w:proofErr w:type="spellEnd"/>
          </w:p>
        </w:tc>
        <w:tc>
          <w:tcPr>
            <w:tcW w:w="2126" w:type="dxa"/>
          </w:tcPr>
          <w:p w14:paraId="6C13CC13" w14:textId="6A49AE5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476539</w:t>
            </w:r>
          </w:p>
        </w:tc>
        <w:tc>
          <w:tcPr>
            <w:tcW w:w="1824" w:type="dxa"/>
          </w:tcPr>
          <w:p w14:paraId="4E88D436" w14:textId="102DEF2A"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2490</w:t>
            </w:r>
          </w:p>
        </w:tc>
        <w:tc>
          <w:tcPr>
            <w:tcW w:w="1947" w:type="dxa"/>
          </w:tcPr>
          <w:p w14:paraId="58AC7735" w14:textId="3A74CC55"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46.95</w:t>
            </w:r>
          </w:p>
        </w:tc>
      </w:tr>
      <w:tr w:rsidR="00BF3902" w14:paraId="573D8F73" w14:textId="077E3B34" w:rsidTr="00C96ACD">
        <w:trPr>
          <w:trHeight w:val="258"/>
        </w:trPr>
        <w:tc>
          <w:tcPr>
            <w:tcW w:w="2896" w:type="dxa"/>
          </w:tcPr>
          <w:p w14:paraId="348295B1" w14:textId="433F4D30"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Surface de terrain</w:t>
            </w:r>
          </w:p>
        </w:tc>
        <w:tc>
          <w:tcPr>
            <w:tcW w:w="2126" w:type="dxa"/>
          </w:tcPr>
          <w:p w14:paraId="10B5803E" w14:textId="240C5053"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321571</w:t>
            </w:r>
          </w:p>
        </w:tc>
        <w:tc>
          <w:tcPr>
            <w:tcW w:w="1824" w:type="dxa"/>
          </w:tcPr>
          <w:p w14:paraId="1E05954E" w14:textId="07725606" w:rsidR="00BF3902" w:rsidRDefault="00BF3902" w:rsidP="00CB1FCF">
            <w:pPr>
              <w:jc w:val="both"/>
              <w:rPr>
                <w:rFonts w:ascii="Times New Roman" w:hAnsi="Times New Roman" w:cs="Times New Roman"/>
                <w:sz w:val="24"/>
                <w:szCs w:val="24"/>
              </w:rPr>
            </w:pPr>
            <w:r>
              <w:rPr>
                <w:rFonts w:ascii="Times New Roman" w:hAnsi="Times New Roman" w:cs="Times New Roman"/>
                <w:sz w:val="24"/>
                <w:szCs w:val="24"/>
              </w:rPr>
              <w:t>28499</w:t>
            </w:r>
          </w:p>
        </w:tc>
        <w:tc>
          <w:tcPr>
            <w:tcW w:w="1947" w:type="dxa"/>
          </w:tcPr>
          <w:p w14:paraId="58CAE279" w14:textId="1842141D" w:rsidR="00BF3902" w:rsidRDefault="00C96ACD" w:rsidP="00CB1FCF">
            <w:pPr>
              <w:jc w:val="both"/>
              <w:rPr>
                <w:rFonts w:ascii="Times New Roman" w:hAnsi="Times New Roman" w:cs="Times New Roman"/>
                <w:sz w:val="24"/>
                <w:szCs w:val="24"/>
              </w:rPr>
            </w:pPr>
            <w:r>
              <w:rPr>
                <w:rFonts w:ascii="Times New Roman" w:hAnsi="Times New Roman" w:cs="Times New Roman"/>
                <w:sz w:val="24"/>
                <w:szCs w:val="24"/>
              </w:rPr>
              <w:t>31.61</w:t>
            </w:r>
          </w:p>
        </w:tc>
      </w:tr>
      <w:tr w:rsidR="00BF3902" w14:paraId="2723938D" w14:textId="606F66FB" w:rsidTr="00C96ACD">
        <w:trPr>
          <w:trHeight w:val="258"/>
        </w:trPr>
        <w:tc>
          <w:tcPr>
            <w:tcW w:w="2896" w:type="dxa"/>
          </w:tcPr>
          <w:p w14:paraId="39C3591A" w14:textId="3E44361A" w:rsidR="00BF3902" w:rsidRDefault="00BF3902" w:rsidP="00FD16AB">
            <w:pPr>
              <w:jc w:val="both"/>
              <w:rPr>
                <w:rFonts w:ascii="Times New Roman" w:hAnsi="Times New Roman" w:cs="Times New Roman"/>
                <w:sz w:val="24"/>
                <w:szCs w:val="24"/>
              </w:rPr>
            </w:pPr>
            <w:r>
              <w:rPr>
                <w:rFonts w:ascii="Times New Roman" w:hAnsi="Times New Roman" w:cs="Times New Roman"/>
                <w:sz w:val="24"/>
                <w:szCs w:val="24"/>
              </w:rPr>
              <w:t>Nombre pièces principales</w:t>
            </w:r>
          </w:p>
        </w:tc>
        <w:tc>
          <w:tcPr>
            <w:tcW w:w="2126" w:type="dxa"/>
          </w:tcPr>
          <w:p w14:paraId="163E1569" w14:textId="329C0BC7" w:rsidR="00BF3902" w:rsidRDefault="00BF3902" w:rsidP="00FD16AB">
            <w:pPr>
              <w:jc w:val="both"/>
              <w:rPr>
                <w:rFonts w:ascii="Times New Roman" w:hAnsi="Times New Roman" w:cs="Times New Roman"/>
                <w:sz w:val="24"/>
                <w:szCs w:val="24"/>
              </w:rPr>
            </w:pPr>
            <w:r>
              <w:rPr>
                <w:rFonts w:ascii="Times New Roman" w:hAnsi="Times New Roman" w:cs="Times New Roman"/>
                <w:sz w:val="24"/>
                <w:szCs w:val="24"/>
              </w:rPr>
              <w:t>476539</w:t>
            </w:r>
          </w:p>
        </w:tc>
        <w:tc>
          <w:tcPr>
            <w:tcW w:w="1824" w:type="dxa"/>
          </w:tcPr>
          <w:p w14:paraId="66C82440" w14:textId="75987F31" w:rsidR="00BF3902" w:rsidRDefault="00BF3902" w:rsidP="00FD16AB">
            <w:pPr>
              <w:jc w:val="both"/>
              <w:rPr>
                <w:rFonts w:ascii="Times New Roman" w:hAnsi="Times New Roman" w:cs="Times New Roman"/>
                <w:sz w:val="24"/>
                <w:szCs w:val="24"/>
              </w:rPr>
            </w:pPr>
            <w:r>
              <w:rPr>
                <w:rFonts w:ascii="Times New Roman" w:hAnsi="Times New Roman" w:cs="Times New Roman"/>
                <w:sz w:val="24"/>
                <w:szCs w:val="24"/>
              </w:rPr>
              <w:t>31</w:t>
            </w:r>
          </w:p>
        </w:tc>
        <w:tc>
          <w:tcPr>
            <w:tcW w:w="1947" w:type="dxa"/>
          </w:tcPr>
          <w:p w14:paraId="4BFF13FA" w14:textId="6CE77B3E" w:rsidR="00BF3902" w:rsidRDefault="00C96ACD" w:rsidP="00FD16AB">
            <w:pPr>
              <w:jc w:val="both"/>
              <w:rPr>
                <w:rFonts w:ascii="Times New Roman" w:hAnsi="Times New Roman" w:cs="Times New Roman"/>
                <w:sz w:val="24"/>
                <w:szCs w:val="24"/>
              </w:rPr>
            </w:pPr>
            <w:r>
              <w:rPr>
                <w:rFonts w:ascii="Times New Roman" w:hAnsi="Times New Roman" w:cs="Times New Roman"/>
                <w:sz w:val="24"/>
                <w:szCs w:val="24"/>
              </w:rPr>
              <w:t>46.95</w:t>
            </w:r>
          </w:p>
        </w:tc>
      </w:tr>
      <w:tr w:rsidR="00BF3902" w14:paraId="4B25E06E" w14:textId="0A3BA468" w:rsidTr="00C96ACD">
        <w:trPr>
          <w:trHeight w:val="258"/>
        </w:trPr>
        <w:tc>
          <w:tcPr>
            <w:tcW w:w="2896" w:type="dxa"/>
          </w:tcPr>
          <w:p w14:paraId="5A97B34E" w14:textId="180CEFA8"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Type local</w:t>
            </w:r>
          </w:p>
        </w:tc>
        <w:tc>
          <w:tcPr>
            <w:tcW w:w="2126" w:type="dxa"/>
          </w:tcPr>
          <w:p w14:paraId="08C69A9F" w14:textId="1BD15685"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475851</w:t>
            </w:r>
          </w:p>
        </w:tc>
        <w:tc>
          <w:tcPr>
            <w:tcW w:w="1824" w:type="dxa"/>
          </w:tcPr>
          <w:p w14:paraId="46266CB9" w14:textId="54477739"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4</w:t>
            </w:r>
          </w:p>
        </w:tc>
        <w:tc>
          <w:tcPr>
            <w:tcW w:w="1947" w:type="dxa"/>
          </w:tcPr>
          <w:p w14:paraId="0C9178B0" w14:textId="4C5BE8DF" w:rsidR="00BF3902" w:rsidRDefault="00C96ACD" w:rsidP="00460FB6">
            <w:pPr>
              <w:jc w:val="both"/>
              <w:rPr>
                <w:rFonts w:ascii="Times New Roman" w:hAnsi="Times New Roman" w:cs="Times New Roman"/>
                <w:sz w:val="24"/>
                <w:szCs w:val="24"/>
              </w:rPr>
            </w:pPr>
            <w:r>
              <w:rPr>
                <w:rFonts w:ascii="Times New Roman" w:hAnsi="Times New Roman" w:cs="Times New Roman"/>
                <w:sz w:val="24"/>
                <w:szCs w:val="24"/>
              </w:rPr>
              <w:t>46.78</w:t>
            </w:r>
          </w:p>
        </w:tc>
      </w:tr>
      <w:tr w:rsidR="00BF3902" w14:paraId="12A9D07D" w14:textId="75FE67AD" w:rsidTr="00C96ACD">
        <w:trPr>
          <w:trHeight w:val="258"/>
        </w:trPr>
        <w:tc>
          <w:tcPr>
            <w:tcW w:w="2896" w:type="dxa"/>
          </w:tcPr>
          <w:p w14:paraId="7907CD4C" w14:textId="751B99D3"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Code type local</w:t>
            </w:r>
          </w:p>
        </w:tc>
        <w:tc>
          <w:tcPr>
            <w:tcW w:w="2126" w:type="dxa"/>
          </w:tcPr>
          <w:p w14:paraId="3B5BC955" w14:textId="143224C1"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475851</w:t>
            </w:r>
          </w:p>
        </w:tc>
        <w:tc>
          <w:tcPr>
            <w:tcW w:w="1824" w:type="dxa"/>
          </w:tcPr>
          <w:p w14:paraId="4B478AEF" w14:textId="62B8BE14"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4</w:t>
            </w:r>
          </w:p>
        </w:tc>
        <w:tc>
          <w:tcPr>
            <w:tcW w:w="1947" w:type="dxa"/>
          </w:tcPr>
          <w:p w14:paraId="5D89D7BB" w14:textId="62342733"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46.78</w:t>
            </w:r>
          </w:p>
        </w:tc>
      </w:tr>
      <w:tr w:rsidR="00BF3902" w14:paraId="1191F916" w14:textId="573334E7" w:rsidTr="00C96ACD">
        <w:trPr>
          <w:trHeight w:val="258"/>
        </w:trPr>
        <w:tc>
          <w:tcPr>
            <w:tcW w:w="2896" w:type="dxa"/>
          </w:tcPr>
          <w:p w14:paraId="0A021E67" w14:textId="775CD690"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Nature culture</w:t>
            </w:r>
          </w:p>
        </w:tc>
        <w:tc>
          <w:tcPr>
            <w:tcW w:w="2126" w:type="dxa"/>
          </w:tcPr>
          <w:p w14:paraId="0E550C0B" w14:textId="1A294D67"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321571</w:t>
            </w:r>
          </w:p>
        </w:tc>
        <w:tc>
          <w:tcPr>
            <w:tcW w:w="1824" w:type="dxa"/>
          </w:tcPr>
          <w:p w14:paraId="6FBBC56E" w14:textId="20D042CA"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27</w:t>
            </w:r>
          </w:p>
        </w:tc>
        <w:tc>
          <w:tcPr>
            <w:tcW w:w="1947" w:type="dxa"/>
          </w:tcPr>
          <w:p w14:paraId="3EA071E0" w14:textId="7968E64B"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31.61</w:t>
            </w:r>
          </w:p>
        </w:tc>
      </w:tr>
      <w:tr w:rsidR="00BF3902" w14:paraId="2C75C774" w14:textId="68175B4F" w:rsidTr="00C96ACD">
        <w:trPr>
          <w:trHeight w:val="258"/>
        </w:trPr>
        <w:tc>
          <w:tcPr>
            <w:tcW w:w="2896" w:type="dxa"/>
          </w:tcPr>
          <w:p w14:paraId="4EB0CB01" w14:textId="1A09BC14"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Nature culture spéciale</w:t>
            </w:r>
          </w:p>
        </w:tc>
        <w:tc>
          <w:tcPr>
            <w:tcW w:w="2126" w:type="dxa"/>
          </w:tcPr>
          <w:p w14:paraId="6F68C438" w14:textId="5A11987F"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973376</w:t>
            </w:r>
          </w:p>
        </w:tc>
        <w:tc>
          <w:tcPr>
            <w:tcW w:w="1824" w:type="dxa"/>
          </w:tcPr>
          <w:p w14:paraId="213C96E6" w14:textId="09534043"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106</w:t>
            </w:r>
          </w:p>
        </w:tc>
        <w:tc>
          <w:tcPr>
            <w:tcW w:w="1947" w:type="dxa"/>
          </w:tcPr>
          <w:p w14:paraId="4090337F" w14:textId="28F1D4B9"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95.70</w:t>
            </w:r>
          </w:p>
        </w:tc>
      </w:tr>
      <w:tr w:rsidR="00BF3902" w14:paraId="71DF71C1" w14:textId="53D8DF66" w:rsidTr="00C96ACD">
        <w:trPr>
          <w:trHeight w:val="258"/>
        </w:trPr>
        <w:tc>
          <w:tcPr>
            <w:tcW w:w="2896" w:type="dxa"/>
          </w:tcPr>
          <w:p w14:paraId="023E601B" w14:textId="5C09FE86"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Longitude</w:t>
            </w:r>
          </w:p>
        </w:tc>
        <w:tc>
          <w:tcPr>
            <w:tcW w:w="2126" w:type="dxa"/>
          </w:tcPr>
          <w:p w14:paraId="2DF99373" w14:textId="6085A03A"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35817</w:t>
            </w:r>
          </w:p>
        </w:tc>
        <w:tc>
          <w:tcPr>
            <w:tcW w:w="1824" w:type="dxa"/>
          </w:tcPr>
          <w:p w14:paraId="5A9A709F" w14:textId="60918B9C"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12217</w:t>
            </w:r>
          </w:p>
        </w:tc>
        <w:tc>
          <w:tcPr>
            <w:tcW w:w="1947" w:type="dxa"/>
          </w:tcPr>
          <w:p w14:paraId="2E4F869B" w14:textId="12CFBF6D"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3.52</w:t>
            </w:r>
          </w:p>
        </w:tc>
      </w:tr>
      <w:tr w:rsidR="00BF3902" w14:paraId="3E045843" w14:textId="144B32F0" w:rsidTr="00C96ACD">
        <w:trPr>
          <w:trHeight w:val="258"/>
        </w:trPr>
        <w:tc>
          <w:tcPr>
            <w:tcW w:w="2896" w:type="dxa"/>
          </w:tcPr>
          <w:p w14:paraId="4BE16793" w14:textId="001FE01D"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Latitude</w:t>
            </w:r>
          </w:p>
        </w:tc>
        <w:tc>
          <w:tcPr>
            <w:tcW w:w="2126" w:type="dxa"/>
          </w:tcPr>
          <w:p w14:paraId="214F529D" w14:textId="068041D4"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35817</w:t>
            </w:r>
          </w:p>
        </w:tc>
        <w:tc>
          <w:tcPr>
            <w:tcW w:w="1824" w:type="dxa"/>
          </w:tcPr>
          <w:p w14:paraId="7B210D33" w14:textId="4CA1043B"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12217</w:t>
            </w:r>
          </w:p>
        </w:tc>
        <w:tc>
          <w:tcPr>
            <w:tcW w:w="1947" w:type="dxa"/>
          </w:tcPr>
          <w:p w14:paraId="50F1C4D4" w14:textId="41F3EF4F"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3.52</w:t>
            </w:r>
          </w:p>
        </w:tc>
      </w:tr>
      <w:tr w:rsidR="00BF3902" w14:paraId="21AFD0DC" w14:textId="1749C25A" w:rsidTr="00C96ACD">
        <w:trPr>
          <w:trHeight w:val="258"/>
        </w:trPr>
        <w:tc>
          <w:tcPr>
            <w:tcW w:w="2896" w:type="dxa"/>
          </w:tcPr>
          <w:p w14:paraId="1FBB5581" w14:textId="0A61D667"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Code service CH</w:t>
            </w:r>
          </w:p>
        </w:tc>
        <w:tc>
          <w:tcPr>
            <w:tcW w:w="2126" w:type="dxa"/>
          </w:tcPr>
          <w:p w14:paraId="70CC0A74" w14:textId="2F3A99B2"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5EBA071D" w14:textId="76270F23"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4F93496F" w14:textId="6F79867E"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2B5AAD87" w14:textId="3290C86F" w:rsidTr="00C96ACD">
        <w:trPr>
          <w:trHeight w:val="258"/>
        </w:trPr>
        <w:tc>
          <w:tcPr>
            <w:tcW w:w="2896" w:type="dxa"/>
          </w:tcPr>
          <w:p w14:paraId="6D5D25E1" w14:textId="036181F4"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Reference document</w:t>
            </w:r>
          </w:p>
        </w:tc>
        <w:tc>
          <w:tcPr>
            <w:tcW w:w="2126" w:type="dxa"/>
          </w:tcPr>
          <w:p w14:paraId="29832472" w14:textId="438E4405"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2719FF0F" w14:textId="537CAADF"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40EAC3B5" w14:textId="163B364F"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27B8B3D4" w14:textId="4EB669F8" w:rsidTr="00C96ACD">
        <w:trPr>
          <w:trHeight w:val="258"/>
        </w:trPr>
        <w:tc>
          <w:tcPr>
            <w:tcW w:w="2896" w:type="dxa"/>
          </w:tcPr>
          <w:p w14:paraId="0BA41180" w14:textId="67DE9689"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 Articles CGI</w:t>
            </w:r>
          </w:p>
        </w:tc>
        <w:tc>
          <w:tcPr>
            <w:tcW w:w="2126" w:type="dxa"/>
          </w:tcPr>
          <w:p w14:paraId="304000D1" w14:textId="43D45812"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226C16F0" w14:textId="51A86D67"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6514C0C7" w14:textId="7170A9BC"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6483CDA1" w14:textId="574DB34A" w:rsidTr="00C96ACD">
        <w:trPr>
          <w:trHeight w:val="258"/>
        </w:trPr>
        <w:tc>
          <w:tcPr>
            <w:tcW w:w="2896" w:type="dxa"/>
          </w:tcPr>
          <w:p w14:paraId="0FD58136" w14:textId="24D62ACF"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2 Articles CGI</w:t>
            </w:r>
          </w:p>
        </w:tc>
        <w:tc>
          <w:tcPr>
            <w:tcW w:w="2126" w:type="dxa"/>
          </w:tcPr>
          <w:p w14:paraId="0CCAB73B" w14:textId="444385BA"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57E41844" w14:textId="4579DD03"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5140431A" w14:textId="42B2069A"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0FE68343" w14:textId="69260F01" w:rsidTr="00C96ACD">
        <w:trPr>
          <w:trHeight w:val="258"/>
        </w:trPr>
        <w:tc>
          <w:tcPr>
            <w:tcW w:w="2896" w:type="dxa"/>
          </w:tcPr>
          <w:p w14:paraId="42F6DD41" w14:textId="5B91F631"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3 Articles CGI</w:t>
            </w:r>
          </w:p>
        </w:tc>
        <w:tc>
          <w:tcPr>
            <w:tcW w:w="2126" w:type="dxa"/>
          </w:tcPr>
          <w:p w14:paraId="1392D5F7" w14:textId="6D6E0C94"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032725EC" w14:textId="6F2098B3"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720A27BE" w14:textId="6D07E7E2"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5C7901D0" w14:textId="6B6E5E28" w:rsidTr="00C96ACD">
        <w:trPr>
          <w:trHeight w:val="258"/>
        </w:trPr>
        <w:tc>
          <w:tcPr>
            <w:tcW w:w="2896" w:type="dxa"/>
          </w:tcPr>
          <w:p w14:paraId="51DE2378" w14:textId="2615946E"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4 Articles CGI</w:t>
            </w:r>
          </w:p>
        </w:tc>
        <w:tc>
          <w:tcPr>
            <w:tcW w:w="2126" w:type="dxa"/>
          </w:tcPr>
          <w:p w14:paraId="52039AF8" w14:textId="31E58C11"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6F5CF6E7" w14:textId="508EF859"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59FB924A" w14:textId="6357B166"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r w:rsidR="00BF3902" w14:paraId="31113C94" w14:textId="65B15F30" w:rsidTr="00C96ACD">
        <w:trPr>
          <w:trHeight w:val="258"/>
        </w:trPr>
        <w:tc>
          <w:tcPr>
            <w:tcW w:w="2896" w:type="dxa"/>
          </w:tcPr>
          <w:p w14:paraId="270891CB" w14:textId="0C3CF1F9"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5 Articles CGI</w:t>
            </w:r>
          </w:p>
        </w:tc>
        <w:tc>
          <w:tcPr>
            <w:tcW w:w="2126" w:type="dxa"/>
          </w:tcPr>
          <w:p w14:paraId="0ECDD1D9" w14:textId="4E3B3D38"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1017154</w:t>
            </w:r>
          </w:p>
        </w:tc>
        <w:tc>
          <w:tcPr>
            <w:tcW w:w="1824" w:type="dxa"/>
          </w:tcPr>
          <w:p w14:paraId="08F81A2F" w14:textId="17DA48C6" w:rsidR="00BF3902" w:rsidRDefault="00BF3902" w:rsidP="00460FB6">
            <w:pPr>
              <w:jc w:val="both"/>
              <w:rPr>
                <w:rFonts w:ascii="Times New Roman" w:hAnsi="Times New Roman" w:cs="Times New Roman"/>
                <w:sz w:val="24"/>
                <w:szCs w:val="24"/>
              </w:rPr>
            </w:pPr>
            <w:r>
              <w:rPr>
                <w:rFonts w:ascii="Times New Roman" w:hAnsi="Times New Roman" w:cs="Times New Roman"/>
                <w:sz w:val="24"/>
                <w:szCs w:val="24"/>
              </w:rPr>
              <w:t>0</w:t>
            </w:r>
          </w:p>
        </w:tc>
        <w:tc>
          <w:tcPr>
            <w:tcW w:w="1947" w:type="dxa"/>
          </w:tcPr>
          <w:p w14:paraId="6F128DBF" w14:textId="363D9043" w:rsidR="00BF3902" w:rsidRDefault="0005763C" w:rsidP="00460FB6">
            <w:pPr>
              <w:jc w:val="both"/>
              <w:rPr>
                <w:rFonts w:ascii="Times New Roman" w:hAnsi="Times New Roman" w:cs="Times New Roman"/>
                <w:sz w:val="24"/>
                <w:szCs w:val="24"/>
              </w:rPr>
            </w:pPr>
            <w:r>
              <w:rPr>
                <w:rFonts w:ascii="Times New Roman" w:hAnsi="Times New Roman" w:cs="Times New Roman"/>
                <w:sz w:val="24"/>
                <w:szCs w:val="24"/>
              </w:rPr>
              <w:t>100</w:t>
            </w:r>
          </w:p>
        </w:tc>
      </w:tr>
    </w:tbl>
    <w:p w14:paraId="05CBAE84" w14:textId="77777777" w:rsidR="00185876" w:rsidRDefault="00185876" w:rsidP="00CB1FCF">
      <w:pPr>
        <w:ind w:left="360"/>
        <w:jc w:val="both"/>
        <w:rPr>
          <w:rFonts w:ascii="Times New Roman" w:hAnsi="Times New Roman" w:cs="Times New Roman"/>
          <w:sz w:val="24"/>
          <w:szCs w:val="24"/>
        </w:rPr>
      </w:pPr>
    </w:p>
    <w:p w14:paraId="250CF0D2" w14:textId="5CF4C884" w:rsidR="00CB1FCF" w:rsidRDefault="008339F5" w:rsidP="00883C07">
      <w:pPr>
        <w:jc w:val="both"/>
        <w:rPr>
          <w:rFonts w:ascii="Times New Roman" w:hAnsi="Times New Roman" w:cs="Times New Roman"/>
          <w:sz w:val="24"/>
          <w:szCs w:val="24"/>
        </w:rPr>
      </w:pPr>
      <w:r>
        <w:rPr>
          <w:rFonts w:ascii="Times New Roman" w:hAnsi="Times New Roman" w:cs="Times New Roman"/>
          <w:sz w:val="24"/>
          <w:szCs w:val="24"/>
        </w:rPr>
        <w:t>On</w:t>
      </w:r>
      <w:r w:rsidRPr="008339F5">
        <w:rPr>
          <w:rFonts w:ascii="Times New Roman" w:hAnsi="Times New Roman" w:cs="Times New Roman"/>
          <w:sz w:val="24"/>
          <w:szCs w:val="24"/>
        </w:rPr>
        <w:t xml:space="preserve"> remarqu</w:t>
      </w:r>
      <w:r>
        <w:rPr>
          <w:rFonts w:ascii="Times New Roman" w:hAnsi="Times New Roman" w:cs="Times New Roman"/>
          <w:sz w:val="24"/>
          <w:szCs w:val="24"/>
        </w:rPr>
        <w:t>e</w:t>
      </w:r>
      <w:r w:rsidRPr="008339F5">
        <w:rPr>
          <w:rFonts w:ascii="Times New Roman" w:hAnsi="Times New Roman" w:cs="Times New Roman"/>
          <w:sz w:val="24"/>
          <w:szCs w:val="24"/>
        </w:rPr>
        <w:t xml:space="preserve"> les </w:t>
      </w:r>
      <w:r>
        <w:rPr>
          <w:rFonts w:ascii="Times New Roman" w:hAnsi="Times New Roman" w:cs="Times New Roman"/>
          <w:sz w:val="24"/>
          <w:szCs w:val="24"/>
        </w:rPr>
        <w:t xml:space="preserve">variables (Code service CH, Reference document, 1 Articles CGI, 2 Articles CGI, 3 Articles CGI, 4 Articles CGI, 5 Articles CGI, </w:t>
      </w:r>
      <w:r w:rsidRPr="008339F5">
        <w:rPr>
          <w:rFonts w:ascii="Times New Roman" w:hAnsi="Times New Roman" w:cs="Times New Roman"/>
          <w:sz w:val="24"/>
          <w:szCs w:val="24"/>
        </w:rPr>
        <w:t>Identifiant local</w:t>
      </w:r>
      <w:r>
        <w:rPr>
          <w:rFonts w:ascii="Times New Roman" w:hAnsi="Times New Roman" w:cs="Times New Roman"/>
          <w:sz w:val="24"/>
          <w:szCs w:val="24"/>
        </w:rPr>
        <w:t xml:space="preserve">, </w:t>
      </w:r>
      <w:r w:rsidRPr="008339F5">
        <w:rPr>
          <w:rFonts w:ascii="Times New Roman" w:hAnsi="Times New Roman" w:cs="Times New Roman"/>
          <w:sz w:val="24"/>
          <w:szCs w:val="24"/>
        </w:rPr>
        <w:t>Surface Carrez du 4eme lot</w:t>
      </w:r>
      <w:r w:rsidR="007A20AC">
        <w:rPr>
          <w:rFonts w:ascii="Times New Roman" w:hAnsi="Times New Roman" w:cs="Times New Roman"/>
          <w:sz w:val="24"/>
          <w:szCs w:val="24"/>
        </w:rPr>
        <w:t xml:space="preserve">, </w:t>
      </w:r>
      <w:r w:rsidRPr="008339F5">
        <w:rPr>
          <w:rFonts w:ascii="Times New Roman" w:hAnsi="Times New Roman" w:cs="Times New Roman"/>
          <w:sz w:val="24"/>
          <w:szCs w:val="24"/>
        </w:rPr>
        <w:t>Surface Carrez du 3eme lot</w:t>
      </w:r>
      <w:r w:rsidR="0005763C">
        <w:rPr>
          <w:rFonts w:ascii="Times New Roman" w:hAnsi="Times New Roman" w:cs="Times New Roman"/>
          <w:sz w:val="24"/>
          <w:szCs w:val="24"/>
        </w:rPr>
        <w:t>) et (Surface du 1</w:t>
      </w:r>
      <w:r w:rsidR="0005763C" w:rsidRPr="0005763C">
        <w:rPr>
          <w:rFonts w:ascii="Times New Roman" w:hAnsi="Times New Roman" w:cs="Times New Roman"/>
          <w:sz w:val="24"/>
          <w:szCs w:val="24"/>
          <w:vertAlign w:val="superscript"/>
        </w:rPr>
        <w:t>er</w:t>
      </w:r>
      <w:r w:rsidR="0005763C">
        <w:rPr>
          <w:rFonts w:ascii="Times New Roman" w:hAnsi="Times New Roman" w:cs="Times New Roman"/>
          <w:sz w:val="24"/>
          <w:szCs w:val="24"/>
        </w:rPr>
        <w:t xml:space="preserve"> lot, Surface du 2</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Surface du 5</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Nature de culture spéciale, 1</w:t>
      </w:r>
      <w:r w:rsidR="0005763C" w:rsidRPr="0005763C">
        <w:rPr>
          <w:rFonts w:ascii="Times New Roman" w:hAnsi="Times New Roman" w:cs="Times New Roman"/>
          <w:sz w:val="24"/>
          <w:szCs w:val="24"/>
          <w:vertAlign w:val="superscript"/>
        </w:rPr>
        <w:t>er</w:t>
      </w:r>
      <w:r w:rsidR="0005763C">
        <w:rPr>
          <w:rFonts w:ascii="Times New Roman" w:hAnsi="Times New Roman" w:cs="Times New Roman"/>
          <w:sz w:val="24"/>
          <w:szCs w:val="24"/>
        </w:rPr>
        <w:t xml:space="preserve"> lot, 2</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3</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4</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5</w:t>
      </w:r>
      <w:r w:rsidR="0005763C" w:rsidRPr="0005763C">
        <w:rPr>
          <w:rFonts w:ascii="Times New Roman" w:hAnsi="Times New Roman" w:cs="Times New Roman"/>
          <w:sz w:val="24"/>
          <w:szCs w:val="24"/>
          <w:vertAlign w:val="superscript"/>
        </w:rPr>
        <w:t>ème</w:t>
      </w:r>
      <w:r w:rsidR="0005763C">
        <w:rPr>
          <w:rFonts w:ascii="Times New Roman" w:hAnsi="Times New Roman" w:cs="Times New Roman"/>
          <w:sz w:val="24"/>
          <w:szCs w:val="24"/>
        </w:rPr>
        <w:t xml:space="preserve"> lot, No volume, B/T/Q, Préfixe section </w:t>
      </w:r>
      <w:r>
        <w:rPr>
          <w:rFonts w:ascii="Times New Roman" w:hAnsi="Times New Roman" w:cs="Times New Roman"/>
          <w:sz w:val="24"/>
          <w:szCs w:val="24"/>
        </w:rPr>
        <w:t>)</w:t>
      </w:r>
      <w:r w:rsidRPr="008339F5">
        <w:rPr>
          <w:rFonts w:ascii="Times New Roman" w:hAnsi="Times New Roman" w:cs="Times New Roman"/>
          <w:sz w:val="24"/>
          <w:szCs w:val="24"/>
        </w:rPr>
        <w:t xml:space="preserve"> ont</w:t>
      </w:r>
      <w:r w:rsidR="0005763C">
        <w:rPr>
          <w:rFonts w:ascii="Times New Roman" w:hAnsi="Times New Roman" w:cs="Times New Roman"/>
          <w:sz w:val="24"/>
          <w:szCs w:val="24"/>
        </w:rPr>
        <w:t xml:space="preserve"> respectivement</w:t>
      </w:r>
      <w:r w:rsidRPr="008339F5">
        <w:rPr>
          <w:rFonts w:ascii="Times New Roman" w:hAnsi="Times New Roman" w:cs="Times New Roman"/>
          <w:sz w:val="24"/>
          <w:szCs w:val="24"/>
        </w:rPr>
        <w:t xml:space="preserve"> 100%</w:t>
      </w:r>
      <w:r w:rsidR="0005763C">
        <w:rPr>
          <w:rFonts w:ascii="Times New Roman" w:hAnsi="Times New Roman" w:cs="Times New Roman"/>
          <w:sz w:val="24"/>
          <w:szCs w:val="24"/>
        </w:rPr>
        <w:t xml:space="preserve"> et plus de 80% </w:t>
      </w:r>
      <w:r w:rsidRPr="008339F5">
        <w:rPr>
          <w:rFonts w:ascii="Times New Roman" w:hAnsi="Times New Roman" w:cs="Times New Roman"/>
          <w:sz w:val="24"/>
          <w:szCs w:val="24"/>
        </w:rPr>
        <w:t xml:space="preserve"> de valeurs, du coup on a décidé décidés de supprimer ces variables. Ensuite j'ai enlevé les variables qu'on avait utilisés pour </w:t>
      </w:r>
      <w:r w:rsidR="0005763C" w:rsidRPr="008339F5">
        <w:rPr>
          <w:rFonts w:ascii="Times New Roman" w:hAnsi="Times New Roman" w:cs="Times New Roman"/>
          <w:sz w:val="24"/>
          <w:szCs w:val="24"/>
        </w:rPr>
        <w:t>le géocodage</w:t>
      </w:r>
      <w:r w:rsidR="001F1507">
        <w:rPr>
          <w:rFonts w:ascii="Times New Roman" w:hAnsi="Times New Roman" w:cs="Times New Roman"/>
          <w:sz w:val="24"/>
          <w:szCs w:val="24"/>
        </w:rPr>
        <w:t xml:space="preserve"> (Code postal, Code département, Code commune, Code voie, No voie, Commune)</w:t>
      </w:r>
      <w:r w:rsidR="00883C07">
        <w:rPr>
          <w:rFonts w:ascii="Times New Roman" w:hAnsi="Times New Roman" w:cs="Times New Roman"/>
          <w:sz w:val="24"/>
          <w:szCs w:val="24"/>
        </w:rPr>
        <w:t xml:space="preserve"> et la variable date de mutation</w:t>
      </w:r>
      <w:r w:rsidRPr="008339F5">
        <w:rPr>
          <w:rFonts w:ascii="Times New Roman" w:hAnsi="Times New Roman" w:cs="Times New Roman"/>
          <w:sz w:val="24"/>
          <w:szCs w:val="24"/>
        </w:rPr>
        <w:t>.</w:t>
      </w:r>
      <w:r w:rsidR="00883C07">
        <w:rPr>
          <w:rFonts w:ascii="Times New Roman" w:hAnsi="Times New Roman" w:cs="Times New Roman"/>
          <w:sz w:val="24"/>
          <w:szCs w:val="24"/>
        </w:rPr>
        <w:t xml:space="preserve"> </w:t>
      </w:r>
      <w:r w:rsidRPr="008339F5">
        <w:rPr>
          <w:rFonts w:ascii="Times New Roman" w:hAnsi="Times New Roman" w:cs="Times New Roman"/>
          <w:sz w:val="24"/>
          <w:szCs w:val="24"/>
        </w:rPr>
        <w:t>I</w:t>
      </w:r>
      <w:r w:rsidR="00883C07">
        <w:rPr>
          <w:rFonts w:ascii="Times New Roman" w:hAnsi="Times New Roman" w:cs="Times New Roman"/>
          <w:sz w:val="24"/>
          <w:szCs w:val="24"/>
        </w:rPr>
        <w:t>l</w:t>
      </w:r>
      <w:r w:rsidRPr="008339F5">
        <w:rPr>
          <w:rFonts w:ascii="Times New Roman" w:hAnsi="Times New Roman" w:cs="Times New Roman"/>
          <w:sz w:val="24"/>
          <w:szCs w:val="24"/>
        </w:rPr>
        <w:t xml:space="preserve"> nous reste à la fin 13 variables et nous</w:t>
      </w:r>
      <w:r w:rsidR="00883C07">
        <w:rPr>
          <w:rFonts w:ascii="Times New Roman" w:hAnsi="Times New Roman" w:cs="Times New Roman"/>
          <w:sz w:val="24"/>
          <w:szCs w:val="24"/>
        </w:rPr>
        <w:t xml:space="preserve"> utilisons</w:t>
      </w:r>
      <w:r w:rsidRPr="008339F5">
        <w:rPr>
          <w:rFonts w:ascii="Times New Roman" w:hAnsi="Times New Roman" w:cs="Times New Roman"/>
          <w:sz w:val="24"/>
          <w:szCs w:val="24"/>
        </w:rPr>
        <w:t xml:space="preserve"> ces </w:t>
      </w:r>
      <w:r w:rsidR="00883C07">
        <w:rPr>
          <w:rFonts w:ascii="Times New Roman" w:hAnsi="Times New Roman" w:cs="Times New Roman"/>
          <w:sz w:val="24"/>
          <w:szCs w:val="24"/>
        </w:rPr>
        <w:t>v</w:t>
      </w:r>
      <w:r w:rsidRPr="008339F5">
        <w:rPr>
          <w:rFonts w:ascii="Times New Roman" w:hAnsi="Times New Roman" w:cs="Times New Roman"/>
          <w:sz w:val="24"/>
          <w:szCs w:val="24"/>
        </w:rPr>
        <w:t>ariables pour notre étude</w:t>
      </w:r>
      <w:r w:rsidR="00883C07">
        <w:rPr>
          <w:rFonts w:ascii="Times New Roman" w:hAnsi="Times New Roman" w:cs="Times New Roman"/>
          <w:sz w:val="24"/>
          <w:szCs w:val="24"/>
        </w:rPr>
        <w:t xml:space="preserve">. </w:t>
      </w:r>
    </w:p>
    <w:p w14:paraId="35BD47D8" w14:textId="1361C091" w:rsidR="00883C07" w:rsidRDefault="00883C07" w:rsidP="00883C07">
      <w:pPr>
        <w:pStyle w:val="Paragraphedeliste"/>
        <w:numPr>
          <w:ilvl w:val="0"/>
          <w:numId w:val="13"/>
        </w:numPr>
        <w:jc w:val="both"/>
        <w:rPr>
          <w:rFonts w:ascii="Times New Roman" w:hAnsi="Times New Roman" w:cs="Times New Roman"/>
          <w:b/>
          <w:bCs/>
          <w:sz w:val="24"/>
          <w:szCs w:val="24"/>
          <w:u w:val="single"/>
        </w:rPr>
      </w:pPr>
      <w:r w:rsidRPr="00883C07">
        <w:rPr>
          <w:rFonts w:ascii="Times New Roman" w:hAnsi="Times New Roman" w:cs="Times New Roman"/>
          <w:b/>
          <w:bCs/>
          <w:sz w:val="24"/>
          <w:szCs w:val="24"/>
          <w:u w:val="single"/>
        </w:rPr>
        <w:t xml:space="preserve">Etude </w:t>
      </w:r>
      <w:proofErr w:type="spellStart"/>
      <w:r w:rsidRPr="00883C07">
        <w:rPr>
          <w:rFonts w:ascii="Times New Roman" w:hAnsi="Times New Roman" w:cs="Times New Roman"/>
          <w:b/>
          <w:bCs/>
          <w:sz w:val="24"/>
          <w:szCs w:val="24"/>
          <w:u w:val="single"/>
        </w:rPr>
        <w:t>Bivariéé</w:t>
      </w:r>
      <w:proofErr w:type="spellEnd"/>
    </w:p>
    <w:p w14:paraId="28252BAE" w14:textId="4EFCC337" w:rsidR="00B4287A" w:rsidRDefault="00335618" w:rsidP="00335618">
      <w:pPr>
        <w:jc w:val="both"/>
        <w:rPr>
          <w:rFonts w:ascii="Times New Roman" w:hAnsi="Times New Roman" w:cs="Times New Roman"/>
          <w:sz w:val="24"/>
          <w:szCs w:val="24"/>
        </w:rPr>
      </w:pPr>
      <w:r w:rsidRPr="00335618">
        <w:rPr>
          <w:rFonts w:ascii="Times New Roman" w:hAnsi="Times New Roman" w:cs="Times New Roman"/>
          <w:sz w:val="24"/>
          <w:szCs w:val="24"/>
        </w:rPr>
        <w:t>Corrélation entre les variables quantitatives</w:t>
      </w:r>
    </w:p>
    <w:tbl>
      <w:tblPr>
        <w:tblStyle w:val="TableauGrille5Fonc-Accentuation1"/>
        <w:tblW w:w="9808" w:type="dxa"/>
        <w:tblLayout w:type="fixed"/>
        <w:tblLook w:val="04A0" w:firstRow="1" w:lastRow="0" w:firstColumn="1" w:lastColumn="0" w:noHBand="0" w:noVBand="1"/>
      </w:tblPr>
      <w:tblGrid>
        <w:gridCol w:w="1472"/>
        <w:gridCol w:w="1161"/>
        <w:gridCol w:w="1211"/>
        <w:gridCol w:w="1193"/>
        <w:gridCol w:w="2094"/>
        <w:gridCol w:w="1283"/>
        <w:gridCol w:w="1394"/>
      </w:tblGrid>
      <w:tr w:rsidR="00AD0933" w14:paraId="0D9A85A3" w14:textId="77777777" w:rsidTr="00AD0933">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472" w:type="dxa"/>
          </w:tcPr>
          <w:p w14:paraId="1BE6AAFB" w14:textId="77777777" w:rsidR="00532B88" w:rsidRDefault="00532B88" w:rsidP="00532B88">
            <w:pPr>
              <w:jc w:val="both"/>
              <w:rPr>
                <w:rFonts w:ascii="Times New Roman" w:hAnsi="Times New Roman" w:cs="Times New Roman"/>
                <w:sz w:val="24"/>
                <w:szCs w:val="24"/>
              </w:rPr>
            </w:pPr>
          </w:p>
        </w:tc>
        <w:tc>
          <w:tcPr>
            <w:tcW w:w="1161" w:type="dxa"/>
          </w:tcPr>
          <w:p w14:paraId="7B3A173A" w14:textId="11DB4D34" w:rsidR="00532B88" w:rsidRDefault="00532B88"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Valeur foncière</w:t>
            </w:r>
          </w:p>
        </w:tc>
        <w:tc>
          <w:tcPr>
            <w:tcW w:w="1211" w:type="dxa"/>
          </w:tcPr>
          <w:p w14:paraId="7E9A072D" w14:textId="6FE41FE1" w:rsidR="00532B88" w:rsidRDefault="00532B88"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 plan </w:t>
            </w:r>
          </w:p>
        </w:tc>
        <w:tc>
          <w:tcPr>
            <w:tcW w:w="1193" w:type="dxa"/>
          </w:tcPr>
          <w:p w14:paraId="761233F8" w14:textId="07A26F88" w:rsidR="00532B88" w:rsidRDefault="00532B88"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lots</w:t>
            </w:r>
          </w:p>
        </w:tc>
        <w:tc>
          <w:tcPr>
            <w:tcW w:w="2094" w:type="dxa"/>
          </w:tcPr>
          <w:p w14:paraId="33609D37" w14:textId="023B3C82" w:rsidR="00532B88" w:rsidRDefault="00AD0933"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Nombre </w:t>
            </w:r>
            <w:r w:rsidR="00532B88">
              <w:rPr>
                <w:rFonts w:ascii="Times New Roman" w:hAnsi="Times New Roman" w:cs="Times New Roman"/>
                <w:sz w:val="24"/>
                <w:szCs w:val="24"/>
              </w:rPr>
              <w:t>de pièces</w:t>
            </w:r>
            <w:r>
              <w:rPr>
                <w:rFonts w:ascii="Times New Roman" w:hAnsi="Times New Roman" w:cs="Times New Roman"/>
                <w:sz w:val="24"/>
                <w:szCs w:val="24"/>
              </w:rPr>
              <w:t xml:space="preserve"> </w:t>
            </w:r>
            <w:r w:rsidR="00532B88">
              <w:rPr>
                <w:rFonts w:ascii="Times New Roman" w:hAnsi="Times New Roman" w:cs="Times New Roman"/>
                <w:sz w:val="24"/>
                <w:szCs w:val="24"/>
              </w:rPr>
              <w:t>principales</w:t>
            </w:r>
          </w:p>
        </w:tc>
        <w:tc>
          <w:tcPr>
            <w:tcW w:w="1283" w:type="dxa"/>
          </w:tcPr>
          <w:p w14:paraId="1C7C2505" w14:textId="7698D46D" w:rsidR="00532B88" w:rsidRDefault="00532B88"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Surface réelle bâti</w:t>
            </w:r>
          </w:p>
        </w:tc>
        <w:tc>
          <w:tcPr>
            <w:tcW w:w="1394" w:type="dxa"/>
          </w:tcPr>
          <w:p w14:paraId="61A4E2B8" w14:textId="317231D7" w:rsidR="00532B88" w:rsidRDefault="00532B88" w:rsidP="00532B8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Surface de terrain</w:t>
            </w:r>
          </w:p>
        </w:tc>
      </w:tr>
      <w:tr w:rsidR="00AD0933" w14:paraId="5BA6A996" w14:textId="77777777" w:rsidTr="00AD0933">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72" w:type="dxa"/>
          </w:tcPr>
          <w:p w14:paraId="7C057B0E" w14:textId="58872BD8" w:rsidR="00137D9E" w:rsidRDefault="00137D9E" w:rsidP="00137D9E">
            <w:pPr>
              <w:jc w:val="both"/>
              <w:rPr>
                <w:rFonts w:ascii="Times New Roman" w:hAnsi="Times New Roman" w:cs="Times New Roman"/>
                <w:sz w:val="24"/>
                <w:szCs w:val="24"/>
              </w:rPr>
            </w:pPr>
            <w:r>
              <w:rPr>
                <w:rFonts w:ascii="Times New Roman" w:hAnsi="Times New Roman" w:cs="Times New Roman"/>
                <w:sz w:val="24"/>
                <w:szCs w:val="24"/>
              </w:rPr>
              <w:t>Valeur foncière</w:t>
            </w:r>
          </w:p>
        </w:tc>
        <w:tc>
          <w:tcPr>
            <w:tcW w:w="1161" w:type="dxa"/>
          </w:tcPr>
          <w:p w14:paraId="794EB4CE" w14:textId="1F2126A4"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211" w:type="dxa"/>
          </w:tcPr>
          <w:p w14:paraId="5B7B3241" w14:textId="23410CE2"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-0.0011</w:t>
            </w:r>
          </w:p>
        </w:tc>
        <w:tc>
          <w:tcPr>
            <w:tcW w:w="1193" w:type="dxa"/>
          </w:tcPr>
          <w:p w14:paraId="2043C55A" w14:textId="7244531E"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-0.0087</w:t>
            </w:r>
          </w:p>
        </w:tc>
        <w:tc>
          <w:tcPr>
            <w:tcW w:w="2094" w:type="dxa"/>
          </w:tcPr>
          <w:p w14:paraId="62F6CA16" w14:textId="0583853A"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w:t>
            </w:r>
          </w:p>
        </w:tc>
        <w:tc>
          <w:tcPr>
            <w:tcW w:w="1283" w:type="dxa"/>
          </w:tcPr>
          <w:p w14:paraId="30B39745" w14:textId="7D13B65D"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0.0028</w:t>
            </w:r>
          </w:p>
        </w:tc>
        <w:tc>
          <w:tcPr>
            <w:tcW w:w="1394" w:type="dxa"/>
          </w:tcPr>
          <w:p w14:paraId="74BEED68" w14:textId="3ADC67B2" w:rsidR="00137D9E" w:rsidRDefault="00137D9E" w:rsidP="00137D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0.129</w:t>
            </w:r>
          </w:p>
        </w:tc>
      </w:tr>
      <w:tr w:rsidR="00AD0933" w14:paraId="000E7C78" w14:textId="77777777" w:rsidTr="00AD0933">
        <w:trPr>
          <w:trHeight w:val="286"/>
        </w:trPr>
        <w:tc>
          <w:tcPr>
            <w:cnfStyle w:val="001000000000" w:firstRow="0" w:lastRow="0" w:firstColumn="1" w:lastColumn="0" w:oddVBand="0" w:evenVBand="0" w:oddHBand="0" w:evenHBand="0" w:firstRowFirstColumn="0" w:firstRowLastColumn="0" w:lastRowFirstColumn="0" w:lastRowLastColumn="0"/>
            <w:tcW w:w="1472" w:type="dxa"/>
          </w:tcPr>
          <w:p w14:paraId="23C4D49B" w14:textId="4C312313" w:rsidR="00137D9E" w:rsidRDefault="00137D9E" w:rsidP="00137D9E">
            <w:pPr>
              <w:jc w:val="both"/>
              <w:rPr>
                <w:rFonts w:ascii="Times New Roman" w:hAnsi="Times New Roman" w:cs="Times New Roman"/>
                <w:sz w:val="24"/>
                <w:szCs w:val="24"/>
              </w:rPr>
            </w:pPr>
            <w:r>
              <w:rPr>
                <w:rFonts w:ascii="Times New Roman" w:hAnsi="Times New Roman" w:cs="Times New Roman"/>
                <w:sz w:val="24"/>
                <w:szCs w:val="24"/>
              </w:rPr>
              <w:t>No plan</w:t>
            </w:r>
          </w:p>
        </w:tc>
        <w:tc>
          <w:tcPr>
            <w:tcW w:w="1161" w:type="dxa"/>
          </w:tcPr>
          <w:p w14:paraId="511D147A" w14:textId="0C394D0D" w:rsidR="00137D9E" w:rsidRDefault="00137D9E"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-0.0011</w:t>
            </w:r>
          </w:p>
        </w:tc>
        <w:tc>
          <w:tcPr>
            <w:tcW w:w="1211" w:type="dxa"/>
          </w:tcPr>
          <w:p w14:paraId="63A761D0" w14:textId="55D425B0" w:rsidR="00137D9E" w:rsidRDefault="00137D9E"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193" w:type="dxa"/>
          </w:tcPr>
          <w:p w14:paraId="27604C12" w14:textId="4B472AD5" w:rsidR="00137D9E" w:rsidRDefault="00137D9E"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-0.006</w:t>
            </w:r>
          </w:p>
        </w:tc>
        <w:tc>
          <w:tcPr>
            <w:tcW w:w="2094" w:type="dxa"/>
          </w:tcPr>
          <w:p w14:paraId="34530A68" w14:textId="5EA8303E" w:rsidR="00137D9E" w:rsidRDefault="004F3561"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0.013</w:t>
            </w:r>
          </w:p>
        </w:tc>
        <w:tc>
          <w:tcPr>
            <w:tcW w:w="1283" w:type="dxa"/>
          </w:tcPr>
          <w:p w14:paraId="70C316A3" w14:textId="6DFCB92D" w:rsidR="00137D9E" w:rsidRDefault="004F3561"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-0.003</w:t>
            </w:r>
          </w:p>
        </w:tc>
        <w:tc>
          <w:tcPr>
            <w:tcW w:w="1394" w:type="dxa"/>
          </w:tcPr>
          <w:p w14:paraId="074869C6" w14:textId="7424749E" w:rsidR="00137D9E" w:rsidRDefault="00AD0933" w:rsidP="00137D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w:t>
            </w:r>
          </w:p>
        </w:tc>
      </w:tr>
      <w:tr w:rsidR="00AD0933" w14:paraId="3948343C" w14:textId="77777777" w:rsidTr="00AD0933">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72" w:type="dxa"/>
          </w:tcPr>
          <w:p w14:paraId="46C9A929" w14:textId="4F533DC9" w:rsidR="004F3561" w:rsidRDefault="004F3561" w:rsidP="004F3561">
            <w:pPr>
              <w:jc w:val="both"/>
              <w:rPr>
                <w:rFonts w:ascii="Times New Roman" w:hAnsi="Times New Roman" w:cs="Times New Roman"/>
                <w:sz w:val="24"/>
                <w:szCs w:val="24"/>
              </w:rPr>
            </w:pPr>
            <w:r>
              <w:rPr>
                <w:rFonts w:ascii="Times New Roman" w:hAnsi="Times New Roman" w:cs="Times New Roman"/>
                <w:sz w:val="24"/>
                <w:szCs w:val="24"/>
              </w:rPr>
              <w:t>Nombres de lots</w:t>
            </w:r>
          </w:p>
        </w:tc>
        <w:tc>
          <w:tcPr>
            <w:tcW w:w="1161" w:type="dxa"/>
          </w:tcPr>
          <w:p w14:paraId="416B721F" w14:textId="78269739"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-0.0087</w:t>
            </w:r>
          </w:p>
        </w:tc>
        <w:tc>
          <w:tcPr>
            <w:tcW w:w="1211" w:type="dxa"/>
          </w:tcPr>
          <w:p w14:paraId="5205E9C6" w14:textId="3EE6B635"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-0.006</w:t>
            </w:r>
          </w:p>
        </w:tc>
        <w:tc>
          <w:tcPr>
            <w:tcW w:w="1193" w:type="dxa"/>
          </w:tcPr>
          <w:p w14:paraId="47E63AF4" w14:textId="546A0D8A"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094" w:type="dxa"/>
          </w:tcPr>
          <w:p w14:paraId="66707D4D" w14:textId="7D3FA40E"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0.003</w:t>
            </w:r>
          </w:p>
        </w:tc>
        <w:tc>
          <w:tcPr>
            <w:tcW w:w="1283" w:type="dxa"/>
          </w:tcPr>
          <w:p w14:paraId="0483EAF0" w14:textId="3E000AB4"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-0.002</w:t>
            </w:r>
          </w:p>
        </w:tc>
        <w:tc>
          <w:tcPr>
            <w:tcW w:w="1394" w:type="dxa"/>
          </w:tcPr>
          <w:p w14:paraId="53D8A53F" w14:textId="21442AFE" w:rsidR="004F3561" w:rsidRDefault="00AD0933"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r>
      <w:tr w:rsidR="004F3561" w14:paraId="4CDD77CF" w14:textId="77777777" w:rsidTr="00AD0933">
        <w:trPr>
          <w:trHeight w:val="564"/>
        </w:trPr>
        <w:tc>
          <w:tcPr>
            <w:cnfStyle w:val="001000000000" w:firstRow="0" w:lastRow="0" w:firstColumn="1" w:lastColumn="0" w:oddVBand="0" w:evenVBand="0" w:oddHBand="0" w:evenHBand="0" w:firstRowFirstColumn="0" w:firstRowLastColumn="0" w:lastRowFirstColumn="0" w:lastRowLastColumn="0"/>
            <w:tcW w:w="1472" w:type="dxa"/>
          </w:tcPr>
          <w:p w14:paraId="4169E69C" w14:textId="7EF12690" w:rsidR="004F3561" w:rsidRDefault="004F3561" w:rsidP="004F3561">
            <w:pPr>
              <w:jc w:val="both"/>
              <w:rPr>
                <w:rFonts w:ascii="Times New Roman" w:hAnsi="Times New Roman" w:cs="Times New Roman"/>
                <w:sz w:val="24"/>
                <w:szCs w:val="24"/>
              </w:rPr>
            </w:pPr>
            <w:r>
              <w:rPr>
                <w:rFonts w:ascii="Times New Roman" w:hAnsi="Times New Roman" w:cs="Times New Roman"/>
                <w:sz w:val="24"/>
                <w:szCs w:val="24"/>
              </w:rPr>
              <w:t>Nbre de pièces principales</w:t>
            </w:r>
          </w:p>
        </w:tc>
        <w:tc>
          <w:tcPr>
            <w:tcW w:w="1161" w:type="dxa"/>
          </w:tcPr>
          <w:p w14:paraId="16C0D567" w14:textId="4716CED3"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w:t>
            </w:r>
          </w:p>
        </w:tc>
        <w:tc>
          <w:tcPr>
            <w:tcW w:w="1211" w:type="dxa"/>
          </w:tcPr>
          <w:p w14:paraId="7EC78504" w14:textId="72EA20AE"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0.013</w:t>
            </w:r>
          </w:p>
        </w:tc>
        <w:tc>
          <w:tcPr>
            <w:tcW w:w="1193" w:type="dxa"/>
          </w:tcPr>
          <w:p w14:paraId="4746D7EC" w14:textId="1AF385E4"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0.003</w:t>
            </w:r>
          </w:p>
        </w:tc>
        <w:tc>
          <w:tcPr>
            <w:tcW w:w="2094" w:type="dxa"/>
          </w:tcPr>
          <w:p w14:paraId="03D6611D" w14:textId="34E8B1E8"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525849FC" w14:textId="0CB7AA57"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1394" w:type="dxa"/>
          </w:tcPr>
          <w:p w14:paraId="201B2815" w14:textId="1872C529"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-0.074</w:t>
            </w:r>
          </w:p>
        </w:tc>
      </w:tr>
      <w:tr w:rsidR="00AD0933" w14:paraId="2C40607D" w14:textId="77777777" w:rsidTr="00AD093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72" w:type="dxa"/>
          </w:tcPr>
          <w:p w14:paraId="2208AD2D" w14:textId="2FAD17BA" w:rsidR="004F3561" w:rsidRDefault="004F3561" w:rsidP="004F3561">
            <w:pPr>
              <w:jc w:val="both"/>
              <w:rPr>
                <w:rFonts w:ascii="Times New Roman" w:hAnsi="Times New Roman" w:cs="Times New Roman"/>
                <w:sz w:val="24"/>
                <w:szCs w:val="24"/>
              </w:rPr>
            </w:pPr>
            <w:r>
              <w:rPr>
                <w:rFonts w:ascii="Times New Roman" w:hAnsi="Times New Roman" w:cs="Times New Roman"/>
                <w:sz w:val="24"/>
                <w:szCs w:val="24"/>
              </w:rPr>
              <w:t>Surface réelle bâti</w:t>
            </w:r>
          </w:p>
        </w:tc>
        <w:tc>
          <w:tcPr>
            <w:tcW w:w="1161" w:type="dxa"/>
          </w:tcPr>
          <w:p w14:paraId="41E866D9" w14:textId="2F701220"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0.0028</w:t>
            </w:r>
          </w:p>
        </w:tc>
        <w:tc>
          <w:tcPr>
            <w:tcW w:w="1211" w:type="dxa"/>
          </w:tcPr>
          <w:p w14:paraId="0BBE61F6" w14:textId="64FAD3BD"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-0.003</w:t>
            </w:r>
          </w:p>
        </w:tc>
        <w:tc>
          <w:tcPr>
            <w:tcW w:w="1193" w:type="dxa"/>
          </w:tcPr>
          <w:p w14:paraId="21C0C6A7" w14:textId="6394A1C9"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-0.002</w:t>
            </w:r>
          </w:p>
        </w:tc>
        <w:tc>
          <w:tcPr>
            <w:tcW w:w="2094" w:type="dxa"/>
          </w:tcPr>
          <w:p w14:paraId="7B91B58D" w14:textId="334C6649"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1283" w:type="dxa"/>
          </w:tcPr>
          <w:p w14:paraId="1FEEEDF7" w14:textId="71BBCFB9"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394" w:type="dxa"/>
          </w:tcPr>
          <w:p w14:paraId="2C2BED6E" w14:textId="1C123D2E" w:rsidR="004F3561" w:rsidRDefault="004F3561" w:rsidP="004F35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0.045</w:t>
            </w:r>
          </w:p>
        </w:tc>
      </w:tr>
      <w:tr w:rsidR="00AD0933" w14:paraId="0976D459" w14:textId="77777777" w:rsidTr="00AD0933">
        <w:trPr>
          <w:trHeight w:val="286"/>
        </w:trPr>
        <w:tc>
          <w:tcPr>
            <w:cnfStyle w:val="001000000000" w:firstRow="0" w:lastRow="0" w:firstColumn="1" w:lastColumn="0" w:oddVBand="0" w:evenVBand="0" w:oddHBand="0" w:evenHBand="0" w:firstRowFirstColumn="0" w:firstRowLastColumn="0" w:lastRowFirstColumn="0" w:lastRowLastColumn="0"/>
            <w:tcW w:w="1472" w:type="dxa"/>
          </w:tcPr>
          <w:p w14:paraId="3CC278D9" w14:textId="26B33B6C" w:rsidR="004F3561" w:rsidRDefault="004F3561" w:rsidP="004F3561">
            <w:pPr>
              <w:jc w:val="both"/>
              <w:rPr>
                <w:rFonts w:ascii="Times New Roman" w:hAnsi="Times New Roman" w:cs="Times New Roman"/>
                <w:sz w:val="24"/>
                <w:szCs w:val="24"/>
              </w:rPr>
            </w:pPr>
            <w:r>
              <w:rPr>
                <w:rFonts w:ascii="Times New Roman" w:hAnsi="Times New Roman" w:cs="Times New Roman"/>
                <w:sz w:val="24"/>
                <w:szCs w:val="24"/>
              </w:rPr>
              <w:t>Surface de terrain</w:t>
            </w:r>
          </w:p>
        </w:tc>
        <w:tc>
          <w:tcPr>
            <w:tcW w:w="1161" w:type="dxa"/>
          </w:tcPr>
          <w:p w14:paraId="0BA2E3B8" w14:textId="1EF06E1B"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0.129</w:t>
            </w:r>
          </w:p>
        </w:tc>
        <w:tc>
          <w:tcPr>
            <w:tcW w:w="1211" w:type="dxa"/>
          </w:tcPr>
          <w:p w14:paraId="0306B6E1" w14:textId="0C05C52D"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w:t>
            </w:r>
          </w:p>
        </w:tc>
        <w:tc>
          <w:tcPr>
            <w:tcW w:w="1193" w:type="dxa"/>
          </w:tcPr>
          <w:p w14:paraId="33A28F96" w14:textId="57DBD2D9"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2094" w:type="dxa"/>
          </w:tcPr>
          <w:p w14:paraId="7E6B29A9" w14:textId="747D8063"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-0.074</w:t>
            </w:r>
          </w:p>
        </w:tc>
        <w:tc>
          <w:tcPr>
            <w:tcW w:w="1283" w:type="dxa"/>
          </w:tcPr>
          <w:p w14:paraId="702A23C4" w14:textId="5540C86F"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0.045</w:t>
            </w:r>
          </w:p>
        </w:tc>
        <w:tc>
          <w:tcPr>
            <w:tcW w:w="1394" w:type="dxa"/>
          </w:tcPr>
          <w:p w14:paraId="1BAAFB49" w14:textId="3F2CE50B" w:rsidR="004F3561" w:rsidRDefault="004F3561" w:rsidP="004F35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37D10354" w14:textId="6BF0B3C4" w:rsidR="00FA7E08" w:rsidRDefault="00FA7E08" w:rsidP="00335618">
      <w:pPr>
        <w:jc w:val="both"/>
        <w:rPr>
          <w:rFonts w:ascii="Times New Roman" w:hAnsi="Times New Roman" w:cs="Times New Roman"/>
          <w:sz w:val="24"/>
          <w:szCs w:val="24"/>
        </w:rPr>
      </w:pPr>
    </w:p>
    <w:p w14:paraId="153CCE6C" w14:textId="022D1D69" w:rsidR="00FA7E08" w:rsidRDefault="00FA7E08" w:rsidP="00335618">
      <w:pPr>
        <w:jc w:val="both"/>
        <w:rPr>
          <w:rFonts w:ascii="Times New Roman" w:hAnsi="Times New Roman" w:cs="Times New Roman"/>
          <w:sz w:val="24"/>
          <w:szCs w:val="24"/>
        </w:rPr>
      </w:pPr>
      <w:proofErr w:type="gramStart"/>
      <w:r w:rsidRPr="00FA7E08">
        <w:rPr>
          <w:rFonts w:ascii="Times New Roman" w:hAnsi="Times New Roman" w:cs="Times New Roman"/>
          <w:sz w:val="24"/>
          <w:szCs w:val="24"/>
        </w:rPr>
        <w:t>corrélogramme</w:t>
      </w:r>
      <w:proofErr w:type="gramEnd"/>
      <w:r w:rsidRPr="00FA7E08">
        <w:rPr>
          <w:rFonts w:ascii="Times New Roman" w:hAnsi="Times New Roman" w:cs="Times New Roman"/>
          <w:sz w:val="24"/>
          <w:szCs w:val="24"/>
        </w:rPr>
        <w:t xml:space="preserve"> avec la fonction corrplot de R</w:t>
      </w:r>
    </w:p>
    <w:p w14:paraId="17CDE85D" w14:textId="0442DE4F" w:rsidR="00FA7E08" w:rsidRDefault="00FA7E08" w:rsidP="00335618">
      <w:pPr>
        <w:jc w:val="both"/>
        <w:rPr>
          <w:rFonts w:ascii="Times New Roman" w:hAnsi="Times New Roman" w:cs="Times New Roman"/>
          <w:sz w:val="24"/>
          <w:szCs w:val="24"/>
        </w:rPr>
      </w:pPr>
      <w:r w:rsidRPr="00FA7E08">
        <w:rPr>
          <w:noProof/>
        </w:rPr>
        <w:drawing>
          <wp:inline distT="0" distB="0" distL="0" distR="0" wp14:anchorId="145733B3" wp14:editId="5B8C48C7">
            <wp:extent cx="5760720" cy="355473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4730"/>
                    </a:xfrm>
                    <a:prstGeom prst="rect">
                      <a:avLst/>
                    </a:prstGeom>
                  </pic:spPr>
                </pic:pic>
              </a:graphicData>
            </a:graphic>
          </wp:inline>
        </w:drawing>
      </w:r>
    </w:p>
    <w:p w14:paraId="51D9ED9F" w14:textId="3056C70A" w:rsidR="00335618" w:rsidRDefault="00AD0933" w:rsidP="00335618">
      <w:pPr>
        <w:jc w:val="both"/>
        <w:rPr>
          <w:rFonts w:ascii="Times New Roman" w:hAnsi="Times New Roman" w:cs="Times New Roman"/>
          <w:sz w:val="24"/>
          <w:szCs w:val="24"/>
        </w:rPr>
      </w:pPr>
      <w:r>
        <w:rPr>
          <w:rFonts w:ascii="Times New Roman" w:hAnsi="Times New Roman" w:cs="Times New Roman"/>
          <w:sz w:val="24"/>
          <w:szCs w:val="24"/>
        </w:rPr>
        <w:t>On remarque le nombre de pièces principales et surface de terrain sont corrélés avec le prix des biens. On n’utilisera pas ces variables pour expliquer l</w:t>
      </w:r>
      <w:r w:rsidR="00382F57">
        <w:rPr>
          <w:rFonts w:ascii="Times New Roman" w:hAnsi="Times New Roman" w:cs="Times New Roman"/>
          <w:sz w:val="24"/>
          <w:szCs w:val="24"/>
        </w:rPr>
        <w:t>e</w:t>
      </w:r>
      <w:r>
        <w:rPr>
          <w:rFonts w:ascii="Times New Roman" w:hAnsi="Times New Roman" w:cs="Times New Roman"/>
          <w:sz w:val="24"/>
          <w:szCs w:val="24"/>
        </w:rPr>
        <w:t xml:space="preserve"> prix des biens en MCO.</w:t>
      </w:r>
    </w:p>
    <w:p w14:paraId="0C1E9AE2" w14:textId="25CB22F2" w:rsidR="00382F57" w:rsidRPr="00335618" w:rsidRDefault="00382F57" w:rsidP="00335618">
      <w:pPr>
        <w:jc w:val="both"/>
        <w:rPr>
          <w:rFonts w:ascii="Times New Roman" w:hAnsi="Times New Roman" w:cs="Times New Roman"/>
          <w:sz w:val="24"/>
          <w:szCs w:val="24"/>
        </w:rPr>
      </w:pPr>
      <w:r>
        <w:rPr>
          <w:rFonts w:ascii="Times New Roman" w:hAnsi="Times New Roman" w:cs="Times New Roman"/>
          <w:sz w:val="24"/>
          <w:szCs w:val="24"/>
        </w:rPr>
        <w:t>Corrélation entre varia</w:t>
      </w:r>
    </w:p>
    <w:p w14:paraId="65214B53" w14:textId="77AB23C4" w:rsidR="00CB1FCF" w:rsidRPr="00883C07" w:rsidRDefault="00883C07" w:rsidP="00883C07">
      <w:pPr>
        <w:pStyle w:val="Paragraphedeliste"/>
        <w:numPr>
          <w:ilvl w:val="0"/>
          <w:numId w:val="12"/>
        </w:numPr>
        <w:jc w:val="both"/>
        <w:rPr>
          <w:rFonts w:ascii="Times New Roman" w:hAnsi="Times New Roman" w:cs="Times New Roman"/>
          <w:b/>
          <w:bCs/>
          <w:color w:val="00B0F0"/>
          <w:sz w:val="24"/>
          <w:szCs w:val="24"/>
          <w:u w:val="single"/>
        </w:rPr>
      </w:pPr>
      <w:r w:rsidRPr="00883C07">
        <w:rPr>
          <w:rFonts w:ascii="Times New Roman" w:hAnsi="Times New Roman" w:cs="Times New Roman"/>
          <w:b/>
          <w:bCs/>
          <w:color w:val="00B0F0"/>
          <w:sz w:val="24"/>
          <w:szCs w:val="24"/>
          <w:u w:val="single"/>
        </w:rPr>
        <w:t>MODELISATION SPATIALE DU PRIX DES BIENS</w:t>
      </w:r>
    </w:p>
    <w:p w14:paraId="73C8E748" w14:textId="77777777" w:rsidR="00901FF3" w:rsidRDefault="00EA2C3D" w:rsidP="00B4287A">
      <w:pPr>
        <w:jc w:val="both"/>
        <w:rPr>
          <w:rFonts w:ascii="Times New Roman" w:hAnsi="Times New Roman" w:cs="Times New Roman"/>
          <w:color w:val="000000"/>
          <w:sz w:val="24"/>
          <w:szCs w:val="24"/>
        </w:rPr>
      </w:pPr>
      <w:r w:rsidRPr="00EA2C3D">
        <w:rPr>
          <w:rFonts w:ascii="Times New Roman" w:hAnsi="Times New Roman" w:cs="Times New Roman"/>
          <w:color w:val="000000"/>
          <w:sz w:val="24"/>
          <w:szCs w:val="24"/>
        </w:rPr>
        <w:t>L’</w:t>
      </w:r>
      <w:r>
        <w:rPr>
          <w:rFonts w:ascii="Times New Roman" w:hAnsi="Times New Roman" w:cs="Times New Roman"/>
          <w:color w:val="000000"/>
          <w:sz w:val="24"/>
          <w:szCs w:val="24"/>
        </w:rPr>
        <w:t xml:space="preserve">estimation du prix des bien </w:t>
      </w:r>
      <w:r w:rsidRPr="00EA2C3D">
        <w:rPr>
          <w:rFonts w:ascii="Times New Roman" w:hAnsi="Times New Roman" w:cs="Times New Roman"/>
          <w:color w:val="000000"/>
          <w:sz w:val="24"/>
          <w:szCs w:val="24"/>
        </w:rPr>
        <w:t>réalisée avec les moindres carrés ordinaires</w:t>
      </w:r>
      <w:r>
        <w:rPr>
          <w:rFonts w:ascii="Times New Roman" w:hAnsi="Times New Roman" w:cs="Times New Roman"/>
          <w:color w:val="000000"/>
          <w:sz w:val="24"/>
          <w:szCs w:val="24"/>
        </w:rPr>
        <w:t xml:space="preserve"> </w:t>
      </w:r>
      <w:r w:rsidRPr="00EA2C3D">
        <w:rPr>
          <w:rFonts w:ascii="Times New Roman" w:hAnsi="Times New Roman" w:cs="Times New Roman"/>
          <w:color w:val="000000"/>
          <w:sz w:val="24"/>
          <w:szCs w:val="24"/>
        </w:rPr>
        <w:t>fournit</w:t>
      </w:r>
      <w:r>
        <w:rPr>
          <w:rFonts w:ascii="Times New Roman" w:hAnsi="Times New Roman" w:cs="Times New Roman"/>
          <w:color w:val="000000"/>
          <w:sz w:val="24"/>
          <w:szCs w:val="24"/>
        </w:rPr>
        <w:t xml:space="preserve"> les résultats suivants :</w:t>
      </w:r>
    </w:p>
    <w:tbl>
      <w:tblPr>
        <w:tblStyle w:val="Grilledutableau"/>
        <w:tblW w:w="0" w:type="auto"/>
        <w:tblLook w:val="04A0" w:firstRow="1" w:lastRow="0" w:firstColumn="1" w:lastColumn="0" w:noHBand="0" w:noVBand="1"/>
      </w:tblPr>
      <w:tblGrid>
        <w:gridCol w:w="3964"/>
        <w:gridCol w:w="2835"/>
        <w:gridCol w:w="2263"/>
      </w:tblGrid>
      <w:tr w:rsidR="00901FF3" w14:paraId="4E0443B4" w14:textId="77777777" w:rsidTr="00EC6CD2">
        <w:tc>
          <w:tcPr>
            <w:tcW w:w="3964" w:type="dxa"/>
            <w:shd w:val="clear" w:color="auto" w:fill="00B0F0"/>
          </w:tcPr>
          <w:p w14:paraId="4193362F" w14:textId="01511E06" w:rsidR="00901FF3" w:rsidRPr="009177E8" w:rsidRDefault="00901FF3" w:rsidP="00B4287A">
            <w:pPr>
              <w:jc w:val="both"/>
              <w:rPr>
                <w:rFonts w:ascii="Times New Roman" w:hAnsi="Times New Roman" w:cs="Times New Roman"/>
                <w:b/>
                <w:bCs/>
                <w:color w:val="000000"/>
                <w:sz w:val="24"/>
                <w:szCs w:val="24"/>
              </w:rPr>
            </w:pPr>
            <w:r w:rsidRPr="009177E8">
              <w:rPr>
                <w:rFonts w:ascii="Times New Roman" w:hAnsi="Times New Roman" w:cs="Times New Roman"/>
                <w:b/>
                <w:bCs/>
                <w:color w:val="000000"/>
                <w:sz w:val="24"/>
                <w:szCs w:val="24"/>
              </w:rPr>
              <w:t>Variables</w:t>
            </w:r>
          </w:p>
        </w:tc>
        <w:tc>
          <w:tcPr>
            <w:tcW w:w="2835" w:type="dxa"/>
            <w:shd w:val="clear" w:color="auto" w:fill="00B0F0"/>
          </w:tcPr>
          <w:p w14:paraId="47927474" w14:textId="03ECE6F4" w:rsidR="00901FF3" w:rsidRPr="009177E8" w:rsidRDefault="00901FF3" w:rsidP="00B4287A">
            <w:pPr>
              <w:jc w:val="both"/>
              <w:rPr>
                <w:rFonts w:ascii="Times New Roman" w:hAnsi="Times New Roman" w:cs="Times New Roman"/>
                <w:b/>
                <w:bCs/>
                <w:color w:val="000000"/>
                <w:sz w:val="24"/>
                <w:szCs w:val="24"/>
              </w:rPr>
            </w:pPr>
            <w:r w:rsidRPr="009177E8">
              <w:rPr>
                <w:rFonts w:ascii="Times New Roman" w:hAnsi="Times New Roman" w:cs="Times New Roman"/>
                <w:b/>
                <w:bCs/>
                <w:color w:val="000000"/>
                <w:sz w:val="24"/>
                <w:szCs w:val="24"/>
              </w:rPr>
              <w:t>Coefficients estimés</w:t>
            </w:r>
          </w:p>
        </w:tc>
        <w:tc>
          <w:tcPr>
            <w:tcW w:w="2263" w:type="dxa"/>
            <w:shd w:val="clear" w:color="auto" w:fill="00B0F0"/>
          </w:tcPr>
          <w:p w14:paraId="588A55A3" w14:textId="0487D8EA" w:rsidR="00901FF3" w:rsidRPr="009177E8" w:rsidRDefault="003A2F9C" w:rsidP="00B4287A">
            <w:pPr>
              <w:jc w:val="both"/>
              <w:rPr>
                <w:rFonts w:ascii="Times New Roman" w:hAnsi="Times New Roman" w:cs="Times New Roman"/>
                <w:b/>
                <w:bCs/>
                <w:color w:val="000000"/>
                <w:sz w:val="24"/>
                <w:szCs w:val="24"/>
              </w:rPr>
            </w:pPr>
            <w:proofErr w:type="gramStart"/>
            <w:r w:rsidRPr="009177E8">
              <w:rPr>
                <w:rFonts w:ascii="Times New Roman" w:hAnsi="Times New Roman" w:cs="Times New Roman"/>
                <w:b/>
                <w:bCs/>
                <w:color w:val="000000"/>
                <w:sz w:val="24"/>
                <w:szCs w:val="24"/>
              </w:rPr>
              <w:t>P(</w:t>
            </w:r>
            <w:proofErr w:type="gramEnd"/>
            <w:r w:rsidRPr="009177E8">
              <w:rPr>
                <w:rFonts w:ascii="Times New Roman" w:hAnsi="Times New Roman" w:cs="Times New Roman"/>
                <w:b/>
                <w:bCs/>
                <w:color w:val="000000"/>
                <w:sz w:val="24"/>
                <w:szCs w:val="24"/>
              </w:rPr>
              <w:t>|</w:t>
            </w:r>
            <w:r w:rsidR="00901FF3" w:rsidRPr="009177E8">
              <w:rPr>
                <w:rFonts w:ascii="Times New Roman" w:hAnsi="Times New Roman" w:cs="Times New Roman"/>
                <w:b/>
                <w:bCs/>
                <w:color w:val="000000"/>
                <w:sz w:val="24"/>
                <w:szCs w:val="24"/>
              </w:rPr>
              <w:t xml:space="preserve"> T|&gt;</w:t>
            </w:r>
            <w:r w:rsidRPr="009177E8">
              <w:rPr>
                <w:rFonts w:ascii="Times New Roman" w:hAnsi="Times New Roman" w:cs="Times New Roman"/>
                <w:b/>
                <w:bCs/>
                <w:color w:val="000000"/>
                <w:sz w:val="24"/>
                <w:szCs w:val="24"/>
              </w:rPr>
              <w:t xml:space="preserve"> t)</w:t>
            </w:r>
          </w:p>
        </w:tc>
      </w:tr>
      <w:tr w:rsidR="00901FF3" w14:paraId="646D1349" w14:textId="77777777" w:rsidTr="00E55EC6">
        <w:tc>
          <w:tcPr>
            <w:tcW w:w="3964" w:type="dxa"/>
          </w:tcPr>
          <w:p w14:paraId="14A6230A" w14:textId="13066F60" w:rsidR="00901FF3" w:rsidRPr="009177E8" w:rsidRDefault="009177E8"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No plan</w:t>
            </w:r>
          </w:p>
        </w:tc>
        <w:tc>
          <w:tcPr>
            <w:tcW w:w="2835" w:type="dxa"/>
          </w:tcPr>
          <w:p w14:paraId="449AF785" w14:textId="424D17C4" w:rsidR="00901FF3" w:rsidRPr="009177E8" w:rsidRDefault="00CB5C5E"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1.382e+07</w:t>
            </w:r>
          </w:p>
        </w:tc>
        <w:tc>
          <w:tcPr>
            <w:tcW w:w="2263" w:type="dxa"/>
          </w:tcPr>
          <w:p w14:paraId="08168EB3" w14:textId="05D9E48C" w:rsidR="00901FF3" w:rsidRPr="009177E8" w:rsidRDefault="009177E8"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3D3900A1" w14:textId="77777777" w:rsidTr="00E55EC6">
        <w:tc>
          <w:tcPr>
            <w:tcW w:w="3964" w:type="dxa"/>
          </w:tcPr>
          <w:p w14:paraId="4789C271" w14:textId="70AA91E2"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(AG)</w:t>
            </w:r>
          </w:p>
        </w:tc>
        <w:tc>
          <w:tcPr>
            <w:tcW w:w="2835" w:type="dxa"/>
          </w:tcPr>
          <w:p w14:paraId="0AF54A9C" w14:textId="5AAB7C8B"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-2204000</w:t>
            </w:r>
          </w:p>
        </w:tc>
        <w:tc>
          <w:tcPr>
            <w:tcW w:w="2263" w:type="dxa"/>
          </w:tcPr>
          <w:p w14:paraId="7F3C092D" w14:textId="7FD5BAA2"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7.48e-14</w:t>
            </w:r>
          </w:p>
        </w:tc>
      </w:tr>
      <w:tr w:rsidR="002763DB" w14:paraId="79ED206B" w14:textId="77777777" w:rsidTr="00E55EC6">
        <w:tc>
          <w:tcPr>
            <w:tcW w:w="3964" w:type="dxa"/>
          </w:tcPr>
          <w:p w14:paraId="4ED9EEF0" w14:textId="6C79001B"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w:t>
            </w:r>
          </w:p>
        </w:tc>
        <w:tc>
          <w:tcPr>
            <w:tcW w:w="2835" w:type="dxa"/>
          </w:tcPr>
          <w:p w14:paraId="19B04DD9" w14:textId="79060FD4"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-5175000</w:t>
            </w:r>
          </w:p>
        </w:tc>
        <w:tc>
          <w:tcPr>
            <w:tcW w:w="2263" w:type="dxa"/>
          </w:tcPr>
          <w:p w14:paraId="1BA73D73" w14:textId="789A3A5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8.33e-06</w:t>
            </w:r>
          </w:p>
        </w:tc>
      </w:tr>
      <w:tr w:rsidR="002763DB" w14:paraId="11096007" w14:textId="77777777" w:rsidTr="00E55EC6">
        <w:tc>
          <w:tcPr>
            <w:tcW w:w="3964" w:type="dxa"/>
          </w:tcPr>
          <w:p w14:paraId="19019931" w14:textId="7BEA7DB9"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(BF)</w:t>
            </w:r>
          </w:p>
        </w:tc>
        <w:tc>
          <w:tcPr>
            <w:tcW w:w="2835" w:type="dxa"/>
          </w:tcPr>
          <w:p w14:paraId="6D5EAB10" w14:textId="6DE62421"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-4550000</w:t>
            </w:r>
          </w:p>
        </w:tc>
        <w:tc>
          <w:tcPr>
            <w:tcW w:w="2263" w:type="dxa"/>
          </w:tcPr>
          <w:p w14:paraId="63D582D7" w14:textId="310504FE"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0.004086</w:t>
            </w:r>
          </w:p>
        </w:tc>
      </w:tr>
      <w:tr w:rsidR="002763DB" w14:paraId="5E1B2428" w14:textId="77777777" w:rsidTr="00E55EC6">
        <w:tc>
          <w:tcPr>
            <w:tcW w:w="3964" w:type="dxa"/>
          </w:tcPr>
          <w:p w14:paraId="2FB5B1EE" w14:textId="3783D7F8"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(BM)</w:t>
            </w:r>
          </w:p>
        </w:tc>
        <w:tc>
          <w:tcPr>
            <w:tcW w:w="2835" w:type="dxa"/>
          </w:tcPr>
          <w:p w14:paraId="6877B294" w14:textId="58010934"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-4588000</w:t>
            </w:r>
          </w:p>
        </w:tc>
        <w:tc>
          <w:tcPr>
            <w:tcW w:w="2263" w:type="dxa"/>
          </w:tcPr>
          <w:p w14:paraId="530ABDAB" w14:textId="3ACAEE0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0.279900</w:t>
            </w:r>
          </w:p>
        </w:tc>
      </w:tr>
      <w:tr w:rsidR="002763DB" w14:paraId="335A4970" w14:textId="77777777" w:rsidTr="00E55EC6">
        <w:tc>
          <w:tcPr>
            <w:tcW w:w="3964" w:type="dxa"/>
          </w:tcPr>
          <w:p w14:paraId="524706F8" w14:textId="64E7B377"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(BP)</w:t>
            </w:r>
          </w:p>
        </w:tc>
        <w:tc>
          <w:tcPr>
            <w:tcW w:w="2835" w:type="dxa"/>
          </w:tcPr>
          <w:p w14:paraId="09E33C47" w14:textId="27DCBFD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-5297000</w:t>
            </w:r>
          </w:p>
        </w:tc>
        <w:tc>
          <w:tcPr>
            <w:tcW w:w="2263" w:type="dxa"/>
          </w:tcPr>
          <w:p w14:paraId="6D8C1DA6" w14:textId="5AB75166"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0.000257</w:t>
            </w:r>
          </w:p>
        </w:tc>
      </w:tr>
      <w:tr w:rsidR="002763DB" w14:paraId="7D3BFE1A" w14:textId="77777777" w:rsidTr="00E55EC6">
        <w:tc>
          <w:tcPr>
            <w:tcW w:w="3964" w:type="dxa"/>
          </w:tcPr>
          <w:p w14:paraId="29C02954" w14:textId="2151945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(BT)</w:t>
            </w:r>
          </w:p>
        </w:tc>
        <w:tc>
          <w:tcPr>
            <w:tcW w:w="2835" w:type="dxa"/>
          </w:tcPr>
          <w:p w14:paraId="4BFE349C" w14:textId="708FB581"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-5319000</w:t>
            </w:r>
          </w:p>
        </w:tc>
        <w:tc>
          <w:tcPr>
            <w:tcW w:w="2263" w:type="dxa"/>
          </w:tcPr>
          <w:p w14:paraId="72352E3E" w14:textId="54330415"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2016504D" w14:textId="77777777" w:rsidTr="00E55EC6">
        <w:tc>
          <w:tcPr>
            <w:tcW w:w="3964" w:type="dxa"/>
          </w:tcPr>
          <w:p w14:paraId="33B81D80" w14:textId="12EA0756"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(BR)</w:t>
            </w:r>
          </w:p>
        </w:tc>
        <w:tc>
          <w:tcPr>
            <w:tcW w:w="2835" w:type="dxa"/>
          </w:tcPr>
          <w:p w14:paraId="39507EC2" w14:textId="1B0C9139"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-5270000</w:t>
            </w:r>
          </w:p>
        </w:tc>
        <w:tc>
          <w:tcPr>
            <w:tcW w:w="2263" w:type="dxa"/>
          </w:tcPr>
          <w:p w14:paraId="601BA859" w14:textId="4E851DBE"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2.30e-11</w:t>
            </w:r>
          </w:p>
        </w:tc>
      </w:tr>
      <w:tr w:rsidR="002763DB" w14:paraId="3CC86914" w14:textId="77777777" w:rsidTr="00E55EC6">
        <w:tc>
          <w:tcPr>
            <w:tcW w:w="3964" w:type="dxa"/>
          </w:tcPr>
          <w:p w14:paraId="29A411F9" w14:textId="2BAB3A9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(BS)</w:t>
            </w:r>
          </w:p>
        </w:tc>
        <w:tc>
          <w:tcPr>
            <w:tcW w:w="2835" w:type="dxa"/>
          </w:tcPr>
          <w:p w14:paraId="16525640" w14:textId="0859D5D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-5135000</w:t>
            </w:r>
          </w:p>
        </w:tc>
        <w:tc>
          <w:tcPr>
            <w:tcW w:w="2263" w:type="dxa"/>
          </w:tcPr>
          <w:p w14:paraId="6FC39217" w14:textId="4BD2AF6C"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8.06e-09</w:t>
            </w:r>
          </w:p>
        </w:tc>
      </w:tr>
      <w:tr w:rsidR="002763DB" w14:paraId="20B7F8A1" w14:textId="77777777" w:rsidTr="00E55EC6">
        <w:tc>
          <w:tcPr>
            <w:tcW w:w="3964" w:type="dxa"/>
          </w:tcPr>
          <w:p w14:paraId="2058847F" w14:textId="67AA60EB"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(CA)</w:t>
            </w:r>
          </w:p>
        </w:tc>
        <w:tc>
          <w:tcPr>
            <w:tcW w:w="2835" w:type="dxa"/>
          </w:tcPr>
          <w:p w14:paraId="7EDFCD6E" w14:textId="6F14CF7D"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-8630000</w:t>
            </w:r>
          </w:p>
        </w:tc>
        <w:tc>
          <w:tcPr>
            <w:tcW w:w="2263" w:type="dxa"/>
          </w:tcPr>
          <w:p w14:paraId="6AD8F83C" w14:textId="2F381E9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0.007659</w:t>
            </w:r>
          </w:p>
        </w:tc>
      </w:tr>
      <w:tr w:rsidR="002763DB" w14:paraId="4F15DD61" w14:textId="77777777" w:rsidTr="00E55EC6">
        <w:tc>
          <w:tcPr>
            <w:tcW w:w="3964" w:type="dxa"/>
          </w:tcPr>
          <w:p w14:paraId="4740B9B8" w14:textId="71F3BDD1"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(CH)</w:t>
            </w:r>
          </w:p>
        </w:tc>
        <w:tc>
          <w:tcPr>
            <w:tcW w:w="2835" w:type="dxa"/>
          </w:tcPr>
          <w:p w14:paraId="19219339" w14:textId="7B571D48"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-5934000</w:t>
            </w:r>
          </w:p>
        </w:tc>
        <w:tc>
          <w:tcPr>
            <w:tcW w:w="2263" w:type="dxa"/>
          </w:tcPr>
          <w:p w14:paraId="3819C135" w14:textId="45D75EC0"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0.162207</w:t>
            </w:r>
          </w:p>
        </w:tc>
      </w:tr>
      <w:tr w:rsidR="002763DB" w14:paraId="1740A3F8" w14:textId="77777777" w:rsidTr="00E55EC6">
        <w:tc>
          <w:tcPr>
            <w:tcW w:w="3964" w:type="dxa"/>
          </w:tcPr>
          <w:p w14:paraId="06427BEF" w14:textId="21F305A8"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(E)</w:t>
            </w:r>
          </w:p>
        </w:tc>
        <w:tc>
          <w:tcPr>
            <w:tcW w:w="2835" w:type="dxa"/>
          </w:tcPr>
          <w:p w14:paraId="3F9944AF" w14:textId="65A54E42"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-6264000</w:t>
            </w:r>
          </w:p>
        </w:tc>
        <w:tc>
          <w:tcPr>
            <w:tcW w:w="2263" w:type="dxa"/>
          </w:tcPr>
          <w:p w14:paraId="75ECC4A3" w14:textId="5FB48C64"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2.93e-16</w:t>
            </w:r>
          </w:p>
        </w:tc>
      </w:tr>
      <w:tr w:rsidR="002763DB" w14:paraId="550DD44F" w14:textId="77777777" w:rsidTr="00E55EC6">
        <w:tc>
          <w:tcPr>
            <w:tcW w:w="3964" w:type="dxa"/>
          </w:tcPr>
          <w:p w14:paraId="3CFBA1BE" w14:textId="7AD8445E"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(J)</w:t>
            </w:r>
          </w:p>
        </w:tc>
        <w:tc>
          <w:tcPr>
            <w:tcW w:w="2835" w:type="dxa"/>
          </w:tcPr>
          <w:p w14:paraId="1C78C7B3" w14:textId="50C6EC94"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-5083000</w:t>
            </w:r>
          </w:p>
        </w:tc>
        <w:tc>
          <w:tcPr>
            <w:tcW w:w="2263" w:type="dxa"/>
          </w:tcPr>
          <w:p w14:paraId="6091D10D" w14:textId="0A215725"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46225B11" w14:textId="77777777" w:rsidTr="00E55EC6">
        <w:tc>
          <w:tcPr>
            <w:tcW w:w="3964" w:type="dxa"/>
          </w:tcPr>
          <w:p w14:paraId="0942D736" w14:textId="1DFA3A3D"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(L)</w:t>
            </w:r>
          </w:p>
        </w:tc>
        <w:tc>
          <w:tcPr>
            <w:tcW w:w="2835" w:type="dxa"/>
          </w:tcPr>
          <w:p w14:paraId="6446F022" w14:textId="3E9DC8FD"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-4416000</w:t>
            </w:r>
          </w:p>
        </w:tc>
        <w:tc>
          <w:tcPr>
            <w:tcW w:w="2263" w:type="dxa"/>
          </w:tcPr>
          <w:p w14:paraId="10772710" w14:textId="620B4DF5" w:rsidR="002763DB" w:rsidRPr="009177E8" w:rsidRDefault="002763DB" w:rsidP="00B4287A">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1434E476" w14:textId="77777777" w:rsidTr="00E55EC6">
        <w:tc>
          <w:tcPr>
            <w:tcW w:w="3964" w:type="dxa"/>
          </w:tcPr>
          <w:p w14:paraId="414A77F2" w14:textId="20605173"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(LB)</w:t>
            </w:r>
          </w:p>
        </w:tc>
        <w:tc>
          <w:tcPr>
            <w:tcW w:w="2835" w:type="dxa"/>
          </w:tcPr>
          <w:p w14:paraId="60E85AC6" w14:textId="5ED124C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-4376000</w:t>
            </w:r>
          </w:p>
        </w:tc>
        <w:tc>
          <w:tcPr>
            <w:tcW w:w="2263" w:type="dxa"/>
          </w:tcPr>
          <w:p w14:paraId="4CEF524B" w14:textId="0C58542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0.715027</w:t>
            </w:r>
          </w:p>
        </w:tc>
      </w:tr>
      <w:tr w:rsidR="002763DB" w14:paraId="7AD4C449" w14:textId="77777777" w:rsidTr="00E55EC6">
        <w:tc>
          <w:tcPr>
            <w:tcW w:w="3964" w:type="dxa"/>
          </w:tcPr>
          <w:p w14:paraId="1E2C99B0" w14:textId="48AD92E7"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(P)</w:t>
            </w:r>
          </w:p>
        </w:tc>
        <w:tc>
          <w:tcPr>
            <w:tcW w:w="2835" w:type="dxa"/>
          </w:tcPr>
          <w:p w14:paraId="3010A6EA" w14:textId="284C565C"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-5216000</w:t>
            </w:r>
          </w:p>
        </w:tc>
        <w:tc>
          <w:tcPr>
            <w:tcW w:w="2263" w:type="dxa"/>
          </w:tcPr>
          <w:p w14:paraId="09E03EC5" w14:textId="0F1EF324"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77FA71EF" w14:textId="77777777" w:rsidTr="00E55EC6">
        <w:tc>
          <w:tcPr>
            <w:tcW w:w="3964" w:type="dxa"/>
          </w:tcPr>
          <w:p w14:paraId="2BA38D30" w14:textId="242CB0F4"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(PA)</w:t>
            </w:r>
          </w:p>
        </w:tc>
        <w:tc>
          <w:tcPr>
            <w:tcW w:w="2835" w:type="dxa"/>
          </w:tcPr>
          <w:p w14:paraId="3C6C30DF" w14:textId="0217E8EF"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-4895000</w:t>
            </w:r>
          </w:p>
        </w:tc>
        <w:tc>
          <w:tcPr>
            <w:tcW w:w="2263" w:type="dxa"/>
          </w:tcPr>
          <w:p w14:paraId="1D9BAAF6" w14:textId="1434E271"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2.99e-07</w:t>
            </w:r>
          </w:p>
        </w:tc>
      </w:tr>
      <w:tr w:rsidR="002763DB" w14:paraId="1D7D1941" w14:textId="77777777" w:rsidTr="00E55EC6">
        <w:tc>
          <w:tcPr>
            <w:tcW w:w="3964" w:type="dxa"/>
          </w:tcPr>
          <w:p w14:paraId="242415AE" w14:textId="61253AA7"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(PC)</w:t>
            </w:r>
          </w:p>
        </w:tc>
        <w:tc>
          <w:tcPr>
            <w:tcW w:w="2835" w:type="dxa"/>
          </w:tcPr>
          <w:p w14:paraId="17606AFC" w14:textId="22A1AF33"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-5087000</w:t>
            </w:r>
          </w:p>
        </w:tc>
        <w:tc>
          <w:tcPr>
            <w:tcW w:w="2263" w:type="dxa"/>
          </w:tcPr>
          <w:p w14:paraId="68F516EB" w14:textId="16B79643"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0.019063</w:t>
            </w:r>
          </w:p>
        </w:tc>
      </w:tr>
      <w:tr w:rsidR="002763DB" w14:paraId="0A01E9E3" w14:textId="77777777" w:rsidTr="00E55EC6">
        <w:tc>
          <w:tcPr>
            <w:tcW w:w="3964" w:type="dxa"/>
          </w:tcPr>
          <w:p w14:paraId="2031BCE8" w14:textId="1E597BD7"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(PH)</w:t>
            </w:r>
          </w:p>
        </w:tc>
        <w:tc>
          <w:tcPr>
            <w:tcW w:w="2835" w:type="dxa"/>
          </w:tcPr>
          <w:p w14:paraId="2F28C974" w14:textId="4EDFD25E"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-4391000</w:t>
            </w:r>
          </w:p>
        </w:tc>
        <w:tc>
          <w:tcPr>
            <w:tcW w:w="2263" w:type="dxa"/>
          </w:tcPr>
          <w:p w14:paraId="4AC53152" w14:textId="4FF8D107"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0.008531</w:t>
            </w:r>
          </w:p>
        </w:tc>
      </w:tr>
      <w:tr w:rsidR="002763DB" w14:paraId="35EAB0D4" w14:textId="77777777" w:rsidTr="00E55EC6">
        <w:tc>
          <w:tcPr>
            <w:tcW w:w="3964" w:type="dxa"/>
          </w:tcPr>
          <w:p w14:paraId="729B27DF" w14:textId="69B336C1"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(PP)</w:t>
            </w:r>
          </w:p>
        </w:tc>
        <w:tc>
          <w:tcPr>
            <w:tcW w:w="2835" w:type="dxa"/>
          </w:tcPr>
          <w:p w14:paraId="45558894" w14:textId="490BD5CE"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-4406000</w:t>
            </w:r>
          </w:p>
        </w:tc>
        <w:tc>
          <w:tcPr>
            <w:tcW w:w="2263" w:type="dxa"/>
          </w:tcPr>
          <w:p w14:paraId="7D656543" w14:textId="78655935"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0.000281</w:t>
            </w:r>
          </w:p>
        </w:tc>
      </w:tr>
      <w:tr w:rsidR="002763DB" w14:paraId="5D64BE75" w14:textId="77777777" w:rsidTr="00E55EC6">
        <w:tc>
          <w:tcPr>
            <w:tcW w:w="3964" w:type="dxa"/>
          </w:tcPr>
          <w:p w14:paraId="659B3B78" w14:textId="4D241B22"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(S)</w:t>
            </w:r>
          </w:p>
        </w:tc>
        <w:tc>
          <w:tcPr>
            <w:tcW w:w="2835" w:type="dxa"/>
          </w:tcPr>
          <w:p w14:paraId="0F4556A5" w14:textId="77F5B02B"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-4194000</w:t>
            </w:r>
          </w:p>
        </w:tc>
        <w:tc>
          <w:tcPr>
            <w:tcW w:w="2263" w:type="dxa"/>
          </w:tcPr>
          <w:p w14:paraId="7219A891" w14:textId="371EAA4C"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5C26DE3D" w14:textId="77777777" w:rsidTr="00E55EC6">
        <w:tc>
          <w:tcPr>
            <w:tcW w:w="3964" w:type="dxa"/>
          </w:tcPr>
          <w:p w14:paraId="3859B7B5" w14:textId="4A36EB7A"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(T)</w:t>
            </w:r>
          </w:p>
        </w:tc>
        <w:tc>
          <w:tcPr>
            <w:tcW w:w="2835" w:type="dxa"/>
          </w:tcPr>
          <w:p w14:paraId="64E962C2" w14:textId="3C92967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-5029000</w:t>
            </w:r>
          </w:p>
        </w:tc>
        <w:tc>
          <w:tcPr>
            <w:tcW w:w="2263" w:type="dxa"/>
          </w:tcPr>
          <w:p w14:paraId="687E9BAB" w14:textId="39B94706"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&lt;2e-10</w:t>
            </w:r>
          </w:p>
        </w:tc>
      </w:tr>
      <w:tr w:rsidR="002763DB" w14:paraId="1B167CD3" w14:textId="77777777" w:rsidTr="00E55EC6">
        <w:tc>
          <w:tcPr>
            <w:tcW w:w="3964" w:type="dxa"/>
          </w:tcPr>
          <w:p w14:paraId="27207980" w14:textId="0E5071EA"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(TP)</w:t>
            </w:r>
          </w:p>
        </w:tc>
        <w:tc>
          <w:tcPr>
            <w:tcW w:w="2835" w:type="dxa"/>
          </w:tcPr>
          <w:p w14:paraId="23E1FC38" w14:textId="03216879"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-4138000</w:t>
            </w:r>
          </w:p>
        </w:tc>
        <w:tc>
          <w:tcPr>
            <w:tcW w:w="2263" w:type="dxa"/>
          </w:tcPr>
          <w:p w14:paraId="2F95A638" w14:textId="3DE374AA"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0.729937</w:t>
            </w:r>
          </w:p>
        </w:tc>
      </w:tr>
      <w:tr w:rsidR="002763DB" w14:paraId="1B2E7E0B" w14:textId="77777777" w:rsidTr="00E55EC6">
        <w:tc>
          <w:tcPr>
            <w:tcW w:w="3964" w:type="dxa"/>
          </w:tcPr>
          <w:p w14:paraId="7D053512" w14:textId="3A0629F6"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(VE)</w:t>
            </w:r>
          </w:p>
        </w:tc>
        <w:tc>
          <w:tcPr>
            <w:tcW w:w="2835" w:type="dxa"/>
          </w:tcPr>
          <w:p w14:paraId="4BD1E129" w14:textId="0C449324"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-6058000</w:t>
            </w:r>
          </w:p>
        </w:tc>
        <w:tc>
          <w:tcPr>
            <w:tcW w:w="2263" w:type="dxa"/>
          </w:tcPr>
          <w:p w14:paraId="4DB7B1D8" w14:textId="1004F7DD"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&lt;2e-10</w:t>
            </w:r>
          </w:p>
        </w:tc>
      </w:tr>
      <w:tr w:rsidR="002763DB" w14:paraId="47B30604" w14:textId="77777777" w:rsidTr="00E55EC6">
        <w:tc>
          <w:tcPr>
            <w:tcW w:w="3964" w:type="dxa"/>
          </w:tcPr>
          <w:p w14:paraId="4958DA23" w14:textId="51045044"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Nature culture (VI)</w:t>
            </w:r>
          </w:p>
        </w:tc>
        <w:tc>
          <w:tcPr>
            <w:tcW w:w="2835" w:type="dxa"/>
          </w:tcPr>
          <w:p w14:paraId="70B53BB7" w14:textId="5C60364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-5028000</w:t>
            </w:r>
          </w:p>
        </w:tc>
        <w:tc>
          <w:tcPr>
            <w:tcW w:w="2263" w:type="dxa"/>
          </w:tcPr>
          <w:p w14:paraId="73C0D4DD" w14:textId="533D6D70"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3.35e-10</w:t>
            </w:r>
          </w:p>
        </w:tc>
      </w:tr>
      <w:tr w:rsidR="002763DB" w14:paraId="21238984" w14:textId="77777777" w:rsidTr="00E55EC6">
        <w:tc>
          <w:tcPr>
            <w:tcW w:w="3964" w:type="dxa"/>
          </w:tcPr>
          <w:p w14:paraId="538C4BE9" w14:textId="6602D4EA"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Surface réelle bâti</w:t>
            </w:r>
          </w:p>
        </w:tc>
        <w:tc>
          <w:tcPr>
            <w:tcW w:w="2835" w:type="dxa"/>
          </w:tcPr>
          <w:p w14:paraId="48491D55" w14:textId="777499CE"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77</w:t>
            </w:r>
          </w:p>
        </w:tc>
        <w:tc>
          <w:tcPr>
            <w:tcW w:w="2263" w:type="dxa"/>
          </w:tcPr>
          <w:p w14:paraId="37F7311A" w14:textId="02E73D67"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2.85e-05</w:t>
            </w:r>
          </w:p>
        </w:tc>
      </w:tr>
      <w:tr w:rsidR="002763DB" w14:paraId="17E9BA0B" w14:textId="77777777" w:rsidTr="00E55EC6">
        <w:tc>
          <w:tcPr>
            <w:tcW w:w="3964" w:type="dxa"/>
          </w:tcPr>
          <w:p w14:paraId="47E39EBB" w14:textId="23114D1E"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Nombre de lots</w:t>
            </w:r>
          </w:p>
        </w:tc>
        <w:tc>
          <w:tcPr>
            <w:tcW w:w="2835" w:type="dxa"/>
          </w:tcPr>
          <w:p w14:paraId="024D428E" w14:textId="4492D5BB"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-2980000</w:t>
            </w:r>
          </w:p>
        </w:tc>
        <w:tc>
          <w:tcPr>
            <w:tcW w:w="2263" w:type="dxa"/>
          </w:tcPr>
          <w:p w14:paraId="68FEF429" w14:textId="3196D566"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1.81e-11</w:t>
            </w:r>
          </w:p>
        </w:tc>
      </w:tr>
      <w:tr w:rsidR="002763DB" w14:paraId="7461FBC8" w14:textId="77777777" w:rsidTr="00E55EC6">
        <w:tc>
          <w:tcPr>
            <w:tcW w:w="3964" w:type="dxa"/>
          </w:tcPr>
          <w:p w14:paraId="43F8F3F9" w14:textId="55B78A2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Type local (Dépendance)</w:t>
            </w:r>
          </w:p>
        </w:tc>
        <w:tc>
          <w:tcPr>
            <w:tcW w:w="2835" w:type="dxa"/>
          </w:tcPr>
          <w:p w14:paraId="40B4769E" w14:textId="0403548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-4895000</w:t>
            </w:r>
          </w:p>
        </w:tc>
        <w:tc>
          <w:tcPr>
            <w:tcW w:w="2263" w:type="dxa"/>
          </w:tcPr>
          <w:p w14:paraId="66375919" w14:textId="26982A1A"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22678436" w14:textId="77777777" w:rsidTr="00E55EC6">
        <w:tc>
          <w:tcPr>
            <w:tcW w:w="3964" w:type="dxa"/>
          </w:tcPr>
          <w:p w14:paraId="6A099981" w14:textId="668F245D"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Type local (Local industriel. Assimilé</w:t>
            </w:r>
          </w:p>
        </w:tc>
        <w:tc>
          <w:tcPr>
            <w:tcW w:w="2835" w:type="dxa"/>
          </w:tcPr>
          <w:p w14:paraId="0D52D218" w14:textId="7F50C1E9"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-7367000</w:t>
            </w:r>
          </w:p>
        </w:tc>
        <w:tc>
          <w:tcPr>
            <w:tcW w:w="2263" w:type="dxa"/>
          </w:tcPr>
          <w:p w14:paraId="3D52893B" w14:textId="2DF64D68"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r w:rsidR="002763DB" w14:paraId="66ECD504" w14:textId="77777777" w:rsidTr="00E55EC6">
        <w:tc>
          <w:tcPr>
            <w:tcW w:w="3964" w:type="dxa"/>
          </w:tcPr>
          <w:p w14:paraId="202D0FB7" w14:textId="09CD345D"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Type local (Maison)</w:t>
            </w:r>
          </w:p>
        </w:tc>
        <w:tc>
          <w:tcPr>
            <w:tcW w:w="2835" w:type="dxa"/>
          </w:tcPr>
          <w:p w14:paraId="7BC09ABF" w14:textId="675231AC"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-9387000</w:t>
            </w:r>
          </w:p>
        </w:tc>
        <w:tc>
          <w:tcPr>
            <w:tcW w:w="2263" w:type="dxa"/>
          </w:tcPr>
          <w:p w14:paraId="26FD853A" w14:textId="121AE95E" w:rsidR="002763DB" w:rsidRPr="009177E8" w:rsidRDefault="002763DB" w:rsidP="00060030">
            <w:pPr>
              <w:jc w:val="both"/>
              <w:rPr>
                <w:rFonts w:ascii="Times New Roman" w:hAnsi="Times New Roman" w:cs="Times New Roman"/>
                <w:color w:val="000000"/>
                <w:sz w:val="24"/>
                <w:szCs w:val="24"/>
              </w:rPr>
            </w:pPr>
            <w:r w:rsidRPr="009177E8">
              <w:rPr>
                <w:rFonts w:ascii="Times New Roman" w:hAnsi="Times New Roman" w:cs="Times New Roman"/>
                <w:color w:val="000000"/>
                <w:sz w:val="24"/>
                <w:szCs w:val="24"/>
              </w:rPr>
              <w:t>&lt; 2e-16</w:t>
            </w:r>
          </w:p>
        </w:tc>
      </w:tr>
    </w:tbl>
    <w:p w14:paraId="09FDC62E" w14:textId="77777777" w:rsidR="009177E8" w:rsidRDefault="009177E8" w:rsidP="00B4287A">
      <w:pPr>
        <w:jc w:val="both"/>
        <w:rPr>
          <w:rFonts w:ascii="Times New Roman" w:hAnsi="Times New Roman" w:cs="Times New Roman"/>
          <w:color w:val="000000"/>
          <w:sz w:val="24"/>
          <w:szCs w:val="24"/>
        </w:rPr>
      </w:pPr>
    </w:p>
    <w:p w14:paraId="7F3F7570" w14:textId="238A3628" w:rsidR="009177E8" w:rsidRDefault="009177E8" w:rsidP="00B4287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D’après la sélection ascendante de l’estimation par MCO, on constate tous </w:t>
      </w:r>
      <w:proofErr w:type="gramStart"/>
      <w:r>
        <w:rPr>
          <w:rFonts w:ascii="Times New Roman" w:hAnsi="Times New Roman" w:cs="Times New Roman"/>
          <w:color w:val="000000"/>
          <w:sz w:val="24"/>
          <w:szCs w:val="24"/>
        </w:rPr>
        <w:t>ces vari</w:t>
      </w:r>
      <w:r w:rsidR="004F1591">
        <w:rPr>
          <w:rFonts w:ascii="Times New Roman" w:hAnsi="Times New Roman" w:cs="Times New Roman"/>
          <w:color w:val="000000"/>
          <w:sz w:val="24"/>
          <w:szCs w:val="24"/>
        </w:rPr>
        <w:t>ables estimés</w:t>
      </w:r>
      <w:proofErr w:type="gramEnd"/>
      <w:r w:rsidR="004F1591">
        <w:rPr>
          <w:rFonts w:ascii="Times New Roman" w:hAnsi="Times New Roman" w:cs="Times New Roman"/>
          <w:color w:val="000000"/>
          <w:sz w:val="24"/>
          <w:szCs w:val="24"/>
        </w:rPr>
        <w:t xml:space="preserve"> ont un effet significatif sur le prix des biens.</w:t>
      </w:r>
      <w:r w:rsidR="00EC6CD2">
        <w:rPr>
          <w:rFonts w:ascii="Times New Roman" w:hAnsi="Times New Roman" w:cs="Times New Roman"/>
          <w:color w:val="000000"/>
          <w:sz w:val="24"/>
          <w:szCs w:val="24"/>
        </w:rPr>
        <w:t xml:space="preserve"> Le test de multiplicateur de Lagrange donne une statistique de Fisher à 30 et </w:t>
      </w:r>
      <w:r w:rsidR="00EC6CD2" w:rsidRPr="00EC6CD2">
        <w:rPr>
          <w:rFonts w:ascii="Times New Roman" w:hAnsi="Times New Roman" w:cs="Times New Roman"/>
          <w:color w:val="000000"/>
          <w:sz w:val="24"/>
          <w:szCs w:val="24"/>
        </w:rPr>
        <w:t>271346</w:t>
      </w:r>
      <w:r w:rsidR="00EC6CD2">
        <w:rPr>
          <w:rFonts w:ascii="Times New Roman" w:hAnsi="Times New Roman" w:cs="Times New Roman"/>
          <w:color w:val="000000"/>
          <w:sz w:val="24"/>
          <w:szCs w:val="24"/>
        </w:rPr>
        <w:t xml:space="preserve"> degrés de liberté avec une probabilité critique </w:t>
      </w:r>
      <w:r w:rsidR="00EC6CD2" w:rsidRPr="00EC6CD2">
        <w:rPr>
          <w:rFonts w:ascii="Times New Roman" w:hAnsi="Times New Roman" w:cs="Times New Roman"/>
          <w:color w:val="000000"/>
          <w:sz w:val="24"/>
          <w:szCs w:val="24"/>
        </w:rPr>
        <w:t>&lt; 2.2e-16</w:t>
      </w:r>
      <w:r w:rsidR="00EC6CD2">
        <w:rPr>
          <w:rFonts w:ascii="Times New Roman" w:hAnsi="Times New Roman" w:cs="Times New Roman"/>
          <w:color w:val="000000"/>
          <w:sz w:val="24"/>
          <w:szCs w:val="24"/>
        </w:rPr>
        <w:t>, on peut en déduire que le modèle MCO est globalement significatif.</w:t>
      </w:r>
    </w:p>
    <w:p w14:paraId="084C649E" w14:textId="77777777" w:rsidR="005729E3" w:rsidRDefault="005729E3" w:rsidP="00B4287A">
      <w:pPr>
        <w:jc w:val="both"/>
        <w:rPr>
          <w:rFonts w:ascii="Times New Roman" w:hAnsi="Times New Roman" w:cs="Times New Roman"/>
          <w:color w:val="000000"/>
          <w:sz w:val="24"/>
          <w:szCs w:val="24"/>
        </w:rPr>
      </w:pPr>
    </w:p>
    <w:p w14:paraId="6C1F2FEC" w14:textId="77777777" w:rsidR="004F1591" w:rsidRPr="004F1591" w:rsidRDefault="004F1591" w:rsidP="004F1591">
      <w:pPr>
        <w:jc w:val="both"/>
        <w:rPr>
          <w:rFonts w:ascii="Times New Roman" w:hAnsi="Times New Roman" w:cs="Times New Roman"/>
          <w:color w:val="000000"/>
          <w:sz w:val="24"/>
          <w:szCs w:val="24"/>
        </w:rPr>
      </w:pPr>
      <w:r w:rsidRPr="004F1591">
        <w:rPr>
          <w:rFonts w:ascii="Times New Roman" w:hAnsi="Times New Roman" w:cs="Times New Roman"/>
          <w:color w:val="000000"/>
          <w:sz w:val="24"/>
          <w:szCs w:val="24"/>
        </w:rPr>
        <w:t>Les coordonnées des sites permettent de fournir une vision exploratoire de la spatialisation des</w:t>
      </w:r>
    </w:p>
    <w:p w14:paraId="2BEB9870" w14:textId="037E6268" w:rsidR="004F1591" w:rsidRDefault="004F1591" w:rsidP="004F1591">
      <w:pPr>
        <w:jc w:val="both"/>
        <w:rPr>
          <w:rFonts w:ascii="Times New Roman" w:hAnsi="Times New Roman" w:cs="Times New Roman"/>
          <w:color w:val="000000"/>
          <w:sz w:val="24"/>
          <w:szCs w:val="24"/>
        </w:rPr>
      </w:pPr>
      <w:proofErr w:type="gramStart"/>
      <w:r w:rsidRPr="004F1591">
        <w:rPr>
          <w:rFonts w:ascii="Times New Roman" w:hAnsi="Times New Roman" w:cs="Times New Roman"/>
          <w:color w:val="000000"/>
          <w:sz w:val="24"/>
          <w:szCs w:val="24"/>
        </w:rPr>
        <w:t>résidus</w:t>
      </w:r>
      <w:proofErr w:type="gramEnd"/>
      <w:r w:rsidRPr="004F1591">
        <w:rPr>
          <w:rFonts w:ascii="Times New Roman" w:hAnsi="Times New Roman" w:cs="Times New Roman"/>
          <w:color w:val="000000"/>
          <w:sz w:val="24"/>
          <w:szCs w:val="24"/>
        </w:rPr>
        <w:t xml:space="preserve"> du modèle MCO.</w:t>
      </w:r>
    </w:p>
    <w:p w14:paraId="33EFE5FB" w14:textId="1E5A5AD9" w:rsidR="004F1591" w:rsidRDefault="004F1591" w:rsidP="00B4287A">
      <w:pPr>
        <w:jc w:val="both"/>
        <w:rPr>
          <w:rFonts w:ascii="Times New Roman" w:hAnsi="Times New Roman" w:cs="Times New Roman"/>
          <w:color w:val="000000"/>
          <w:sz w:val="24"/>
          <w:szCs w:val="24"/>
        </w:rPr>
      </w:pPr>
      <w:r w:rsidRPr="004F1591">
        <w:rPr>
          <w:noProof/>
        </w:rPr>
        <w:drawing>
          <wp:inline distT="0" distB="0" distL="0" distR="0" wp14:anchorId="0B5C092F" wp14:editId="65DEFE38">
            <wp:extent cx="5760720" cy="35547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54730"/>
                    </a:xfrm>
                    <a:prstGeom prst="rect">
                      <a:avLst/>
                    </a:prstGeom>
                  </pic:spPr>
                </pic:pic>
              </a:graphicData>
            </a:graphic>
          </wp:inline>
        </w:drawing>
      </w:r>
    </w:p>
    <w:p w14:paraId="341A9229" w14:textId="77777777" w:rsidR="004F1591" w:rsidRDefault="004F1591" w:rsidP="00B4287A">
      <w:pPr>
        <w:jc w:val="both"/>
        <w:rPr>
          <w:rFonts w:ascii="Times New Roman" w:hAnsi="Times New Roman" w:cs="Times New Roman"/>
          <w:color w:val="000000"/>
          <w:sz w:val="24"/>
          <w:szCs w:val="24"/>
        </w:rPr>
      </w:pPr>
    </w:p>
    <w:p w14:paraId="792D3730" w14:textId="77777777" w:rsidR="001B6639" w:rsidRPr="001B6639" w:rsidRDefault="004F1591" w:rsidP="001B6639">
      <w:pPr>
        <w:jc w:val="both"/>
        <w:rPr>
          <w:rFonts w:ascii="Times New Roman" w:hAnsi="Times New Roman" w:cs="Times New Roman"/>
          <w:color w:val="000000"/>
          <w:sz w:val="24"/>
          <w:szCs w:val="24"/>
        </w:rPr>
      </w:pPr>
      <w:r w:rsidRPr="004F1591">
        <w:rPr>
          <w:rFonts w:ascii="Times New Roman" w:hAnsi="Times New Roman" w:cs="Times New Roman"/>
          <w:color w:val="000000"/>
          <w:sz w:val="24"/>
          <w:szCs w:val="24"/>
        </w:rPr>
        <w:t>Le modèle MCO ne permet pas d’introduire de structure spatiale sur les résidus.</w:t>
      </w:r>
      <w:r w:rsidR="001B6639" w:rsidRPr="001B6639">
        <w:rPr>
          <w:rFonts w:ascii="Times New Roman" w:hAnsi="Times New Roman" w:cs="Times New Roman"/>
          <w:color w:val="000000"/>
          <w:sz w:val="24"/>
          <w:szCs w:val="24"/>
        </w:rPr>
        <w:t xml:space="preserve"> On ne peut</w:t>
      </w:r>
    </w:p>
    <w:p w14:paraId="7F43FFE1" w14:textId="11267465" w:rsidR="007B20EA" w:rsidRDefault="001B6639" w:rsidP="001B6639">
      <w:pPr>
        <w:jc w:val="both"/>
        <w:rPr>
          <w:rFonts w:ascii="Times New Roman" w:hAnsi="Times New Roman" w:cs="Times New Roman"/>
          <w:color w:val="000000"/>
          <w:sz w:val="24"/>
          <w:szCs w:val="24"/>
        </w:rPr>
      </w:pPr>
      <w:proofErr w:type="gramStart"/>
      <w:r w:rsidRPr="001B6639">
        <w:rPr>
          <w:rFonts w:ascii="Times New Roman" w:hAnsi="Times New Roman" w:cs="Times New Roman"/>
          <w:color w:val="000000"/>
          <w:sz w:val="24"/>
          <w:szCs w:val="24"/>
        </w:rPr>
        <w:t>l’introduire</w:t>
      </w:r>
      <w:proofErr w:type="gramEnd"/>
      <w:r w:rsidRPr="001B6639">
        <w:rPr>
          <w:rFonts w:ascii="Times New Roman" w:hAnsi="Times New Roman" w:cs="Times New Roman"/>
          <w:color w:val="000000"/>
          <w:sz w:val="24"/>
          <w:szCs w:val="24"/>
        </w:rPr>
        <w:t xml:space="preserve"> que dans un modèle </w:t>
      </w:r>
      <w:r>
        <w:rPr>
          <w:rFonts w:ascii="Times New Roman" w:hAnsi="Times New Roman" w:cs="Times New Roman"/>
          <w:color w:val="000000"/>
          <w:sz w:val="24"/>
          <w:szCs w:val="24"/>
        </w:rPr>
        <w:t>autorégressif</w:t>
      </w:r>
      <w:r w:rsidRPr="001B6639">
        <w:rPr>
          <w:rFonts w:ascii="Times New Roman" w:hAnsi="Times New Roman" w:cs="Times New Roman"/>
          <w:color w:val="000000"/>
          <w:sz w:val="24"/>
          <w:szCs w:val="24"/>
        </w:rPr>
        <w:t xml:space="preserve">. </w:t>
      </w:r>
    </w:p>
    <w:p w14:paraId="56482BE5" w14:textId="77777777" w:rsidR="001B6639" w:rsidRDefault="001B6639" w:rsidP="007B20EA">
      <w:pPr>
        <w:jc w:val="both"/>
        <w:rPr>
          <w:rFonts w:ascii="Times New Roman" w:hAnsi="Times New Roman" w:cs="Times New Roman"/>
          <w:color w:val="000000"/>
          <w:sz w:val="24"/>
          <w:szCs w:val="24"/>
        </w:rPr>
      </w:pPr>
    </w:p>
    <w:p w14:paraId="22B73985" w14:textId="0F9692C6" w:rsidR="00605152" w:rsidRDefault="00EA2C3D" w:rsidP="007B20EA">
      <w:pPr>
        <w:jc w:val="both"/>
        <w:rPr>
          <w:rFonts w:ascii="Times New Roman" w:hAnsi="Times New Roman" w:cs="Times New Roman"/>
          <w:b/>
          <w:bCs/>
          <w:color w:val="000000"/>
          <w:sz w:val="24"/>
          <w:szCs w:val="24"/>
        </w:rPr>
      </w:pPr>
      <w:r w:rsidRPr="00EA2C3D">
        <w:rPr>
          <w:rFonts w:ascii="Times New Roman" w:hAnsi="Times New Roman" w:cs="Times New Roman"/>
          <w:color w:val="000000"/>
          <w:sz w:val="24"/>
          <w:szCs w:val="24"/>
        </w:rPr>
        <w:br/>
      </w:r>
      <w:r w:rsidR="007B20EA" w:rsidRPr="007B20EA">
        <w:rPr>
          <w:rFonts w:ascii="Times New Roman" w:hAnsi="Times New Roman" w:cs="Times New Roman"/>
          <w:b/>
          <w:bCs/>
          <w:color w:val="000000"/>
          <w:sz w:val="24"/>
          <w:szCs w:val="24"/>
        </w:rPr>
        <w:t>EFFECTUONS LES TESTS</w:t>
      </w:r>
      <w:r w:rsidR="00605152">
        <w:rPr>
          <w:rFonts w:ascii="Times New Roman" w:hAnsi="Times New Roman" w:cs="Times New Roman"/>
          <w:b/>
          <w:bCs/>
          <w:color w:val="000000"/>
          <w:sz w:val="24"/>
          <w:szCs w:val="24"/>
        </w:rPr>
        <w:t xml:space="preserve"> PAR LA METHODE </w:t>
      </w:r>
      <w:r w:rsidR="007B20EA" w:rsidRPr="007B20EA">
        <w:rPr>
          <w:rFonts w:ascii="Times New Roman" w:hAnsi="Times New Roman" w:cs="Times New Roman"/>
          <w:b/>
          <w:bCs/>
          <w:color w:val="000000"/>
          <w:sz w:val="24"/>
          <w:szCs w:val="24"/>
        </w:rPr>
        <w:t>DU SPECIFIQUE AU GENERAL</w:t>
      </w:r>
    </w:p>
    <w:tbl>
      <w:tblPr>
        <w:tblStyle w:val="Grilledutableau1"/>
        <w:tblW w:w="0" w:type="auto"/>
        <w:tblLook w:val="04A0" w:firstRow="1" w:lastRow="0" w:firstColumn="1" w:lastColumn="0" w:noHBand="0" w:noVBand="1"/>
      </w:tblPr>
      <w:tblGrid>
        <w:gridCol w:w="1477"/>
        <w:gridCol w:w="1534"/>
        <w:gridCol w:w="1531"/>
        <w:gridCol w:w="1567"/>
        <w:gridCol w:w="1203"/>
        <w:gridCol w:w="1750"/>
      </w:tblGrid>
      <w:tr w:rsidR="00605152" w:rsidRPr="00605152" w14:paraId="5FB64386" w14:textId="77777777" w:rsidTr="00605152">
        <w:tc>
          <w:tcPr>
            <w:tcW w:w="1538" w:type="dxa"/>
          </w:tcPr>
          <w:p w14:paraId="6A265F42" w14:textId="77777777" w:rsidR="00605152" w:rsidRPr="00605152" w:rsidRDefault="00605152" w:rsidP="00605152">
            <w:pPr>
              <w:spacing w:before="180" w:after="180"/>
              <w:rPr>
                <w:rFonts w:ascii="Cambria" w:eastAsia="Cambria" w:hAnsi="Cambria" w:cs="Times New Roman"/>
              </w:rPr>
            </w:pPr>
          </w:p>
        </w:tc>
        <w:tc>
          <w:tcPr>
            <w:tcW w:w="1594" w:type="dxa"/>
            <w:shd w:val="clear" w:color="auto" w:fill="548DD4"/>
          </w:tcPr>
          <w:p w14:paraId="5D214CCD"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SARMA</w:t>
            </w:r>
          </w:p>
        </w:tc>
        <w:tc>
          <w:tcPr>
            <w:tcW w:w="1599" w:type="dxa"/>
            <w:shd w:val="clear" w:color="auto" w:fill="548DD4"/>
          </w:tcPr>
          <w:p w14:paraId="618C4EE7"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LM_lag</w:t>
            </w:r>
          </w:p>
        </w:tc>
        <w:tc>
          <w:tcPr>
            <w:tcW w:w="1639" w:type="dxa"/>
            <w:shd w:val="clear" w:color="auto" w:fill="548DD4"/>
          </w:tcPr>
          <w:p w14:paraId="5EBBEC7A"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LM_err</w:t>
            </w:r>
          </w:p>
        </w:tc>
        <w:tc>
          <w:tcPr>
            <w:tcW w:w="1203" w:type="dxa"/>
            <w:shd w:val="clear" w:color="auto" w:fill="548DD4"/>
          </w:tcPr>
          <w:p w14:paraId="6A6BE81F"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RLM_lag</w:t>
            </w:r>
          </w:p>
        </w:tc>
        <w:tc>
          <w:tcPr>
            <w:tcW w:w="1823" w:type="dxa"/>
            <w:shd w:val="clear" w:color="auto" w:fill="548DD4"/>
          </w:tcPr>
          <w:p w14:paraId="48B4EB5E"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RLM_err</w:t>
            </w:r>
          </w:p>
        </w:tc>
      </w:tr>
      <w:tr w:rsidR="00605152" w:rsidRPr="00605152" w14:paraId="1D6661EE" w14:textId="77777777" w:rsidTr="00605152">
        <w:tc>
          <w:tcPr>
            <w:tcW w:w="1538" w:type="dxa"/>
            <w:shd w:val="clear" w:color="auto" w:fill="548DD4"/>
          </w:tcPr>
          <w:p w14:paraId="6E49455E"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Test</w:t>
            </w:r>
          </w:p>
        </w:tc>
        <w:tc>
          <w:tcPr>
            <w:tcW w:w="1594" w:type="dxa"/>
          </w:tcPr>
          <w:p w14:paraId="0BF71140" w14:textId="37FF19AA" w:rsidR="00605152" w:rsidRPr="00605152" w:rsidRDefault="00605152" w:rsidP="00605152">
            <w:pPr>
              <w:spacing w:before="180" w:after="180"/>
              <w:rPr>
                <w:rFonts w:ascii="Times New Roman" w:eastAsia="Cambria" w:hAnsi="Times New Roman" w:cs="Times New Roman"/>
                <w:lang w:val="fr-FR"/>
              </w:rPr>
            </w:pPr>
            <w:r w:rsidRPr="00605152">
              <w:rPr>
                <w:rFonts w:ascii="Times New Roman" w:eastAsia="Cambria" w:hAnsi="Times New Roman" w:cs="Times New Roman"/>
                <w:lang w:val="fr-FR"/>
              </w:rPr>
              <w:t>21108</w:t>
            </w:r>
          </w:p>
        </w:tc>
        <w:tc>
          <w:tcPr>
            <w:tcW w:w="1599" w:type="dxa"/>
          </w:tcPr>
          <w:p w14:paraId="205D7F85" w14:textId="666BDDBB" w:rsidR="00605152" w:rsidRPr="00605152" w:rsidRDefault="002C2357" w:rsidP="00605152">
            <w:pPr>
              <w:spacing w:before="180" w:after="180"/>
              <w:rPr>
                <w:rFonts w:ascii="Times New Roman" w:eastAsia="Cambria" w:hAnsi="Times New Roman" w:cs="Times New Roman"/>
              </w:rPr>
            </w:pPr>
            <w:r w:rsidRPr="002C2357">
              <w:rPr>
                <w:rFonts w:ascii="Times New Roman" w:eastAsia="Cambria" w:hAnsi="Times New Roman" w:cs="Times New Roman"/>
              </w:rPr>
              <w:t>20946</w:t>
            </w:r>
          </w:p>
        </w:tc>
        <w:tc>
          <w:tcPr>
            <w:tcW w:w="1639" w:type="dxa"/>
          </w:tcPr>
          <w:p w14:paraId="3DF1DECB" w14:textId="463E5A33" w:rsidR="00605152" w:rsidRPr="00605152" w:rsidRDefault="002C2357" w:rsidP="00605152">
            <w:pPr>
              <w:spacing w:before="180" w:after="180"/>
              <w:rPr>
                <w:rFonts w:ascii="Times New Roman" w:eastAsia="Cambria" w:hAnsi="Times New Roman" w:cs="Times New Roman"/>
              </w:rPr>
            </w:pPr>
            <w:r w:rsidRPr="002C2357">
              <w:rPr>
                <w:rFonts w:ascii="Times New Roman" w:eastAsia="Cambria" w:hAnsi="Times New Roman" w:cs="Times New Roman"/>
              </w:rPr>
              <w:t>20145</w:t>
            </w:r>
          </w:p>
        </w:tc>
        <w:tc>
          <w:tcPr>
            <w:tcW w:w="1203" w:type="dxa"/>
          </w:tcPr>
          <w:p w14:paraId="02FCE48C" w14:textId="5CA15ABB" w:rsidR="00605152" w:rsidRPr="00605152" w:rsidRDefault="002C2357" w:rsidP="00605152">
            <w:pPr>
              <w:spacing w:before="180" w:after="180"/>
              <w:rPr>
                <w:rFonts w:ascii="Times New Roman" w:eastAsia="Cambria" w:hAnsi="Times New Roman" w:cs="Times New Roman"/>
              </w:rPr>
            </w:pPr>
            <w:r w:rsidRPr="002C2357">
              <w:rPr>
                <w:rFonts w:ascii="Times New Roman" w:eastAsia="Cambria" w:hAnsi="Times New Roman" w:cs="Times New Roman"/>
              </w:rPr>
              <w:t>963.16</w:t>
            </w:r>
          </w:p>
        </w:tc>
        <w:tc>
          <w:tcPr>
            <w:tcW w:w="1823" w:type="dxa"/>
          </w:tcPr>
          <w:p w14:paraId="3AD87752" w14:textId="033BA437" w:rsidR="00605152" w:rsidRPr="00605152" w:rsidRDefault="002C2357" w:rsidP="00605152">
            <w:pPr>
              <w:spacing w:before="180" w:after="180"/>
              <w:rPr>
                <w:rFonts w:ascii="Times New Roman" w:eastAsia="Cambria" w:hAnsi="Times New Roman" w:cs="Times New Roman"/>
              </w:rPr>
            </w:pPr>
            <w:r w:rsidRPr="002C2357">
              <w:rPr>
                <w:rFonts w:ascii="Times New Roman" w:eastAsia="Cambria" w:hAnsi="Times New Roman" w:cs="Times New Roman"/>
              </w:rPr>
              <w:t>162.13</w:t>
            </w:r>
          </w:p>
        </w:tc>
      </w:tr>
      <w:tr w:rsidR="00605152" w:rsidRPr="00605152" w14:paraId="749DC7A5" w14:textId="77777777" w:rsidTr="00605152">
        <w:tc>
          <w:tcPr>
            <w:tcW w:w="1538" w:type="dxa"/>
            <w:shd w:val="clear" w:color="auto" w:fill="548DD4"/>
          </w:tcPr>
          <w:p w14:paraId="7BC7A978" w14:textId="77777777" w:rsidR="00605152" w:rsidRPr="00605152" w:rsidRDefault="00605152" w:rsidP="00605152">
            <w:pPr>
              <w:spacing w:before="180" w:after="180"/>
              <w:rPr>
                <w:rFonts w:ascii="Times New Roman" w:eastAsia="Cambria" w:hAnsi="Times New Roman" w:cs="Times New Roman"/>
                <w:b/>
                <w:bCs/>
              </w:rPr>
            </w:pPr>
            <w:r w:rsidRPr="00605152">
              <w:rPr>
                <w:rFonts w:ascii="Times New Roman" w:eastAsia="Cambria" w:hAnsi="Times New Roman" w:cs="Times New Roman"/>
                <w:b/>
                <w:bCs/>
              </w:rPr>
              <w:t>df</w:t>
            </w:r>
          </w:p>
        </w:tc>
        <w:tc>
          <w:tcPr>
            <w:tcW w:w="1594" w:type="dxa"/>
          </w:tcPr>
          <w:p w14:paraId="35BD61C5" w14:textId="77777777" w:rsidR="00605152" w:rsidRPr="00605152" w:rsidRDefault="00605152" w:rsidP="00605152">
            <w:pPr>
              <w:spacing w:before="180" w:after="180"/>
              <w:rPr>
                <w:rFonts w:ascii="Times New Roman" w:eastAsia="Cambria" w:hAnsi="Times New Roman" w:cs="Times New Roman"/>
              </w:rPr>
            </w:pPr>
            <w:r w:rsidRPr="00605152">
              <w:rPr>
                <w:rFonts w:ascii="Times New Roman" w:eastAsia="Cambria" w:hAnsi="Times New Roman" w:cs="Times New Roman"/>
              </w:rPr>
              <w:t>2</w:t>
            </w:r>
          </w:p>
        </w:tc>
        <w:tc>
          <w:tcPr>
            <w:tcW w:w="1599" w:type="dxa"/>
          </w:tcPr>
          <w:p w14:paraId="3D5CA21A" w14:textId="77777777" w:rsidR="00605152" w:rsidRPr="00605152" w:rsidRDefault="00605152" w:rsidP="00605152">
            <w:pPr>
              <w:spacing w:before="180" w:after="180"/>
              <w:rPr>
                <w:rFonts w:ascii="Times New Roman" w:eastAsia="Cambria" w:hAnsi="Times New Roman" w:cs="Times New Roman"/>
              </w:rPr>
            </w:pPr>
            <w:r w:rsidRPr="00605152">
              <w:rPr>
                <w:rFonts w:ascii="Times New Roman" w:eastAsia="Cambria" w:hAnsi="Times New Roman" w:cs="Times New Roman"/>
              </w:rPr>
              <w:t>1</w:t>
            </w:r>
          </w:p>
        </w:tc>
        <w:tc>
          <w:tcPr>
            <w:tcW w:w="1639" w:type="dxa"/>
          </w:tcPr>
          <w:p w14:paraId="25C389A0" w14:textId="77777777" w:rsidR="00605152" w:rsidRPr="00605152" w:rsidRDefault="00605152" w:rsidP="00605152">
            <w:pPr>
              <w:spacing w:before="180" w:after="180"/>
              <w:rPr>
                <w:rFonts w:ascii="Times New Roman" w:eastAsia="Cambria" w:hAnsi="Times New Roman" w:cs="Times New Roman"/>
              </w:rPr>
            </w:pPr>
            <w:r w:rsidRPr="00605152">
              <w:rPr>
                <w:rFonts w:ascii="Times New Roman" w:eastAsia="Cambria" w:hAnsi="Times New Roman" w:cs="Times New Roman"/>
              </w:rPr>
              <w:t>1</w:t>
            </w:r>
          </w:p>
        </w:tc>
        <w:tc>
          <w:tcPr>
            <w:tcW w:w="1203" w:type="dxa"/>
          </w:tcPr>
          <w:p w14:paraId="59839238" w14:textId="77777777" w:rsidR="00605152" w:rsidRPr="00605152" w:rsidRDefault="00605152" w:rsidP="00605152">
            <w:pPr>
              <w:spacing w:before="180" w:after="180"/>
              <w:rPr>
                <w:rFonts w:ascii="Times New Roman" w:eastAsia="Cambria" w:hAnsi="Times New Roman" w:cs="Times New Roman"/>
              </w:rPr>
            </w:pPr>
            <w:r w:rsidRPr="00605152">
              <w:rPr>
                <w:rFonts w:ascii="Times New Roman" w:eastAsia="Cambria" w:hAnsi="Times New Roman" w:cs="Times New Roman"/>
              </w:rPr>
              <w:t>1</w:t>
            </w:r>
          </w:p>
        </w:tc>
        <w:tc>
          <w:tcPr>
            <w:tcW w:w="1823" w:type="dxa"/>
          </w:tcPr>
          <w:p w14:paraId="278D590B" w14:textId="77777777" w:rsidR="00605152" w:rsidRPr="00605152" w:rsidRDefault="00605152" w:rsidP="00605152">
            <w:pPr>
              <w:spacing w:before="180" w:after="180"/>
              <w:rPr>
                <w:rFonts w:ascii="Times New Roman" w:eastAsia="Cambria" w:hAnsi="Times New Roman" w:cs="Times New Roman"/>
              </w:rPr>
            </w:pPr>
            <w:r w:rsidRPr="00605152">
              <w:rPr>
                <w:rFonts w:ascii="Times New Roman" w:eastAsia="Cambria" w:hAnsi="Times New Roman" w:cs="Times New Roman"/>
              </w:rPr>
              <w:t>1</w:t>
            </w:r>
          </w:p>
        </w:tc>
      </w:tr>
      <w:tr w:rsidR="00605152" w:rsidRPr="00605152" w14:paraId="46965062" w14:textId="77777777" w:rsidTr="00605152">
        <w:tc>
          <w:tcPr>
            <w:tcW w:w="1538" w:type="dxa"/>
            <w:shd w:val="clear" w:color="auto" w:fill="548DD4"/>
          </w:tcPr>
          <w:p w14:paraId="6400FE2C" w14:textId="77777777" w:rsidR="00605152" w:rsidRPr="00605152" w:rsidRDefault="00605152" w:rsidP="00605152">
            <w:pPr>
              <w:spacing w:before="180" w:after="180"/>
              <w:jc w:val="both"/>
              <w:rPr>
                <w:rFonts w:ascii="Times New Roman" w:eastAsia="Cambria" w:hAnsi="Times New Roman" w:cs="Times New Roman"/>
                <w:b/>
                <w:bCs/>
              </w:rPr>
            </w:pPr>
            <w:r w:rsidRPr="00605152">
              <w:rPr>
                <w:rFonts w:ascii="Times New Roman" w:eastAsia="Cambria" w:hAnsi="Times New Roman" w:cs="Times New Roman"/>
                <w:b/>
                <w:bCs/>
              </w:rPr>
              <w:t>P_value</w:t>
            </w:r>
          </w:p>
        </w:tc>
        <w:tc>
          <w:tcPr>
            <w:tcW w:w="1594" w:type="dxa"/>
          </w:tcPr>
          <w:p w14:paraId="1523DA4B" w14:textId="77777777" w:rsidR="00605152" w:rsidRPr="00605152" w:rsidRDefault="00605152" w:rsidP="00605152">
            <w:pPr>
              <w:spacing w:before="180" w:after="180"/>
              <w:jc w:val="both"/>
              <w:rPr>
                <w:rFonts w:ascii="Times New Roman" w:eastAsia="Cambria" w:hAnsi="Times New Roman" w:cs="Times New Roman"/>
              </w:rPr>
            </w:pPr>
            <w:r w:rsidRPr="00605152">
              <w:rPr>
                <w:rFonts w:ascii="Times New Roman" w:eastAsia="Cambria" w:hAnsi="Times New Roman" w:cs="Times New Roman"/>
              </w:rPr>
              <w:t>&lt; 2.2e-16</w:t>
            </w:r>
          </w:p>
        </w:tc>
        <w:tc>
          <w:tcPr>
            <w:tcW w:w="1599" w:type="dxa"/>
          </w:tcPr>
          <w:p w14:paraId="1B7A2FD6" w14:textId="77777777" w:rsidR="00605152" w:rsidRPr="00605152" w:rsidRDefault="00605152" w:rsidP="00605152">
            <w:pPr>
              <w:spacing w:before="180" w:after="180"/>
              <w:jc w:val="both"/>
              <w:rPr>
                <w:rFonts w:ascii="Times New Roman" w:eastAsia="Cambria" w:hAnsi="Times New Roman" w:cs="Times New Roman"/>
              </w:rPr>
            </w:pPr>
            <w:r w:rsidRPr="00605152">
              <w:rPr>
                <w:rFonts w:ascii="Times New Roman" w:eastAsia="Cambria" w:hAnsi="Times New Roman" w:cs="Times New Roman"/>
              </w:rPr>
              <w:t>&lt;2.2e-16</w:t>
            </w:r>
          </w:p>
        </w:tc>
        <w:tc>
          <w:tcPr>
            <w:tcW w:w="1639" w:type="dxa"/>
          </w:tcPr>
          <w:p w14:paraId="3989EE3F" w14:textId="77777777" w:rsidR="00605152" w:rsidRPr="00605152" w:rsidRDefault="00605152" w:rsidP="00605152">
            <w:pPr>
              <w:spacing w:before="180" w:after="180"/>
              <w:jc w:val="both"/>
              <w:rPr>
                <w:rFonts w:ascii="Times New Roman" w:eastAsia="Cambria" w:hAnsi="Times New Roman" w:cs="Times New Roman"/>
              </w:rPr>
            </w:pPr>
            <w:r w:rsidRPr="00605152">
              <w:rPr>
                <w:rFonts w:ascii="Times New Roman" w:eastAsia="Cambria" w:hAnsi="Times New Roman" w:cs="Times New Roman"/>
              </w:rPr>
              <w:t>&lt;2.2e-16</w:t>
            </w:r>
          </w:p>
        </w:tc>
        <w:tc>
          <w:tcPr>
            <w:tcW w:w="1203" w:type="dxa"/>
          </w:tcPr>
          <w:p w14:paraId="7B85C7FE" w14:textId="77777777" w:rsidR="00605152" w:rsidRPr="00605152" w:rsidRDefault="00605152" w:rsidP="00605152">
            <w:pPr>
              <w:spacing w:before="180" w:after="180"/>
              <w:jc w:val="both"/>
              <w:rPr>
                <w:rFonts w:ascii="Times New Roman" w:eastAsia="Cambria" w:hAnsi="Times New Roman" w:cs="Times New Roman"/>
              </w:rPr>
            </w:pPr>
            <w:r w:rsidRPr="00605152">
              <w:rPr>
                <w:rFonts w:ascii="Times New Roman" w:eastAsia="Cambria" w:hAnsi="Times New Roman" w:cs="Times New Roman"/>
              </w:rPr>
              <w:t>0.4377</w:t>
            </w:r>
          </w:p>
        </w:tc>
        <w:tc>
          <w:tcPr>
            <w:tcW w:w="1823" w:type="dxa"/>
          </w:tcPr>
          <w:p w14:paraId="565644B2" w14:textId="77777777" w:rsidR="00605152" w:rsidRPr="00605152" w:rsidRDefault="00605152" w:rsidP="00605152">
            <w:pPr>
              <w:spacing w:before="180" w:after="180"/>
              <w:jc w:val="both"/>
              <w:rPr>
                <w:rFonts w:ascii="Times New Roman" w:eastAsia="Cambria" w:hAnsi="Times New Roman" w:cs="Times New Roman"/>
              </w:rPr>
            </w:pPr>
            <w:r w:rsidRPr="00605152">
              <w:rPr>
                <w:rFonts w:ascii="Times New Roman" w:eastAsia="Cambria" w:hAnsi="Times New Roman" w:cs="Times New Roman"/>
              </w:rPr>
              <w:t>&lt;2.2e-16</w:t>
            </w:r>
          </w:p>
        </w:tc>
      </w:tr>
    </w:tbl>
    <w:p w14:paraId="4000E341" w14:textId="77777777" w:rsidR="00605152" w:rsidRDefault="00605152" w:rsidP="007B20EA">
      <w:pPr>
        <w:jc w:val="both"/>
        <w:rPr>
          <w:rFonts w:ascii="Times New Roman" w:hAnsi="Times New Roman" w:cs="Times New Roman"/>
          <w:color w:val="000000"/>
          <w:sz w:val="24"/>
          <w:szCs w:val="24"/>
        </w:rPr>
      </w:pPr>
    </w:p>
    <w:p w14:paraId="210B4170" w14:textId="2E42F4B7" w:rsidR="007B20EA" w:rsidRDefault="007B20EA" w:rsidP="007B20EA">
      <w:pPr>
        <w:jc w:val="both"/>
        <w:rPr>
          <w:rFonts w:ascii="Times New Roman" w:eastAsia="Cambria" w:hAnsi="Times New Roman" w:cs="Times New Roman"/>
          <w:sz w:val="24"/>
          <w:szCs w:val="24"/>
          <w:lang w:val="en-US"/>
        </w:rPr>
      </w:pPr>
      <w:r w:rsidRPr="007B20EA">
        <w:rPr>
          <w:rFonts w:ascii="Times New Roman" w:eastAsia="Cambria" w:hAnsi="Times New Roman" w:cs="Times New Roman"/>
          <w:sz w:val="24"/>
          <w:szCs w:val="24"/>
          <w:lang w:val="en-US"/>
        </w:rPr>
        <w:t>La probabilité critique du test joint est inférieur au seuil de significativité de 10%, on rejette l’hypothèse de nulleté des coefficients autorégressifs ρ et λ. Donc ce modèle est significatif. D’</w:t>
      </w:r>
      <w:r w:rsidRPr="007B20EA">
        <w:rPr>
          <w:rFonts w:ascii="Times New Roman" w:eastAsia="Cambria" w:hAnsi="Times New Roman" w:cs="Times New Roman"/>
          <w:color w:val="222222"/>
          <w:sz w:val="24"/>
          <w:szCs w:val="24"/>
          <w:shd w:val="clear" w:color="auto" w:fill="FFFFFF"/>
          <w:lang w:val="en-US"/>
        </w:rPr>
        <w:t>où</w:t>
      </w:r>
      <w:r w:rsidRPr="007B20EA">
        <w:rPr>
          <w:rFonts w:ascii="Times New Roman" w:eastAsia="Cambria" w:hAnsi="Times New Roman" w:cs="Times New Roman"/>
          <w:sz w:val="24"/>
          <w:szCs w:val="24"/>
          <w:lang w:val="en-US"/>
        </w:rPr>
        <w:t xml:space="preserve"> la nécessicité d’effectuer les tests LM_lag et LM_err. On peut remarquer que la statistique de test </w:t>
      </w:r>
      <w:proofErr w:type="gramStart"/>
      <w:r w:rsidRPr="007B20EA">
        <w:rPr>
          <w:rFonts w:ascii="Times New Roman" w:eastAsia="Cambria" w:hAnsi="Times New Roman" w:cs="Times New Roman"/>
          <w:sz w:val="24"/>
          <w:szCs w:val="24"/>
          <w:lang w:val="en-US"/>
        </w:rPr>
        <w:t>pour</w:t>
      </w:r>
      <w:proofErr w:type="gramEnd"/>
      <w:r w:rsidRPr="007B20EA">
        <w:rPr>
          <w:rFonts w:ascii="Times New Roman" w:eastAsia="Cambria" w:hAnsi="Times New Roman" w:cs="Times New Roman"/>
          <w:sz w:val="24"/>
          <w:szCs w:val="24"/>
          <w:lang w:val="en-US"/>
        </w:rPr>
        <w:t xml:space="preserve"> une alternative SEM est </w:t>
      </w:r>
      <w:r>
        <w:rPr>
          <w:rFonts w:ascii="Times New Roman" w:eastAsia="Cambria" w:hAnsi="Times New Roman" w:cs="Times New Roman"/>
          <w:sz w:val="24"/>
          <w:szCs w:val="24"/>
          <w:lang w:val="en-US"/>
        </w:rPr>
        <w:t>inférieure</w:t>
      </w:r>
      <w:r w:rsidRPr="007B20EA">
        <w:rPr>
          <w:rFonts w:ascii="Times New Roman" w:eastAsia="Cambria" w:hAnsi="Times New Roman" w:cs="Times New Roman"/>
          <w:sz w:val="24"/>
          <w:szCs w:val="24"/>
          <w:lang w:val="en-US"/>
        </w:rPr>
        <w:t xml:space="preserve"> à celle correspondant à une alternative SAR. Pour conclure de façon plus crédible, on regarde les tests robustes à la présence de la spécification alternative de l’autocorrélation spatiale. Il s’agit pour le RLMlag de tester l’absence de terme autorégressif spatial. Lorsque le modèle contient déjà un terme autorégressif spatial dans les erreurs (RLMlag), ou inversement pour RLMerr de tester l’absence de terme autorégressif spatial dans les erreurs lorsque le modèle contient un terme autorégressif spatial. L</w:t>
      </w:r>
      <w:r>
        <w:rPr>
          <w:rFonts w:ascii="Times New Roman" w:eastAsia="Cambria" w:hAnsi="Times New Roman" w:cs="Times New Roman"/>
          <w:sz w:val="24"/>
          <w:szCs w:val="24"/>
          <w:lang w:val="en-US"/>
        </w:rPr>
        <w:t>es</w:t>
      </w:r>
      <w:r w:rsidRPr="007B20EA">
        <w:rPr>
          <w:rFonts w:ascii="Times New Roman" w:eastAsia="Cambria" w:hAnsi="Times New Roman" w:cs="Times New Roman"/>
          <w:sz w:val="24"/>
          <w:szCs w:val="24"/>
          <w:lang w:val="en-US"/>
        </w:rPr>
        <w:t xml:space="preserve"> version</w:t>
      </w:r>
      <w:r>
        <w:rPr>
          <w:rFonts w:ascii="Times New Roman" w:eastAsia="Cambria" w:hAnsi="Times New Roman" w:cs="Times New Roman"/>
          <w:sz w:val="24"/>
          <w:szCs w:val="24"/>
          <w:lang w:val="en-US"/>
        </w:rPr>
        <w:t>s</w:t>
      </w:r>
      <w:r w:rsidRPr="007B20EA">
        <w:rPr>
          <w:rFonts w:ascii="Times New Roman" w:eastAsia="Cambria" w:hAnsi="Times New Roman" w:cs="Times New Roman"/>
          <w:sz w:val="24"/>
          <w:szCs w:val="24"/>
          <w:lang w:val="en-US"/>
        </w:rPr>
        <w:t xml:space="preserve"> robuste</w:t>
      </w:r>
      <w:r>
        <w:rPr>
          <w:rFonts w:ascii="Times New Roman" w:eastAsia="Cambria" w:hAnsi="Times New Roman" w:cs="Times New Roman"/>
          <w:sz w:val="24"/>
          <w:szCs w:val="24"/>
          <w:lang w:val="en-US"/>
        </w:rPr>
        <w:t>s</w:t>
      </w:r>
      <w:r w:rsidRPr="007B20EA">
        <w:rPr>
          <w:rFonts w:ascii="Times New Roman" w:eastAsia="Cambria" w:hAnsi="Times New Roman" w:cs="Times New Roman"/>
          <w:sz w:val="24"/>
          <w:szCs w:val="24"/>
          <w:lang w:val="en-US"/>
        </w:rPr>
        <w:t xml:space="preserve"> RLMerr </w:t>
      </w:r>
      <w:r>
        <w:rPr>
          <w:rFonts w:ascii="Times New Roman" w:eastAsia="Cambria" w:hAnsi="Times New Roman" w:cs="Times New Roman"/>
          <w:sz w:val="24"/>
          <w:szCs w:val="24"/>
          <w:lang w:val="en-US"/>
        </w:rPr>
        <w:t xml:space="preserve">et </w:t>
      </w:r>
      <w:r w:rsidRPr="007B20EA">
        <w:rPr>
          <w:rFonts w:ascii="Times New Roman" w:eastAsia="Cambria" w:hAnsi="Times New Roman" w:cs="Times New Roman"/>
          <w:sz w:val="24"/>
          <w:szCs w:val="24"/>
          <w:lang w:val="en-US"/>
        </w:rPr>
        <w:t xml:space="preserve">RLMlag </w:t>
      </w:r>
      <w:r>
        <w:rPr>
          <w:rFonts w:ascii="Times New Roman" w:eastAsia="Cambria" w:hAnsi="Times New Roman" w:cs="Times New Roman"/>
          <w:sz w:val="24"/>
          <w:szCs w:val="24"/>
          <w:lang w:val="en-US"/>
        </w:rPr>
        <w:t>sont</w:t>
      </w:r>
      <w:r w:rsidRPr="007B20EA">
        <w:rPr>
          <w:rFonts w:ascii="Times New Roman" w:eastAsia="Cambria" w:hAnsi="Times New Roman" w:cs="Times New Roman"/>
          <w:sz w:val="24"/>
          <w:szCs w:val="24"/>
          <w:lang w:val="en-US"/>
        </w:rPr>
        <w:t xml:space="preserve"> fortement significative</w:t>
      </w:r>
      <w:r>
        <w:rPr>
          <w:rFonts w:ascii="Times New Roman" w:eastAsia="Cambria" w:hAnsi="Times New Roman" w:cs="Times New Roman"/>
          <w:sz w:val="24"/>
          <w:szCs w:val="24"/>
          <w:lang w:val="en-US"/>
        </w:rPr>
        <w:t>s</w:t>
      </w:r>
      <w:r w:rsidRPr="007B20EA">
        <w:rPr>
          <w:rFonts w:ascii="Times New Roman" w:eastAsia="Cambria" w:hAnsi="Times New Roman" w:cs="Times New Roman"/>
          <w:sz w:val="24"/>
          <w:szCs w:val="24"/>
          <w:lang w:val="en-US"/>
        </w:rPr>
        <w:t xml:space="preserve"> </w:t>
      </w:r>
      <w:r>
        <w:rPr>
          <w:rFonts w:ascii="Times New Roman" w:eastAsia="Cambria" w:hAnsi="Times New Roman" w:cs="Times New Roman"/>
          <w:sz w:val="24"/>
          <w:szCs w:val="24"/>
          <w:lang w:val="en-US"/>
        </w:rPr>
        <w:t>et</w:t>
      </w:r>
      <w:r w:rsidRPr="007B20EA">
        <w:rPr>
          <w:rFonts w:ascii="Times New Roman" w:eastAsia="Cambria" w:hAnsi="Times New Roman" w:cs="Times New Roman"/>
          <w:sz w:val="24"/>
          <w:szCs w:val="24"/>
          <w:lang w:val="en-US"/>
        </w:rPr>
        <w:t xml:space="preserve"> que</w:t>
      </w:r>
      <w:r>
        <w:rPr>
          <w:rFonts w:ascii="Times New Roman" w:eastAsia="Cambria" w:hAnsi="Times New Roman" w:cs="Times New Roman"/>
          <w:sz w:val="24"/>
          <w:szCs w:val="24"/>
          <w:lang w:val="en-US"/>
        </w:rPr>
        <w:t xml:space="preserve"> la statistique du test</w:t>
      </w:r>
      <w:r w:rsidR="00605152">
        <w:rPr>
          <w:rFonts w:ascii="Times New Roman" w:eastAsia="Cambria" w:hAnsi="Times New Roman" w:cs="Times New Roman"/>
          <w:sz w:val="24"/>
          <w:szCs w:val="24"/>
          <w:lang w:val="en-US"/>
        </w:rPr>
        <w:t xml:space="preserve"> RLMlag est supérieur a celle du test. </w:t>
      </w:r>
      <w:r w:rsidRPr="007B20EA">
        <w:rPr>
          <w:rFonts w:ascii="Times New Roman" w:eastAsia="Cambria" w:hAnsi="Times New Roman" w:cs="Times New Roman"/>
          <w:sz w:val="24"/>
          <w:szCs w:val="24"/>
          <w:lang w:val="en-US"/>
        </w:rPr>
        <w:t>Nous estimons donc un modèle à effets fixes avec un processus autorégressif. C’est à dire un modèle S</w:t>
      </w:r>
      <w:r w:rsidR="00605152">
        <w:rPr>
          <w:rFonts w:ascii="Times New Roman" w:eastAsia="Cambria" w:hAnsi="Times New Roman" w:cs="Times New Roman"/>
          <w:sz w:val="24"/>
          <w:szCs w:val="24"/>
          <w:lang w:val="en-US"/>
        </w:rPr>
        <w:t>AR</w:t>
      </w:r>
      <w:r w:rsidRPr="007B20EA">
        <w:rPr>
          <w:rFonts w:ascii="Times New Roman" w:eastAsia="Cambria" w:hAnsi="Times New Roman" w:cs="Times New Roman"/>
          <w:sz w:val="24"/>
          <w:szCs w:val="24"/>
          <w:lang w:val="en-US"/>
        </w:rPr>
        <w:t>.</w:t>
      </w:r>
    </w:p>
    <w:p w14:paraId="7B4C7090" w14:textId="77777777" w:rsidR="00C57028" w:rsidRPr="00C57028" w:rsidRDefault="00C57028" w:rsidP="00C57028">
      <w:pPr>
        <w:rPr>
          <w:rFonts w:ascii="Times New Roman" w:hAnsi="Times New Roman" w:cs="Times New Roman"/>
          <w:b/>
          <w:bCs/>
          <w:color w:val="00B0F0"/>
          <w:sz w:val="24"/>
          <w:szCs w:val="24"/>
          <w:u w:val="single"/>
        </w:rPr>
      </w:pPr>
    </w:p>
    <w:sectPr w:rsidR="00C57028" w:rsidRPr="00C570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6F5"/>
    <w:multiLevelType w:val="hybridMultilevel"/>
    <w:tmpl w:val="72745B1A"/>
    <w:lvl w:ilvl="0" w:tplc="7298CD5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5071C28"/>
    <w:multiLevelType w:val="hybridMultilevel"/>
    <w:tmpl w:val="262E3E42"/>
    <w:lvl w:ilvl="0" w:tplc="2A6844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7158A4"/>
    <w:multiLevelType w:val="hybridMultilevel"/>
    <w:tmpl w:val="F33AADD4"/>
    <w:lvl w:ilvl="0" w:tplc="040C0013">
      <w:start w:val="1"/>
      <w:numFmt w:val="upp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3" w15:restartNumberingAfterBreak="0">
    <w:nsid w:val="09B401FF"/>
    <w:multiLevelType w:val="hybridMultilevel"/>
    <w:tmpl w:val="BEA0AC1E"/>
    <w:lvl w:ilvl="0" w:tplc="5A96A24C">
      <w:start w:val="1"/>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9017648"/>
    <w:multiLevelType w:val="hybridMultilevel"/>
    <w:tmpl w:val="65E47074"/>
    <w:lvl w:ilvl="0" w:tplc="EF366E1A">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F9534E"/>
    <w:multiLevelType w:val="hybridMultilevel"/>
    <w:tmpl w:val="F736851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DB1E81"/>
    <w:multiLevelType w:val="multilevel"/>
    <w:tmpl w:val="BE323A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CA6248"/>
    <w:multiLevelType w:val="hybridMultilevel"/>
    <w:tmpl w:val="00B8DDB6"/>
    <w:lvl w:ilvl="0" w:tplc="5C14FD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386DA2"/>
    <w:multiLevelType w:val="multilevel"/>
    <w:tmpl w:val="5BF8AFA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4BE3767D"/>
    <w:multiLevelType w:val="hybridMultilevel"/>
    <w:tmpl w:val="4C28F1A4"/>
    <w:lvl w:ilvl="0" w:tplc="9E72E7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B7F54E5"/>
    <w:multiLevelType w:val="hybridMultilevel"/>
    <w:tmpl w:val="75584550"/>
    <w:lvl w:ilvl="0" w:tplc="A8904B6A">
      <w:start w:val="1"/>
      <w:numFmt w:val="decimal"/>
      <w:lvlText w:val="%1."/>
      <w:lvlJc w:val="left"/>
      <w:pPr>
        <w:ind w:left="2880" w:hanging="360"/>
      </w:pPr>
      <w:rPr>
        <w:rFonts w:hint="default"/>
        <w:u w:val="none"/>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1" w15:restartNumberingAfterBreak="0">
    <w:nsid w:val="63C019FC"/>
    <w:multiLevelType w:val="hybridMultilevel"/>
    <w:tmpl w:val="9BD822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B55CCF"/>
    <w:multiLevelType w:val="multilevel"/>
    <w:tmpl w:val="6C6868C6"/>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1"/>
  </w:num>
  <w:num w:numId="3">
    <w:abstractNumId w:val="12"/>
  </w:num>
  <w:num w:numId="4">
    <w:abstractNumId w:val="0"/>
  </w:num>
  <w:num w:numId="5">
    <w:abstractNumId w:val="3"/>
  </w:num>
  <w:num w:numId="6">
    <w:abstractNumId w:val="2"/>
  </w:num>
  <w:num w:numId="7">
    <w:abstractNumId w:val="8"/>
  </w:num>
  <w:num w:numId="8">
    <w:abstractNumId w:val="6"/>
  </w:num>
  <w:num w:numId="9">
    <w:abstractNumId w:val="4"/>
  </w:num>
  <w:num w:numId="10">
    <w:abstractNumId w:val="7"/>
  </w:num>
  <w:num w:numId="11">
    <w:abstractNumId w:val="9"/>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62"/>
    <w:rsid w:val="00017DF5"/>
    <w:rsid w:val="00024533"/>
    <w:rsid w:val="0005763C"/>
    <w:rsid w:val="00060030"/>
    <w:rsid w:val="000E026C"/>
    <w:rsid w:val="00115A98"/>
    <w:rsid w:val="00124D62"/>
    <w:rsid w:val="00137D9E"/>
    <w:rsid w:val="0014682B"/>
    <w:rsid w:val="00181B1D"/>
    <w:rsid w:val="00183A1E"/>
    <w:rsid w:val="00185876"/>
    <w:rsid w:val="001B2234"/>
    <w:rsid w:val="001B6639"/>
    <w:rsid w:val="001E5361"/>
    <w:rsid w:val="001F1507"/>
    <w:rsid w:val="001F2DD9"/>
    <w:rsid w:val="0020103D"/>
    <w:rsid w:val="00211244"/>
    <w:rsid w:val="0021287E"/>
    <w:rsid w:val="002449C4"/>
    <w:rsid w:val="002620F4"/>
    <w:rsid w:val="00274011"/>
    <w:rsid w:val="002763DB"/>
    <w:rsid w:val="00280A25"/>
    <w:rsid w:val="002B64F8"/>
    <w:rsid w:val="002B6911"/>
    <w:rsid w:val="002B7E1C"/>
    <w:rsid w:val="002C2357"/>
    <w:rsid w:val="002E0C13"/>
    <w:rsid w:val="00321EAC"/>
    <w:rsid w:val="00335618"/>
    <w:rsid w:val="00343578"/>
    <w:rsid w:val="003469F3"/>
    <w:rsid w:val="00350361"/>
    <w:rsid w:val="00382F57"/>
    <w:rsid w:val="00387014"/>
    <w:rsid w:val="003A2F9C"/>
    <w:rsid w:val="003D1BC2"/>
    <w:rsid w:val="003D374A"/>
    <w:rsid w:val="00443D52"/>
    <w:rsid w:val="00460FB6"/>
    <w:rsid w:val="00481CB7"/>
    <w:rsid w:val="00491B32"/>
    <w:rsid w:val="004F1591"/>
    <w:rsid w:val="004F3561"/>
    <w:rsid w:val="00532B88"/>
    <w:rsid w:val="00541584"/>
    <w:rsid w:val="005521E1"/>
    <w:rsid w:val="00562AC8"/>
    <w:rsid w:val="005729E3"/>
    <w:rsid w:val="00590C92"/>
    <w:rsid w:val="005A0274"/>
    <w:rsid w:val="005B3C22"/>
    <w:rsid w:val="005C58D7"/>
    <w:rsid w:val="005E75A9"/>
    <w:rsid w:val="005F25CB"/>
    <w:rsid w:val="00605152"/>
    <w:rsid w:val="00625E80"/>
    <w:rsid w:val="00634E2F"/>
    <w:rsid w:val="00671469"/>
    <w:rsid w:val="0067616D"/>
    <w:rsid w:val="0067667C"/>
    <w:rsid w:val="006D24C5"/>
    <w:rsid w:val="006E2D73"/>
    <w:rsid w:val="006E4DD1"/>
    <w:rsid w:val="00703728"/>
    <w:rsid w:val="007612C8"/>
    <w:rsid w:val="00785D18"/>
    <w:rsid w:val="007A20AC"/>
    <w:rsid w:val="007A6513"/>
    <w:rsid w:val="007B0AA4"/>
    <w:rsid w:val="007B20EA"/>
    <w:rsid w:val="007B6E36"/>
    <w:rsid w:val="007D6481"/>
    <w:rsid w:val="007E038D"/>
    <w:rsid w:val="008003E1"/>
    <w:rsid w:val="008162A8"/>
    <w:rsid w:val="008339F5"/>
    <w:rsid w:val="008364F0"/>
    <w:rsid w:val="00883C07"/>
    <w:rsid w:val="0089433D"/>
    <w:rsid w:val="008D0E5E"/>
    <w:rsid w:val="008F6064"/>
    <w:rsid w:val="008F7B33"/>
    <w:rsid w:val="00901FF3"/>
    <w:rsid w:val="009177E8"/>
    <w:rsid w:val="0094754B"/>
    <w:rsid w:val="009518E0"/>
    <w:rsid w:val="00970654"/>
    <w:rsid w:val="00983305"/>
    <w:rsid w:val="009A54C9"/>
    <w:rsid w:val="009B64A9"/>
    <w:rsid w:val="009C2A9B"/>
    <w:rsid w:val="009C2E51"/>
    <w:rsid w:val="00A00BB6"/>
    <w:rsid w:val="00A21622"/>
    <w:rsid w:val="00A22A14"/>
    <w:rsid w:val="00A27656"/>
    <w:rsid w:val="00A86E8B"/>
    <w:rsid w:val="00AC60C9"/>
    <w:rsid w:val="00AD0933"/>
    <w:rsid w:val="00AE27E8"/>
    <w:rsid w:val="00B208E0"/>
    <w:rsid w:val="00B4287A"/>
    <w:rsid w:val="00B70E5F"/>
    <w:rsid w:val="00BF18AD"/>
    <w:rsid w:val="00BF3902"/>
    <w:rsid w:val="00C076AE"/>
    <w:rsid w:val="00C41B24"/>
    <w:rsid w:val="00C57028"/>
    <w:rsid w:val="00C6493F"/>
    <w:rsid w:val="00C6669D"/>
    <w:rsid w:val="00C96ACD"/>
    <w:rsid w:val="00CA6123"/>
    <w:rsid w:val="00CB1FCF"/>
    <w:rsid w:val="00CB5C5E"/>
    <w:rsid w:val="00CC6AD8"/>
    <w:rsid w:val="00CF16F7"/>
    <w:rsid w:val="00D2108D"/>
    <w:rsid w:val="00D74CF5"/>
    <w:rsid w:val="00DB4BF0"/>
    <w:rsid w:val="00DC0DF2"/>
    <w:rsid w:val="00DE078D"/>
    <w:rsid w:val="00E04B13"/>
    <w:rsid w:val="00E460D4"/>
    <w:rsid w:val="00E527DD"/>
    <w:rsid w:val="00E55EC6"/>
    <w:rsid w:val="00E7292B"/>
    <w:rsid w:val="00EA2C3D"/>
    <w:rsid w:val="00EC6CD2"/>
    <w:rsid w:val="00ED39C6"/>
    <w:rsid w:val="00EE5DF0"/>
    <w:rsid w:val="00EF099B"/>
    <w:rsid w:val="00EF1CE5"/>
    <w:rsid w:val="00EF5A5C"/>
    <w:rsid w:val="00F32982"/>
    <w:rsid w:val="00F35C1A"/>
    <w:rsid w:val="00F509DD"/>
    <w:rsid w:val="00F54F30"/>
    <w:rsid w:val="00F70C2A"/>
    <w:rsid w:val="00F931C0"/>
    <w:rsid w:val="00FA7E08"/>
    <w:rsid w:val="00FB4A51"/>
    <w:rsid w:val="00FD0A2E"/>
    <w:rsid w:val="00FD16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E1C80"/>
  <w15:chartTrackingRefBased/>
  <w15:docId w15:val="{3736D8B0-BAE8-44E1-A04B-FD42427CE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91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4D62"/>
    <w:pPr>
      <w:spacing w:before="180" w:after="180" w:line="240" w:lineRule="auto"/>
    </w:pPr>
    <w:rPr>
      <w:sz w:val="24"/>
      <w:szCs w:val="24"/>
      <w:lang w:val="en-US"/>
    </w:rPr>
  </w:style>
  <w:style w:type="character" w:customStyle="1" w:styleId="CorpsdetexteCar">
    <w:name w:val="Corps de texte Car"/>
    <w:basedOn w:val="Policepardfaut"/>
    <w:link w:val="Corpsdetexte"/>
    <w:rsid w:val="00124D62"/>
    <w:rPr>
      <w:sz w:val="24"/>
      <w:szCs w:val="24"/>
      <w:lang w:val="en-US"/>
    </w:rPr>
  </w:style>
  <w:style w:type="character" w:styleId="Textedelespacerserv">
    <w:name w:val="Placeholder Text"/>
    <w:basedOn w:val="Policepardfaut"/>
    <w:uiPriority w:val="99"/>
    <w:semiHidden/>
    <w:rsid w:val="009C2A9B"/>
    <w:rPr>
      <w:color w:val="808080"/>
    </w:rPr>
  </w:style>
  <w:style w:type="paragraph" w:styleId="PrformatHTML">
    <w:name w:val="HTML Preformatted"/>
    <w:basedOn w:val="Normal"/>
    <w:link w:val="PrformatHTMLCar"/>
    <w:uiPriority w:val="99"/>
    <w:unhideWhenUsed/>
    <w:rsid w:val="009A5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9A54C9"/>
    <w:rPr>
      <w:rFonts w:ascii="Courier New" w:eastAsia="Times New Roman" w:hAnsi="Courier New" w:cs="Courier New"/>
      <w:sz w:val="20"/>
      <w:szCs w:val="20"/>
      <w:lang w:eastAsia="fr-FR"/>
    </w:rPr>
  </w:style>
  <w:style w:type="character" w:customStyle="1" w:styleId="gd15mcfceub">
    <w:name w:val="gd15mcfceub"/>
    <w:basedOn w:val="Policepardfaut"/>
    <w:rsid w:val="009A54C9"/>
  </w:style>
  <w:style w:type="character" w:customStyle="1" w:styleId="fontstyle01">
    <w:name w:val="fontstyle01"/>
    <w:basedOn w:val="Policepardfaut"/>
    <w:rsid w:val="00343578"/>
    <w:rPr>
      <w:rFonts w:ascii="LMRoman10-Regular" w:hAnsi="LMRoman10-Regular" w:hint="default"/>
      <w:b w:val="0"/>
      <w:bCs w:val="0"/>
      <w:i w:val="0"/>
      <w:iCs w:val="0"/>
      <w:color w:val="000000"/>
      <w:sz w:val="20"/>
      <w:szCs w:val="20"/>
    </w:rPr>
  </w:style>
  <w:style w:type="character" w:customStyle="1" w:styleId="VerbatimChar">
    <w:name w:val="Verbatim Char"/>
    <w:basedOn w:val="Policepardfaut"/>
    <w:link w:val="SourceCode"/>
    <w:locked/>
    <w:rsid w:val="00BF18AD"/>
    <w:rPr>
      <w:rFonts w:ascii="Consolas" w:hAnsi="Consolas"/>
      <w:shd w:val="clear" w:color="auto" w:fill="F8F8F8"/>
    </w:rPr>
  </w:style>
  <w:style w:type="paragraph" w:customStyle="1" w:styleId="SourceCode">
    <w:name w:val="Source Code"/>
    <w:basedOn w:val="Normal"/>
    <w:link w:val="VerbatimChar"/>
    <w:rsid w:val="00BF18AD"/>
    <w:pPr>
      <w:shd w:val="clear" w:color="auto" w:fill="F8F8F8"/>
      <w:wordWrap w:val="0"/>
      <w:spacing w:after="200" w:line="240" w:lineRule="auto"/>
    </w:pPr>
    <w:rPr>
      <w:rFonts w:ascii="Consolas" w:hAnsi="Consolas"/>
    </w:rPr>
  </w:style>
  <w:style w:type="table" w:styleId="Grilledutableau">
    <w:name w:val="Table Grid"/>
    <w:basedOn w:val="TableauNormal"/>
    <w:uiPriority w:val="39"/>
    <w:rsid w:val="00BF1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BF18A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11">
    <w:name w:val="fontstyle11"/>
    <w:basedOn w:val="Policepardfaut"/>
    <w:rsid w:val="00EF099B"/>
    <w:rPr>
      <w:rFonts w:ascii="CMR10" w:hAnsi="CMR10" w:hint="default"/>
      <w:b w:val="0"/>
      <w:bCs w:val="0"/>
      <w:i w:val="0"/>
      <w:iCs w:val="0"/>
      <w:color w:val="000000"/>
      <w:sz w:val="20"/>
      <w:szCs w:val="20"/>
    </w:rPr>
  </w:style>
  <w:style w:type="character" w:customStyle="1" w:styleId="fontstyle31">
    <w:name w:val="fontstyle31"/>
    <w:basedOn w:val="Policepardfaut"/>
    <w:rsid w:val="00EF099B"/>
    <w:rPr>
      <w:rFonts w:ascii="CMSY10" w:hAnsi="CMSY10" w:hint="default"/>
      <w:b w:val="0"/>
      <w:bCs w:val="0"/>
      <w:i w:val="0"/>
      <w:iCs w:val="0"/>
      <w:color w:val="000000"/>
      <w:sz w:val="20"/>
      <w:szCs w:val="20"/>
    </w:rPr>
  </w:style>
  <w:style w:type="paragraph" w:styleId="Paragraphedeliste">
    <w:name w:val="List Paragraph"/>
    <w:basedOn w:val="Normal"/>
    <w:uiPriority w:val="34"/>
    <w:qFormat/>
    <w:rsid w:val="00F54F30"/>
    <w:pPr>
      <w:ind w:left="720"/>
      <w:contextualSpacing/>
    </w:pPr>
  </w:style>
  <w:style w:type="table" w:styleId="TableauGrille5Fonc-Accentuation1">
    <w:name w:val="Grid Table 5 Dark Accent 1"/>
    <w:basedOn w:val="TableauNormal"/>
    <w:uiPriority w:val="50"/>
    <w:rsid w:val="0013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1">
    <w:name w:val="Grid Table 4 Accent 1"/>
    <w:basedOn w:val="TableauNormal"/>
    <w:uiPriority w:val="49"/>
    <w:rsid w:val="005C58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lledutableau1">
    <w:name w:val="Grille du tableau1"/>
    <w:basedOn w:val="TableauNormal"/>
    <w:next w:val="Grilledutableau"/>
    <w:rsid w:val="00605152"/>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62560">
      <w:bodyDiv w:val="1"/>
      <w:marLeft w:val="0"/>
      <w:marRight w:val="0"/>
      <w:marTop w:val="0"/>
      <w:marBottom w:val="0"/>
      <w:divBdr>
        <w:top w:val="none" w:sz="0" w:space="0" w:color="auto"/>
        <w:left w:val="none" w:sz="0" w:space="0" w:color="auto"/>
        <w:bottom w:val="none" w:sz="0" w:space="0" w:color="auto"/>
        <w:right w:val="none" w:sz="0" w:space="0" w:color="auto"/>
      </w:divBdr>
    </w:div>
    <w:div w:id="277414713">
      <w:bodyDiv w:val="1"/>
      <w:marLeft w:val="0"/>
      <w:marRight w:val="0"/>
      <w:marTop w:val="0"/>
      <w:marBottom w:val="0"/>
      <w:divBdr>
        <w:top w:val="none" w:sz="0" w:space="0" w:color="auto"/>
        <w:left w:val="none" w:sz="0" w:space="0" w:color="auto"/>
        <w:bottom w:val="none" w:sz="0" w:space="0" w:color="auto"/>
        <w:right w:val="none" w:sz="0" w:space="0" w:color="auto"/>
      </w:divBdr>
      <w:divsChild>
        <w:div w:id="1638950820">
          <w:marLeft w:val="0"/>
          <w:marRight w:val="0"/>
          <w:marTop w:val="0"/>
          <w:marBottom w:val="0"/>
          <w:divBdr>
            <w:top w:val="none" w:sz="0" w:space="0" w:color="auto"/>
            <w:left w:val="none" w:sz="0" w:space="0" w:color="auto"/>
            <w:bottom w:val="none" w:sz="0" w:space="0" w:color="auto"/>
            <w:right w:val="none" w:sz="0" w:space="0" w:color="auto"/>
          </w:divBdr>
          <w:divsChild>
            <w:div w:id="345788914">
              <w:marLeft w:val="0"/>
              <w:marRight w:val="0"/>
              <w:marTop w:val="0"/>
              <w:marBottom w:val="0"/>
              <w:divBdr>
                <w:top w:val="none" w:sz="0" w:space="0" w:color="auto"/>
                <w:left w:val="none" w:sz="0" w:space="0" w:color="auto"/>
                <w:bottom w:val="none" w:sz="0" w:space="0" w:color="auto"/>
                <w:right w:val="none" w:sz="0" w:space="0" w:color="auto"/>
              </w:divBdr>
              <w:divsChild>
                <w:div w:id="1611156359">
                  <w:marLeft w:val="150"/>
                  <w:marRight w:val="150"/>
                  <w:marTop w:val="150"/>
                  <w:marBottom w:val="150"/>
                  <w:divBdr>
                    <w:top w:val="none" w:sz="0" w:space="0" w:color="auto"/>
                    <w:left w:val="none" w:sz="0" w:space="0" w:color="auto"/>
                    <w:bottom w:val="none" w:sz="0" w:space="0" w:color="auto"/>
                    <w:right w:val="none" w:sz="0" w:space="0" w:color="auto"/>
                  </w:divBdr>
                  <w:divsChild>
                    <w:div w:id="1393432350">
                      <w:marLeft w:val="0"/>
                      <w:marRight w:val="0"/>
                      <w:marTop w:val="0"/>
                      <w:marBottom w:val="0"/>
                      <w:divBdr>
                        <w:top w:val="none" w:sz="0" w:space="0" w:color="auto"/>
                        <w:left w:val="none" w:sz="0" w:space="0" w:color="auto"/>
                        <w:bottom w:val="none" w:sz="0" w:space="0" w:color="auto"/>
                        <w:right w:val="none" w:sz="0" w:space="0" w:color="auto"/>
                      </w:divBdr>
                      <w:divsChild>
                        <w:div w:id="2037190789">
                          <w:marLeft w:val="0"/>
                          <w:marRight w:val="0"/>
                          <w:marTop w:val="0"/>
                          <w:marBottom w:val="0"/>
                          <w:divBdr>
                            <w:top w:val="none" w:sz="0" w:space="0" w:color="auto"/>
                            <w:left w:val="none" w:sz="0" w:space="0" w:color="auto"/>
                            <w:bottom w:val="none" w:sz="0" w:space="0" w:color="auto"/>
                            <w:right w:val="none" w:sz="0" w:space="0" w:color="auto"/>
                          </w:divBdr>
                          <w:divsChild>
                            <w:div w:id="1776360946">
                              <w:marLeft w:val="150"/>
                              <w:marRight w:val="150"/>
                              <w:marTop w:val="15"/>
                              <w:marBottom w:val="150"/>
                              <w:divBdr>
                                <w:top w:val="none" w:sz="0" w:space="0" w:color="auto"/>
                                <w:left w:val="none" w:sz="0" w:space="0" w:color="auto"/>
                                <w:bottom w:val="none" w:sz="0" w:space="0" w:color="auto"/>
                                <w:right w:val="none" w:sz="0" w:space="0" w:color="auto"/>
                              </w:divBdr>
                              <w:divsChild>
                                <w:div w:id="835999931">
                                  <w:marLeft w:val="0"/>
                                  <w:marRight w:val="0"/>
                                  <w:marTop w:val="0"/>
                                  <w:marBottom w:val="0"/>
                                  <w:divBdr>
                                    <w:top w:val="none" w:sz="0" w:space="0" w:color="auto"/>
                                    <w:left w:val="none" w:sz="0" w:space="0" w:color="auto"/>
                                    <w:bottom w:val="none" w:sz="0" w:space="0" w:color="auto"/>
                                    <w:right w:val="none" w:sz="0" w:space="0" w:color="auto"/>
                                  </w:divBdr>
                                  <w:divsChild>
                                    <w:div w:id="1557400565">
                                      <w:marLeft w:val="0"/>
                                      <w:marRight w:val="0"/>
                                      <w:marTop w:val="0"/>
                                      <w:marBottom w:val="0"/>
                                      <w:divBdr>
                                        <w:top w:val="none" w:sz="0" w:space="0" w:color="auto"/>
                                        <w:left w:val="none" w:sz="0" w:space="0" w:color="auto"/>
                                        <w:bottom w:val="none" w:sz="0" w:space="0" w:color="auto"/>
                                        <w:right w:val="none" w:sz="0" w:space="0" w:color="auto"/>
                                      </w:divBdr>
                                    </w:div>
                                  </w:divsChild>
                                </w:div>
                                <w:div w:id="663631158">
                                  <w:marLeft w:val="0"/>
                                  <w:marRight w:val="0"/>
                                  <w:marTop w:val="675"/>
                                  <w:marBottom w:val="0"/>
                                  <w:divBdr>
                                    <w:top w:val="none" w:sz="0" w:space="0" w:color="auto"/>
                                    <w:left w:val="none" w:sz="0" w:space="0" w:color="auto"/>
                                    <w:bottom w:val="none" w:sz="0" w:space="0" w:color="auto"/>
                                    <w:right w:val="none" w:sz="0" w:space="0" w:color="auto"/>
                                  </w:divBdr>
                                </w:div>
                              </w:divsChild>
                            </w:div>
                            <w:div w:id="753939806">
                              <w:marLeft w:val="135"/>
                              <w:marRight w:val="135"/>
                              <w:marTop w:val="0"/>
                              <w:marBottom w:val="135"/>
                              <w:divBdr>
                                <w:top w:val="none" w:sz="0" w:space="0" w:color="auto"/>
                                <w:left w:val="none" w:sz="0" w:space="0" w:color="auto"/>
                                <w:bottom w:val="none" w:sz="0" w:space="0" w:color="auto"/>
                                <w:right w:val="none" w:sz="0" w:space="0" w:color="auto"/>
                              </w:divBdr>
                              <w:divsChild>
                                <w:div w:id="1451246179">
                                  <w:marLeft w:val="0"/>
                                  <w:marRight w:val="0"/>
                                  <w:marTop w:val="0"/>
                                  <w:marBottom w:val="0"/>
                                  <w:divBdr>
                                    <w:top w:val="none" w:sz="0" w:space="0" w:color="auto"/>
                                    <w:left w:val="none" w:sz="0" w:space="0" w:color="auto"/>
                                    <w:bottom w:val="none" w:sz="0" w:space="0" w:color="auto"/>
                                    <w:right w:val="none" w:sz="0" w:space="0" w:color="auto"/>
                                  </w:divBdr>
                                  <w:divsChild>
                                    <w:div w:id="774054449">
                                      <w:marLeft w:val="0"/>
                                      <w:marRight w:val="0"/>
                                      <w:marTop w:val="0"/>
                                      <w:marBottom w:val="0"/>
                                      <w:divBdr>
                                        <w:top w:val="none" w:sz="0" w:space="0" w:color="auto"/>
                                        <w:left w:val="none" w:sz="0" w:space="0" w:color="auto"/>
                                        <w:bottom w:val="none" w:sz="0" w:space="0" w:color="auto"/>
                                        <w:right w:val="none" w:sz="0" w:space="0" w:color="auto"/>
                                      </w:divBdr>
                                      <w:divsChild>
                                        <w:div w:id="1139223449">
                                          <w:marLeft w:val="0"/>
                                          <w:marRight w:val="0"/>
                                          <w:marTop w:val="0"/>
                                          <w:marBottom w:val="0"/>
                                          <w:divBdr>
                                            <w:top w:val="none" w:sz="0" w:space="0" w:color="auto"/>
                                            <w:left w:val="none" w:sz="0" w:space="0" w:color="auto"/>
                                            <w:bottom w:val="none" w:sz="0" w:space="0" w:color="auto"/>
                                            <w:right w:val="none" w:sz="0" w:space="0" w:color="auto"/>
                                          </w:divBdr>
                                          <w:divsChild>
                                            <w:div w:id="2045715580">
                                              <w:marLeft w:val="0"/>
                                              <w:marRight w:val="0"/>
                                              <w:marTop w:val="0"/>
                                              <w:marBottom w:val="0"/>
                                              <w:divBdr>
                                                <w:top w:val="none" w:sz="0" w:space="0" w:color="auto"/>
                                                <w:left w:val="none" w:sz="0" w:space="0" w:color="auto"/>
                                                <w:bottom w:val="none" w:sz="0" w:space="0" w:color="auto"/>
                                                <w:right w:val="none" w:sz="0" w:space="0" w:color="auto"/>
                                              </w:divBdr>
                                              <w:divsChild>
                                                <w:div w:id="1886671637">
                                                  <w:marLeft w:val="0"/>
                                                  <w:marRight w:val="0"/>
                                                  <w:marTop w:val="0"/>
                                                  <w:marBottom w:val="0"/>
                                                  <w:divBdr>
                                                    <w:top w:val="none" w:sz="0" w:space="0" w:color="auto"/>
                                                    <w:left w:val="none" w:sz="0" w:space="0" w:color="auto"/>
                                                    <w:bottom w:val="none" w:sz="0" w:space="0" w:color="auto"/>
                                                    <w:right w:val="none" w:sz="0" w:space="0" w:color="auto"/>
                                                  </w:divBdr>
                                                  <w:divsChild>
                                                    <w:div w:id="2020541590">
                                                      <w:marLeft w:val="0"/>
                                                      <w:marRight w:val="0"/>
                                                      <w:marTop w:val="0"/>
                                                      <w:marBottom w:val="0"/>
                                                      <w:divBdr>
                                                        <w:top w:val="none" w:sz="0" w:space="0" w:color="auto"/>
                                                        <w:left w:val="none" w:sz="0" w:space="0" w:color="auto"/>
                                                        <w:bottom w:val="none" w:sz="0" w:space="0" w:color="auto"/>
                                                        <w:right w:val="none" w:sz="0" w:space="0" w:color="auto"/>
                                                      </w:divBdr>
                                                      <w:divsChild>
                                                        <w:div w:id="380446849">
                                                          <w:marLeft w:val="0"/>
                                                          <w:marRight w:val="0"/>
                                                          <w:marTop w:val="0"/>
                                                          <w:marBottom w:val="0"/>
                                                          <w:divBdr>
                                                            <w:top w:val="none" w:sz="0" w:space="0" w:color="auto"/>
                                                            <w:left w:val="none" w:sz="0" w:space="0" w:color="auto"/>
                                                            <w:bottom w:val="none" w:sz="0" w:space="0" w:color="auto"/>
                                                            <w:right w:val="none" w:sz="0" w:space="0" w:color="auto"/>
                                                          </w:divBdr>
                                                        </w:div>
                                                        <w:div w:id="2137410683">
                                                          <w:marLeft w:val="0"/>
                                                          <w:marRight w:val="0"/>
                                                          <w:marTop w:val="0"/>
                                                          <w:marBottom w:val="0"/>
                                                          <w:divBdr>
                                                            <w:top w:val="none" w:sz="0" w:space="0" w:color="auto"/>
                                                            <w:left w:val="none" w:sz="0" w:space="0" w:color="auto"/>
                                                            <w:bottom w:val="none" w:sz="0" w:space="0" w:color="auto"/>
                                                            <w:right w:val="none" w:sz="0" w:space="0" w:color="auto"/>
                                                          </w:divBdr>
                                                        </w:div>
                                                        <w:div w:id="462306293">
                                                          <w:marLeft w:val="0"/>
                                                          <w:marRight w:val="0"/>
                                                          <w:marTop w:val="0"/>
                                                          <w:marBottom w:val="0"/>
                                                          <w:divBdr>
                                                            <w:top w:val="none" w:sz="0" w:space="0" w:color="auto"/>
                                                            <w:left w:val="none" w:sz="0" w:space="0" w:color="auto"/>
                                                            <w:bottom w:val="none" w:sz="0" w:space="0" w:color="auto"/>
                                                            <w:right w:val="none" w:sz="0" w:space="0" w:color="auto"/>
                                                          </w:divBdr>
                                                        </w:div>
                                                        <w:div w:id="1150827671">
                                                          <w:marLeft w:val="0"/>
                                                          <w:marRight w:val="0"/>
                                                          <w:marTop w:val="0"/>
                                                          <w:marBottom w:val="0"/>
                                                          <w:divBdr>
                                                            <w:top w:val="none" w:sz="0" w:space="0" w:color="auto"/>
                                                            <w:left w:val="none" w:sz="0" w:space="0" w:color="auto"/>
                                                            <w:bottom w:val="none" w:sz="0" w:space="0" w:color="auto"/>
                                                            <w:right w:val="none" w:sz="0" w:space="0" w:color="auto"/>
                                                          </w:divBdr>
                                                        </w:div>
                                                        <w:div w:id="59981805">
                                                          <w:marLeft w:val="0"/>
                                                          <w:marRight w:val="0"/>
                                                          <w:marTop w:val="0"/>
                                                          <w:marBottom w:val="0"/>
                                                          <w:divBdr>
                                                            <w:top w:val="none" w:sz="0" w:space="0" w:color="auto"/>
                                                            <w:left w:val="none" w:sz="0" w:space="0" w:color="auto"/>
                                                            <w:bottom w:val="none" w:sz="0" w:space="0" w:color="auto"/>
                                                            <w:right w:val="none" w:sz="0" w:space="0" w:color="auto"/>
                                                          </w:divBdr>
                                                        </w:div>
                                                        <w:div w:id="4140163">
                                                          <w:marLeft w:val="0"/>
                                                          <w:marRight w:val="0"/>
                                                          <w:marTop w:val="0"/>
                                                          <w:marBottom w:val="0"/>
                                                          <w:divBdr>
                                                            <w:top w:val="none" w:sz="0" w:space="0" w:color="auto"/>
                                                            <w:left w:val="none" w:sz="0" w:space="0" w:color="auto"/>
                                                            <w:bottom w:val="none" w:sz="0" w:space="0" w:color="auto"/>
                                                            <w:right w:val="none" w:sz="0" w:space="0" w:color="auto"/>
                                                          </w:divBdr>
                                                        </w:div>
                                                        <w:div w:id="922639362">
                                                          <w:marLeft w:val="0"/>
                                                          <w:marRight w:val="0"/>
                                                          <w:marTop w:val="0"/>
                                                          <w:marBottom w:val="0"/>
                                                          <w:divBdr>
                                                            <w:top w:val="none" w:sz="0" w:space="0" w:color="auto"/>
                                                            <w:left w:val="none" w:sz="0" w:space="0" w:color="auto"/>
                                                            <w:bottom w:val="none" w:sz="0" w:space="0" w:color="auto"/>
                                                            <w:right w:val="none" w:sz="0" w:space="0" w:color="auto"/>
                                                          </w:divBdr>
                                                        </w:div>
                                                        <w:div w:id="1533229060">
                                                          <w:marLeft w:val="0"/>
                                                          <w:marRight w:val="0"/>
                                                          <w:marTop w:val="0"/>
                                                          <w:marBottom w:val="0"/>
                                                          <w:divBdr>
                                                            <w:top w:val="none" w:sz="0" w:space="0" w:color="auto"/>
                                                            <w:left w:val="none" w:sz="0" w:space="0" w:color="auto"/>
                                                            <w:bottom w:val="none" w:sz="0" w:space="0" w:color="auto"/>
                                                            <w:right w:val="none" w:sz="0" w:space="0" w:color="auto"/>
                                                          </w:divBdr>
                                                        </w:div>
                                                        <w:div w:id="2102681517">
                                                          <w:marLeft w:val="0"/>
                                                          <w:marRight w:val="0"/>
                                                          <w:marTop w:val="0"/>
                                                          <w:marBottom w:val="0"/>
                                                          <w:divBdr>
                                                            <w:top w:val="none" w:sz="0" w:space="0" w:color="auto"/>
                                                            <w:left w:val="none" w:sz="0" w:space="0" w:color="auto"/>
                                                            <w:bottom w:val="none" w:sz="0" w:space="0" w:color="auto"/>
                                                            <w:right w:val="none" w:sz="0" w:space="0" w:color="auto"/>
                                                          </w:divBdr>
                                                        </w:div>
                                                        <w:div w:id="501625252">
                                                          <w:marLeft w:val="0"/>
                                                          <w:marRight w:val="0"/>
                                                          <w:marTop w:val="0"/>
                                                          <w:marBottom w:val="0"/>
                                                          <w:divBdr>
                                                            <w:top w:val="none" w:sz="0" w:space="0" w:color="auto"/>
                                                            <w:left w:val="none" w:sz="0" w:space="0" w:color="auto"/>
                                                            <w:bottom w:val="none" w:sz="0" w:space="0" w:color="auto"/>
                                                            <w:right w:val="none" w:sz="0" w:space="0" w:color="auto"/>
                                                          </w:divBdr>
                                                        </w:div>
                                                        <w:div w:id="171377746">
                                                          <w:marLeft w:val="0"/>
                                                          <w:marRight w:val="0"/>
                                                          <w:marTop w:val="0"/>
                                                          <w:marBottom w:val="0"/>
                                                          <w:divBdr>
                                                            <w:top w:val="none" w:sz="0" w:space="0" w:color="auto"/>
                                                            <w:left w:val="none" w:sz="0" w:space="0" w:color="auto"/>
                                                            <w:bottom w:val="none" w:sz="0" w:space="0" w:color="auto"/>
                                                            <w:right w:val="none" w:sz="0" w:space="0" w:color="auto"/>
                                                          </w:divBdr>
                                                        </w:div>
                                                        <w:div w:id="897401859">
                                                          <w:marLeft w:val="0"/>
                                                          <w:marRight w:val="0"/>
                                                          <w:marTop w:val="0"/>
                                                          <w:marBottom w:val="0"/>
                                                          <w:divBdr>
                                                            <w:top w:val="none" w:sz="0" w:space="0" w:color="auto"/>
                                                            <w:left w:val="none" w:sz="0" w:space="0" w:color="auto"/>
                                                            <w:bottom w:val="none" w:sz="0" w:space="0" w:color="auto"/>
                                                            <w:right w:val="none" w:sz="0" w:space="0" w:color="auto"/>
                                                          </w:divBdr>
                                                        </w:div>
                                                        <w:div w:id="2009138970">
                                                          <w:marLeft w:val="0"/>
                                                          <w:marRight w:val="0"/>
                                                          <w:marTop w:val="0"/>
                                                          <w:marBottom w:val="0"/>
                                                          <w:divBdr>
                                                            <w:top w:val="none" w:sz="0" w:space="0" w:color="auto"/>
                                                            <w:left w:val="none" w:sz="0" w:space="0" w:color="auto"/>
                                                            <w:bottom w:val="none" w:sz="0" w:space="0" w:color="auto"/>
                                                            <w:right w:val="none" w:sz="0" w:space="0" w:color="auto"/>
                                                          </w:divBdr>
                                                          <w:divsChild>
                                                            <w:div w:id="192421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19135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580483484">
                          <w:marLeft w:val="0"/>
                          <w:marRight w:val="0"/>
                          <w:marTop w:val="0"/>
                          <w:marBottom w:val="0"/>
                          <w:divBdr>
                            <w:top w:val="none" w:sz="0" w:space="0" w:color="auto"/>
                            <w:left w:val="none" w:sz="0" w:space="0" w:color="auto"/>
                            <w:bottom w:val="none" w:sz="0" w:space="0" w:color="auto"/>
                            <w:right w:val="none" w:sz="0" w:space="0" w:color="auto"/>
                          </w:divBdr>
                          <w:divsChild>
                            <w:div w:id="2003316862">
                              <w:marLeft w:val="0"/>
                              <w:marRight w:val="0"/>
                              <w:marTop w:val="0"/>
                              <w:marBottom w:val="0"/>
                              <w:divBdr>
                                <w:top w:val="none" w:sz="0" w:space="0" w:color="auto"/>
                                <w:left w:val="none" w:sz="0" w:space="0" w:color="auto"/>
                                <w:bottom w:val="none" w:sz="0" w:space="0" w:color="auto"/>
                                <w:right w:val="none" w:sz="0" w:space="0" w:color="auto"/>
                              </w:divBdr>
                              <w:divsChild>
                                <w:div w:id="824710742">
                                  <w:marLeft w:val="0"/>
                                  <w:marRight w:val="0"/>
                                  <w:marTop w:val="0"/>
                                  <w:marBottom w:val="0"/>
                                  <w:divBdr>
                                    <w:top w:val="none" w:sz="0" w:space="0" w:color="auto"/>
                                    <w:left w:val="none" w:sz="0" w:space="0" w:color="auto"/>
                                    <w:bottom w:val="none" w:sz="0" w:space="0" w:color="auto"/>
                                    <w:right w:val="none" w:sz="0" w:space="0" w:color="auto"/>
                                  </w:divBdr>
                                  <w:divsChild>
                                    <w:div w:id="101540428">
                                      <w:marLeft w:val="0"/>
                                      <w:marRight w:val="0"/>
                                      <w:marTop w:val="0"/>
                                      <w:marBottom w:val="0"/>
                                      <w:divBdr>
                                        <w:top w:val="none" w:sz="0" w:space="0" w:color="auto"/>
                                        <w:left w:val="none" w:sz="0" w:space="0" w:color="auto"/>
                                        <w:bottom w:val="none" w:sz="0" w:space="0" w:color="auto"/>
                                        <w:right w:val="none" w:sz="0" w:space="0" w:color="auto"/>
                                      </w:divBdr>
                                      <w:divsChild>
                                        <w:div w:id="1469591205">
                                          <w:marLeft w:val="0"/>
                                          <w:marRight w:val="0"/>
                                          <w:marTop w:val="0"/>
                                          <w:marBottom w:val="0"/>
                                          <w:divBdr>
                                            <w:top w:val="none" w:sz="0" w:space="0" w:color="auto"/>
                                            <w:left w:val="none" w:sz="0" w:space="0" w:color="auto"/>
                                            <w:bottom w:val="none" w:sz="0" w:space="0" w:color="auto"/>
                                            <w:right w:val="none" w:sz="0" w:space="0" w:color="auto"/>
                                          </w:divBdr>
                                          <w:divsChild>
                                            <w:div w:id="600334950">
                                              <w:marLeft w:val="0"/>
                                              <w:marRight w:val="0"/>
                                              <w:marTop w:val="0"/>
                                              <w:marBottom w:val="0"/>
                                              <w:divBdr>
                                                <w:top w:val="none" w:sz="0" w:space="0" w:color="auto"/>
                                                <w:left w:val="none" w:sz="0" w:space="0" w:color="auto"/>
                                                <w:bottom w:val="none" w:sz="0" w:space="0" w:color="auto"/>
                                                <w:right w:val="none" w:sz="0" w:space="0" w:color="auto"/>
                                              </w:divBdr>
                                            </w:div>
                                            <w:div w:id="53243742">
                                              <w:marLeft w:val="0"/>
                                              <w:marRight w:val="0"/>
                                              <w:marTop w:val="0"/>
                                              <w:marBottom w:val="0"/>
                                              <w:divBdr>
                                                <w:top w:val="none" w:sz="0" w:space="0" w:color="auto"/>
                                                <w:left w:val="none" w:sz="0" w:space="0" w:color="auto"/>
                                                <w:bottom w:val="none" w:sz="0" w:space="0" w:color="auto"/>
                                                <w:right w:val="none" w:sz="0" w:space="0" w:color="auto"/>
                                              </w:divBdr>
                                            </w:div>
                                            <w:div w:id="515965811">
                                              <w:marLeft w:val="0"/>
                                              <w:marRight w:val="0"/>
                                              <w:marTop w:val="0"/>
                                              <w:marBottom w:val="0"/>
                                              <w:divBdr>
                                                <w:top w:val="none" w:sz="0" w:space="0" w:color="auto"/>
                                                <w:left w:val="none" w:sz="0" w:space="0" w:color="auto"/>
                                                <w:bottom w:val="none" w:sz="0" w:space="0" w:color="auto"/>
                                                <w:right w:val="none" w:sz="0" w:space="0" w:color="auto"/>
                                              </w:divBdr>
                                            </w:div>
                                            <w:div w:id="1526751234">
                                              <w:marLeft w:val="0"/>
                                              <w:marRight w:val="0"/>
                                              <w:marTop w:val="0"/>
                                              <w:marBottom w:val="0"/>
                                              <w:divBdr>
                                                <w:top w:val="none" w:sz="0" w:space="0" w:color="auto"/>
                                                <w:left w:val="none" w:sz="0" w:space="0" w:color="auto"/>
                                                <w:bottom w:val="none" w:sz="0" w:space="0" w:color="auto"/>
                                                <w:right w:val="none" w:sz="0" w:space="0" w:color="auto"/>
                                              </w:divBdr>
                                            </w:div>
                                            <w:div w:id="1112630768">
                                              <w:marLeft w:val="0"/>
                                              <w:marRight w:val="0"/>
                                              <w:marTop w:val="0"/>
                                              <w:marBottom w:val="0"/>
                                              <w:divBdr>
                                                <w:top w:val="none" w:sz="0" w:space="0" w:color="auto"/>
                                                <w:left w:val="none" w:sz="0" w:space="0" w:color="auto"/>
                                                <w:bottom w:val="none" w:sz="0" w:space="0" w:color="auto"/>
                                                <w:right w:val="none" w:sz="0" w:space="0" w:color="auto"/>
                                              </w:divBdr>
                                            </w:div>
                                            <w:div w:id="1535969794">
                                              <w:marLeft w:val="0"/>
                                              <w:marRight w:val="0"/>
                                              <w:marTop w:val="0"/>
                                              <w:marBottom w:val="0"/>
                                              <w:divBdr>
                                                <w:top w:val="none" w:sz="0" w:space="0" w:color="auto"/>
                                                <w:left w:val="none" w:sz="0" w:space="0" w:color="auto"/>
                                                <w:bottom w:val="none" w:sz="0" w:space="0" w:color="auto"/>
                                                <w:right w:val="none" w:sz="0" w:space="0" w:color="auto"/>
                                              </w:divBdr>
                                            </w:div>
                                            <w:div w:id="209390680">
                                              <w:marLeft w:val="0"/>
                                              <w:marRight w:val="0"/>
                                              <w:marTop w:val="0"/>
                                              <w:marBottom w:val="0"/>
                                              <w:divBdr>
                                                <w:top w:val="none" w:sz="0" w:space="0" w:color="auto"/>
                                                <w:left w:val="none" w:sz="0" w:space="0" w:color="auto"/>
                                                <w:bottom w:val="none" w:sz="0" w:space="0" w:color="auto"/>
                                                <w:right w:val="none" w:sz="0" w:space="0" w:color="auto"/>
                                              </w:divBdr>
                                            </w:div>
                                            <w:div w:id="83260021">
                                              <w:marLeft w:val="0"/>
                                              <w:marRight w:val="0"/>
                                              <w:marTop w:val="0"/>
                                              <w:marBottom w:val="0"/>
                                              <w:divBdr>
                                                <w:top w:val="none" w:sz="0" w:space="0" w:color="auto"/>
                                                <w:left w:val="none" w:sz="0" w:space="0" w:color="auto"/>
                                                <w:bottom w:val="none" w:sz="0" w:space="0" w:color="auto"/>
                                                <w:right w:val="none" w:sz="0" w:space="0" w:color="auto"/>
                                              </w:divBdr>
                                            </w:div>
                                            <w:div w:id="658115828">
                                              <w:marLeft w:val="0"/>
                                              <w:marRight w:val="0"/>
                                              <w:marTop w:val="0"/>
                                              <w:marBottom w:val="0"/>
                                              <w:divBdr>
                                                <w:top w:val="none" w:sz="0" w:space="0" w:color="auto"/>
                                                <w:left w:val="none" w:sz="0" w:space="0" w:color="auto"/>
                                                <w:bottom w:val="none" w:sz="0" w:space="0" w:color="auto"/>
                                                <w:right w:val="none" w:sz="0" w:space="0" w:color="auto"/>
                                              </w:divBdr>
                                            </w:div>
                                            <w:div w:id="1964312861">
                                              <w:marLeft w:val="0"/>
                                              <w:marRight w:val="0"/>
                                              <w:marTop w:val="0"/>
                                              <w:marBottom w:val="0"/>
                                              <w:divBdr>
                                                <w:top w:val="none" w:sz="0" w:space="0" w:color="auto"/>
                                                <w:left w:val="none" w:sz="0" w:space="0" w:color="auto"/>
                                                <w:bottom w:val="none" w:sz="0" w:space="0" w:color="auto"/>
                                                <w:right w:val="none" w:sz="0" w:space="0" w:color="auto"/>
                                              </w:divBdr>
                                            </w:div>
                                            <w:div w:id="734202971">
                                              <w:marLeft w:val="0"/>
                                              <w:marRight w:val="0"/>
                                              <w:marTop w:val="0"/>
                                              <w:marBottom w:val="0"/>
                                              <w:divBdr>
                                                <w:top w:val="none" w:sz="0" w:space="0" w:color="auto"/>
                                                <w:left w:val="none" w:sz="0" w:space="0" w:color="auto"/>
                                                <w:bottom w:val="none" w:sz="0" w:space="0" w:color="auto"/>
                                                <w:right w:val="none" w:sz="0" w:space="0" w:color="auto"/>
                                              </w:divBdr>
                                            </w:div>
                                            <w:div w:id="2044818646">
                                              <w:marLeft w:val="0"/>
                                              <w:marRight w:val="0"/>
                                              <w:marTop w:val="0"/>
                                              <w:marBottom w:val="0"/>
                                              <w:divBdr>
                                                <w:top w:val="none" w:sz="0" w:space="0" w:color="auto"/>
                                                <w:left w:val="none" w:sz="0" w:space="0" w:color="auto"/>
                                                <w:bottom w:val="none" w:sz="0" w:space="0" w:color="auto"/>
                                                <w:right w:val="none" w:sz="0" w:space="0" w:color="auto"/>
                                              </w:divBdr>
                                            </w:div>
                                            <w:div w:id="1853184961">
                                              <w:marLeft w:val="0"/>
                                              <w:marRight w:val="0"/>
                                              <w:marTop w:val="0"/>
                                              <w:marBottom w:val="0"/>
                                              <w:divBdr>
                                                <w:top w:val="none" w:sz="0" w:space="0" w:color="auto"/>
                                                <w:left w:val="none" w:sz="0" w:space="0" w:color="auto"/>
                                                <w:bottom w:val="none" w:sz="0" w:space="0" w:color="auto"/>
                                                <w:right w:val="none" w:sz="0" w:space="0" w:color="auto"/>
                                              </w:divBdr>
                                            </w:div>
                                            <w:div w:id="324474643">
                                              <w:marLeft w:val="0"/>
                                              <w:marRight w:val="0"/>
                                              <w:marTop w:val="0"/>
                                              <w:marBottom w:val="0"/>
                                              <w:divBdr>
                                                <w:top w:val="none" w:sz="0" w:space="0" w:color="auto"/>
                                                <w:left w:val="none" w:sz="0" w:space="0" w:color="auto"/>
                                                <w:bottom w:val="none" w:sz="0" w:space="0" w:color="auto"/>
                                                <w:right w:val="none" w:sz="0" w:space="0" w:color="auto"/>
                                              </w:divBdr>
                                            </w:div>
                                            <w:div w:id="998843915">
                                              <w:marLeft w:val="0"/>
                                              <w:marRight w:val="0"/>
                                              <w:marTop w:val="0"/>
                                              <w:marBottom w:val="0"/>
                                              <w:divBdr>
                                                <w:top w:val="none" w:sz="0" w:space="0" w:color="auto"/>
                                                <w:left w:val="none" w:sz="0" w:space="0" w:color="auto"/>
                                                <w:bottom w:val="none" w:sz="0" w:space="0" w:color="auto"/>
                                                <w:right w:val="none" w:sz="0" w:space="0" w:color="auto"/>
                                              </w:divBdr>
                                            </w:div>
                                            <w:div w:id="172494802">
                                              <w:marLeft w:val="0"/>
                                              <w:marRight w:val="0"/>
                                              <w:marTop w:val="0"/>
                                              <w:marBottom w:val="0"/>
                                              <w:divBdr>
                                                <w:top w:val="none" w:sz="0" w:space="0" w:color="auto"/>
                                                <w:left w:val="none" w:sz="0" w:space="0" w:color="auto"/>
                                                <w:bottom w:val="none" w:sz="0" w:space="0" w:color="auto"/>
                                                <w:right w:val="none" w:sz="0" w:space="0" w:color="auto"/>
                                              </w:divBdr>
                                            </w:div>
                                            <w:div w:id="67504453">
                                              <w:marLeft w:val="0"/>
                                              <w:marRight w:val="0"/>
                                              <w:marTop w:val="0"/>
                                              <w:marBottom w:val="0"/>
                                              <w:divBdr>
                                                <w:top w:val="none" w:sz="0" w:space="0" w:color="auto"/>
                                                <w:left w:val="none" w:sz="0" w:space="0" w:color="auto"/>
                                                <w:bottom w:val="none" w:sz="0" w:space="0" w:color="auto"/>
                                                <w:right w:val="none" w:sz="0" w:space="0" w:color="auto"/>
                                              </w:divBdr>
                                            </w:div>
                                            <w:div w:id="909578452">
                                              <w:marLeft w:val="0"/>
                                              <w:marRight w:val="0"/>
                                              <w:marTop w:val="0"/>
                                              <w:marBottom w:val="0"/>
                                              <w:divBdr>
                                                <w:top w:val="none" w:sz="0" w:space="0" w:color="auto"/>
                                                <w:left w:val="none" w:sz="0" w:space="0" w:color="auto"/>
                                                <w:bottom w:val="none" w:sz="0" w:space="0" w:color="auto"/>
                                                <w:right w:val="none" w:sz="0" w:space="0" w:color="auto"/>
                                              </w:divBdr>
                                            </w:div>
                                            <w:div w:id="80567328">
                                              <w:marLeft w:val="0"/>
                                              <w:marRight w:val="0"/>
                                              <w:marTop w:val="0"/>
                                              <w:marBottom w:val="0"/>
                                              <w:divBdr>
                                                <w:top w:val="none" w:sz="0" w:space="0" w:color="auto"/>
                                                <w:left w:val="none" w:sz="0" w:space="0" w:color="auto"/>
                                                <w:bottom w:val="none" w:sz="0" w:space="0" w:color="auto"/>
                                                <w:right w:val="none" w:sz="0" w:space="0" w:color="auto"/>
                                              </w:divBdr>
                                              <w:divsChild>
                                                <w:div w:id="9714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3367501">
          <w:marLeft w:val="0"/>
          <w:marRight w:val="0"/>
          <w:marTop w:val="0"/>
          <w:marBottom w:val="0"/>
          <w:divBdr>
            <w:top w:val="none" w:sz="0" w:space="0" w:color="auto"/>
            <w:left w:val="none" w:sz="0" w:space="0" w:color="auto"/>
            <w:bottom w:val="none" w:sz="0" w:space="0" w:color="auto"/>
            <w:right w:val="none" w:sz="0" w:space="0" w:color="auto"/>
          </w:divBdr>
          <w:divsChild>
            <w:div w:id="44106009">
              <w:marLeft w:val="0"/>
              <w:marRight w:val="0"/>
              <w:marTop w:val="0"/>
              <w:marBottom w:val="0"/>
              <w:divBdr>
                <w:top w:val="none" w:sz="0" w:space="0" w:color="auto"/>
                <w:left w:val="none" w:sz="0" w:space="0" w:color="auto"/>
                <w:bottom w:val="none" w:sz="0" w:space="0" w:color="auto"/>
                <w:right w:val="none" w:sz="0" w:space="0" w:color="auto"/>
              </w:divBdr>
              <w:divsChild>
                <w:div w:id="322045592">
                  <w:marLeft w:val="150"/>
                  <w:marRight w:val="150"/>
                  <w:marTop w:val="150"/>
                  <w:marBottom w:val="150"/>
                  <w:divBdr>
                    <w:top w:val="none" w:sz="0" w:space="0" w:color="auto"/>
                    <w:left w:val="none" w:sz="0" w:space="0" w:color="auto"/>
                    <w:bottom w:val="none" w:sz="0" w:space="0" w:color="auto"/>
                    <w:right w:val="none" w:sz="0" w:space="0" w:color="auto"/>
                  </w:divBdr>
                  <w:divsChild>
                    <w:div w:id="8861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10982">
          <w:marLeft w:val="0"/>
          <w:marRight w:val="0"/>
          <w:marTop w:val="0"/>
          <w:marBottom w:val="0"/>
          <w:divBdr>
            <w:top w:val="none" w:sz="0" w:space="0" w:color="auto"/>
            <w:left w:val="none" w:sz="0" w:space="0" w:color="auto"/>
            <w:bottom w:val="none" w:sz="0" w:space="0" w:color="auto"/>
            <w:right w:val="none" w:sz="0" w:space="0" w:color="auto"/>
          </w:divBdr>
          <w:divsChild>
            <w:div w:id="1260453949">
              <w:marLeft w:val="0"/>
              <w:marRight w:val="0"/>
              <w:marTop w:val="0"/>
              <w:marBottom w:val="0"/>
              <w:divBdr>
                <w:top w:val="none" w:sz="0" w:space="0" w:color="auto"/>
                <w:left w:val="none" w:sz="0" w:space="0" w:color="auto"/>
                <w:bottom w:val="none" w:sz="0" w:space="0" w:color="auto"/>
                <w:right w:val="none" w:sz="0" w:space="0" w:color="auto"/>
              </w:divBdr>
              <w:divsChild>
                <w:div w:id="627246749">
                  <w:marLeft w:val="150"/>
                  <w:marRight w:val="150"/>
                  <w:marTop w:val="150"/>
                  <w:marBottom w:val="150"/>
                  <w:divBdr>
                    <w:top w:val="none" w:sz="0" w:space="0" w:color="auto"/>
                    <w:left w:val="none" w:sz="0" w:space="0" w:color="auto"/>
                    <w:bottom w:val="none" w:sz="0" w:space="0" w:color="auto"/>
                    <w:right w:val="none" w:sz="0" w:space="0" w:color="auto"/>
                  </w:divBdr>
                  <w:divsChild>
                    <w:div w:id="1619675699">
                      <w:marLeft w:val="0"/>
                      <w:marRight w:val="0"/>
                      <w:marTop w:val="0"/>
                      <w:marBottom w:val="0"/>
                      <w:divBdr>
                        <w:top w:val="none" w:sz="0" w:space="0" w:color="auto"/>
                        <w:left w:val="none" w:sz="0" w:space="0" w:color="auto"/>
                        <w:bottom w:val="none" w:sz="0" w:space="0" w:color="auto"/>
                        <w:right w:val="none" w:sz="0" w:space="0" w:color="auto"/>
                      </w:divBdr>
                      <w:divsChild>
                        <w:div w:id="307369762">
                          <w:marLeft w:val="0"/>
                          <w:marRight w:val="0"/>
                          <w:marTop w:val="0"/>
                          <w:marBottom w:val="0"/>
                          <w:divBdr>
                            <w:top w:val="none" w:sz="0" w:space="0" w:color="auto"/>
                            <w:left w:val="none" w:sz="0" w:space="0" w:color="auto"/>
                            <w:bottom w:val="none" w:sz="0" w:space="0" w:color="auto"/>
                            <w:right w:val="none" w:sz="0" w:space="0" w:color="auto"/>
                          </w:divBdr>
                          <w:divsChild>
                            <w:div w:id="1269584739">
                              <w:marLeft w:val="150"/>
                              <w:marRight w:val="150"/>
                              <w:marTop w:val="15"/>
                              <w:marBottom w:val="150"/>
                              <w:divBdr>
                                <w:top w:val="none" w:sz="0" w:space="0" w:color="auto"/>
                                <w:left w:val="none" w:sz="0" w:space="0" w:color="auto"/>
                                <w:bottom w:val="none" w:sz="0" w:space="0" w:color="auto"/>
                                <w:right w:val="none" w:sz="0" w:space="0" w:color="auto"/>
                              </w:divBdr>
                              <w:divsChild>
                                <w:div w:id="1243178123">
                                  <w:marLeft w:val="0"/>
                                  <w:marRight w:val="0"/>
                                  <w:marTop w:val="0"/>
                                  <w:marBottom w:val="0"/>
                                  <w:divBdr>
                                    <w:top w:val="none" w:sz="0" w:space="0" w:color="auto"/>
                                    <w:left w:val="none" w:sz="0" w:space="0" w:color="auto"/>
                                    <w:bottom w:val="none" w:sz="0" w:space="0" w:color="auto"/>
                                    <w:right w:val="none" w:sz="0" w:space="0" w:color="auto"/>
                                  </w:divBdr>
                                  <w:divsChild>
                                    <w:div w:id="15868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8750">
                              <w:marLeft w:val="135"/>
                              <w:marRight w:val="135"/>
                              <w:marTop w:val="0"/>
                              <w:marBottom w:val="135"/>
                              <w:divBdr>
                                <w:top w:val="none" w:sz="0" w:space="0" w:color="auto"/>
                                <w:left w:val="none" w:sz="0" w:space="0" w:color="auto"/>
                                <w:bottom w:val="none" w:sz="0" w:space="0" w:color="auto"/>
                                <w:right w:val="none" w:sz="0" w:space="0" w:color="auto"/>
                              </w:divBdr>
                              <w:divsChild>
                                <w:div w:id="913129522">
                                  <w:marLeft w:val="0"/>
                                  <w:marRight w:val="0"/>
                                  <w:marTop w:val="0"/>
                                  <w:marBottom w:val="0"/>
                                  <w:divBdr>
                                    <w:top w:val="none" w:sz="0" w:space="0" w:color="auto"/>
                                    <w:left w:val="none" w:sz="0" w:space="0" w:color="auto"/>
                                    <w:bottom w:val="none" w:sz="0" w:space="0" w:color="auto"/>
                                    <w:right w:val="none" w:sz="0" w:space="0" w:color="auto"/>
                                  </w:divBdr>
                                  <w:divsChild>
                                    <w:div w:id="647251167">
                                      <w:marLeft w:val="0"/>
                                      <w:marRight w:val="0"/>
                                      <w:marTop w:val="0"/>
                                      <w:marBottom w:val="0"/>
                                      <w:divBdr>
                                        <w:top w:val="none" w:sz="0" w:space="0" w:color="auto"/>
                                        <w:left w:val="none" w:sz="0" w:space="0" w:color="auto"/>
                                        <w:bottom w:val="none" w:sz="0" w:space="0" w:color="auto"/>
                                        <w:right w:val="none" w:sz="0" w:space="0" w:color="auto"/>
                                      </w:divBdr>
                                    </w:div>
                                  </w:divsChild>
                                </w:div>
                                <w:div w:id="1439059475">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29326889">
                          <w:marLeft w:val="0"/>
                          <w:marRight w:val="0"/>
                          <w:marTop w:val="0"/>
                          <w:marBottom w:val="0"/>
                          <w:divBdr>
                            <w:top w:val="none" w:sz="0" w:space="0" w:color="auto"/>
                            <w:left w:val="none" w:sz="0" w:space="0" w:color="auto"/>
                            <w:bottom w:val="none" w:sz="0" w:space="0" w:color="auto"/>
                            <w:right w:val="none" w:sz="0" w:space="0" w:color="auto"/>
                          </w:divBdr>
                          <w:divsChild>
                            <w:div w:id="1171144214">
                              <w:marLeft w:val="0"/>
                              <w:marRight w:val="0"/>
                              <w:marTop w:val="0"/>
                              <w:marBottom w:val="0"/>
                              <w:divBdr>
                                <w:top w:val="none" w:sz="0" w:space="0" w:color="auto"/>
                                <w:left w:val="none" w:sz="0" w:space="0" w:color="auto"/>
                                <w:bottom w:val="none" w:sz="0" w:space="0" w:color="auto"/>
                                <w:right w:val="none" w:sz="0" w:space="0" w:color="auto"/>
                              </w:divBdr>
                              <w:divsChild>
                                <w:div w:id="1410037543">
                                  <w:marLeft w:val="0"/>
                                  <w:marRight w:val="0"/>
                                  <w:marTop w:val="0"/>
                                  <w:marBottom w:val="0"/>
                                  <w:divBdr>
                                    <w:top w:val="none" w:sz="0" w:space="0" w:color="auto"/>
                                    <w:left w:val="none" w:sz="0" w:space="0" w:color="auto"/>
                                    <w:bottom w:val="none" w:sz="0" w:space="0" w:color="auto"/>
                                    <w:right w:val="none" w:sz="0" w:space="0" w:color="auto"/>
                                  </w:divBdr>
                                  <w:divsChild>
                                    <w:div w:id="1987315911">
                                      <w:marLeft w:val="0"/>
                                      <w:marRight w:val="0"/>
                                      <w:marTop w:val="0"/>
                                      <w:marBottom w:val="0"/>
                                      <w:divBdr>
                                        <w:top w:val="none" w:sz="0" w:space="0" w:color="auto"/>
                                        <w:left w:val="none" w:sz="0" w:space="0" w:color="auto"/>
                                        <w:bottom w:val="none" w:sz="0" w:space="0" w:color="auto"/>
                                        <w:right w:val="none" w:sz="0" w:space="0" w:color="auto"/>
                                      </w:divBdr>
                                      <w:divsChild>
                                        <w:div w:id="538277492">
                                          <w:marLeft w:val="0"/>
                                          <w:marRight w:val="0"/>
                                          <w:marTop w:val="0"/>
                                          <w:marBottom w:val="0"/>
                                          <w:divBdr>
                                            <w:top w:val="none" w:sz="0" w:space="0" w:color="auto"/>
                                            <w:left w:val="none" w:sz="0" w:space="0" w:color="auto"/>
                                            <w:bottom w:val="none" w:sz="0" w:space="0" w:color="auto"/>
                                            <w:right w:val="none" w:sz="0" w:space="0" w:color="auto"/>
                                          </w:divBdr>
                                          <w:divsChild>
                                            <w:div w:id="1540975414">
                                              <w:marLeft w:val="0"/>
                                              <w:marRight w:val="0"/>
                                              <w:marTop w:val="0"/>
                                              <w:marBottom w:val="0"/>
                                              <w:divBdr>
                                                <w:top w:val="none" w:sz="0" w:space="0" w:color="auto"/>
                                                <w:left w:val="none" w:sz="0" w:space="0" w:color="auto"/>
                                                <w:bottom w:val="none" w:sz="0" w:space="0" w:color="auto"/>
                                                <w:right w:val="none" w:sz="0" w:space="0" w:color="auto"/>
                                              </w:divBdr>
                                              <w:divsChild>
                                                <w:div w:id="20036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542915">
          <w:marLeft w:val="0"/>
          <w:marRight w:val="0"/>
          <w:marTop w:val="0"/>
          <w:marBottom w:val="0"/>
          <w:divBdr>
            <w:top w:val="none" w:sz="0" w:space="0" w:color="auto"/>
            <w:left w:val="none" w:sz="0" w:space="0" w:color="auto"/>
            <w:bottom w:val="none" w:sz="0" w:space="0" w:color="auto"/>
            <w:right w:val="none" w:sz="0" w:space="0" w:color="auto"/>
          </w:divBdr>
          <w:divsChild>
            <w:div w:id="1409227177">
              <w:marLeft w:val="0"/>
              <w:marRight w:val="0"/>
              <w:marTop w:val="0"/>
              <w:marBottom w:val="0"/>
              <w:divBdr>
                <w:top w:val="none" w:sz="0" w:space="0" w:color="auto"/>
                <w:left w:val="none" w:sz="0" w:space="0" w:color="auto"/>
                <w:bottom w:val="none" w:sz="0" w:space="0" w:color="auto"/>
                <w:right w:val="none" w:sz="0" w:space="0" w:color="auto"/>
              </w:divBdr>
              <w:divsChild>
                <w:div w:id="105392773">
                  <w:marLeft w:val="150"/>
                  <w:marRight w:val="150"/>
                  <w:marTop w:val="150"/>
                  <w:marBottom w:val="150"/>
                  <w:divBdr>
                    <w:top w:val="none" w:sz="0" w:space="0" w:color="auto"/>
                    <w:left w:val="none" w:sz="0" w:space="0" w:color="auto"/>
                    <w:bottom w:val="none" w:sz="0" w:space="0" w:color="auto"/>
                    <w:right w:val="none" w:sz="0" w:space="0" w:color="auto"/>
                  </w:divBdr>
                  <w:divsChild>
                    <w:div w:id="8802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7701">
          <w:marLeft w:val="0"/>
          <w:marRight w:val="0"/>
          <w:marTop w:val="0"/>
          <w:marBottom w:val="0"/>
          <w:divBdr>
            <w:top w:val="none" w:sz="0" w:space="0" w:color="auto"/>
            <w:left w:val="none" w:sz="0" w:space="0" w:color="auto"/>
            <w:bottom w:val="none" w:sz="0" w:space="0" w:color="auto"/>
            <w:right w:val="none" w:sz="0" w:space="0" w:color="auto"/>
          </w:divBdr>
          <w:divsChild>
            <w:div w:id="788091729">
              <w:marLeft w:val="0"/>
              <w:marRight w:val="0"/>
              <w:marTop w:val="0"/>
              <w:marBottom w:val="0"/>
              <w:divBdr>
                <w:top w:val="none" w:sz="0" w:space="0" w:color="auto"/>
                <w:left w:val="none" w:sz="0" w:space="0" w:color="auto"/>
                <w:bottom w:val="none" w:sz="0" w:space="0" w:color="auto"/>
                <w:right w:val="none" w:sz="0" w:space="0" w:color="auto"/>
              </w:divBdr>
              <w:divsChild>
                <w:div w:id="1667895919">
                  <w:marLeft w:val="150"/>
                  <w:marRight w:val="150"/>
                  <w:marTop w:val="150"/>
                  <w:marBottom w:val="150"/>
                  <w:divBdr>
                    <w:top w:val="none" w:sz="0" w:space="0" w:color="auto"/>
                    <w:left w:val="none" w:sz="0" w:space="0" w:color="auto"/>
                    <w:bottom w:val="none" w:sz="0" w:space="0" w:color="auto"/>
                    <w:right w:val="none" w:sz="0" w:space="0" w:color="auto"/>
                  </w:divBdr>
                  <w:divsChild>
                    <w:div w:id="1629781550">
                      <w:marLeft w:val="0"/>
                      <w:marRight w:val="0"/>
                      <w:marTop w:val="0"/>
                      <w:marBottom w:val="0"/>
                      <w:divBdr>
                        <w:top w:val="none" w:sz="0" w:space="0" w:color="auto"/>
                        <w:left w:val="none" w:sz="0" w:space="0" w:color="auto"/>
                        <w:bottom w:val="none" w:sz="0" w:space="0" w:color="auto"/>
                        <w:right w:val="none" w:sz="0" w:space="0" w:color="auto"/>
                      </w:divBdr>
                      <w:divsChild>
                        <w:div w:id="1998801689">
                          <w:marLeft w:val="0"/>
                          <w:marRight w:val="0"/>
                          <w:marTop w:val="0"/>
                          <w:marBottom w:val="0"/>
                          <w:divBdr>
                            <w:top w:val="none" w:sz="0" w:space="0" w:color="auto"/>
                            <w:left w:val="none" w:sz="0" w:space="0" w:color="auto"/>
                            <w:bottom w:val="none" w:sz="0" w:space="0" w:color="auto"/>
                            <w:right w:val="none" w:sz="0" w:space="0" w:color="auto"/>
                          </w:divBdr>
                          <w:divsChild>
                            <w:div w:id="1490558498">
                              <w:marLeft w:val="150"/>
                              <w:marRight w:val="150"/>
                              <w:marTop w:val="15"/>
                              <w:marBottom w:val="150"/>
                              <w:divBdr>
                                <w:top w:val="none" w:sz="0" w:space="0" w:color="auto"/>
                                <w:left w:val="none" w:sz="0" w:space="0" w:color="auto"/>
                                <w:bottom w:val="none" w:sz="0" w:space="0" w:color="auto"/>
                                <w:right w:val="none" w:sz="0" w:space="0" w:color="auto"/>
                              </w:divBdr>
                              <w:divsChild>
                                <w:div w:id="610744690">
                                  <w:marLeft w:val="0"/>
                                  <w:marRight w:val="0"/>
                                  <w:marTop w:val="0"/>
                                  <w:marBottom w:val="0"/>
                                  <w:divBdr>
                                    <w:top w:val="none" w:sz="0" w:space="0" w:color="auto"/>
                                    <w:left w:val="none" w:sz="0" w:space="0" w:color="auto"/>
                                    <w:bottom w:val="none" w:sz="0" w:space="0" w:color="auto"/>
                                    <w:right w:val="none" w:sz="0" w:space="0" w:color="auto"/>
                                  </w:divBdr>
                                  <w:divsChild>
                                    <w:div w:id="1814567775">
                                      <w:marLeft w:val="0"/>
                                      <w:marRight w:val="0"/>
                                      <w:marTop w:val="0"/>
                                      <w:marBottom w:val="0"/>
                                      <w:divBdr>
                                        <w:top w:val="none" w:sz="0" w:space="0" w:color="auto"/>
                                        <w:left w:val="none" w:sz="0" w:space="0" w:color="auto"/>
                                        <w:bottom w:val="none" w:sz="0" w:space="0" w:color="auto"/>
                                        <w:right w:val="none" w:sz="0" w:space="0" w:color="auto"/>
                                      </w:divBdr>
                                    </w:div>
                                  </w:divsChild>
                                </w:div>
                                <w:div w:id="1943296906">
                                  <w:marLeft w:val="0"/>
                                  <w:marRight w:val="0"/>
                                  <w:marTop w:val="675"/>
                                  <w:marBottom w:val="0"/>
                                  <w:divBdr>
                                    <w:top w:val="none" w:sz="0" w:space="0" w:color="auto"/>
                                    <w:left w:val="none" w:sz="0" w:space="0" w:color="auto"/>
                                    <w:bottom w:val="none" w:sz="0" w:space="0" w:color="auto"/>
                                    <w:right w:val="none" w:sz="0" w:space="0" w:color="auto"/>
                                  </w:divBdr>
                                </w:div>
                              </w:divsChild>
                            </w:div>
                            <w:div w:id="1304121366">
                              <w:marLeft w:val="150"/>
                              <w:marRight w:val="150"/>
                              <w:marTop w:val="15"/>
                              <w:marBottom w:val="150"/>
                              <w:divBdr>
                                <w:top w:val="none" w:sz="0" w:space="0" w:color="auto"/>
                                <w:left w:val="none" w:sz="0" w:space="0" w:color="auto"/>
                                <w:bottom w:val="none" w:sz="0" w:space="0" w:color="auto"/>
                                <w:right w:val="none" w:sz="0" w:space="0" w:color="auto"/>
                              </w:divBdr>
                              <w:divsChild>
                                <w:div w:id="1809123179">
                                  <w:marLeft w:val="0"/>
                                  <w:marRight w:val="0"/>
                                  <w:marTop w:val="0"/>
                                  <w:marBottom w:val="0"/>
                                  <w:divBdr>
                                    <w:top w:val="none" w:sz="0" w:space="0" w:color="auto"/>
                                    <w:left w:val="none" w:sz="0" w:space="0" w:color="auto"/>
                                    <w:bottom w:val="none" w:sz="0" w:space="0" w:color="auto"/>
                                    <w:right w:val="none" w:sz="0" w:space="0" w:color="auto"/>
                                  </w:divBdr>
                                  <w:divsChild>
                                    <w:div w:id="243759989">
                                      <w:marLeft w:val="0"/>
                                      <w:marRight w:val="0"/>
                                      <w:marTop w:val="0"/>
                                      <w:marBottom w:val="0"/>
                                      <w:divBdr>
                                        <w:top w:val="none" w:sz="0" w:space="0" w:color="auto"/>
                                        <w:left w:val="none" w:sz="0" w:space="0" w:color="auto"/>
                                        <w:bottom w:val="none" w:sz="0" w:space="0" w:color="auto"/>
                                        <w:right w:val="none" w:sz="0" w:space="0" w:color="auto"/>
                                      </w:divBdr>
                                      <w:divsChild>
                                        <w:div w:id="66343395">
                                          <w:marLeft w:val="0"/>
                                          <w:marRight w:val="0"/>
                                          <w:marTop w:val="0"/>
                                          <w:marBottom w:val="0"/>
                                          <w:divBdr>
                                            <w:top w:val="none" w:sz="0" w:space="0" w:color="auto"/>
                                            <w:left w:val="none" w:sz="0" w:space="0" w:color="auto"/>
                                            <w:bottom w:val="none" w:sz="0" w:space="0" w:color="auto"/>
                                            <w:right w:val="none" w:sz="0" w:space="0" w:color="auto"/>
                                          </w:divBdr>
                                          <w:divsChild>
                                            <w:div w:id="241991452">
                                              <w:marLeft w:val="0"/>
                                              <w:marRight w:val="0"/>
                                              <w:marTop w:val="0"/>
                                              <w:marBottom w:val="0"/>
                                              <w:divBdr>
                                                <w:top w:val="none" w:sz="0" w:space="0" w:color="auto"/>
                                                <w:left w:val="none" w:sz="0" w:space="0" w:color="auto"/>
                                                <w:bottom w:val="none" w:sz="0" w:space="0" w:color="auto"/>
                                                <w:right w:val="none" w:sz="0" w:space="0" w:color="auto"/>
                                              </w:divBdr>
                                              <w:divsChild>
                                                <w:div w:id="1095588527">
                                                  <w:marLeft w:val="0"/>
                                                  <w:marRight w:val="0"/>
                                                  <w:marTop w:val="0"/>
                                                  <w:marBottom w:val="0"/>
                                                  <w:divBdr>
                                                    <w:top w:val="none" w:sz="0" w:space="0" w:color="auto"/>
                                                    <w:left w:val="none" w:sz="0" w:space="0" w:color="auto"/>
                                                    <w:bottom w:val="none" w:sz="0" w:space="0" w:color="auto"/>
                                                    <w:right w:val="none" w:sz="0" w:space="0" w:color="auto"/>
                                                  </w:divBdr>
                                                  <w:divsChild>
                                                    <w:div w:id="1563829909">
                                                      <w:marLeft w:val="0"/>
                                                      <w:marRight w:val="0"/>
                                                      <w:marTop w:val="0"/>
                                                      <w:marBottom w:val="0"/>
                                                      <w:divBdr>
                                                        <w:top w:val="none" w:sz="0" w:space="0" w:color="auto"/>
                                                        <w:left w:val="none" w:sz="0" w:space="0" w:color="auto"/>
                                                        <w:bottom w:val="none" w:sz="0" w:space="0" w:color="auto"/>
                                                        <w:right w:val="none" w:sz="0" w:space="0" w:color="auto"/>
                                                      </w:divBdr>
                                                      <w:divsChild>
                                                        <w:div w:id="1570266839">
                                                          <w:marLeft w:val="0"/>
                                                          <w:marRight w:val="0"/>
                                                          <w:marTop w:val="0"/>
                                                          <w:marBottom w:val="0"/>
                                                          <w:divBdr>
                                                            <w:top w:val="none" w:sz="0" w:space="0" w:color="auto"/>
                                                            <w:left w:val="none" w:sz="0" w:space="0" w:color="auto"/>
                                                            <w:bottom w:val="none" w:sz="0" w:space="0" w:color="auto"/>
                                                            <w:right w:val="none" w:sz="0" w:space="0" w:color="auto"/>
                                                          </w:divBdr>
                                                        </w:div>
                                                        <w:div w:id="132454455">
                                                          <w:marLeft w:val="0"/>
                                                          <w:marRight w:val="0"/>
                                                          <w:marTop w:val="0"/>
                                                          <w:marBottom w:val="0"/>
                                                          <w:divBdr>
                                                            <w:top w:val="none" w:sz="0" w:space="0" w:color="auto"/>
                                                            <w:left w:val="none" w:sz="0" w:space="0" w:color="auto"/>
                                                            <w:bottom w:val="none" w:sz="0" w:space="0" w:color="auto"/>
                                                            <w:right w:val="none" w:sz="0" w:space="0" w:color="auto"/>
                                                          </w:divBdr>
                                                        </w:div>
                                                        <w:div w:id="333382761">
                                                          <w:marLeft w:val="0"/>
                                                          <w:marRight w:val="0"/>
                                                          <w:marTop w:val="0"/>
                                                          <w:marBottom w:val="0"/>
                                                          <w:divBdr>
                                                            <w:top w:val="none" w:sz="0" w:space="0" w:color="auto"/>
                                                            <w:left w:val="none" w:sz="0" w:space="0" w:color="auto"/>
                                                            <w:bottom w:val="none" w:sz="0" w:space="0" w:color="auto"/>
                                                            <w:right w:val="none" w:sz="0" w:space="0" w:color="auto"/>
                                                          </w:divBdr>
                                                        </w:div>
                                                        <w:div w:id="1029141136">
                                                          <w:marLeft w:val="0"/>
                                                          <w:marRight w:val="0"/>
                                                          <w:marTop w:val="0"/>
                                                          <w:marBottom w:val="0"/>
                                                          <w:divBdr>
                                                            <w:top w:val="none" w:sz="0" w:space="0" w:color="auto"/>
                                                            <w:left w:val="none" w:sz="0" w:space="0" w:color="auto"/>
                                                            <w:bottom w:val="none" w:sz="0" w:space="0" w:color="auto"/>
                                                            <w:right w:val="none" w:sz="0" w:space="0" w:color="auto"/>
                                                          </w:divBdr>
                                                        </w:div>
                                                        <w:div w:id="864905446">
                                                          <w:marLeft w:val="0"/>
                                                          <w:marRight w:val="0"/>
                                                          <w:marTop w:val="0"/>
                                                          <w:marBottom w:val="0"/>
                                                          <w:divBdr>
                                                            <w:top w:val="none" w:sz="0" w:space="0" w:color="auto"/>
                                                            <w:left w:val="none" w:sz="0" w:space="0" w:color="auto"/>
                                                            <w:bottom w:val="none" w:sz="0" w:space="0" w:color="auto"/>
                                                            <w:right w:val="none" w:sz="0" w:space="0" w:color="auto"/>
                                                          </w:divBdr>
                                                        </w:div>
                                                        <w:div w:id="1663268071">
                                                          <w:marLeft w:val="0"/>
                                                          <w:marRight w:val="0"/>
                                                          <w:marTop w:val="0"/>
                                                          <w:marBottom w:val="0"/>
                                                          <w:divBdr>
                                                            <w:top w:val="none" w:sz="0" w:space="0" w:color="auto"/>
                                                            <w:left w:val="none" w:sz="0" w:space="0" w:color="auto"/>
                                                            <w:bottom w:val="none" w:sz="0" w:space="0" w:color="auto"/>
                                                            <w:right w:val="none" w:sz="0" w:space="0" w:color="auto"/>
                                                          </w:divBdr>
                                                        </w:div>
                                                        <w:div w:id="1906068456">
                                                          <w:marLeft w:val="0"/>
                                                          <w:marRight w:val="0"/>
                                                          <w:marTop w:val="0"/>
                                                          <w:marBottom w:val="0"/>
                                                          <w:divBdr>
                                                            <w:top w:val="none" w:sz="0" w:space="0" w:color="auto"/>
                                                            <w:left w:val="none" w:sz="0" w:space="0" w:color="auto"/>
                                                            <w:bottom w:val="none" w:sz="0" w:space="0" w:color="auto"/>
                                                            <w:right w:val="none" w:sz="0" w:space="0" w:color="auto"/>
                                                          </w:divBdr>
                                                        </w:div>
                                                        <w:div w:id="705758147">
                                                          <w:marLeft w:val="0"/>
                                                          <w:marRight w:val="0"/>
                                                          <w:marTop w:val="0"/>
                                                          <w:marBottom w:val="0"/>
                                                          <w:divBdr>
                                                            <w:top w:val="none" w:sz="0" w:space="0" w:color="auto"/>
                                                            <w:left w:val="none" w:sz="0" w:space="0" w:color="auto"/>
                                                            <w:bottom w:val="none" w:sz="0" w:space="0" w:color="auto"/>
                                                            <w:right w:val="none" w:sz="0" w:space="0" w:color="auto"/>
                                                          </w:divBdr>
                                                        </w:div>
                                                        <w:div w:id="1812014037">
                                                          <w:marLeft w:val="0"/>
                                                          <w:marRight w:val="0"/>
                                                          <w:marTop w:val="0"/>
                                                          <w:marBottom w:val="0"/>
                                                          <w:divBdr>
                                                            <w:top w:val="none" w:sz="0" w:space="0" w:color="auto"/>
                                                            <w:left w:val="none" w:sz="0" w:space="0" w:color="auto"/>
                                                            <w:bottom w:val="none" w:sz="0" w:space="0" w:color="auto"/>
                                                            <w:right w:val="none" w:sz="0" w:space="0" w:color="auto"/>
                                                          </w:divBdr>
                                                        </w:div>
                                                        <w:div w:id="1175877859">
                                                          <w:marLeft w:val="0"/>
                                                          <w:marRight w:val="0"/>
                                                          <w:marTop w:val="0"/>
                                                          <w:marBottom w:val="0"/>
                                                          <w:divBdr>
                                                            <w:top w:val="none" w:sz="0" w:space="0" w:color="auto"/>
                                                            <w:left w:val="none" w:sz="0" w:space="0" w:color="auto"/>
                                                            <w:bottom w:val="none" w:sz="0" w:space="0" w:color="auto"/>
                                                            <w:right w:val="none" w:sz="0" w:space="0" w:color="auto"/>
                                                          </w:divBdr>
                                                        </w:div>
                                                        <w:div w:id="1056588984">
                                                          <w:marLeft w:val="0"/>
                                                          <w:marRight w:val="0"/>
                                                          <w:marTop w:val="0"/>
                                                          <w:marBottom w:val="0"/>
                                                          <w:divBdr>
                                                            <w:top w:val="none" w:sz="0" w:space="0" w:color="auto"/>
                                                            <w:left w:val="none" w:sz="0" w:space="0" w:color="auto"/>
                                                            <w:bottom w:val="none" w:sz="0" w:space="0" w:color="auto"/>
                                                            <w:right w:val="none" w:sz="0" w:space="0" w:color="auto"/>
                                                          </w:divBdr>
                                                        </w:div>
                                                        <w:div w:id="1445689898">
                                                          <w:marLeft w:val="0"/>
                                                          <w:marRight w:val="0"/>
                                                          <w:marTop w:val="0"/>
                                                          <w:marBottom w:val="0"/>
                                                          <w:divBdr>
                                                            <w:top w:val="none" w:sz="0" w:space="0" w:color="auto"/>
                                                            <w:left w:val="none" w:sz="0" w:space="0" w:color="auto"/>
                                                            <w:bottom w:val="none" w:sz="0" w:space="0" w:color="auto"/>
                                                            <w:right w:val="none" w:sz="0" w:space="0" w:color="auto"/>
                                                          </w:divBdr>
                                                        </w:div>
                                                        <w:div w:id="38212828">
                                                          <w:marLeft w:val="0"/>
                                                          <w:marRight w:val="0"/>
                                                          <w:marTop w:val="0"/>
                                                          <w:marBottom w:val="0"/>
                                                          <w:divBdr>
                                                            <w:top w:val="none" w:sz="0" w:space="0" w:color="auto"/>
                                                            <w:left w:val="none" w:sz="0" w:space="0" w:color="auto"/>
                                                            <w:bottom w:val="none" w:sz="0" w:space="0" w:color="auto"/>
                                                            <w:right w:val="none" w:sz="0" w:space="0" w:color="auto"/>
                                                          </w:divBdr>
                                                          <w:divsChild>
                                                            <w:div w:id="21231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111136">
                                  <w:marLeft w:val="0"/>
                                  <w:marRight w:val="0"/>
                                  <w:marTop w:val="525"/>
                                  <w:marBottom w:val="0"/>
                                  <w:divBdr>
                                    <w:top w:val="none" w:sz="0" w:space="0" w:color="auto"/>
                                    <w:left w:val="none" w:sz="0" w:space="0" w:color="auto"/>
                                    <w:bottom w:val="none" w:sz="0" w:space="0" w:color="auto"/>
                                    <w:right w:val="none" w:sz="0" w:space="0" w:color="auto"/>
                                  </w:divBdr>
                                </w:div>
                              </w:divsChild>
                            </w:div>
                            <w:div w:id="1128473108">
                              <w:marLeft w:val="135"/>
                              <w:marRight w:val="135"/>
                              <w:marTop w:val="0"/>
                              <w:marBottom w:val="135"/>
                              <w:divBdr>
                                <w:top w:val="none" w:sz="0" w:space="0" w:color="auto"/>
                                <w:left w:val="none" w:sz="0" w:space="0" w:color="auto"/>
                                <w:bottom w:val="none" w:sz="0" w:space="0" w:color="auto"/>
                                <w:right w:val="none" w:sz="0" w:space="0" w:color="auto"/>
                              </w:divBdr>
                              <w:divsChild>
                                <w:div w:id="2068145862">
                                  <w:marLeft w:val="0"/>
                                  <w:marRight w:val="0"/>
                                  <w:marTop w:val="0"/>
                                  <w:marBottom w:val="0"/>
                                  <w:divBdr>
                                    <w:top w:val="none" w:sz="0" w:space="0" w:color="auto"/>
                                    <w:left w:val="none" w:sz="0" w:space="0" w:color="auto"/>
                                    <w:bottom w:val="none" w:sz="0" w:space="0" w:color="auto"/>
                                    <w:right w:val="none" w:sz="0" w:space="0" w:color="auto"/>
                                  </w:divBdr>
                                  <w:divsChild>
                                    <w:div w:id="1804540693">
                                      <w:marLeft w:val="0"/>
                                      <w:marRight w:val="0"/>
                                      <w:marTop w:val="0"/>
                                      <w:marBottom w:val="0"/>
                                      <w:divBdr>
                                        <w:top w:val="none" w:sz="0" w:space="0" w:color="auto"/>
                                        <w:left w:val="none" w:sz="0" w:space="0" w:color="auto"/>
                                        <w:bottom w:val="none" w:sz="0" w:space="0" w:color="auto"/>
                                        <w:right w:val="none" w:sz="0" w:space="0" w:color="auto"/>
                                      </w:divBdr>
                                      <w:divsChild>
                                        <w:div w:id="1821918676">
                                          <w:marLeft w:val="0"/>
                                          <w:marRight w:val="0"/>
                                          <w:marTop w:val="0"/>
                                          <w:marBottom w:val="0"/>
                                          <w:divBdr>
                                            <w:top w:val="none" w:sz="0" w:space="0" w:color="auto"/>
                                            <w:left w:val="none" w:sz="0" w:space="0" w:color="auto"/>
                                            <w:bottom w:val="none" w:sz="0" w:space="0" w:color="auto"/>
                                            <w:right w:val="none" w:sz="0" w:space="0" w:color="auto"/>
                                          </w:divBdr>
                                          <w:divsChild>
                                            <w:div w:id="1699888585">
                                              <w:marLeft w:val="0"/>
                                              <w:marRight w:val="0"/>
                                              <w:marTop w:val="0"/>
                                              <w:marBottom w:val="0"/>
                                              <w:divBdr>
                                                <w:top w:val="none" w:sz="0" w:space="0" w:color="auto"/>
                                                <w:left w:val="none" w:sz="0" w:space="0" w:color="auto"/>
                                                <w:bottom w:val="none" w:sz="0" w:space="0" w:color="auto"/>
                                                <w:right w:val="none" w:sz="0" w:space="0" w:color="auto"/>
                                              </w:divBdr>
                                              <w:divsChild>
                                                <w:div w:id="1909220965">
                                                  <w:marLeft w:val="0"/>
                                                  <w:marRight w:val="0"/>
                                                  <w:marTop w:val="0"/>
                                                  <w:marBottom w:val="0"/>
                                                  <w:divBdr>
                                                    <w:top w:val="none" w:sz="0" w:space="0" w:color="auto"/>
                                                    <w:left w:val="none" w:sz="0" w:space="0" w:color="auto"/>
                                                    <w:bottom w:val="none" w:sz="0" w:space="0" w:color="auto"/>
                                                    <w:right w:val="none" w:sz="0" w:space="0" w:color="auto"/>
                                                  </w:divBdr>
                                                  <w:divsChild>
                                                    <w:div w:id="326716541">
                                                      <w:marLeft w:val="0"/>
                                                      <w:marRight w:val="0"/>
                                                      <w:marTop w:val="0"/>
                                                      <w:marBottom w:val="0"/>
                                                      <w:divBdr>
                                                        <w:top w:val="none" w:sz="0" w:space="0" w:color="auto"/>
                                                        <w:left w:val="none" w:sz="0" w:space="0" w:color="auto"/>
                                                        <w:bottom w:val="none" w:sz="0" w:space="0" w:color="auto"/>
                                                        <w:right w:val="none" w:sz="0" w:space="0" w:color="auto"/>
                                                      </w:divBdr>
                                                      <w:divsChild>
                                                        <w:div w:id="657925314">
                                                          <w:marLeft w:val="0"/>
                                                          <w:marRight w:val="0"/>
                                                          <w:marTop w:val="0"/>
                                                          <w:marBottom w:val="0"/>
                                                          <w:divBdr>
                                                            <w:top w:val="none" w:sz="0" w:space="0" w:color="auto"/>
                                                            <w:left w:val="none" w:sz="0" w:space="0" w:color="auto"/>
                                                            <w:bottom w:val="none" w:sz="0" w:space="0" w:color="auto"/>
                                                            <w:right w:val="none" w:sz="0" w:space="0" w:color="auto"/>
                                                          </w:divBdr>
                                                        </w:div>
                                                        <w:div w:id="994794151">
                                                          <w:marLeft w:val="0"/>
                                                          <w:marRight w:val="0"/>
                                                          <w:marTop w:val="0"/>
                                                          <w:marBottom w:val="0"/>
                                                          <w:divBdr>
                                                            <w:top w:val="none" w:sz="0" w:space="0" w:color="auto"/>
                                                            <w:left w:val="none" w:sz="0" w:space="0" w:color="auto"/>
                                                            <w:bottom w:val="none" w:sz="0" w:space="0" w:color="auto"/>
                                                            <w:right w:val="none" w:sz="0" w:space="0" w:color="auto"/>
                                                          </w:divBdr>
                                                        </w:div>
                                                        <w:div w:id="1440294328">
                                                          <w:marLeft w:val="0"/>
                                                          <w:marRight w:val="0"/>
                                                          <w:marTop w:val="0"/>
                                                          <w:marBottom w:val="0"/>
                                                          <w:divBdr>
                                                            <w:top w:val="none" w:sz="0" w:space="0" w:color="auto"/>
                                                            <w:left w:val="none" w:sz="0" w:space="0" w:color="auto"/>
                                                            <w:bottom w:val="none" w:sz="0" w:space="0" w:color="auto"/>
                                                            <w:right w:val="none" w:sz="0" w:space="0" w:color="auto"/>
                                                          </w:divBdr>
                                                        </w:div>
                                                        <w:div w:id="301542894">
                                                          <w:marLeft w:val="0"/>
                                                          <w:marRight w:val="0"/>
                                                          <w:marTop w:val="0"/>
                                                          <w:marBottom w:val="0"/>
                                                          <w:divBdr>
                                                            <w:top w:val="none" w:sz="0" w:space="0" w:color="auto"/>
                                                            <w:left w:val="none" w:sz="0" w:space="0" w:color="auto"/>
                                                            <w:bottom w:val="none" w:sz="0" w:space="0" w:color="auto"/>
                                                            <w:right w:val="none" w:sz="0" w:space="0" w:color="auto"/>
                                                          </w:divBdr>
                                                        </w:div>
                                                        <w:div w:id="104275445">
                                                          <w:marLeft w:val="0"/>
                                                          <w:marRight w:val="0"/>
                                                          <w:marTop w:val="0"/>
                                                          <w:marBottom w:val="0"/>
                                                          <w:divBdr>
                                                            <w:top w:val="none" w:sz="0" w:space="0" w:color="auto"/>
                                                            <w:left w:val="none" w:sz="0" w:space="0" w:color="auto"/>
                                                            <w:bottom w:val="none" w:sz="0" w:space="0" w:color="auto"/>
                                                            <w:right w:val="none" w:sz="0" w:space="0" w:color="auto"/>
                                                          </w:divBdr>
                                                        </w:div>
                                                        <w:div w:id="1622345555">
                                                          <w:marLeft w:val="0"/>
                                                          <w:marRight w:val="0"/>
                                                          <w:marTop w:val="0"/>
                                                          <w:marBottom w:val="0"/>
                                                          <w:divBdr>
                                                            <w:top w:val="none" w:sz="0" w:space="0" w:color="auto"/>
                                                            <w:left w:val="none" w:sz="0" w:space="0" w:color="auto"/>
                                                            <w:bottom w:val="none" w:sz="0" w:space="0" w:color="auto"/>
                                                            <w:right w:val="none" w:sz="0" w:space="0" w:color="auto"/>
                                                          </w:divBdr>
                                                        </w:div>
                                                        <w:div w:id="114523767">
                                                          <w:marLeft w:val="0"/>
                                                          <w:marRight w:val="0"/>
                                                          <w:marTop w:val="0"/>
                                                          <w:marBottom w:val="0"/>
                                                          <w:divBdr>
                                                            <w:top w:val="none" w:sz="0" w:space="0" w:color="auto"/>
                                                            <w:left w:val="none" w:sz="0" w:space="0" w:color="auto"/>
                                                            <w:bottom w:val="none" w:sz="0" w:space="0" w:color="auto"/>
                                                            <w:right w:val="none" w:sz="0" w:space="0" w:color="auto"/>
                                                          </w:divBdr>
                                                        </w:div>
                                                        <w:div w:id="1044065648">
                                                          <w:marLeft w:val="0"/>
                                                          <w:marRight w:val="0"/>
                                                          <w:marTop w:val="0"/>
                                                          <w:marBottom w:val="0"/>
                                                          <w:divBdr>
                                                            <w:top w:val="none" w:sz="0" w:space="0" w:color="auto"/>
                                                            <w:left w:val="none" w:sz="0" w:space="0" w:color="auto"/>
                                                            <w:bottom w:val="none" w:sz="0" w:space="0" w:color="auto"/>
                                                            <w:right w:val="none" w:sz="0" w:space="0" w:color="auto"/>
                                                          </w:divBdr>
                                                        </w:div>
                                                        <w:div w:id="990406410">
                                                          <w:marLeft w:val="0"/>
                                                          <w:marRight w:val="0"/>
                                                          <w:marTop w:val="0"/>
                                                          <w:marBottom w:val="0"/>
                                                          <w:divBdr>
                                                            <w:top w:val="none" w:sz="0" w:space="0" w:color="auto"/>
                                                            <w:left w:val="none" w:sz="0" w:space="0" w:color="auto"/>
                                                            <w:bottom w:val="none" w:sz="0" w:space="0" w:color="auto"/>
                                                            <w:right w:val="none" w:sz="0" w:space="0" w:color="auto"/>
                                                          </w:divBdr>
                                                        </w:div>
                                                        <w:div w:id="484325546">
                                                          <w:marLeft w:val="0"/>
                                                          <w:marRight w:val="0"/>
                                                          <w:marTop w:val="0"/>
                                                          <w:marBottom w:val="0"/>
                                                          <w:divBdr>
                                                            <w:top w:val="none" w:sz="0" w:space="0" w:color="auto"/>
                                                            <w:left w:val="none" w:sz="0" w:space="0" w:color="auto"/>
                                                            <w:bottom w:val="none" w:sz="0" w:space="0" w:color="auto"/>
                                                            <w:right w:val="none" w:sz="0" w:space="0" w:color="auto"/>
                                                          </w:divBdr>
                                                        </w:div>
                                                        <w:div w:id="1745302248">
                                                          <w:marLeft w:val="0"/>
                                                          <w:marRight w:val="0"/>
                                                          <w:marTop w:val="0"/>
                                                          <w:marBottom w:val="0"/>
                                                          <w:divBdr>
                                                            <w:top w:val="none" w:sz="0" w:space="0" w:color="auto"/>
                                                            <w:left w:val="none" w:sz="0" w:space="0" w:color="auto"/>
                                                            <w:bottom w:val="none" w:sz="0" w:space="0" w:color="auto"/>
                                                            <w:right w:val="none" w:sz="0" w:space="0" w:color="auto"/>
                                                          </w:divBdr>
                                                          <w:divsChild>
                                                            <w:div w:id="15707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913421">
                                  <w:marLeft w:val="0"/>
                                  <w:marRight w:val="0"/>
                                  <w:marTop w:val="525"/>
                                  <w:marBottom w:val="0"/>
                                  <w:divBdr>
                                    <w:top w:val="none" w:sz="0" w:space="0" w:color="auto"/>
                                    <w:left w:val="none" w:sz="0" w:space="0" w:color="auto"/>
                                    <w:bottom w:val="none" w:sz="0" w:space="0" w:color="auto"/>
                                    <w:right w:val="none" w:sz="0" w:space="0" w:color="auto"/>
                                  </w:divBdr>
                                </w:div>
                              </w:divsChild>
                            </w:div>
                            <w:div w:id="116411617">
                              <w:marLeft w:val="150"/>
                              <w:marRight w:val="150"/>
                              <w:marTop w:val="15"/>
                              <w:marBottom w:val="150"/>
                              <w:divBdr>
                                <w:top w:val="none" w:sz="0" w:space="0" w:color="auto"/>
                                <w:left w:val="none" w:sz="0" w:space="0" w:color="auto"/>
                                <w:bottom w:val="none" w:sz="0" w:space="0" w:color="auto"/>
                                <w:right w:val="none" w:sz="0" w:space="0" w:color="auto"/>
                              </w:divBdr>
                              <w:divsChild>
                                <w:div w:id="1227104325">
                                  <w:marLeft w:val="0"/>
                                  <w:marRight w:val="0"/>
                                  <w:marTop w:val="0"/>
                                  <w:marBottom w:val="0"/>
                                  <w:divBdr>
                                    <w:top w:val="none" w:sz="0" w:space="0" w:color="auto"/>
                                    <w:left w:val="none" w:sz="0" w:space="0" w:color="auto"/>
                                    <w:bottom w:val="none" w:sz="0" w:space="0" w:color="auto"/>
                                    <w:right w:val="none" w:sz="0" w:space="0" w:color="auto"/>
                                  </w:divBdr>
                                  <w:divsChild>
                                    <w:div w:id="16416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9207">
                          <w:marLeft w:val="0"/>
                          <w:marRight w:val="0"/>
                          <w:marTop w:val="0"/>
                          <w:marBottom w:val="0"/>
                          <w:divBdr>
                            <w:top w:val="none" w:sz="0" w:space="0" w:color="auto"/>
                            <w:left w:val="none" w:sz="0" w:space="0" w:color="auto"/>
                            <w:bottom w:val="none" w:sz="0" w:space="0" w:color="auto"/>
                            <w:right w:val="none" w:sz="0" w:space="0" w:color="auto"/>
                          </w:divBdr>
                          <w:divsChild>
                            <w:div w:id="1722250141">
                              <w:marLeft w:val="0"/>
                              <w:marRight w:val="0"/>
                              <w:marTop w:val="0"/>
                              <w:marBottom w:val="0"/>
                              <w:divBdr>
                                <w:top w:val="none" w:sz="0" w:space="0" w:color="auto"/>
                                <w:left w:val="none" w:sz="0" w:space="0" w:color="auto"/>
                                <w:bottom w:val="none" w:sz="0" w:space="0" w:color="auto"/>
                                <w:right w:val="none" w:sz="0" w:space="0" w:color="auto"/>
                              </w:divBdr>
                              <w:divsChild>
                                <w:div w:id="66001711">
                                  <w:marLeft w:val="0"/>
                                  <w:marRight w:val="0"/>
                                  <w:marTop w:val="0"/>
                                  <w:marBottom w:val="0"/>
                                  <w:divBdr>
                                    <w:top w:val="none" w:sz="0" w:space="0" w:color="auto"/>
                                    <w:left w:val="none" w:sz="0" w:space="0" w:color="auto"/>
                                    <w:bottom w:val="none" w:sz="0" w:space="0" w:color="auto"/>
                                    <w:right w:val="none" w:sz="0" w:space="0" w:color="auto"/>
                                  </w:divBdr>
                                  <w:divsChild>
                                    <w:div w:id="523593779">
                                      <w:marLeft w:val="0"/>
                                      <w:marRight w:val="0"/>
                                      <w:marTop w:val="0"/>
                                      <w:marBottom w:val="0"/>
                                      <w:divBdr>
                                        <w:top w:val="none" w:sz="0" w:space="0" w:color="auto"/>
                                        <w:left w:val="none" w:sz="0" w:space="0" w:color="auto"/>
                                        <w:bottom w:val="none" w:sz="0" w:space="0" w:color="auto"/>
                                        <w:right w:val="none" w:sz="0" w:space="0" w:color="auto"/>
                                      </w:divBdr>
                                      <w:divsChild>
                                        <w:div w:id="1373917874">
                                          <w:marLeft w:val="0"/>
                                          <w:marRight w:val="0"/>
                                          <w:marTop w:val="0"/>
                                          <w:marBottom w:val="0"/>
                                          <w:divBdr>
                                            <w:top w:val="none" w:sz="0" w:space="0" w:color="auto"/>
                                            <w:left w:val="none" w:sz="0" w:space="0" w:color="auto"/>
                                            <w:bottom w:val="none" w:sz="0" w:space="0" w:color="auto"/>
                                            <w:right w:val="none" w:sz="0" w:space="0" w:color="auto"/>
                                          </w:divBdr>
                                          <w:divsChild>
                                            <w:div w:id="2131508052">
                                              <w:marLeft w:val="0"/>
                                              <w:marRight w:val="0"/>
                                              <w:marTop w:val="0"/>
                                              <w:marBottom w:val="0"/>
                                              <w:divBdr>
                                                <w:top w:val="none" w:sz="0" w:space="0" w:color="auto"/>
                                                <w:left w:val="none" w:sz="0" w:space="0" w:color="auto"/>
                                                <w:bottom w:val="none" w:sz="0" w:space="0" w:color="auto"/>
                                                <w:right w:val="none" w:sz="0" w:space="0" w:color="auto"/>
                                              </w:divBdr>
                                            </w:div>
                                            <w:div w:id="816187427">
                                              <w:marLeft w:val="0"/>
                                              <w:marRight w:val="0"/>
                                              <w:marTop w:val="0"/>
                                              <w:marBottom w:val="0"/>
                                              <w:divBdr>
                                                <w:top w:val="none" w:sz="0" w:space="0" w:color="auto"/>
                                                <w:left w:val="none" w:sz="0" w:space="0" w:color="auto"/>
                                                <w:bottom w:val="none" w:sz="0" w:space="0" w:color="auto"/>
                                                <w:right w:val="none" w:sz="0" w:space="0" w:color="auto"/>
                                              </w:divBdr>
                                            </w:div>
                                            <w:div w:id="714163140">
                                              <w:marLeft w:val="0"/>
                                              <w:marRight w:val="0"/>
                                              <w:marTop w:val="0"/>
                                              <w:marBottom w:val="0"/>
                                              <w:divBdr>
                                                <w:top w:val="none" w:sz="0" w:space="0" w:color="auto"/>
                                                <w:left w:val="none" w:sz="0" w:space="0" w:color="auto"/>
                                                <w:bottom w:val="none" w:sz="0" w:space="0" w:color="auto"/>
                                                <w:right w:val="none" w:sz="0" w:space="0" w:color="auto"/>
                                              </w:divBdr>
                                            </w:div>
                                            <w:div w:id="1406758205">
                                              <w:marLeft w:val="0"/>
                                              <w:marRight w:val="0"/>
                                              <w:marTop w:val="0"/>
                                              <w:marBottom w:val="0"/>
                                              <w:divBdr>
                                                <w:top w:val="none" w:sz="0" w:space="0" w:color="auto"/>
                                                <w:left w:val="none" w:sz="0" w:space="0" w:color="auto"/>
                                                <w:bottom w:val="none" w:sz="0" w:space="0" w:color="auto"/>
                                                <w:right w:val="none" w:sz="0" w:space="0" w:color="auto"/>
                                              </w:divBdr>
                                            </w:div>
                                            <w:div w:id="1689872041">
                                              <w:marLeft w:val="0"/>
                                              <w:marRight w:val="0"/>
                                              <w:marTop w:val="0"/>
                                              <w:marBottom w:val="0"/>
                                              <w:divBdr>
                                                <w:top w:val="none" w:sz="0" w:space="0" w:color="auto"/>
                                                <w:left w:val="none" w:sz="0" w:space="0" w:color="auto"/>
                                                <w:bottom w:val="none" w:sz="0" w:space="0" w:color="auto"/>
                                                <w:right w:val="none" w:sz="0" w:space="0" w:color="auto"/>
                                              </w:divBdr>
                                            </w:div>
                                            <w:div w:id="386103345">
                                              <w:marLeft w:val="0"/>
                                              <w:marRight w:val="0"/>
                                              <w:marTop w:val="0"/>
                                              <w:marBottom w:val="0"/>
                                              <w:divBdr>
                                                <w:top w:val="none" w:sz="0" w:space="0" w:color="auto"/>
                                                <w:left w:val="none" w:sz="0" w:space="0" w:color="auto"/>
                                                <w:bottom w:val="none" w:sz="0" w:space="0" w:color="auto"/>
                                                <w:right w:val="none" w:sz="0" w:space="0" w:color="auto"/>
                                              </w:divBdr>
                                            </w:div>
                                            <w:div w:id="707528207">
                                              <w:marLeft w:val="0"/>
                                              <w:marRight w:val="0"/>
                                              <w:marTop w:val="0"/>
                                              <w:marBottom w:val="0"/>
                                              <w:divBdr>
                                                <w:top w:val="none" w:sz="0" w:space="0" w:color="auto"/>
                                                <w:left w:val="none" w:sz="0" w:space="0" w:color="auto"/>
                                                <w:bottom w:val="none" w:sz="0" w:space="0" w:color="auto"/>
                                                <w:right w:val="none" w:sz="0" w:space="0" w:color="auto"/>
                                              </w:divBdr>
                                            </w:div>
                                            <w:div w:id="105319552">
                                              <w:marLeft w:val="0"/>
                                              <w:marRight w:val="0"/>
                                              <w:marTop w:val="0"/>
                                              <w:marBottom w:val="0"/>
                                              <w:divBdr>
                                                <w:top w:val="none" w:sz="0" w:space="0" w:color="auto"/>
                                                <w:left w:val="none" w:sz="0" w:space="0" w:color="auto"/>
                                                <w:bottom w:val="none" w:sz="0" w:space="0" w:color="auto"/>
                                                <w:right w:val="none" w:sz="0" w:space="0" w:color="auto"/>
                                              </w:divBdr>
                                            </w:div>
                                            <w:div w:id="568811178">
                                              <w:marLeft w:val="0"/>
                                              <w:marRight w:val="0"/>
                                              <w:marTop w:val="0"/>
                                              <w:marBottom w:val="0"/>
                                              <w:divBdr>
                                                <w:top w:val="none" w:sz="0" w:space="0" w:color="auto"/>
                                                <w:left w:val="none" w:sz="0" w:space="0" w:color="auto"/>
                                                <w:bottom w:val="none" w:sz="0" w:space="0" w:color="auto"/>
                                                <w:right w:val="none" w:sz="0" w:space="0" w:color="auto"/>
                                              </w:divBdr>
                                            </w:div>
                                            <w:div w:id="1138842394">
                                              <w:marLeft w:val="0"/>
                                              <w:marRight w:val="0"/>
                                              <w:marTop w:val="0"/>
                                              <w:marBottom w:val="0"/>
                                              <w:divBdr>
                                                <w:top w:val="none" w:sz="0" w:space="0" w:color="auto"/>
                                                <w:left w:val="none" w:sz="0" w:space="0" w:color="auto"/>
                                                <w:bottom w:val="none" w:sz="0" w:space="0" w:color="auto"/>
                                                <w:right w:val="none" w:sz="0" w:space="0" w:color="auto"/>
                                              </w:divBdr>
                                            </w:div>
                                            <w:div w:id="1730109736">
                                              <w:marLeft w:val="0"/>
                                              <w:marRight w:val="0"/>
                                              <w:marTop w:val="0"/>
                                              <w:marBottom w:val="0"/>
                                              <w:divBdr>
                                                <w:top w:val="none" w:sz="0" w:space="0" w:color="auto"/>
                                                <w:left w:val="none" w:sz="0" w:space="0" w:color="auto"/>
                                                <w:bottom w:val="none" w:sz="0" w:space="0" w:color="auto"/>
                                                <w:right w:val="none" w:sz="0" w:space="0" w:color="auto"/>
                                              </w:divBdr>
                                              <w:divsChild>
                                                <w:div w:id="2264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54726">
          <w:marLeft w:val="0"/>
          <w:marRight w:val="0"/>
          <w:marTop w:val="0"/>
          <w:marBottom w:val="0"/>
          <w:divBdr>
            <w:top w:val="none" w:sz="0" w:space="0" w:color="auto"/>
            <w:left w:val="none" w:sz="0" w:space="0" w:color="auto"/>
            <w:bottom w:val="none" w:sz="0" w:space="0" w:color="auto"/>
            <w:right w:val="none" w:sz="0" w:space="0" w:color="auto"/>
          </w:divBdr>
          <w:divsChild>
            <w:div w:id="1045059440">
              <w:marLeft w:val="0"/>
              <w:marRight w:val="0"/>
              <w:marTop w:val="0"/>
              <w:marBottom w:val="0"/>
              <w:divBdr>
                <w:top w:val="none" w:sz="0" w:space="0" w:color="auto"/>
                <w:left w:val="none" w:sz="0" w:space="0" w:color="auto"/>
                <w:bottom w:val="none" w:sz="0" w:space="0" w:color="auto"/>
                <w:right w:val="none" w:sz="0" w:space="0" w:color="auto"/>
              </w:divBdr>
              <w:divsChild>
                <w:div w:id="1019893220">
                  <w:marLeft w:val="150"/>
                  <w:marRight w:val="150"/>
                  <w:marTop w:val="150"/>
                  <w:marBottom w:val="150"/>
                  <w:divBdr>
                    <w:top w:val="none" w:sz="0" w:space="0" w:color="auto"/>
                    <w:left w:val="none" w:sz="0" w:space="0" w:color="auto"/>
                    <w:bottom w:val="none" w:sz="0" w:space="0" w:color="auto"/>
                    <w:right w:val="none" w:sz="0" w:space="0" w:color="auto"/>
                  </w:divBdr>
                  <w:divsChild>
                    <w:div w:id="1412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87259">
          <w:marLeft w:val="0"/>
          <w:marRight w:val="0"/>
          <w:marTop w:val="0"/>
          <w:marBottom w:val="0"/>
          <w:divBdr>
            <w:top w:val="none" w:sz="0" w:space="0" w:color="auto"/>
            <w:left w:val="none" w:sz="0" w:space="0" w:color="auto"/>
            <w:bottom w:val="none" w:sz="0" w:space="0" w:color="auto"/>
            <w:right w:val="none" w:sz="0" w:space="0" w:color="auto"/>
          </w:divBdr>
          <w:divsChild>
            <w:div w:id="1136530919">
              <w:marLeft w:val="0"/>
              <w:marRight w:val="0"/>
              <w:marTop w:val="0"/>
              <w:marBottom w:val="0"/>
              <w:divBdr>
                <w:top w:val="none" w:sz="0" w:space="0" w:color="auto"/>
                <w:left w:val="none" w:sz="0" w:space="0" w:color="auto"/>
                <w:bottom w:val="none" w:sz="0" w:space="0" w:color="auto"/>
                <w:right w:val="none" w:sz="0" w:space="0" w:color="auto"/>
              </w:divBdr>
              <w:divsChild>
                <w:div w:id="1637831324">
                  <w:marLeft w:val="150"/>
                  <w:marRight w:val="150"/>
                  <w:marTop w:val="150"/>
                  <w:marBottom w:val="150"/>
                  <w:divBdr>
                    <w:top w:val="none" w:sz="0" w:space="0" w:color="auto"/>
                    <w:left w:val="none" w:sz="0" w:space="0" w:color="auto"/>
                    <w:bottom w:val="none" w:sz="0" w:space="0" w:color="auto"/>
                    <w:right w:val="none" w:sz="0" w:space="0" w:color="auto"/>
                  </w:divBdr>
                  <w:divsChild>
                    <w:div w:id="1330475926">
                      <w:marLeft w:val="0"/>
                      <w:marRight w:val="0"/>
                      <w:marTop w:val="0"/>
                      <w:marBottom w:val="0"/>
                      <w:divBdr>
                        <w:top w:val="none" w:sz="0" w:space="0" w:color="auto"/>
                        <w:left w:val="none" w:sz="0" w:space="0" w:color="auto"/>
                        <w:bottom w:val="none" w:sz="0" w:space="0" w:color="auto"/>
                        <w:right w:val="none" w:sz="0" w:space="0" w:color="auto"/>
                      </w:divBdr>
                      <w:divsChild>
                        <w:div w:id="1807971431">
                          <w:marLeft w:val="0"/>
                          <w:marRight w:val="0"/>
                          <w:marTop w:val="0"/>
                          <w:marBottom w:val="0"/>
                          <w:divBdr>
                            <w:top w:val="none" w:sz="0" w:space="0" w:color="auto"/>
                            <w:left w:val="none" w:sz="0" w:space="0" w:color="auto"/>
                            <w:bottom w:val="none" w:sz="0" w:space="0" w:color="auto"/>
                            <w:right w:val="none" w:sz="0" w:space="0" w:color="auto"/>
                          </w:divBdr>
                          <w:divsChild>
                            <w:div w:id="7561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527732">
          <w:marLeft w:val="0"/>
          <w:marRight w:val="0"/>
          <w:marTop w:val="0"/>
          <w:marBottom w:val="0"/>
          <w:divBdr>
            <w:top w:val="none" w:sz="0" w:space="0" w:color="auto"/>
            <w:left w:val="none" w:sz="0" w:space="0" w:color="auto"/>
            <w:bottom w:val="none" w:sz="0" w:space="0" w:color="auto"/>
            <w:right w:val="none" w:sz="0" w:space="0" w:color="auto"/>
          </w:divBdr>
          <w:divsChild>
            <w:div w:id="1176774632">
              <w:marLeft w:val="0"/>
              <w:marRight w:val="0"/>
              <w:marTop w:val="0"/>
              <w:marBottom w:val="0"/>
              <w:divBdr>
                <w:top w:val="none" w:sz="0" w:space="0" w:color="auto"/>
                <w:left w:val="none" w:sz="0" w:space="0" w:color="auto"/>
                <w:bottom w:val="none" w:sz="0" w:space="0" w:color="auto"/>
                <w:right w:val="none" w:sz="0" w:space="0" w:color="auto"/>
              </w:divBdr>
              <w:divsChild>
                <w:div w:id="2075157102">
                  <w:marLeft w:val="150"/>
                  <w:marRight w:val="150"/>
                  <w:marTop w:val="150"/>
                  <w:marBottom w:val="150"/>
                  <w:divBdr>
                    <w:top w:val="none" w:sz="0" w:space="0" w:color="auto"/>
                    <w:left w:val="none" w:sz="0" w:space="0" w:color="auto"/>
                    <w:bottom w:val="none" w:sz="0" w:space="0" w:color="auto"/>
                    <w:right w:val="none" w:sz="0" w:space="0" w:color="auto"/>
                  </w:divBdr>
                  <w:divsChild>
                    <w:div w:id="2820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03144">
          <w:marLeft w:val="0"/>
          <w:marRight w:val="0"/>
          <w:marTop w:val="0"/>
          <w:marBottom w:val="0"/>
          <w:divBdr>
            <w:top w:val="none" w:sz="0" w:space="0" w:color="auto"/>
            <w:left w:val="none" w:sz="0" w:space="0" w:color="auto"/>
            <w:bottom w:val="none" w:sz="0" w:space="0" w:color="auto"/>
            <w:right w:val="none" w:sz="0" w:space="0" w:color="auto"/>
          </w:divBdr>
          <w:divsChild>
            <w:div w:id="1569799460">
              <w:marLeft w:val="0"/>
              <w:marRight w:val="0"/>
              <w:marTop w:val="0"/>
              <w:marBottom w:val="0"/>
              <w:divBdr>
                <w:top w:val="none" w:sz="0" w:space="0" w:color="auto"/>
                <w:left w:val="none" w:sz="0" w:space="0" w:color="auto"/>
                <w:bottom w:val="none" w:sz="0" w:space="0" w:color="auto"/>
                <w:right w:val="none" w:sz="0" w:space="0" w:color="auto"/>
              </w:divBdr>
              <w:divsChild>
                <w:div w:id="1167594363">
                  <w:marLeft w:val="150"/>
                  <w:marRight w:val="150"/>
                  <w:marTop w:val="150"/>
                  <w:marBottom w:val="150"/>
                  <w:divBdr>
                    <w:top w:val="none" w:sz="0" w:space="0" w:color="auto"/>
                    <w:left w:val="none" w:sz="0" w:space="0" w:color="auto"/>
                    <w:bottom w:val="none" w:sz="0" w:space="0" w:color="auto"/>
                    <w:right w:val="none" w:sz="0" w:space="0" w:color="auto"/>
                  </w:divBdr>
                  <w:divsChild>
                    <w:div w:id="2108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0629">
          <w:marLeft w:val="0"/>
          <w:marRight w:val="0"/>
          <w:marTop w:val="0"/>
          <w:marBottom w:val="0"/>
          <w:divBdr>
            <w:top w:val="none" w:sz="0" w:space="0" w:color="auto"/>
            <w:left w:val="none" w:sz="0" w:space="0" w:color="auto"/>
            <w:bottom w:val="none" w:sz="0" w:space="0" w:color="auto"/>
            <w:right w:val="none" w:sz="0" w:space="0" w:color="auto"/>
          </w:divBdr>
          <w:divsChild>
            <w:div w:id="655307431">
              <w:marLeft w:val="0"/>
              <w:marRight w:val="0"/>
              <w:marTop w:val="0"/>
              <w:marBottom w:val="0"/>
              <w:divBdr>
                <w:top w:val="none" w:sz="0" w:space="0" w:color="auto"/>
                <w:left w:val="none" w:sz="0" w:space="0" w:color="auto"/>
                <w:bottom w:val="none" w:sz="0" w:space="0" w:color="auto"/>
                <w:right w:val="none" w:sz="0" w:space="0" w:color="auto"/>
              </w:divBdr>
              <w:divsChild>
                <w:div w:id="1743214556">
                  <w:marLeft w:val="150"/>
                  <w:marRight w:val="150"/>
                  <w:marTop w:val="150"/>
                  <w:marBottom w:val="150"/>
                  <w:divBdr>
                    <w:top w:val="none" w:sz="0" w:space="0" w:color="auto"/>
                    <w:left w:val="none" w:sz="0" w:space="0" w:color="auto"/>
                    <w:bottom w:val="none" w:sz="0" w:space="0" w:color="auto"/>
                    <w:right w:val="none" w:sz="0" w:space="0" w:color="auto"/>
                  </w:divBdr>
                  <w:divsChild>
                    <w:div w:id="1341546826">
                      <w:marLeft w:val="0"/>
                      <w:marRight w:val="0"/>
                      <w:marTop w:val="0"/>
                      <w:marBottom w:val="0"/>
                      <w:divBdr>
                        <w:top w:val="none" w:sz="0" w:space="0" w:color="auto"/>
                        <w:left w:val="none" w:sz="0" w:space="0" w:color="auto"/>
                        <w:bottom w:val="none" w:sz="0" w:space="0" w:color="auto"/>
                        <w:right w:val="none" w:sz="0" w:space="0" w:color="auto"/>
                      </w:divBdr>
                      <w:divsChild>
                        <w:div w:id="651909569">
                          <w:marLeft w:val="0"/>
                          <w:marRight w:val="0"/>
                          <w:marTop w:val="0"/>
                          <w:marBottom w:val="0"/>
                          <w:divBdr>
                            <w:top w:val="none" w:sz="0" w:space="0" w:color="auto"/>
                            <w:left w:val="none" w:sz="0" w:space="0" w:color="auto"/>
                            <w:bottom w:val="none" w:sz="0" w:space="0" w:color="auto"/>
                            <w:right w:val="none" w:sz="0" w:space="0" w:color="auto"/>
                          </w:divBdr>
                          <w:divsChild>
                            <w:div w:id="1283489090">
                              <w:marLeft w:val="150"/>
                              <w:marRight w:val="150"/>
                              <w:marTop w:val="15"/>
                              <w:marBottom w:val="150"/>
                              <w:divBdr>
                                <w:top w:val="none" w:sz="0" w:space="0" w:color="auto"/>
                                <w:left w:val="none" w:sz="0" w:space="0" w:color="auto"/>
                                <w:bottom w:val="none" w:sz="0" w:space="0" w:color="auto"/>
                                <w:right w:val="none" w:sz="0" w:space="0" w:color="auto"/>
                              </w:divBdr>
                              <w:divsChild>
                                <w:div w:id="242301189">
                                  <w:marLeft w:val="0"/>
                                  <w:marRight w:val="0"/>
                                  <w:marTop w:val="0"/>
                                  <w:marBottom w:val="0"/>
                                  <w:divBdr>
                                    <w:top w:val="none" w:sz="0" w:space="0" w:color="auto"/>
                                    <w:left w:val="none" w:sz="0" w:space="0" w:color="auto"/>
                                    <w:bottom w:val="none" w:sz="0" w:space="0" w:color="auto"/>
                                    <w:right w:val="none" w:sz="0" w:space="0" w:color="auto"/>
                                  </w:divBdr>
                                  <w:divsChild>
                                    <w:div w:id="488594562">
                                      <w:marLeft w:val="0"/>
                                      <w:marRight w:val="0"/>
                                      <w:marTop w:val="0"/>
                                      <w:marBottom w:val="0"/>
                                      <w:divBdr>
                                        <w:top w:val="none" w:sz="0" w:space="0" w:color="auto"/>
                                        <w:left w:val="none" w:sz="0" w:space="0" w:color="auto"/>
                                        <w:bottom w:val="none" w:sz="0" w:space="0" w:color="auto"/>
                                        <w:right w:val="none" w:sz="0" w:space="0" w:color="auto"/>
                                      </w:divBdr>
                                    </w:div>
                                  </w:divsChild>
                                </w:div>
                                <w:div w:id="261301226">
                                  <w:marLeft w:val="0"/>
                                  <w:marRight w:val="0"/>
                                  <w:marTop w:val="675"/>
                                  <w:marBottom w:val="0"/>
                                  <w:divBdr>
                                    <w:top w:val="none" w:sz="0" w:space="0" w:color="auto"/>
                                    <w:left w:val="none" w:sz="0" w:space="0" w:color="auto"/>
                                    <w:bottom w:val="none" w:sz="0" w:space="0" w:color="auto"/>
                                    <w:right w:val="none" w:sz="0" w:space="0" w:color="auto"/>
                                  </w:divBdr>
                                </w:div>
                              </w:divsChild>
                            </w:div>
                            <w:div w:id="838080436">
                              <w:marLeft w:val="150"/>
                              <w:marRight w:val="150"/>
                              <w:marTop w:val="15"/>
                              <w:marBottom w:val="150"/>
                              <w:divBdr>
                                <w:top w:val="none" w:sz="0" w:space="0" w:color="auto"/>
                                <w:left w:val="none" w:sz="0" w:space="0" w:color="auto"/>
                                <w:bottom w:val="none" w:sz="0" w:space="0" w:color="auto"/>
                                <w:right w:val="none" w:sz="0" w:space="0" w:color="auto"/>
                              </w:divBdr>
                              <w:divsChild>
                                <w:div w:id="425998768">
                                  <w:marLeft w:val="0"/>
                                  <w:marRight w:val="0"/>
                                  <w:marTop w:val="0"/>
                                  <w:marBottom w:val="0"/>
                                  <w:divBdr>
                                    <w:top w:val="none" w:sz="0" w:space="0" w:color="auto"/>
                                    <w:left w:val="none" w:sz="0" w:space="0" w:color="auto"/>
                                    <w:bottom w:val="none" w:sz="0" w:space="0" w:color="auto"/>
                                    <w:right w:val="none" w:sz="0" w:space="0" w:color="auto"/>
                                  </w:divBdr>
                                  <w:divsChild>
                                    <w:div w:id="1893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755">
                              <w:marLeft w:val="150"/>
                              <w:marRight w:val="150"/>
                              <w:marTop w:val="15"/>
                              <w:marBottom w:val="150"/>
                              <w:divBdr>
                                <w:top w:val="none" w:sz="0" w:space="0" w:color="auto"/>
                                <w:left w:val="none" w:sz="0" w:space="0" w:color="auto"/>
                                <w:bottom w:val="none" w:sz="0" w:space="0" w:color="auto"/>
                                <w:right w:val="none" w:sz="0" w:space="0" w:color="auto"/>
                              </w:divBdr>
                              <w:divsChild>
                                <w:div w:id="1246068079">
                                  <w:marLeft w:val="0"/>
                                  <w:marRight w:val="0"/>
                                  <w:marTop w:val="0"/>
                                  <w:marBottom w:val="0"/>
                                  <w:divBdr>
                                    <w:top w:val="none" w:sz="0" w:space="0" w:color="auto"/>
                                    <w:left w:val="none" w:sz="0" w:space="0" w:color="auto"/>
                                    <w:bottom w:val="none" w:sz="0" w:space="0" w:color="auto"/>
                                    <w:right w:val="none" w:sz="0" w:space="0" w:color="auto"/>
                                  </w:divBdr>
                                  <w:divsChild>
                                    <w:div w:id="14944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2830">
                              <w:marLeft w:val="135"/>
                              <w:marRight w:val="135"/>
                              <w:marTop w:val="0"/>
                              <w:marBottom w:val="135"/>
                              <w:divBdr>
                                <w:top w:val="none" w:sz="0" w:space="0" w:color="auto"/>
                                <w:left w:val="none" w:sz="0" w:space="0" w:color="auto"/>
                                <w:bottom w:val="none" w:sz="0" w:space="0" w:color="auto"/>
                                <w:right w:val="none" w:sz="0" w:space="0" w:color="auto"/>
                              </w:divBdr>
                              <w:divsChild>
                                <w:div w:id="1316685495">
                                  <w:marLeft w:val="0"/>
                                  <w:marRight w:val="0"/>
                                  <w:marTop w:val="0"/>
                                  <w:marBottom w:val="0"/>
                                  <w:divBdr>
                                    <w:top w:val="none" w:sz="0" w:space="0" w:color="auto"/>
                                    <w:left w:val="none" w:sz="0" w:space="0" w:color="auto"/>
                                    <w:bottom w:val="none" w:sz="0" w:space="0" w:color="auto"/>
                                    <w:right w:val="none" w:sz="0" w:space="0" w:color="auto"/>
                                  </w:divBdr>
                                  <w:divsChild>
                                    <w:div w:id="14481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3991">
                          <w:marLeft w:val="0"/>
                          <w:marRight w:val="0"/>
                          <w:marTop w:val="0"/>
                          <w:marBottom w:val="0"/>
                          <w:divBdr>
                            <w:top w:val="none" w:sz="0" w:space="0" w:color="auto"/>
                            <w:left w:val="none" w:sz="0" w:space="0" w:color="auto"/>
                            <w:bottom w:val="none" w:sz="0" w:space="0" w:color="auto"/>
                            <w:right w:val="none" w:sz="0" w:space="0" w:color="auto"/>
                          </w:divBdr>
                          <w:divsChild>
                            <w:div w:id="2069961196">
                              <w:marLeft w:val="0"/>
                              <w:marRight w:val="0"/>
                              <w:marTop w:val="0"/>
                              <w:marBottom w:val="0"/>
                              <w:divBdr>
                                <w:top w:val="none" w:sz="0" w:space="0" w:color="auto"/>
                                <w:left w:val="none" w:sz="0" w:space="0" w:color="auto"/>
                                <w:bottom w:val="none" w:sz="0" w:space="0" w:color="auto"/>
                                <w:right w:val="none" w:sz="0" w:space="0" w:color="auto"/>
                              </w:divBdr>
                              <w:divsChild>
                                <w:div w:id="1304121760">
                                  <w:marLeft w:val="0"/>
                                  <w:marRight w:val="0"/>
                                  <w:marTop w:val="0"/>
                                  <w:marBottom w:val="0"/>
                                  <w:divBdr>
                                    <w:top w:val="none" w:sz="0" w:space="0" w:color="auto"/>
                                    <w:left w:val="none" w:sz="0" w:space="0" w:color="auto"/>
                                    <w:bottom w:val="none" w:sz="0" w:space="0" w:color="auto"/>
                                    <w:right w:val="none" w:sz="0" w:space="0" w:color="auto"/>
                                  </w:divBdr>
                                  <w:divsChild>
                                    <w:div w:id="13766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219518">
          <w:marLeft w:val="0"/>
          <w:marRight w:val="0"/>
          <w:marTop w:val="0"/>
          <w:marBottom w:val="0"/>
          <w:divBdr>
            <w:top w:val="none" w:sz="0" w:space="0" w:color="auto"/>
            <w:left w:val="none" w:sz="0" w:space="0" w:color="auto"/>
            <w:bottom w:val="none" w:sz="0" w:space="0" w:color="auto"/>
            <w:right w:val="none" w:sz="0" w:space="0" w:color="auto"/>
          </w:divBdr>
          <w:divsChild>
            <w:div w:id="177088726">
              <w:marLeft w:val="0"/>
              <w:marRight w:val="0"/>
              <w:marTop w:val="0"/>
              <w:marBottom w:val="0"/>
              <w:divBdr>
                <w:top w:val="none" w:sz="0" w:space="0" w:color="auto"/>
                <w:left w:val="none" w:sz="0" w:space="0" w:color="auto"/>
                <w:bottom w:val="none" w:sz="0" w:space="0" w:color="auto"/>
                <w:right w:val="none" w:sz="0" w:space="0" w:color="auto"/>
              </w:divBdr>
              <w:divsChild>
                <w:div w:id="583221369">
                  <w:marLeft w:val="150"/>
                  <w:marRight w:val="150"/>
                  <w:marTop w:val="150"/>
                  <w:marBottom w:val="150"/>
                  <w:divBdr>
                    <w:top w:val="none" w:sz="0" w:space="0" w:color="auto"/>
                    <w:left w:val="none" w:sz="0" w:space="0" w:color="auto"/>
                    <w:bottom w:val="none" w:sz="0" w:space="0" w:color="auto"/>
                    <w:right w:val="none" w:sz="0" w:space="0" w:color="auto"/>
                  </w:divBdr>
                  <w:divsChild>
                    <w:div w:id="1833332077">
                      <w:marLeft w:val="0"/>
                      <w:marRight w:val="0"/>
                      <w:marTop w:val="0"/>
                      <w:marBottom w:val="0"/>
                      <w:divBdr>
                        <w:top w:val="none" w:sz="0" w:space="0" w:color="auto"/>
                        <w:left w:val="none" w:sz="0" w:space="0" w:color="auto"/>
                        <w:bottom w:val="none" w:sz="0" w:space="0" w:color="auto"/>
                        <w:right w:val="none" w:sz="0" w:space="0" w:color="auto"/>
                      </w:divBdr>
                      <w:divsChild>
                        <w:div w:id="1998067473">
                          <w:marLeft w:val="0"/>
                          <w:marRight w:val="0"/>
                          <w:marTop w:val="0"/>
                          <w:marBottom w:val="0"/>
                          <w:divBdr>
                            <w:top w:val="none" w:sz="0" w:space="0" w:color="auto"/>
                            <w:left w:val="none" w:sz="0" w:space="0" w:color="auto"/>
                            <w:bottom w:val="none" w:sz="0" w:space="0" w:color="auto"/>
                            <w:right w:val="none" w:sz="0" w:space="0" w:color="auto"/>
                          </w:divBdr>
                          <w:divsChild>
                            <w:div w:id="4960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513204">
          <w:marLeft w:val="0"/>
          <w:marRight w:val="0"/>
          <w:marTop w:val="0"/>
          <w:marBottom w:val="0"/>
          <w:divBdr>
            <w:top w:val="none" w:sz="0" w:space="0" w:color="auto"/>
            <w:left w:val="none" w:sz="0" w:space="0" w:color="auto"/>
            <w:bottom w:val="none" w:sz="0" w:space="0" w:color="auto"/>
            <w:right w:val="none" w:sz="0" w:space="0" w:color="auto"/>
          </w:divBdr>
          <w:divsChild>
            <w:div w:id="1128357058">
              <w:marLeft w:val="0"/>
              <w:marRight w:val="0"/>
              <w:marTop w:val="0"/>
              <w:marBottom w:val="0"/>
              <w:divBdr>
                <w:top w:val="none" w:sz="0" w:space="0" w:color="auto"/>
                <w:left w:val="none" w:sz="0" w:space="0" w:color="auto"/>
                <w:bottom w:val="none" w:sz="0" w:space="0" w:color="auto"/>
                <w:right w:val="none" w:sz="0" w:space="0" w:color="auto"/>
              </w:divBdr>
              <w:divsChild>
                <w:div w:id="794064576">
                  <w:marLeft w:val="150"/>
                  <w:marRight w:val="150"/>
                  <w:marTop w:val="150"/>
                  <w:marBottom w:val="150"/>
                  <w:divBdr>
                    <w:top w:val="none" w:sz="0" w:space="0" w:color="auto"/>
                    <w:left w:val="none" w:sz="0" w:space="0" w:color="auto"/>
                    <w:bottom w:val="none" w:sz="0" w:space="0" w:color="auto"/>
                    <w:right w:val="none" w:sz="0" w:space="0" w:color="auto"/>
                  </w:divBdr>
                  <w:divsChild>
                    <w:div w:id="2115132026">
                      <w:marLeft w:val="0"/>
                      <w:marRight w:val="0"/>
                      <w:marTop w:val="0"/>
                      <w:marBottom w:val="0"/>
                      <w:divBdr>
                        <w:top w:val="none" w:sz="0" w:space="0" w:color="auto"/>
                        <w:left w:val="none" w:sz="0" w:space="0" w:color="auto"/>
                        <w:bottom w:val="none" w:sz="0" w:space="0" w:color="auto"/>
                        <w:right w:val="none" w:sz="0" w:space="0" w:color="auto"/>
                      </w:divBdr>
                      <w:divsChild>
                        <w:div w:id="950404837">
                          <w:marLeft w:val="0"/>
                          <w:marRight w:val="75"/>
                          <w:marTop w:val="75"/>
                          <w:marBottom w:val="75"/>
                          <w:divBdr>
                            <w:top w:val="none" w:sz="0" w:space="0" w:color="auto"/>
                            <w:left w:val="none" w:sz="0" w:space="0" w:color="auto"/>
                            <w:bottom w:val="none" w:sz="0" w:space="0" w:color="auto"/>
                            <w:right w:val="none" w:sz="0" w:space="0" w:color="auto"/>
                          </w:divBdr>
                          <w:divsChild>
                            <w:div w:id="144006641">
                              <w:marLeft w:val="75"/>
                              <w:marRight w:val="150"/>
                              <w:marTop w:val="0"/>
                              <w:marBottom w:val="225"/>
                              <w:divBdr>
                                <w:top w:val="none" w:sz="0" w:space="0" w:color="auto"/>
                                <w:left w:val="none" w:sz="0" w:space="0" w:color="auto"/>
                                <w:bottom w:val="none" w:sz="0" w:space="0" w:color="auto"/>
                                <w:right w:val="none" w:sz="0" w:space="0" w:color="auto"/>
                              </w:divBdr>
                              <w:divsChild>
                                <w:div w:id="851577140">
                                  <w:marLeft w:val="0"/>
                                  <w:marRight w:val="0"/>
                                  <w:marTop w:val="0"/>
                                  <w:marBottom w:val="0"/>
                                  <w:divBdr>
                                    <w:top w:val="none" w:sz="0" w:space="0" w:color="auto"/>
                                    <w:left w:val="none" w:sz="0" w:space="0" w:color="auto"/>
                                    <w:bottom w:val="none" w:sz="0" w:space="0" w:color="auto"/>
                                    <w:right w:val="none" w:sz="0" w:space="0" w:color="auto"/>
                                  </w:divBdr>
                                </w:div>
                              </w:divsChild>
                            </w:div>
                            <w:div w:id="2124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876009">
          <w:marLeft w:val="0"/>
          <w:marRight w:val="0"/>
          <w:marTop w:val="0"/>
          <w:marBottom w:val="0"/>
          <w:divBdr>
            <w:top w:val="none" w:sz="0" w:space="0" w:color="auto"/>
            <w:left w:val="none" w:sz="0" w:space="0" w:color="auto"/>
            <w:bottom w:val="none" w:sz="0" w:space="0" w:color="auto"/>
            <w:right w:val="none" w:sz="0" w:space="0" w:color="auto"/>
          </w:divBdr>
          <w:divsChild>
            <w:div w:id="1115640940">
              <w:marLeft w:val="0"/>
              <w:marRight w:val="0"/>
              <w:marTop w:val="0"/>
              <w:marBottom w:val="0"/>
              <w:divBdr>
                <w:top w:val="none" w:sz="0" w:space="0" w:color="auto"/>
                <w:left w:val="none" w:sz="0" w:space="0" w:color="auto"/>
                <w:bottom w:val="none" w:sz="0" w:space="0" w:color="auto"/>
                <w:right w:val="none" w:sz="0" w:space="0" w:color="auto"/>
              </w:divBdr>
              <w:divsChild>
                <w:div w:id="332414982">
                  <w:marLeft w:val="150"/>
                  <w:marRight w:val="150"/>
                  <w:marTop w:val="150"/>
                  <w:marBottom w:val="150"/>
                  <w:divBdr>
                    <w:top w:val="none" w:sz="0" w:space="0" w:color="auto"/>
                    <w:left w:val="none" w:sz="0" w:space="0" w:color="auto"/>
                    <w:bottom w:val="none" w:sz="0" w:space="0" w:color="auto"/>
                    <w:right w:val="none" w:sz="0" w:space="0" w:color="auto"/>
                  </w:divBdr>
                  <w:divsChild>
                    <w:div w:id="8351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7128">
          <w:marLeft w:val="0"/>
          <w:marRight w:val="0"/>
          <w:marTop w:val="0"/>
          <w:marBottom w:val="0"/>
          <w:divBdr>
            <w:top w:val="none" w:sz="0" w:space="0" w:color="auto"/>
            <w:left w:val="none" w:sz="0" w:space="0" w:color="auto"/>
            <w:bottom w:val="none" w:sz="0" w:space="0" w:color="auto"/>
            <w:right w:val="none" w:sz="0" w:space="0" w:color="auto"/>
          </w:divBdr>
          <w:divsChild>
            <w:div w:id="91316296">
              <w:marLeft w:val="0"/>
              <w:marRight w:val="0"/>
              <w:marTop w:val="0"/>
              <w:marBottom w:val="0"/>
              <w:divBdr>
                <w:top w:val="none" w:sz="0" w:space="0" w:color="auto"/>
                <w:left w:val="none" w:sz="0" w:space="0" w:color="auto"/>
                <w:bottom w:val="none" w:sz="0" w:space="0" w:color="auto"/>
                <w:right w:val="none" w:sz="0" w:space="0" w:color="auto"/>
              </w:divBdr>
            </w:div>
          </w:divsChild>
        </w:div>
        <w:div w:id="1465083327">
          <w:marLeft w:val="0"/>
          <w:marRight w:val="0"/>
          <w:marTop w:val="0"/>
          <w:marBottom w:val="0"/>
          <w:divBdr>
            <w:top w:val="none" w:sz="0" w:space="0" w:color="auto"/>
            <w:left w:val="none" w:sz="0" w:space="0" w:color="auto"/>
            <w:bottom w:val="none" w:sz="0" w:space="0" w:color="auto"/>
            <w:right w:val="none" w:sz="0" w:space="0" w:color="auto"/>
          </w:divBdr>
          <w:divsChild>
            <w:div w:id="1618171615">
              <w:marLeft w:val="0"/>
              <w:marRight w:val="0"/>
              <w:marTop w:val="0"/>
              <w:marBottom w:val="0"/>
              <w:divBdr>
                <w:top w:val="none" w:sz="0" w:space="0" w:color="auto"/>
                <w:left w:val="none" w:sz="0" w:space="0" w:color="auto"/>
                <w:bottom w:val="none" w:sz="0" w:space="0" w:color="auto"/>
                <w:right w:val="none" w:sz="0" w:space="0" w:color="auto"/>
              </w:divBdr>
            </w:div>
          </w:divsChild>
        </w:div>
        <w:div w:id="971519971">
          <w:marLeft w:val="0"/>
          <w:marRight w:val="0"/>
          <w:marTop w:val="0"/>
          <w:marBottom w:val="0"/>
          <w:divBdr>
            <w:top w:val="none" w:sz="0" w:space="0" w:color="auto"/>
            <w:left w:val="none" w:sz="0" w:space="0" w:color="auto"/>
            <w:bottom w:val="none" w:sz="0" w:space="0" w:color="auto"/>
            <w:right w:val="none" w:sz="0" w:space="0" w:color="auto"/>
          </w:divBdr>
          <w:divsChild>
            <w:div w:id="115486655">
              <w:marLeft w:val="0"/>
              <w:marRight w:val="0"/>
              <w:marTop w:val="0"/>
              <w:marBottom w:val="0"/>
              <w:divBdr>
                <w:top w:val="none" w:sz="0" w:space="0" w:color="auto"/>
                <w:left w:val="none" w:sz="0" w:space="0" w:color="auto"/>
                <w:bottom w:val="none" w:sz="0" w:space="0" w:color="auto"/>
                <w:right w:val="none" w:sz="0" w:space="0" w:color="auto"/>
              </w:divBdr>
              <w:divsChild>
                <w:div w:id="1842431364">
                  <w:marLeft w:val="150"/>
                  <w:marRight w:val="150"/>
                  <w:marTop w:val="150"/>
                  <w:marBottom w:val="150"/>
                  <w:divBdr>
                    <w:top w:val="none" w:sz="0" w:space="0" w:color="auto"/>
                    <w:left w:val="none" w:sz="0" w:space="0" w:color="auto"/>
                    <w:bottom w:val="none" w:sz="0" w:space="0" w:color="auto"/>
                    <w:right w:val="none" w:sz="0" w:space="0" w:color="auto"/>
                  </w:divBdr>
                  <w:divsChild>
                    <w:div w:id="1351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2115">
      <w:bodyDiv w:val="1"/>
      <w:marLeft w:val="0"/>
      <w:marRight w:val="0"/>
      <w:marTop w:val="0"/>
      <w:marBottom w:val="0"/>
      <w:divBdr>
        <w:top w:val="none" w:sz="0" w:space="0" w:color="auto"/>
        <w:left w:val="none" w:sz="0" w:space="0" w:color="auto"/>
        <w:bottom w:val="none" w:sz="0" w:space="0" w:color="auto"/>
        <w:right w:val="none" w:sz="0" w:space="0" w:color="auto"/>
      </w:divBdr>
    </w:div>
    <w:div w:id="1197431919">
      <w:bodyDiv w:val="1"/>
      <w:marLeft w:val="0"/>
      <w:marRight w:val="0"/>
      <w:marTop w:val="0"/>
      <w:marBottom w:val="0"/>
      <w:divBdr>
        <w:top w:val="none" w:sz="0" w:space="0" w:color="auto"/>
        <w:left w:val="none" w:sz="0" w:space="0" w:color="auto"/>
        <w:bottom w:val="none" w:sz="0" w:space="0" w:color="auto"/>
        <w:right w:val="none" w:sz="0" w:space="0" w:color="auto"/>
      </w:divBdr>
    </w:div>
    <w:div w:id="1265461559">
      <w:bodyDiv w:val="1"/>
      <w:marLeft w:val="0"/>
      <w:marRight w:val="0"/>
      <w:marTop w:val="0"/>
      <w:marBottom w:val="0"/>
      <w:divBdr>
        <w:top w:val="none" w:sz="0" w:space="0" w:color="auto"/>
        <w:left w:val="none" w:sz="0" w:space="0" w:color="auto"/>
        <w:bottom w:val="none" w:sz="0" w:space="0" w:color="auto"/>
        <w:right w:val="none" w:sz="0" w:space="0" w:color="auto"/>
      </w:divBdr>
    </w:div>
    <w:div w:id="1338655701">
      <w:bodyDiv w:val="1"/>
      <w:marLeft w:val="0"/>
      <w:marRight w:val="0"/>
      <w:marTop w:val="0"/>
      <w:marBottom w:val="0"/>
      <w:divBdr>
        <w:top w:val="none" w:sz="0" w:space="0" w:color="auto"/>
        <w:left w:val="none" w:sz="0" w:space="0" w:color="auto"/>
        <w:bottom w:val="none" w:sz="0" w:space="0" w:color="auto"/>
        <w:right w:val="none" w:sz="0" w:space="0" w:color="auto"/>
      </w:divBdr>
    </w:div>
    <w:div w:id="1770277173">
      <w:bodyDiv w:val="1"/>
      <w:marLeft w:val="0"/>
      <w:marRight w:val="0"/>
      <w:marTop w:val="0"/>
      <w:marBottom w:val="0"/>
      <w:divBdr>
        <w:top w:val="none" w:sz="0" w:space="0" w:color="auto"/>
        <w:left w:val="none" w:sz="0" w:space="0" w:color="auto"/>
        <w:bottom w:val="none" w:sz="0" w:space="0" w:color="auto"/>
        <w:right w:val="none" w:sz="0" w:space="0" w:color="auto"/>
      </w:divBdr>
    </w:div>
    <w:div w:id="1874465507">
      <w:bodyDiv w:val="1"/>
      <w:marLeft w:val="0"/>
      <w:marRight w:val="0"/>
      <w:marTop w:val="0"/>
      <w:marBottom w:val="0"/>
      <w:divBdr>
        <w:top w:val="none" w:sz="0" w:space="0" w:color="auto"/>
        <w:left w:val="none" w:sz="0" w:space="0" w:color="auto"/>
        <w:bottom w:val="none" w:sz="0" w:space="0" w:color="auto"/>
        <w:right w:val="none" w:sz="0" w:space="0" w:color="auto"/>
      </w:divBdr>
    </w:div>
    <w:div w:id="1905531678">
      <w:bodyDiv w:val="1"/>
      <w:marLeft w:val="0"/>
      <w:marRight w:val="0"/>
      <w:marTop w:val="0"/>
      <w:marBottom w:val="0"/>
      <w:divBdr>
        <w:top w:val="none" w:sz="0" w:space="0" w:color="auto"/>
        <w:left w:val="none" w:sz="0" w:space="0" w:color="auto"/>
        <w:bottom w:val="none" w:sz="0" w:space="0" w:color="auto"/>
        <w:right w:val="none" w:sz="0" w:space="0" w:color="auto"/>
      </w:divBdr>
    </w:div>
    <w:div w:id="198477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12</Pages>
  <Words>2746</Words>
  <Characters>15106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dc:creator>
  <cp:keywords/>
  <dc:description/>
  <cp:lastModifiedBy>HABIB MBOW</cp:lastModifiedBy>
  <cp:revision>4</cp:revision>
  <dcterms:created xsi:type="dcterms:W3CDTF">2020-03-08T18:16:00Z</dcterms:created>
  <dcterms:modified xsi:type="dcterms:W3CDTF">2021-03-12T10:35:00Z</dcterms:modified>
</cp:coreProperties>
</file>