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77D" w:rsidRDefault="004F677D" w:rsidP="004F677D">
      <w:pPr>
        <w:pStyle w:val="ccEnclosure"/>
        <w:tabs>
          <w:tab w:val="center" w:pos="4680"/>
        </w:tabs>
        <w:spacing w:before="0" w:after="0"/>
        <w:rPr>
          <w:b/>
          <w:bCs/>
          <w:sz w:val="27"/>
          <w:szCs w:val="27"/>
        </w:rPr>
      </w:pPr>
    </w:p>
    <w:p w:rsidR="004F677D" w:rsidRDefault="004F677D" w:rsidP="004F677D">
      <w:pPr>
        <w:autoSpaceDE w:val="0"/>
        <w:autoSpaceDN w:val="0"/>
        <w:adjustRightInd w:val="0"/>
        <w:spacing w:after="0" w:line="240" w:lineRule="auto"/>
        <w:jc w:val="center"/>
        <w:rPr>
          <w:rFonts w:ascii="Courier New" w:hAnsi="Courier New" w:cs="Courier New"/>
          <w:color w:val="228B22"/>
          <w:sz w:val="28"/>
          <w:szCs w:val="28"/>
        </w:rPr>
      </w:pPr>
      <w:r>
        <w:rPr>
          <w:rFonts w:ascii="Courier New" w:hAnsi="Courier New" w:cs="Courier New"/>
          <w:noProof/>
          <w:color w:val="228B22"/>
          <w:sz w:val="28"/>
          <w:szCs w:val="28"/>
        </w:rPr>
        <w:drawing>
          <wp:inline distT="0" distB="0" distL="0" distR="0" wp14:anchorId="714662E5" wp14:editId="344CE7A6">
            <wp:extent cx="2325565" cy="2738437"/>
            <wp:effectExtent l="19050" t="0" r="0" b="0"/>
            <wp:docPr id="4" name="Picture 4" descr="Jahangirnagar_University_(e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hangirnagar_University_(emblem).png"/>
                    <pic:cNvPicPr/>
                  </pic:nvPicPr>
                  <pic:blipFill>
                    <a:blip r:embed="rId5" cstate="print"/>
                    <a:stretch>
                      <a:fillRect/>
                    </a:stretch>
                  </pic:blipFill>
                  <pic:spPr>
                    <a:xfrm>
                      <a:off x="0" y="0"/>
                      <a:ext cx="2335930" cy="2750642"/>
                    </a:xfrm>
                    <a:prstGeom prst="rect">
                      <a:avLst/>
                    </a:prstGeom>
                  </pic:spPr>
                </pic:pic>
              </a:graphicData>
            </a:graphic>
          </wp:inline>
        </w:drawing>
      </w:r>
    </w:p>
    <w:p w:rsidR="004F677D" w:rsidRDefault="004F677D" w:rsidP="004F677D">
      <w:pPr>
        <w:autoSpaceDE w:val="0"/>
        <w:autoSpaceDN w:val="0"/>
        <w:adjustRightInd w:val="0"/>
        <w:spacing w:after="0" w:line="240" w:lineRule="auto"/>
        <w:jc w:val="center"/>
        <w:rPr>
          <w:rFonts w:ascii="Courier New" w:hAnsi="Courier New" w:cs="Courier New"/>
          <w:color w:val="228B22"/>
          <w:sz w:val="28"/>
          <w:szCs w:val="28"/>
        </w:rPr>
      </w:pPr>
    </w:p>
    <w:p w:rsidR="004F677D" w:rsidRDefault="004F677D" w:rsidP="004F677D">
      <w:pPr>
        <w:autoSpaceDE w:val="0"/>
        <w:autoSpaceDN w:val="0"/>
        <w:adjustRightInd w:val="0"/>
        <w:spacing w:after="0" w:line="240" w:lineRule="auto"/>
        <w:jc w:val="center"/>
        <w:rPr>
          <w:rFonts w:ascii="Courier New" w:hAnsi="Courier New" w:cs="Courier New"/>
          <w:color w:val="228B22"/>
          <w:sz w:val="28"/>
          <w:szCs w:val="28"/>
        </w:rPr>
      </w:pPr>
    </w:p>
    <w:p w:rsidR="004F677D" w:rsidRPr="006D3D75" w:rsidRDefault="004F677D" w:rsidP="004F677D">
      <w:pPr>
        <w:autoSpaceDE w:val="0"/>
        <w:autoSpaceDN w:val="0"/>
        <w:adjustRightInd w:val="0"/>
        <w:spacing w:after="0" w:line="240" w:lineRule="auto"/>
        <w:jc w:val="center"/>
        <w:rPr>
          <w:rFonts w:ascii="Gill Sans MT" w:eastAsia="Arial Unicode MS" w:hAnsi="Gill Sans MT" w:cs="Times New Roman"/>
          <w:b/>
          <w:color w:val="000000" w:themeColor="text1"/>
          <w:sz w:val="40"/>
          <w:szCs w:val="40"/>
        </w:rPr>
      </w:pPr>
      <w:r w:rsidRPr="006D3D75">
        <w:rPr>
          <w:rFonts w:ascii="Gill Sans MT" w:eastAsia="Arial Unicode MS" w:hAnsi="Gill Sans MT" w:cs="Times New Roman"/>
          <w:b/>
          <w:color w:val="000000" w:themeColor="text1"/>
          <w:sz w:val="40"/>
          <w:szCs w:val="40"/>
        </w:rPr>
        <w:t>VLSI Circuit Design Lab</w:t>
      </w:r>
    </w:p>
    <w:p w:rsidR="004F677D" w:rsidRPr="006D3D75" w:rsidRDefault="004F677D" w:rsidP="004F677D">
      <w:pPr>
        <w:autoSpaceDE w:val="0"/>
        <w:autoSpaceDN w:val="0"/>
        <w:adjustRightInd w:val="0"/>
        <w:spacing w:after="0" w:line="240" w:lineRule="auto"/>
        <w:jc w:val="center"/>
        <w:rPr>
          <w:rFonts w:ascii="Gill Sans MT" w:eastAsia="Arial Unicode MS" w:hAnsi="Gill Sans MT" w:cs="Times New Roman"/>
          <w:b/>
          <w:color w:val="000000" w:themeColor="text1"/>
          <w:sz w:val="40"/>
          <w:szCs w:val="40"/>
        </w:rPr>
      </w:pPr>
      <w:r w:rsidRPr="006D3D75">
        <w:rPr>
          <w:rFonts w:ascii="Gill Sans MT" w:eastAsia="Arial Unicode MS" w:hAnsi="Gill Sans MT" w:cs="Times New Roman"/>
          <w:b/>
          <w:color w:val="000000" w:themeColor="text1"/>
          <w:sz w:val="40"/>
          <w:szCs w:val="40"/>
        </w:rPr>
        <w:t>CSE-406</w:t>
      </w:r>
    </w:p>
    <w:p w:rsidR="004F677D" w:rsidRDefault="004F677D" w:rsidP="004F677D">
      <w:pPr>
        <w:autoSpaceDE w:val="0"/>
        <w:autoSpaceDN w:val="0"/>
        <w:adjustRightInd w:val="0"/>
        <w:spacing w:after="0" w:line="240" w:lineRule="auto"/>
        <w:jc w:val="center"/>
        <w:rPr>
          <w:rFonts w:ascii="Courier New" w:hAnsi="Courier New" w:cs="Courier New"/>
          <w:color w:val="228B22"/>
          <w:sz w:val="28"/>
          <w:szCs w:val="28"/>
        </w:rPr>
      </w:pPr>
    </w:p>
    <w:p w:rsidR="004F677D" w:rsidRDefault="004F677D" w:rsidP="004F677D">
      <w:pPr>
        <w:autoSpaceDE w:val="0"/>
        <w:autoSpaceDN w:val="0"/>
        <w:adjustRightInd w:val="0"/>
        <w:spacing w:after="0" w:line="240" w:lineRule="auto"/>
        <w:jc w:val="center"/>
        <w:rPr>
          <w:rFonts w:ascii="Courier New" w:hAnsi="Courier New" w:cs="Courier New"/>
          <w:color w:val="228B22"/>
          <w:sz w:val="28"/>
          <w:szCs w:val="28"/>
        </w:rPr>
      </w:pPr>
    </w:p>
    <w:p w:rsidR="004F677D" w:rsidRDefault="004F677D" w:rsidP="004F677D">
      <w:pPr>
        <w:autoSpaceDE w:val="0"/>
        <w:autoSpaceDN w:val="0"/>
        <w:adjustRightInd w:val="0"/>
        <w:spacing w:after="0" w:line="240" w:lineRule="auto"/>
        <w:jc w:val="center"/>
        <w:rPr>
          <w:rFonts w:ascii="Courier New" w:hAnsi="Courier New" w:cs="Courier New"/>
          <w:color w:val="228B22"/>
          <w:sz w:val="28"/>
          <w:szCs w:val="28"/>
        </w:rPr>
      </w:pPr>
    </w:p>
    <w:p w:rsidR="004F677D" w:rsidRDefault="004F677D" w:rsidP="004F677D">
      <w:pPr>
        <w:autoSpaceDE w:val="0"/>
        <w:autoSpaceDN w:val="0"/>
        <w:adjustRightInd w:val="0"/>
        <w:spacing w:after="0" w:line="240" w:lineRule="auto"/>
        <w:rPr>
          <w:rFonts w:ascii="Courier New" w:hAnsi="Courier New" w:cs="Courier New"/>
          <w:b/>
          <w:sz w:val="32"/>
          <w:szCs w:val="32"/>
        </w:rPr>
      </w:pPr>
    </w:p>
    <w:p w:rsidR="004F677D" w:rsidRDefault="004F677D" w:rsidP="004F677D">
      <w:pPr>
        <w:autoSpaceDE w:val="0"/>
        <w:autoSpaceDN w:val="0"/>
        <w:adjustRightInd w:val="0"/>
        <w:spacing w:after="0" w:line="240" w:lineRule="auto"/>
        <w:rPr>
          <w:rFonts w:ascii="Courier New" w:hAnsi="Courier New" w:cs="Courier New"/>
          <w:b/>
          <w:sz w:val="32"/>
          <w:szCs w:val="32"/>
        </w:rPr>
      </w:pPr>
    </w:p>
    <w:p w:rsidR="004F677D" w:rsidRDefault="004F677D" w:rsidP="004F677D">
      <w:pPr>
        <w:autoSpaceDE w:val="0"/>
        <w:autoSpaceDN w:val="0"/>
        <w:adjustRightInd w:val="0"/>
        <w:spacing w:after="0" w:line="240" w:lineRule="auto"/>
        <w:rPr>
          <w:rFonts w:ascii="Courier New" w:hAnsi="Courier New" w:cs="Courier New"/>
          <w:b/>
          <w:sz w:val="32"/>
          <w:szCs w:val="32"/>
        </w:rPr>
      </w:pPr>
    </w:p>
    <w:p w:rsidR="004F677D" w:rsidRPr="00C0254D" w:rsidRDefault="004F677D" w:rsidP="004F677D">
      <w:pPr>
        <w:autoSpaceDE w:val="0"/>
        <w:autoSpaceDN w:val="0"/>
        <w:adjustRightInd w:val="0"/>
        <w:spacing w:after="0" w:line="240" w:lineRule="auto"/>
        <w:rPr>
          <w:b/>
          <w:sz w:val="32"/>
          <w:szCs w:val="32"/>
        </w:rPr>
      </w:pPr>
      <w:proofErr w:type="gramStart"/>
      <w:r w:rsidRPr="006D3D75">
        <w:rPr>
          <w:rFonts w:ascii="Gill Sans MT" w:hAnsi="Gill Sans MT" w:cs="Courier New"/>
          <w:b/>
          <w:sz w:val="32"/>
          <w:szCs w:val="32"/>
        </w:rPr>
        <w:t>Experiment  No</w:t>
      </w:r>
      <w:proofErr w:type="gramEnd"/>
      <w:r w:rsidRPr="006D3D75">
        <w:rPr>
          <w:rFonts w:ascii="Gill Sans MT" w:hAnsi="Gill Sans MT" w:cs="Courier New"/>
          <w:b/>
          <w:sz w:val="32"/>
          <w:szCs w:val="32"/>
        </w:rPr>
        <w:t xml:space="preserve"> :</w:t>
      </w:r>
      <w:r w:rsidRPr="00C0254D">
        <w:rPr>
          <w:b/>
          <w:sz w:val="32"/>
          <w:szCs w:val="32"/>
        </w:rPr>
        <w:t xml:space="preserve"> </w:t>
      </w:r>
      <w:r>
        <w:rPr>
          <w:sz w:val="32"/>
          <w:szCs w:val="32"/>
        </w:rPr>
        <w:t>03</w:t>
      </w:r>
    </w:p>
    <w:p w:rsidR="004F677D" w:rsidRPr="004F677D" w:rsidRDefault="004F677D" w:rsidP="004F677D">
      <w:pPr>
        <w:pStyle w:val="ccEnclosure"/>
        <w:tabs>
          <w:tab w:val="center" w:pos="4680"/>
        </w:tabs>
        <w:spacing w:before="0" w:after="0"/>
        <w:ind w:left="0" w:firstLine="0"/>
        <w:rPr>
          <w:rFonts w:ascii="Gill Sans MT" w:hAnsi="Gill Sans MT"/>
        </w:rPr>
      </w:pPr>
      <w:r w:rsidRPr="006D3D75">
        <w:rPr>
          <w:rFonts w:ascii="Gill Sans MT" w:hAnsi="Gill Sans MT" w:cs="Courier New"/>
          <w:b/>
          <w:sz w:val="32"/>
          <w:szCs w:val="32"/>
        </w:rPr>
        <w:t xml:space="preserve">Experiment </w:t>
      </w:r>
      <w:proofErr w:type="gramStart"/>
      <w:r w:rsidRPr="006D3D75">
        <w:rPr>
          <w:rFonts w:ascii="Gill Sans MT" w:hAnsi="Gill Sans MT" w:cs="Courier New"/>
          <w:b/>
          <w:sz w:val="32"/>
          <w:szCs w:val="32"/>
        </w:rPr>
        <w:t>Name :</w:t>
      </w:r>
      <w:proofErr w:type="gramEnd"/>
      <w:r w:rsidRPr="00C0254D">
        <w:rPr>
          <w:b/>
          <w:sz w:val="32"/>
          <w:szCs w:val="32"/>
        </w:rPr>
        <w:t xml:space="preserve"> </w:t>
      </w:r>
      <w:r w:rsidRPr="00D1640E">
        <w:rPr>
          <w:rFonts w:ascii="Gill Sans MT" w:hAnsi="Gill Sans MT"/>
        </w:rPr>
        <w:t>Layout Design of the following logic function</w:t>
      </w:r>
      <w:r>
        <w:rPr>
          <w:rFonts w:ascii="Gill Sans MT" w:hAnsi="Gill Sans MT"/>
        </w:rPr>
        <w:t xml:space="preserve">  </w:t>
      </w:r>
      <m:oMath>
        <m:r>
          <w:rPr>
            <w:rFonts w:ascii="Cambria Math" w:hAnsi="Cambria Math"/>
            <w:sz w:val="27"/>
            <w:szCs w:val="27"/>
          </w:rPr>
          <m:t xml:space="preserve"> </m:t>
        </m:r>
        <m:bar>
          <m:barPr>
            <m:pos m:val="top"/>
            <m:ctrlPr>
              <w:rPr>
                <w:rFonts w:ascii="Cambria Math" w:hAnsi="Cambria Math"/>
                <w:bCs/>
                <w:i/>
                <w:sz w:val="27"/>
                <w:szCs w:val="27"/>
              </w:rPr>
            </m:ctrlPr>
          </m:barPr>
          <m:e>
            <m:r>
              <w:rPr>
                <w:rFonts w:ascii="Cambria Math" w:hAnsi="Cambria Math"/>
                <w:sz w:val="27"/>
                <w:szCs w:val="27"/>
              </w:rPr>
              <m:t>AB+CD</m:t>
            </m:r>
          </m:e>
        </m:bar>
      </m:oMath>
    </w:p>
    <w:p w:rsidR="004F677D" w:rsidRPr="004F677D" w:rsidRDefault="004F677D" w:rsidP="004F677D">
      <w:pPr>
        <w:autoSpaceDE w:val="0"/>
        <w:autoSpaceDN w:val="0"/>
        <w:adjustRightInd w:val="0"/>
        <w:spacing w:after="0" w:line="240" w:lineRule="auto"/>
        <w:rPr>
          <w:rFonts w:ascii="Courier New" w:hAnsi="Courier New" w:cs="Courier New"/>
          <w:color w:val="1F3864" w:themeColor="accent5" w:themeShade="80"/>
          <w:sz w:val="28"/>
          <w:szCs w:val="28"/>
        </w:rPr>
      </w:pPr>
    </w:p>
    <w:p w:rsidR="004F677D" w:rsidRPr="006D3D75" w:rsidRDefault="004F677D" w:rsidP="004F677D">
      <w:pPr>
        <w:autoSpaceDE w:val="0"/>
        <w:autoSpaceDN w:val="0"/>
        <w:adjustRightInd w:val="0"/>
        <w:spacing w:after="0" w:line="240" w:lineRule="auto"/>
        <w:rPr>
          <w:rFonts w:ascii="Gill Sans MT" w:hAnsi="Gill Sans MT" w:cs="Courier New"/>
          <w:b/>
          <w:color w:val="171717" w:themeColor="background2" w:themeShade="1A"/>
          <w:sz w:val="32"/>
          <w:szCs w:val="32"/>
        </w:rPr>
      </w:pPr>
      <w:r w:rsidRPr="006D3D75">
        <w:rPr>
          <w:rFonts w:ascii="Gill Sans MT" w:hAnsi="Gill Sans MT" w:cs="Courier New"/>
          <w:b/>
          <w:color w:val="171717" w:themeColor="background2" w:themeShade="1A"/>
          <w:sz w:val="32"/>
          <w:szCs w:val="32"/>
        </w:rPr>
        <w:t xml:space="preserve">Submitted </w:t>
      </w:r>
      <w:proofErr w:type="gramStart"/>
      <w:r w:rsidRPr="006D3D75">
        <w:rPr>
          <w:rFonts w:ascii="Gill Sans MT" w:hAnsi="Gill Sans MT" w:cs="Courier New"/>
          <w:b/>
          <w:color w:val="171717" w:themeColor="background2" w:themeShade="1A"/>
          <w:sz w:val="32"/>
          <w:szCs w:val="32"/>
        </w:rPr>
        <w:t>by :</w:t>
      </w:r>
      <w:proofErr w:type="gramEnd"/>
    </w:p>
    <w:p w:rsidR="004F677D" w:rsidRPr="00416206" w:rsidRDefault="004F677D" w:rsidP="004F677D">
      <w:pPr>
        <w:autoSpaceDE w:val="0"/>
        <w:autoSpaceDN w:val="0"/>
        <w:adjustRightInd w:val="0"/>
        <w:spacing w:after="0" w:line="240" w:lineRule="auto"/>
        <w:rPr>
          <w:rFonts w:ascii="Arial Unicode MS" w:eastAsia="Arial Unicode MS" w:hAnsi="Arial Unicode MS" w:cs="Arial Unicode MS"/>
          <w:color w:val="000000" w:themeColor="text1"/>
          <w:sz w:val="28"/>
          <w:szCs w:val="28"/>
        </w:rPr>
      </w:pPr>
      <w:proofErr w:type="gramStart"/>
      <w:r w:rsidRPr="006D3D75">
        <w:rPr>
          <w:rFonts w:ascii="Gill Sans MT" w:eastAsia="Arial Unicode MS" w:hAnsi="Gill Sans MT" w:cs="Courier New"/>
          <w:b/>
          <w:color w:val="000000" w:themeColor="text1"/>
          <w:sz w:val="28"/>
          <w:szCs w:val="28"/>
        </w:rPr>
        <w:t>Name :</w:t>
      </w:r>
      <w:proofErr w:type="gramEnd"/>
      <w:r>
        <w:rPr>
          <w:rFonts w:ascii="Arial Unicode MS" w:eastAsia="Arial Unicode MS" w:hAnsi="Arial Unicode MS" w:cs="Arial Unicode MS"/>
          <w:color w:val="000000" w:themeColor="text1"/>
          <w:sz w:val="28"/>
          <w:szCs w:val="28"/>
        </w:rPr>
        <w:t xml:space="preserve"> </w:t>
      </w:r>
      <w:proofErr w:type="spellStart"/>
      <w:r>
        <w:rPr>
          <w:rFonts w:ascii="Arial Unicode MS" w:eastAsia="Arial Unicode MS" w:hAnsi="Arial Unicode MS" w:cs="Arial Unicode MS"/>
          <w:color w:val="000000" w:themeColor="text1"/>
          <w:sz w:val="28"/>
          <w:szCs w:val="28"/>
        </w:rPr>
        <w:t>Md.</w:t>
      </w:r>
      <w:r w:rsidRPr="00416206">
        <w:rPr>
          <w:rFonts w:ascii="Arial Unicode MS" w:eastAsia="Arial Unicode MS" w:hAnsi="Arial Unicode MS" w:cs="Arial Unicode MS"/>
          <w:color w:val="000000" w:themeColor="text1"/>
          <w:sz w:val="28"/>
          <w:szCs w:val="28"/>
        </w:rPr>
        <w:t>Habibur</w:t>
      </w:r>
      <w:proofErr w:type="spellEnd"/>
      <w:r w:rsidRPr="00416206">
        <w:rPr>
          <w:rFonts w:ascii="Arial Unicode MS" w:eastAsia="Arial Unicode MS" w:hAnsi="Arial Unicode MS" w:cs="Arial Unicode MS"/>
          <w:color w:val="000000" w:themeColor="text1"/>
          <w:sz w:val="28"/>
          <w:szCs w:val="28"/>
        </w:rPr>
        <w:t xml:space="preserve"> Rahman</w:t>
      </w:r>
    </w:p>
    <w:p w:rsidR="004F677D" w:rsidRDefault="004F677D" w:rsidP="004F677D">
      <w:pPr>
        <w:autoSpaceDE w:val="0"/>
        <w:autoSpaceDN w:val="0"/>
        <w:adjustRightInd w:val="0"/>
        <w:spacing w:after="0" w:line="240" w:lineRule="auto"/>
        <w:rPr>
          <w:rFonts w:ascii="Arial Unicode MS" w:eastAsia="Arial Unicode MS" w:hAnsi="Arial Unicode MS" w:cs="Arial Unicode MS"/>
          <w:color w:val="000000" w:themeColor="text1"/>
          <w:sz w:val="28"/>
          <w:szCs w:val="28"/>
        </w:rPr>
      </w:pPr>
      <w:proofErr w:type="gramStart"/>
      <w:r w:rsidRPr="006D3D75">
        <w:rPr>
          <w:rFonts w:ascii="Gill Sans MT" w:eastAsia="Arial Unicode MS" w:hAnsi="Gill Sans MT" w:cs="Arial Unicode MS"/>
          <w:b/>
          <w:color w:val="000000" w:themeColor="text1"/>
          <w:sz w:val="28"/>
          <w:szCs w:val="28"/>
        </w:rPr>
        <w:t>Roll :</w:t>
      </w:r>
      <w:proofErr w:type="gramEnd"/>
      <w:r>
        <w:rPr>
          <w:rFonts w:ascii="Arial Unicode MS" w:eastAsia="Arial Unicode MS" w:hAnsi="Arial Unicode MS" w:cs="Arial Unicode MS"/>
          <w:b/>
          <w:color w:val="000000" w:themeColor="text1"/>
          <w:sz w:val="28"/>
          <w:szCs w:val="28"/>
        </w:rPr>
        <w:t xml:space="preserve"> </w:t>
      </w:r>
      <w:r w:rsidRPr="00326C71">
        <w:rPr>
          <w:rFonts w:ascii="Arial Unicode MS" w:eastAsia="Arial Unicode MS" w:hAnsi="Arial Unicode MS" w:cs="Arial Unicode MS"/>
          <w:color w:val="000000" w:themeColor="text1"/>
          <w:sz w:val="28"/>
          <w:szCs w:val="28"/>
        </w:rPr>
        <w:t>40</w:t>
      </w:r>
    </w:p>
    <w:p w:rsidR="004F677D" w:rsidRDefault="004F677D" w:rsidP="004F677D">
      <w:pPr>
        <w:autoSpaceDE w:val="0"/>
        <w:autoSpaceDN w:val="0"/>
        <w:adjustRightInd w:val="0"/>
        <w:spacing w:after="0" w:line="240" w:lineRule="auto"/>
        <w:rPr>
          <w:rFonts w:ascii="Arial Unicode MS" w:eastAsia="Arial Unicode MS" w:hAnsi="Arial Unicode MS" w:cs="Arial Unicode MS"/>
          <w:color w:val="000000" w:themeColor="text1"/>
          <w:sz w:val="28"/>
          <w:szCs w:val="28"/>
        </w:rPr>
      </w:pPr>
    </w:p>
    <w:p w:rsidR="004F677D" w:rsidRDefault="004F677D" w:rsidP="004F677D">
      <w:pPr>
        <w:autoSpaceDE w:val="0"/>
        <w:autoSpaceDN w:val="0"/>
        <w:adjustRightInd w:val="0"/>
        <w:spacing w:after="0" w:line="240" w:lineRule="auto"/>
        <w:rPr>
          <w:rFonts w:ascii="Arial Unicode MS" w:eastAsia="Arial Unicode MS" w:hAnsi="Arial Unicode MS" w:cs="Arial Unicode MS"/>
          <w:color w:val="000000" w:themeColor="text1"/>
          <w:sz w:val="28"/>
          <w:szCs w:val="28"/>
        </w:rPr>
      </w:pPr>
      <w:r w:rsidRPr="006D3D75">
        <w:rPr>
          <w:rFonts w:ascii="Gill Sans MT" w:eastAsia="Arial Unicode MS" w:hAnsi="Gill Sans MT" w:cs="Arial Unicode MS"/>
          <w:b/>
          <w:color w:val="000000" w:themeColor="text1"/>
          <w:sz w:val="32"/>
          <w:szCs w:val="32"/>
        </w:rPr>
        <w:t>Date of submission</w:t>
      </w:r>
      <w:r w:rsidRPr="006D3D75">
        <w:rPr>
          <w:rFonts w:ascii="Gill Sans MT" w:eastAsia="Arial Unicode MS" w:hAnsi="Gill Sans MT" w:cs="Arial Unicode MS"/>
          <w:color w:val="000000" w:themeColor="text1"/>
          <w:sz w:val="32"/>
          <w:szCs w:val="32"/>
        </w:rPr>
        <w:t>:</w:t>
      </w:r>
      <w:r w:rsidR="002A0DBD">
        <w:rPr>
          <w:rFonts w:ascii="Arial Unicode MS" w:eastAsia="Arial Unicode MS" w:hAnsi="Arial Unicode MS" w:cs="Arial Unicode MS"/>
          <w:color w:val="000000" w:themeColor="text1"/>
          <w:sz w:val="28"/>
          <w:szCs w:val="28"/>
        </w:rPr>
        <w:t xml:space="preserve"> 30 O</w:t>
      </w:r>
      <w:bookmarkStart w:id="0" w:name="_GoBack"/>
      <w:bookmarkEnd w:id="0"/>
      <w:r w:rsidR="00D11063">
        <w:rPr>
          <w:rFonts w:ascii="Arial Unicode MS" w:eastAsia="Arial Unicode MS" w:hAnsi="Arial Unicode MS" w:cs="Arial Unicode MS"/>
          <w:color w:val="000000" w:themeColor="text1"/>
          <w:sz w:val="28"/>
          <w:szCs w:val="28"/>
        </w:rPr>
        <w:t>ctober</w:t>
      </w:r>
      <w:r>
        <w:rPr>
          <w:rFonts w:ascii="Arial Unicode MS" w:eastAsia="Arial Unicode MS" w:hAnsi="Arial Unicode MS" w:cs="Arial Unicode MS"/>
          <w:color w:val="000000" w:themeColor="text1"/>
          <w:sz w:val="28"/>
          <w:szCs w:val="28"/>
        </w:rPr>
        <w:t>,2019</w:t>
      </w:r>
    </w:p>
    <w:p w:rsidR="004F677D" w:rsidRDefault="004F677D">
      <w:pPr>
        <w:rPr>
          <w:rFonts w:ascii="Gill Sans MT" w:hAnsi="Gill Sans MT"/>
          <w:b/>
        </w:rPr>
      </w:pPr>
    </w:p>
    <w:p w:rsidR="004F677D" w:rsidRDefault="004F677D">
      <w:pPr>
        <w:rPr>
          <w:rFonts w:ascii="Gill Sans MT" w:hAnsi="Gill Sans MT"/>
          <w:b/>
        </w:rPr>
      </w:pPr>
    </w:p>
    <w:p w:rsidR="004F677D" w:rsidRDefault="004F677D">
      <w:pPr>
        <w:rPr>
          <w:rFonts w:ascii="Gill Sans MT" w:hAnsi="Gill Sans MT"/>
          <w:b/>
        </w:rPr>
      </w:pPr>
    </w:p>
    <w:p w:rsidR="00D1640E" w:rsidRPr="00D1640E" w:rsidRDefault="00D1640E">
      <w:pPr>
        <w:rPr>
          <w:rFonts w:ascii="Gill Sans MT" w:hAnsi="Gill Sans MT"/>
          <w:b/>
        </w:rPr>
      </w:pPr>
      <w:r w:rsidRPr="00D1640E">
        <w:rPr>
          <w:rFonts w:ascii="Gill Sans MT" w:hAnsi="Gill Sans MT"/>
          <w:b/>
        </w:rPr>
        <w:lastRenderedPageBreak/>
        <w:t>Name of the experiment:</w:t>
      </w:r>
    </w:p>
    <w:p w:rsidR="00A87382" w:rsidRPr="00C36A5F" w:rsidRDefault="00D1640E" w:rsidP="00A87382">
      <w:pPr>
        <w:pStyle w:val="ccEnclosure"/>
        <w:tabs>
          <w:tab w:val="center" w:pos="4680"/>
        </w:tabs>
        <w:spacing w:before="0" w:after="0"/>
        <w:ind w:left="0" w:firstLine="0"/>
        <w:rPr>
          <w:rFonts w:ascii="Gill Sans MT" w:hAnsi="Gill Sans MT"/>
          <w:b/>
          <w:bCs/>
          <w:sz w:val="27"/>
          <w:szCs w:val="27"/>
        </w:rPr>
      </w:pPr>
      <w:r w:rsidRPr="00D1640E">
        <w:rPr>
          <w:rFonts w:ascii="Gill Sans MT" w:hAnsi="Gill Sans MT"/>
        </w:rPr>
        <w:t>Layout Design of the following logic function</w:t>
      </w:r>
      <w:r w:rsidR="00104707">
        <w:rPr>
          <w:rFonts w:ascii="Gill Sans MT" w:hAnsi="Gill Sans MT"/>
        </w:rPr>
        <w:t xml:space="preserve"> </w:t>
      </w:r>
      <w:r w:rsidR="00A87382">
        <w:rPr>
          <w:rFonts w:ascii="Gill Sans MT" w:hAnsi="Gill Sans MT"/>
        </w:rPr>
        <w:t xml:space="preserve"> </w:t>
      </w:r>
      <m:oMath>
        <m:r>
          <m:rPr>
            <m:sty m:val="bi"/>
          </m:rPr>
          <w:rPr>
            <w:rFonts w:ascii="Cambria Math" w:hAnsi="Cambria Math"/>
            <w:sz w:val="27"/>
            <w:szCs w:val="27"/>
          </w:rPr>
          <m:t xml:space="preserve"> </m:t>
        </m:r>
        <m:bar>
          <m:barPr>
            <m:pos m:val="top"/>
            <m:ctrlPr>
              <w:rPr>
                <w:rFonts w:ascii="Cambria Math" w:hAnsi="Cambria Math"/>
                <w:b/>
                <w:bCs/>
                <w:i/>
                <w:sz w:val="27"/>
                <w:szCs w:val="27"/>
              </w:rPr>
            </m:ctrlPr>
          </m:barPr>
          <m:e>
            <m:r>
              <m:rPr>
                <m:sty m:val="bi"/>
              </m:rPr>
              <w:rPr>
                <w:rFonts w:ascii="Cambria Math" w:hAnsi="Cambria Math"/>
                <w:sz w:val="27"/>
                <w:szCs w:val="27"/>
              </w:rPr>
              <m:t>AB+CD</m:t>
            </m:r>
          </m:e>
        </m:bar>
      </m:oMath>
    </w:p>
    <w:p w:rsidR="00A87382" w:rsidRPr="00A87382" w:rsidRDefault="00A87382">
      <w:pPr>
        <w:rPr>
          <w:rFonts w:ascii="Gill Sans MT" w:eastAsiaTheme="minorEastAsia" w:hAnsi="Gill Sans MT"/>
        </w:rPr>
      </w:pPr>
    </w:p>
    <w:p w:rsidR="00D1640E" w:rsidRPr="00D1640E" w:rsidRDefault="00D1640E">
      <w:pPr>
        <w:rPr>
          <w:rFonts w:ascii="Gill Sans MT" w:hAnsi="Gill Sans MT"/>
          <w:b/>
        </w:rPr>
      </w:pPr>
      <w:r w:rsidRPr="00D1640E">
        <w:rPr>
          <w:rFonts w:ascii="Gill Sans MT" w:hAnsi="Gill Sans MT"/>
          <w:b/>
        </w:rPr>
        <w:t>Objective:</w:t>
      </w:r>
    </w:p>
    <w:p w:rsidR="00D1640E" w:rsidRDefault="00D1640E" w:rsidP="00D1640E">
      <w:pPr>
        <w:rPr>
          <w:rFonts w:ascii="Gill Sans MT" w:hAnsi="Gill Sans MT"/>
          <w:noProof/>
        </w:rPr>
      </w:pPr>
      <w:r w:rsidRPr="00A524C7">
        <w:rPr>
          <w:rFonts w:ascii="Gill Sans MT" w:hAnsi="Gill Sans MT"/>
          <w:noProof/>
        </w:rPr>
        <w:t>The main purpose of this experiment is to impement the layout d</w:t>
      </w:r>
      <w:r>
        <w:rPr>
          <w:rFonts w:ascii="Gill Sans MT" w:hAnsi="Gill Sans MT"/>
          <w:noProof/>
        </w:rPr>
        <w:t xml:space="preserve">esign of a function and then </w:t>
      </w:r>
      <w:r w:rsidRPr="00A524C7">
        <w:rPr>
          <w:rFonts w:ascii="Gill Sans MT" w:hAnsi="Gill Sans MT"/>
          <w:noProof/>
        </w:rPr>
        <w:t>visualize the simulation a</w:t>
      </w:r>
      <w:r>
        <w:rPr>
          <w:rFonts w:ascii="Gill Sans MT" w:hAnsi="Gill Sans MT"/>
          <w:noProof/>
        </w:rPr>
        <w:t>nd real structure of the function</w:t>
      </w:r>
      <w:r w:rsidRPr="00A524C7">
        <w:rPr>
          <w:rFonts w:ascii="Gill Sans MT" w:hAnsi="Gill Sans MT"/>
          <w:noProof/>
        </w:rPr>
        <w:t>.</w:t>
      </w:r>
    </w:p>
    <w:p w:rsidR="00D1640E" w:rsidRDefault="00D1640E" w:rsidP="00D1640E">
      <w:pPr>
        <w:rPr>
          <w:rFonts w:ascii="Gill Sans MT" w:hAnsi="Gill Sans MT"/>
          <w:noProof/>
        </w:rPr>
      </w:pPr>
      <w:r w:rsidRPr="00D1640E">
        <w:rPr>
          <w:rFonts w:ascii="Gill Sans MT" w:hAnsi="Gill Sans MT"/>
          <w:b/>
          <w:noProof/>
        </w:rPr>
        <w:t>Introduction</w:t>
      </w:r>
      <w:r>
        <w:rPr>
          <w:rFonts w:ascii="Gill Sans MT" w:hAnsi="Gill Sans MT"/>
          <w:noProof/>
        </w:rPr>
        <w:t>:</w:t>
      </w:r>
    </w:p>
    <w:p w:rsidR="00D1640E" w:rsidRPr="00A524C7" w:rsidRDefault="00D1640E" w:rsidP="00D1640E">
      <w:pPr>
        <w:rPr>
          <w:rFonts w:ascii="Gill Sans MT" w:hAnsi="Gill Sans MT"/>
          <w:noProof/>
        </w:rPr>
      </w:pPr>
      <w:r w:rsidRPr="00D1640E">
        <w:rPr>
          <w:rFonts w:ascii="Gill Sans MT" w:hAnsi="Gill Sans MT"/>
          <w:noProof/>
        </w:rPr>
        <w:t xml:space="preserve">The </w:t>
      </w:r>
      <w:r w:rsidRPr="00104707">
        <w:rPr>
          <w:rFonts w:ascii="Gill Sans MT" w:hAnsi="Gill Sans MT"/>
          <w:b/>
          <w:noProof/>
        </w:rPr>
        <w:t>AND</w:t>
      </w:r>
      <w:r w:rsidRPr="00D1640E">
        <w:rPr>
          <w:rFonts w:ascii="Gill Sans MT" w:hAnsi="Gill Sans MT"/>
          <w:noProof/>
        </w:rPr>
        <w:t xml:space="preserve"> gate is so named because, if 0 is called "false" and 1 is called "true," the gate acts in the same way as the logical "and" operator. The following illustration and table show the circuit symbol and logic combinations for an AND gate. (In the symbol, the input terminals are at left and the output terminal is at right.) The output is "true" when both inputs are "true." Otherwise, the output is "false." In other words, the output is 1 only when both inputs one AND two are 1.</w:t>
      </w:r>
    </w:p>
    <w:p w:rsidR="00104707" w:rsidRDefault="00104707" w:rsidP="00104707">
      <w:pPr>
        <w:rPr>
          <w:rFonts w:ascii="Gill Sans MT" w:hAnsi="Gill Sans MT"/>
        </w:rPr>
      </w:pPr>
      <w:r w:rsidRPr="00104707">
        <w:rPr>
          <w:rFonts w:ascii="Gill Sans MT" w:hAnsi="Gill Sans MT"/>
        </w:rPr>
        <w:t xml:space="preserve">The </w:t>
      </w:r>
      <w:r w:rsidRPr="00104707">
        <w:rPr>
          <w:rFonts w:ascii="Gill Sans MT" w:hAnsi="Gill Sans MT"/>
          <w:b/>
        </w:rPr>
        <w:t>OR</w:t>
      </w:r>
      <w:r w:rsidRPr="00104707">
        <w:rPr>
          <w:rFonts w:ascii="Gill Sans MT" w:hAnsi="Gill Sans MT"/>
        </w:rPr>
        <w:t xml:space="preserve"> gate gets its name from the fact that it behaves after the fashion of the logical inclusive "or." The output is "true" if either or both of the inputs are "true." If both inputs are "false," then the output is "false." In other words, for the output to be 1, at least input one OR two must be 1.</w:t>
      </w:r>
    </w:p>
    <w:p w:rsidR="00C36A5F" w:rsidRPr="00C36A5F" w:rsidRDefault="00C36A5F" w:rsidP="00C36A5F">
      <w:pPr>
        <w:jc w:val="center"/>
        <w:rPr>
          <w:rFonts w:ascii="Gill Sans MT" w:hAnsi="Gill Sans MT"/>
          <w:b/>
        </w:rPr>
      </w:pPr>
      <w:r w:rsidRPr="00C36A5F">
        <w:rPr>
          <w:rFonts w:ascii="Gill Sans MT" w:hAnsi="Gill Sans MT"/>
          <w:b/>
        </w:rPr>
        <w:t>Truth Table</w:t>
      </w:r>
    </w:p>
    <w:tbl>
      <w:tblPr>
        <w:tblStyle w:val="TableGrid"/>
        <w:tblW w:w="0" w:type="auto"/>
        <w:tblLook w:val="04A0" w:firstRow="1" w:lastRow="0" w:firstColumn="1" w:lastColumn="0" w:noHBand="0" w:noVBand="1"/>
      </w:tblPr>
      <w:tblGrid>
        <w:gridCol w:w="1158"/>
        <w:gridCol w:w="1158"/>
        <w:gridCol w:w="1158"/>
        <w:gridCol w:w="1158"/>
        <w:gridCol w:w="1250"/>
        <w:gridCol w:w="1156"/>
        <w:gridCol w:w="1156"/>
        <w:gridCol w:w="1071"/>
      </w:tblGrid>
      <w:tr w:rsidR="00104707" w:rsidTr="006303C2">
        <w:tc>
          <w:tcPr>
            <w:tcW w:w="1158" w:type="dxa"/>
          </w:tcPr>
          <w:p w:rsidR="00104707" w:rsidRDefault="00A87382">
            <w:pPr>
              <w:rPr>
                <w:rFonts w:ascii="Gill Sans MT" w:hAnsi="Gill Sans MT"/>
              </w:rPr>
            </w:pPr>
            <w:r>
              <w:rPr>
                <w:rFonts w:ascii="Gill Sans MT" w:hAnsi="Gill Sans MT"/>
              </w:rPr>
              <w:t>A</w:t>
            </w:r>
          </w:p>
        </w:tc>
        <w:tc>
          <w:tcPr>
            <w:tcW w:w="1158" w:type="dxa"/>
          </w:tcPr>
          <w:p w:rsidR="00104707" w:rsidRDefault="00A87382">
            <w:pPr>
              <w:rPr>
                <w:rFonts w:ascii="Gill Sans MT" w:hAnsi="Gill Sans MT"/>
              </w:rPr>
            </w:pPr>
            <w:r>
              <w:rPr>
                <w:rFonts w:ascii="Gill Sans MT" w:hAnsi="Gill Sans MT"/>
              </w:rPr>
              <w:t>B</w:t>
            </w:r>
          </w:p>
        </w:tc>
        <w:tc>
          <w:tcPr>
            <w:tcW w:w="1158" w:type="dxa"/>
          </w:tcPr>
          <w:p w:rsidR="00104707" w:rsidRDefault="00A87382">
            <w:pPr>
              <w:rPr>
                <w:rFonts w:ascii="Gill Sans MT" w:hAnsi="Gill Sans MT"/>
              </w:rPr>
            </w:pPr>
            <w:r>
              <w:rPr>
                <w:rFonts w:ascii="Gill Sans MT" w:hAnsi="Gill Sans MT"/>
              </w:rPr>
              <w:t>C</w:t>
            </w:r>
          </w:p>
        </w:tc>
        <w:tc>
          <w:tcPr>
            <w:tcW w:w="1158" w:type="dxa"/>
          </w:tcPr>
          <w:p w:rsidR="00104707" w:rsidRDefault="00A87382">
            <w:pPr>
              <w:rPr>
                <w:rFonts w:ascii="Gill Sans MT" w:hAnsi="Gill Sans MT"/>
              </w:rPr>
            </w:pPr>
            <w:r>
              <w:rPr>
                <w:rFonts w:ascii="Gill Sans MT" w:hAnsi="Gill Sans MT"/>
              </w:rPr>
              <w:t>D</w:t>
            </w:r>
          </w:p>
        </w:tc>
        <w:tc>
          <w:tcPr>
            <w:tcW w:w="1250" w:type="dxa"/>
          </w:tcPr>
          <w:p w:rsidR="00104707" w:rsidRPr="00C36A5F" w:rsidRDefault="002A0DBD">
            <w:pPr>
              <w:rPr>
                <w:rFonts w:ascii="Gill Sans MT" w:hAnsi="Gill Sans MT"/>
              </w:rPr>
            </w:pPr>
            <m:oMathPara>
              <m:oMath>
                <m:bar>
                  <m:barPr>
                    <m:pos m:val="top"/>
                    <m:ctrlPr>
                      <w:rPr>
                        <w:rFonts w:ascii="Cambria Math" w:hAnsi="Cambria Math"/>
                        <w:bCs/>
                        <w:i/>
                        <w:sz w:val="27"/>
                        <w:szCs w:val="27"/>
                      </w:rPr>
                    </m:ctrlPr>
                  </m:barPr>
                  <m:e>
                    <m:r>
                      <w:rPr>
                        <w:rFonts w:ascii="Cambria Math" w:hAnsi="Cambria Math"/>
                        <w:sz w:val="27"/>
                        <w:szCs w:val="27"/>
                      </w:rPr>
                      <m:t>AB+CD</m:t>
                    </m:r>
                  </m:e>
                </m:bar>
              </m:oMath>
            </m:oMathPara>
          </w:p>
        </w:tc>
        <w:tc>
          <w:tcPr>
            <w:tcW w:w="1156"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071" w:type="dxa"/>
          </w:tcPr>
          <w:p w:rsidR="00104707" w:rsidRDefault="00104707">
            <w:pPr>
              <w:rPr>
                <w:rFonts w:ascii="Gill Sans MT" w:hAnsi="Gill Sans MT"/>
              </w:rPr>
            </w:pPr>
          </w:p>
        </w:tc>
      </w:tr>
      <w:tr w:rsidR="00104707" w:rsidTr="006303C2">
        <w:tc>
          <w:tcPr>
            <w:tcW w:w="1158" w:type="dxa"/>
          </w:tcPr>
          <w:p w:rsidR="00104707" w:rsidRDefault="00A87382">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0</w:t>
            </w:r>
          </w:p>
        </w:tc>
        <w:tc>
          <w:tcPr>
            <w:tcW w:w="1250" w:type="dxa"/>
          </w:tcPr>
          <w:p w:rsidR="00104707" w:rsidRDefault="00C36A5F">
            <w:pPr>
              <w:rPr>
                <w:rFonts w:ascii="Gill Sans MT" w:hAnsi="Gill Sans MT"/>
              </w:rPr>
            </w:pPr>
            <w:r>
              <w:rPr>
                <w:rFonts w:ascii="Gill Sans MT" w:hAnsi="Gill Sans MT"/>
              </w:rPr>
              <w:t>1</w:t>
            </w:r>
          </w:p>
        </w:tc>
        <w:tc>
          <w:tcPr>
            <w:tcW w:w="1156"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071" w:type="dxa"/>
          </w:tcPr>
          <w:p w:rsidR="00104707" w:rsidRDefault="00104707">
            <w:pPr>
              <w:rPr>
                <w:rFonts w:ascii="Gill Sans MT" w:hAnsi="Gill Sans MT"/>
              </w:rPr>
            </w:pPr>
          </w:p>
        </w:tc>
      </w:tr>
      <w:tr w:rsidR="00104707" w:rsidTr="006303C2">
        <w:tc>
          <w:tcPr>
            <w:tcW w:w="1158" w:type="dxa"/>
          </w:tcPr>
          <w:p w:rsidR="00104707" w:rsidRDefault="00A87382">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1</w:t>
            </w:r>
          </w:p>
        </w:tc>
        <w:tc>
          <w:tcPr>
            <w:tcW w:w="1250" w:type="dxa"/>
          </w:tcPr>
          <w:p w:rsidR="00104707" w:rsidRDefault="00C36A5F">
            <w:pPr>
              <w:rPr>
                <w:rFonts w:ascii="Gill Sans MT" w:hAnsi="Gill Sans MT"/>
              </w:rPr>
            </w:pPr>
            <w:r>
              <w:rPr>
                <w:rFonts w:ascii="Gill Sans MT" w:hAnsi="Gill Sans MT"/>
              </w:rPr>
              <w:t>1</w:t>
            </w:r>
          </w:p>
        </w:tc>
        <w:tc>
          <w:tcPr>
            <w:tcW w:w="1156"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071" w:type="dxa"/>
          </w:tcPr>
          <w:p w:rsidR="00104707" w:rsidRDefault="00104707">
            <w:pPr>
              <w:rPr>
                <w:rFonts w:ascii="Gill Sans MT" w:hAnsi="Gill Sans MT"/>
              </w:rPr>
            </w:pPr>
          </w:p>
        </w:tc>
      </w:tr>
      <w:tr w:rsidR="00104707" w:rsidTr="006303C2">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0</w:t>
            </w:r>
          </w:p>
        </w:tc>
        <w:tc>
          <w:tcPr>
            <w:tcW w:w="1250" w:type="dxa"/>
          </w:tcPr>
          <w:p w:rsidR="00104707" w:rsidRDefault="00C36A5F">
            <w:pPr>
              <w:rPr>
                <w:rFonts w:ascii="Gill Sans MT" w:hAnsi="Gill Sans MT"/>
              </w:rPr>
            </w:pPr>
            <w:r>
              <w:rPr>
                <w:rFonts w:ascii="Gill Sans MT" w:hAnsi="Gill Sans MT"/>
              </w:rPr>
              <w:t>1</w:t>
            </w:r>
          </w:p>
        </w:tc>
        <w:tc>
          <w:tcPr>
            <w:tcW w:w="1156"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071" w:type="dxa"/>
          </w:tcPr>
          <w:p w:rsidR="00104707" w:rsidRDefault="00104707">
            <w:pPr>
              <w:rPr>
                <w:rFonts w:ascii="Gill Sans MT" w:hAnsi="Gill Sans MT"/>
              </w:rPr>
            </w:pPr>
          </w:p>
        </w:tc>
      </w:tr>
      <w:tr w:rsidR="00104707" w:rsidTr="006303C2">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1</w:t>
            </w:r>
          </w:p>
        </w:tc>
        <w:tc>
          <w:tcPr>
            <w:tcW w:w="1250" w:type="dxa"/>
          </w:tcPr>
          <w:p w:rsidR="00104707" w:rsidRDefault="00C36A5F">
            <w:pPr>
              <w:rPr>
                <w:rFonts w:ascii="Gill Sans MT" w:hAnsi="Gill Sans MT"/>
              </w:rPr>
            </w:pPr>
            <w:r>
              <w:rPr>
                <w:rFonts w:ascii="Gill Sans MT" w:hAnsi="Gill Sans MT"/>
              </w:rPr>
              <w:t>0</w:t>
            </w:r>
          </w:p>
        </w:tc>
        <w:tc>
          <w:tcPr>
            <w:tcW w:w="1156"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071" w:type="dxa"/>
          </w:tcPr>
          <w:p w:rsidR="00104707" w:rsidRDefault="00104707">
            <w:pPr>
              <w:rPr>
                <w:rFonts w:ascii="Gill Sans MT" w:hAnsi="Gill Sans MT"/>
              </w:rPr>
            </w:pPr>
          </w:p>
        </w:tc>
      </w:tr>
      <w:tr w:rsidR="00104707" w:rsidTr="006303C2">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0</w:t>
            </w:r>
          </w:p>
        </w:tc>
        <w:tc>
          <w:tcPr>
            <w:tcW w:w="1250" w:type="dxa"/>
          </w:tcPr>
          <w:p w:rsidR="00104707" w:rsidRDefault="00C36A5F">
            <w:pPr>
              <w:rPr>
                <w:rFonts w:ascii="Gill Sans MT" w:hAnsi="Gill Sans MT"/>
              </w:rPr>
            </w:pPr>
            <w:r>
              <w:rPr>
                <w:rFonts w:ascii="Gill Sans MT" w:hAnsi="Gill Sans MT"/>
              </w:rPr>
              <w:t>1</w:t>
            </w:r>
          </w:p>
        </w:tc>
        <w:tc>
          <w:tcPr>
            <w:tcW w:w="1156"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071" w:type="dxa"/>
          </w:tcPr>
          <w:p w:rsidR="00104707" w:rsidRDefault="00104707">
            <w:pPr>
              <w:rPr>
                <w:rFonts w:ascii="Gill Sans MT" w:hAnsi="Gill Sans MT"/>
              </w:rPr>
            </w:pPr>
          </w:p>
        </w:tc>
      </w:tr>
      <w:tr w:rsidR="00104707" w:rsidTr="006303C2">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1</w:t>
            </w:r>
          </w:p>
        </w:tc>
        <w:tc>
          <w:tcPr>
            <w:tcW w:w="1250" w:type="dxa"/>
          </w:tcPr>
          <w:p w:rsidR="00104707" w:rsidRDefault="00C36A5F">
            <w:pPr>
              <w:rPr>
                <w:rFonts w:ascii="Gill Sans MT" w:hAnsi="Gill Sans MT"/>
              </w:rPr>
            </w:pPr>
            <w:r>
              <w:rPr>
                <w:rFonts w:ascii="Gill Sans MT" w:hAnsi="Gill Sans MT"/>
              </w:rPr>
              <w:t>1</w:t>
            </w:r>
          </w:p>
        </w:tc>
        <w:tc>
          <w:tcPr>
            <w:tcW w:w="1156"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071" w:type="dxa"/>
          </w:tcPr>
          <w:p w:rsidR="00104707" w:rsidRDefault="00104707">
            <w:pPr>
              <w:rPr>
                <w:rFonts w:ascii="Gill Sans MT" w:hAnsi="Gill Sans MT"/>
              </w:rPr>
            </w:pPr>
          </w:p>
        </w:tc>
      </w:tr>
      <w:tr w:rsidR="00104707" w:rsidTr="006303C2">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0</w:t>
            </w:r>
          </w:p>
        </w:tc>
        <w:tc>
          <w:tcPr>
            <w:tcW w:w="1250" w:type="dxa"/>
          </w:tcPr>
          <w:p w:rsidR="00104707" w:rsidRDefault="00C36A5F">
            <w:pPr>
              <w:rPr>
                <w:rFonts w:ascii="Gill Sans MT" w:hAnsi="Gill Sans MT"/>
              </w:rPr>
            </w:pPr>
            <w:r>
              <w:rPr>
                <w:rFonts w:ascii="Gill Sans MT" w:hAnsi="Gill Sans MT"/>
              </w:rPr>
              <w:t>1</w:t>
            </w:r>
          </w:p>
        </w:tc>
        <w:tc>
          <w:tcPr>
            <w:tcW w:w="1156"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071" w:type="dxa"/>
          </w:tcPr>
          <w:p w:rsidR="00104707" w:rsidRDefault="00104707">
            <w:pPr>
              <w:rPr>
                <w:rFonts w:ascii="Gill Sans MT" w:hAnsi="Gill Sans MT"/>
              </w:rPr>
            </w:pPr>
          </w:p>
        </w:tc>
      </w:tr>
      <w:tr w:rsidR="00104707" w:rsidTr="006303C2">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1</w:t>
            </w:r>
          </w:p>
        </w:tc>
        <w:tc>
          <w:tcPr>
            <w:tcW w:w="1250" w:type="dxa"/>
          </w:tcPr>
          <w:p w:rsidR="00104707" w:rsidRDefault="00C36A5F">
            <w:pPr>
              <w:rPr>
                <w:rFonts w:ascii="Gill Sans MT" w:hAnsi="Gill Sans MT"/>
              </w:rPr>
            </w:pPr>
            <w:r>
              <w:rPr>
                <w:rFonts w:ascii="Gill Sans MT" w:hAnsi="Gill Sans MT"/>
              </w:rPr>
              <w:t>0</w:t>
            </w:r>
          </w:p>
        </w:tc>
        <w:tc>
          <w:tcPr>
            <w:tcW w:w="1156"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071" w:type="dxa"/>
          </w:tcPr>
          <w:p w:rsidR="00104707" w:rsidRDefault="00104707">
            <w:pPr>
              <w:rPr>
                <w:rFonts w:ascii="Gill Sans MT" w:hAnsi="Gill Sans MT"/>
              </w:rPr>
            </w:pPr>
          </w:p>
        </w:tc>
      </w:tr>
      <w:tr w:rsidR="00104707" w:rsidTr="006303C2">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0</w:t>
            </w:r>
          </w:p>
        </w:tc>
        <w:tc>
          <w:tcPr>
            <w:tcW w:w="1250" w:type="dxa"/>
          </w:tcPr>
          <w:p w:rsidR="00104707" w:rsidRDefault="00C36A5F">
            <w:pPr>
              <w:rPr>
                <w:rFonts w:ascii="Gill Sans MT" w:hAnsi="Gill Sans MT"/>
              </w:rPr>
            </w:pPr>
            <w:r>
              <w:rPr>
                <w:rFonts w:ascii="Gill Sans MT" w:hAnsi="Gill Sans MT"/>
              </w:rPr>
              <w:t>1</w:t>
            </w:r>
          </w:p>
        </w:tc>
        <w:tc>
          <w:tcPr>
            <w:tcW w:w="1156"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071" w:type="dxa"/>
          </w:tcPr>
          <w:p w:rsidR="00104707" w:rsidRDefault="00104707">
            <w:pPr>
              <w:rPr>
                <w:rFonts w:ascii="Gill Sans MT" w:hAnsi="Gill Sans MT"/>
              </w:rPr>
            </w:pPr>
          </w:p>
        </w:tc>
      </w:tr>
      <w:tr w:rsidR="00104707" w:rsidTr="006303C2">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1</w:t>
            </w:r>
          </w:p>
        </w:tc>
        <w:tc>
          <w:tcPr>
            <w:tcW w:w="1250" w:type="dxa"/>
          </w:tcPr>
          <w:p w:rsidR="00104707" w:rsidRDefault="00C36A5F">
            <w:pPr>
              <w:rPr>
                <w:rFonts w:ascii="Gill Sans MT" w:hAnsi="Gill Sans MT"/>
              </w:rPr>
            </w:pPr>
            <w:r>
              <w:rPr>
                <w:rFonts w:ascii="Gill Sans MT" w:hAnsi="Gill Sans MT"/>
              </w:rPr>
              <w:t>1</w:t>
            </w:r>
          </w:p>
        </w:tc>
        <w:tc>
          <w:tcPr>
            <w:tcW w:w="1156"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071" w:type="dxa"/>
          </w:tcPr>
          <w:p w:rsidR="00104707" w:rsidRDefault="00104707">
            <w:pPr>
              <w:rPr>
                <w:rFonts w:ascii="Gill Sans MT" w:hAnsi="Gill Sans MT"/>
              </w:rPr>
            </w:pPr>
          </w:p>
        </w:tc>
      </w:tr>
      <w:tr w:rsidR="00104707" w:rsidTr="006303C2">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0</w:t>
            </w:r>
          </w:p>
        </w:tc>
        <w:tc>
          <w:tcPr>
            <w:tcW w:w="1250" w:type="dxa"/>
          </w:tcPr>
          <w:p w:rsidR="00104707" w:rsidRDefault="00C36A5F">
            <w:pPr>
              <w:rPr>
                <w:rFonts w:ascii="Gill Sans MT" w:hAnsi="Gill Sans MT"/>
              </w:rPr>
            </w:pPr>
            <w:r>
              <w:rPr>
                <w:rFonts w:ascii="Gill Sans MT" w:hAnsi="Gill Sans MT"/>
              </w:rPr>
              <w:t>1</w:t>
            </w:r>
          </w:p>
        </w:tc>
        <w:tc>
          <w:tcPr>
            <w:tcW w:w="1156"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071" w:type="dxa"/>
          </w:tcPr>
          <w:p w:rsidR="00104707" w:rsidRDefault="00104707">
            <w:pPr>
              <w:rPr>
                <w:rFonts w:ascii="Gill Sans MT" w:hAnsi="Gill Sans MT"/>
              </w:rPr>
            </w:pPr>
          </w:p>
        </w:tc>
      </w:tr>
      <w:tr w:rsidR="00104707" w:rsidTr="006303C2">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1</w:t>
            </w:r>
          </w:p>
        </w:tc>
        <w:tc>
          <w:tcPr>
            <w:tcW w:w="1250" w:type="dxa"/>
          </w:tcPr>
          <w:p w:rsidR="00104707" w:rsidRDefault="00C36A5F">
            <w:pPr>
              <w:rPr>
                <w:rFonts w:ascii="Gill Sans MT" w:hAnsi="Gill Sans MT"/>
              </w:rPr>
            </w:pPr>
            <w:r>
              <w:rPr>
                <w:rFonts w:ascii="Gill Sans MT" w:hAnsi="Gill Sans MT"/>
              </w:rPr>
              <w:t>0</w:t>
            </w:r>
          </w:p>
        </w:tc>
        <w:tc>
          <w:tcPr>
            <w:tcW w:w="1156"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071" w:type="dxa"/>
          </w:tcPr>
          <w:p w:rsidR="00104707" w:rsidRDefault="00104707">
            <w:pPr>
              <w:rPr>
                <w:rFonts w:ascii="Gill Sans MT" w:hAnsi="Gill Sans MT"/>
              </w:rPr>
            </w:pPr>
          </w:p>
        </w:tc>
      </w:tr>
      <w:tr w:rsidR="00104707" w:rsidTr="006303C2">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0</w:t>
            </w:r>
          </w:p>
        </w:tc>
        <w:tc>
          <w:tcPr>
            <w:tcW w:w="1158" w:type="dxa"/>
          </w:tcPr>
          <w:p w:rsidR="00104707" w:rsidRDefault="00C36A5F">
            <w:pPr>
              <w:rPr>
                <w:rFonts w:ascii="Gill Sans MT" w:hAnsi="Gill Sans MT"/>
              </w:rPr>
            </w:pPr>
            <w:r>
              <w:rPr>
                <w:rFonts w:ascii="Gill Sans MT" w:hAnsi="Gill Sans MT"/>
              </w:rPr>
              <w:t>0</w:t>
            </w:r>
          </w:p>
        </w:tc>
        <w:tc>
          <w:tcPr>
            <w:tcW w:w="1250" w:type="dxa"/>
          </w:tcPr>
          <w:p w:rsidR="00104707" w:rsidRDefault="00C36A5F">
            <w:pPr>
              <w:rPr>
                <w:rFonts w:ascii="Gill Sans MT" w:hAnsi="Gill Sans MT"/>
              </w:rPr>
            </w:pPr>
            <w:r>
              <w:rPr>
                <w:rFonts w:ascii="Gill Sans MT" w:hAnsi="Gill Sans MT"/>
              </w:rPr>
              <w:t>1</w:t>
            </w:r>
          </w:p>
        </w:tc>
        <w:tc>
          <w:tcPr>
            <w:tcW w:w="1156"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071" w:type="dxa"/>
          </w:tcPr>
          <w:p w:rsidR="00104707" w:rsidRDefault="00104707">
            <w:pPr>
              <w:rPr>
                <w:rFonts w:ascii="Gill Sans MT" w:hAnsi="Gill Sans MT"/>
              </w:rPr>
            </w:pPr>
          </w:p>
        </w:tc>
      </w:tr>
      <w:tr w:rsidR="00C36A5F" w:rsidTr="006303C2">
        <w:tc>
          <w:tcPr>
            <w:tcW w:w="1158" w:type="dxa"/>
          </w:tcPr>
          <w:p w:rsidR="00C36A5F" w:rsidRDefault="00C36A5F">
            <w:pPr>
              <w:rPr>
                <w:rFonts w:ascii="Gill Sans MT" w:hAnsi="Gill Sans MT"/>
              </w:rPr>
            </w:pPr>
            <w:r>
              <w:rPr>
                <w:rFonts w:ascii="Gill Sans MT" w:hAnsi="Gill Sans MT"/>
              </w:rPr>
              <w:t>1</w:t>
            </w:r>
          </w:p>
        </w:tc>
        <w:tc>
          <w:tcPr>
            <w:tcW w:w="1158" w:type="dxa"/>
          </w:tcPr>
          <w:p w:rsidR="00C36A5F" w:rsidRDefault="00C36A5F">
            <w:pPr>
              <w:rPr>
                <w:rFonts w:ascii="Gill Sans MT" w:hAnsi="Gill Sans MT"/>
              </w:rPr>
            </w:pPr>
            <w:r>
              <w:rPr>
                <w:rFonts w:ascii="Gill Sans MT" w:hAnsi="Gill Sans MT"/>
              </w:rPr>
              <w:t>1</w:t>
            </w:r>
          </w:p>
        </w:tc>
        <w:tc>
          <w:tcPr>
            <w:tcW w:w="1158" w:type="dxa"/>
          </w:tcPr>
          <w:p w:rsidR="00C36A5F" w:rsidRDefault="00C36A5F">
            <w:pPr>
              <w:rPr>
                <w:rFonts w:ascii="Gill Sans MT" w:hAnsi="Gill Sans MT"/>
              </w:rPr>
            </w:pPr>
            <w:r>
              <w:rPr>
                <w:rFonts w:ascii="Gill Sans MT" w:hAnsi="Gill Sans MT"/>
              </w:rPr>
              <w:t>0</w:t>
            </w:r>
          </w:p>
        </w:tc>
        <w:tc>
          <w:tcPr>
            <w:tcW w:w="1158" w:type="dxa"/>
          </w:tcPr>
          <w:p w:rsidR="00C36A5F" w:rsidRDefault="00C36A5F">
            <w:pPr>
              <w:rPr>
                <w:rFonts w:ascii="Gill Sans MT" w:hAnsi="Gill Sans MT"/>
              </w:rPr>
            </w:pPr>
            <w:r>
              <w:rPr>
                <w:rFonts w:ascii="Gill Sans MT" w:hAnsi="Gill Sans MT"/>
              </w:rPr>
              <w:t>1</w:t>
            </w:r>
          </w:p>
        </w:tc>
        <w:tc>
          <w:tcPr>
            <w:tcW w:w="1250" w:type="dxa"/>
          </w:tcPr>
          <w:p w:rsidR="00C36A5F" w:rsidRDefault="00C36A5F">
            <w:pPr>
              <w:rPr>
                <w:rFonts w:ascii="Gill Sans MT" w:hAnsi="Gill Sans MT"/>
              </w:rPr>
            </w:pPr>
            <w:r>
              <w:rPr>
                <w:rFonts w:ascii="Gill Sans MT" w:hAnsi="Gill Sans MT"/>
              </w:rPr>
              <w:t>1</w:t>
            </w:r>
          </w:p>
        </w:tc>
        <w:tc>
          <w:tcPr>
            <w:tcW w:w="1156" w:type="dxa"/>
          </w:tcPr>
          <w:p w:rsidR="00C36A5F" w:rsidRDefault="00C36A5F">
            <w:pPr>
              <w:rPr>
                <w:rFonts w:ascii="Gill Sans MT" w:hAnsi="Gill Sans MT"/>
              </w:rPr>
            </w:pPr>
          </w:p>
        </w:tc>
        <w:tc>
          <w:tcPr>
            <w:tcW w:w="1156" w:type="dxa"/>
          </w:tcPr>
          <w:p w:rsidR="00C36A5F" w:rsidRDefault="00C36A5F">
            <w:pPr>
              <w:rPr>
                <w:rFonts w:ascii="Gill Sans MT" w:hAnsi="Gill Sans MT"/>
              </w:rPr>
            </w:pPr>
          </w:p>
        </w:tc>
        <w:tc>
          <w:tcPr>
            <w:tcW w:w="1071" w:type="dxa"/>
          </w:tcPr>
          <w:p w:rsidR="00C36A5F" w:rsidRDefault="00C36A5F">
            <w:pPr>
              <w:rPr>
                <w:rFonts w:ascii="Gill Sans MT" w:hAnsi="Gill Sans MT"/>
              </w:rPr>
            </w:pPr>
          </w:p>
        </w:tc>
      </w:tr>
      <w:tr w:rsidR="00C36A5F" w:rsidTr="006303C2">
        <w:tc>
          <w:tcPr>
            <w:tcW w:w="1158" w:type="dxa"/>
          </w:tcPr>
          <w:p w:rsidR="00C36A5F" w:rsidRDefault="00C36A5F">
            <w:pPr>
              <w:rPr>
                <w:rFonts w:ascii="Gill Sans MT" w:hAnsi="Gill Sans MT"/>
              </w:rPr>
            </w:pPr>
            <w:r>
              <w:rPr>
                <w:rFonts w:ascii="Gill Sans MT" w:hAnsi="Gill Sans MT"/>
              </w:rPr>
              <w:t>1</w:t>
            </w:r>
          </w:p>
        </w:tc>
        <w:tc>
          <w:tcPr>
            <w:tcW w:w="1158" w:type="dxa"/>
          </w:tcPr>
          <w:p w:rsidR="00C36A5F" w:rsidRDefault="00C36A5F">
            <w:pPr>
              <w:rPr>
                <w:rFonts w:ascii="Gill Sans MT" w:hAnsi="Gill Sans MT"/>
              </w:rPr>
            </w:pPr>
            <w:r>
              <w:rPr>
                <w:rFonts w:ascii="Gill Sans MT" w:hAnsi="Gill Sans MT"/>
              </w:rPr>
              <w:t>1</w:t>
            </w:r>
          </w:p>
        </w:tc>
        <w:tc>
          <w:tcPr>
            <w:tcW w:w="1158" w:type="dxa"/>
          </w:tcPr>
          <w:p w:rsidR="00C36A5F" w:rsidRDefault="00C36A5F">
            <w:pPr>
              <w:rPr>
                <w:rFonts w:ascii="Gill Sans MT" w:hAnsi="Gill Sans MT"/>
              </w:rPr>
            </w:pPr>
            <w:r>
              <w:rPr>
                <w:rFonts w:ascii="Gill Sans MT" w:hAnsi="Gill Sans MT"/>
              </w:rPr>
              <w:t>1</w:t>
            </w:r>
          </w:p>
        </w:tc>
        <w:tc>
          <w:tcPr>
            <w:tcW w:w="1158" w:type="dxa"/>
          </w:tcPr>
          <w:p w:rsidR="00C36A5F" w:rsidRDefault="00C36A5F">
            <w:pPr>
              <w:rPr>
                <w:rFonts w:ascii="Gill Sans MT" w:hAnsi="Gill Sans MT"/>
              </w:rPr>
            </w:pPr>
            <w:r>
              <w:rPr>
                <w:rFonts w:ascii="Gill Sans MT" w:hAnsi="Gill Sans MT"/>
              </w:rPr>
              <w:t>0</w:t>
            </w:r>
          </w:p>
        </w:tc>
        <w:tc>
          <w:tcPr>
            <w:tcW w:w="1250" w:type="dxa"/>
          </w:tcPr>
          <w:p w:rsidR="00C36A5F" w:rsidRDefault="00C36A5F">
            <w:pPr>
              <w:rPr>
                <w:rFonts w:ascii="Gill Sans MT" w:hAnsi="Gill Sans MT"/>
              </w:rPr>
            </w:pPr>
            <w:r>
              <w:rPr>
                <w:rFonts w:ascii="Gill Sans MT" w:hAnsi="Gill Sans MT"/>
              </w:rPr>
              <w:t>1</w:t>
            </w:r>
          </w:p>
        </w:tc>
        <w:tc>
          <w:tcPr>
            <w:tcW w:w="1156" w:type="dxa"/>
          </w:tcPr>
          <w:p w:rsidR="00C36A5F" w:rsidRDefault="00C36A5F">
            <w:pPr>
              <w:rPr>
                <w:rFonts w:ascii="Gill Sans MT" w:hAnsi="Gill Sans MT"/>
              </w:rPr>
            </w:pPr>
          </w:p>
        </w:tc>
        <w:tc>
          <w:tcPr>
            <w:tcW w:w="1156" w:type="dxa"/>
          </w:tcPr>
          <w:p w:rsidR="00C36A5F" w:rsidRDefault="00C36A5F">
            <w:pPr>
              <w:rPr>
                <w:rFonts w:ascii="Gill Sans MT" w:hAnsi="Gill Sans MT"/>
              </w:rPr>
            </w:pPr>
          </w:p>
        </w:tc>
        <w:tc>
          <w:tcPr>
            <w:tcW w:w="1071" w:type="dxa"/>
          </w:tcPr>
          <w:p w:rsidR="00C36A5F" w:rsidRDefault="00C36A5F">
            <w:pPr>
              <w:rPr>
                <w:rFonts w:ascii="Gill Sans MT" w:hAnsi="Gill Sans MT"/>
              </w:rPr>
            </w:pPr>
          </w:p>
        </w:tc>
      </w:tr>
      <w:tr w:rsidR="00104707" w:rsidTr="006303C2">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1</w:t>
            </w:r>
          </w:p>
        </w:tc>
        <w:tc>
          <w:tcPr>
            <w:tcW w:w="1158" w:type="dxa"/>
          </w:tcPr>
          <w:p w:rsidR="00104707" w:rsidRDefault="00C36A5F">
            <w:pPr>
              <w:rPr>
                <w:rFonts w:ascii="Gill Sans MT" w:hAnsi="Gill Sans MT"/>
              </w:rPr>
            </w:pPr>
            <w:r>
              <w:rPr>
                <w:rFonts w:ascii="Gill Sans MT" w:hAnsi="Gill Sans MT"/>
              </w:rPr>
              <w:t>1</w:t>
            </w:r>
          </w:p>
        </w:tc>
        <w:tc>
          <w:tcPr>
            <w:tcW w:w="1250" w:type="dxa"/>
          </w:tcPr>
          <w:p w:rsidR="00104707" w:rsidRDefault="00C36A5F">
            <w:pPr>
              <w:rPr>
                <w:rFonts w:ascii="Gill Sans MT" w:hAnsi="Gill Sans MT"/>
              </w:rPr>
            </w:pPr>
            <w:r>
              <w:rPr>
                <w:rFonts w:ascii="Gill Sans MT" w:hAnsi="Gill Sans MT"/>
              </w:rPr>
              <w:t>0</w:t>
            </w:r>
          </w:p>
        </w:tc>
        <w:tc>
          <w:tcPr>
            <w:tcW w:w="1156"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071" w:type="dxa"/>
          </w:tcPr>
          <w:p w:rsidR="00104707" w:rsidRDefault="00104707">
            <w:pPr>
              <w:rPr>
                <w:rFonts w:ascii="Gill Sans MT" w:hAnsi="Gill Sans MT"/>
              </w:rPr>
            </w:pPr>
          </w:p>
        </w:tc>
      </w:tr>
      <w:tr w:rsidR="00104707" w:rsidTr="006303C2">
        <w:tc>
          <w:tcPr>
            <w:tcW w:w="1158" w:type="dxa"/>
          </w:tcPr>
          <w:p w:rsidR="00104707" w:rsidRDefault="00104707">
            <w:pPr>
              <w:rPr>
                <w:rFonts w:ascii="Gill Sans MT" w:hAnsi="Gill Sans MT"/>
              </w:rPr>
            </w:pPr>
          </w:p>
        </w:tc>
        <w:tc>
          <w:tcPr>
            <w:tcW w:w="1158" w:type="dxa"/>
          </w:tcPr>
          <w:p w:rsidR="00104707" w:rsidRDefault="00104707">
            <w:pPr>
              <w:rPr>
                <w:rFonts w:ascii="Gill Sans MT" w:hAnsi="Gill Sans MT"/>
              </w:rPr>
            </w:pPr>
          </w:p>
        </w:tc>
        <w:tc>
          <w:tcPr>
            <w:tcW w:w="1158" w:type="dxa"/>
          </w:tcPr>
          <w:p w:rsidR="00104707" w:rsidRDefault="00104707">
            <w:pPr>
              <w:rPr>
                <w:rFonts w:ascii="Gill Sans MT" w:hAnsi="Gill Sans MT"/>
              </w:rPr>
            </w:pPr>
          </w:p>
        </w:tc>
        <w:tc>
          <w:tcPr>
            <w:tcW w:w="1158" w:type="dxa"/>
          </w:tcPr>
          <w:p w:rsidR="00104707" w:rsidRDefault="00104707">
            <w:pPr>
              <w:rPr>
                <w:rFonts w:ascii="Gill Sans MT" w:hAnsi="Gill Sans MT"/>
              </w:rPr>
            </w:pPr>
          </w:p>
        </w:tc>
        <w:tc>
          <w:tcPr>
            <w:tcW w:w="1250"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156" w:type="dxa"/>
          </w:tcPr>
          <w:p w:rsidR="00104707" w:rsidRDefault="00104707">
            <w:pPr>
              <w:rPr>
                <w:rFonts w:ascii="Gill Sans MT" w:hAnsi="Gill Sans MT"/>
              </w:rPr>
            </w:pPr>
          </w:p>
        </w:tc>
        <w:tc>
          <w:tcPr>
            <w:tcW w:w="1071" w:type="dxa"/>
          </w:tcPr>
          <w:p w:rsidR="00104707" w:rsidRDefault="00104707">
            <w:pPr>
              <w:rPr>
                <w:rFonts w:ascii="Gill Sans MT" w:hAnsi="Gill Sans MT"/>
              </w:rPr>
            </w:pPr>
          </w:p>
        </w:tc>
      </w:tr>
    </w:tbl>
    <w:p w:rsidR="00D1640E" w:rsidRDefault="00D1640E">
      <w:pPr>
        <w:rPr>
          <w:rFonts w:ascii="Gill Sans MT" w:hAnsi="Gill Sans MT"/>
        </w:rPr>
      </w:pPr>
    </w:p>
    <w:p w:rsidR="00C36A5F" w:rsidRDefault="00C36A5F">
      <w:pPr>
        <w:rPr>
          <w:rFonts w:ascii="Gill Sans MT" w:hAnsi="Gill Sans MT"/>
        </w:rPr>
      </w:pPr>
    </w:p>
    <w:p w:rsidR="00C36A5F" w:rsidRDefault="00C36A5F">
      <w:pPr>
        <w:rPr>
          <w:rFonts w:ascii="Gill Sans MT" w:hAnsi="Gill Sans MT"/>
        </w:rPr>
      </w:pPr>
    </w:p>
    <w:p w:rsidR="00C36A5F" w:rsidRDefault="00C36A5F">
      <w:pPr>
        <w:rPr>
          <w:rFonts w:ascii="Gill Sans MT" w:hAnsi="Gill Sans MT"/>
        </w:rPr>
      </w:pPr>
    </w:p>
    <w:p w:rsidR="00C36A5F" w:rsidRDefault="00C36A5F">
      <w:pPr>
        <w:rPr>
          <w:rFonts w:ascii="Gill Sans MT" w:hAnsi="Gill Sans MT"/>
          <w:b/>
          <w:noProof/>
          <w:sz w:val="24"/>
          <w:szCs w:val="24"/>
        </w:rPr>
      </w:pPr>
    </w:p>
    <w:p w:rsidR="00C36A5F" w:rsidRDefault="00C36A5F">
      <w:pPr>
        <w:rPr>
          <w:rFonts w:ascii="Gill Sans MT" w:hAnsi="Gill Sans MT"/>
          <w:b/>
          <w:noProof/>
          <w:sz w:val="24"/>
          <w:szCs w:val="24"/>
        </w:rPr>
      </w:pPr>
      <w:r w:rsidRPr="00C36A5F">
        <w:rPr>
          <w:rFonts w:ascii="Gill Sans MT" w:hAnsi="Gill Sans MT"/>
          <w:b/>
          <w:noProof/>
          <w:sz w:val="24"/>
          <w:szCs w:val="24"/>
        </w:rPr>
        <w:lastRenderedPageBreak/>
        <w:t>Layout design:</w:t>
      </w:r>
    </w:p>
    <w:p w:rsidR="00C36A5F" w:rsidRPr="00C36A5F" w:rsidRDefault="00C36A5F">
      <w:pPr>
        <w:rPr>
          <w:rFonts w:ascii="Gill Sans MT" w:hAnsi="Gill Sans MT"/>
          <w:b/>
          <w:noProof/>
          <w:sz w:val="24"/>
          <w:szCs w:val="24"/>
        </w:rPr>
      </w:pPr>
    </w:p>
    <w:p w:rsidR="00C36A5F" w:rsidRDefault="00C36A5F">
      <w:pPr>
        <w:rPr>
          <w:rFonts w:ascii="Gill Sans MT" w:hAnsi="Gill Sans MT"/>
        </w:rPr>
      </w:pPr>
      <w:r w:rsidRPr="00C36A5F">
        <w:rPr>
          <w:rFonts w:ascii="Gill Sans MT" w:hAnsi="Gill Sans MT"/>
          <w:noProof/>
        </w:rPr>
        <w:drawing>
          <wp:inline distT="0" distB="0" distL="0" distR="0">
            <wp:extent cx="5942965" cy="2933622"/>
            <wp:effectExtent l="0" t="0" r="635" b="635"/>
            <wp:docPr id="1" name="Picture 1" descr="C:\Users\HabibCseJu25\Downloads\Screenshot (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bibCseJu25\Downloads\Screenshot (510).png"/>
                    <pic:cNvPicPr>
                      <a:picLocks noChangeAspect="1" noChangeArrowheads="1"/>
                    </pic:cNvPicPr>
                  </pic:nvPicPr>
                  <pic:blipFill rotWithShape="1">
                    <a:blip r:embed="rId6">
                      <a:extLst>
                        <a:ext uri="{28A0092B-C50C-407E-A947-70E740481C1C}">
                          <a14:useLocalDpi xmlns:a14="http://schemas.microsoft.com/office/drawing/2010/main" val="0"/>
                        </a:ext>
                      </a:extLst>
                    </a:blip>
                    <a:srcRect t="4847" b="7354"/>
                    <a:stretch/>
                  </pic:blipFill>
                  <pic:spPr bwMode="auto">
                    <a:xfrm>
                      <a:off x="0" y="0"/>
                      <a:ext cx="5943600" cy="2933935"/>
                    </a:xfrm>
                    <a:prstGeom prst="rect">
                      <a:avLst/>
                    </a:prstGeom>
                    <a:noFill/>
                    <a:ln>
                      <a:noFill/>
                    </a:ln>
                    <a:extLst>
                      <a:ext uri="{53640926-AAD7-44D8-BBD7-CCE9431645EC}">
                        <a14:shadowObscured xmlns:a14="http://schemas.microsoft.com/office/drawing/2010/main"/>
                      </a:ext>
                    </a:extLst>
                  </pic:spPr>
                </pic:pic>
              </a:graphicData>
            </a:graphic>
          </wp:inline>
        </w:drawing>
      </w:r>
    </w:p>
    <w:p w:rsidR="00C36A5F" w:rsidRDefault="00C36A5F" w:rsidP="00C36A5F">
      <w:pPr>
        <w:jc w:val="center"/>
        <w:rPr>
          <w:rFonts w:ascii="Gill Sans MT" w:hAnsi="Gill Sans MT"/>
        </w:rPr>
      </w:pPr>
      <w:proofErr w:type="gramStart"/>
      <w:r>
        <w:rPr>
          <w:rFonts w:ascii="Gill Sans MT" w:hAnsi="Gill Sans MT"/>
        </w:rPr>
        <w:t>Fig :</w:t>
      </w:r>
      <w:proofErr w:type="gramEnd"/>
      <w:r>
        <w:rPr>
          <w:rFonts w:ascii="Gill Sans MT" w:hAnsi="Gill Sans MT"/>
        </w:rPr>
        <w:t xml:space="preserve"> Layout design of </w:t>
      </w:r>
      <m:oMath>
        <m:bar>
          <m:barPr>
            <m:pos m:val="top"/>
            <m:ctrlPr>
              <w:rPr>
                <w:rFonts w:ascii="Cambria Math" w:hAnsi="Cambria Math"/>
                <w:b/>
                <w:bCs/>
                <w:i/>
              </w:rPr>
            </m:ctrlPr>
          </m:barPr>
          <m:e>
            <m:r>
              <m:rPr>
                <m:sty m:val="bi"/>
              </m:rPr>
              <w:rPr>
                <w:rFonts w:ascii="Cambria Math" w:hAnsi="Cambria Math"/>
              </w:rPr>
              <m:t>AB+CD</m:t>
            </m:r>
          </m:e>
        </m:bar>
      </m:oMath>
    </w:p>
    <w:p w:rsidR="00C36A5F" w:rsidRDefault="00C36A5F" w:rsidP="00C36A5F">
      <w:pPr>
        <w:jc w:val="center"/>
        <w:rPr>
          <w:rFonts w:ascii="Gill Sans MT" w:hAnsi="Gill Sans MT"/>
          <w:noProof/>
        </w:rPr>
      </w:pPr>
    </w:p>
    <w:p w:rsidR="00C36A5F" w:rsidRDefault="00C36A5F">
      <w:pPr>
        <w:rPr>
          <w:rFonts w:ascii="Gill Sans MT" w:hAnsi="Gill Sans MT"/>
        </w:rPr>
      </w:pPr>
      <w:r w:rsidRPr="00C36A5F">
        <w:rPr>
          <w:rFonts w:ascii="Gill Sans MT" w:hAnsi="Gill Sans MT"/>
          <w:noProof/>
        </w:rPr>
        <w:drawing>
          <wp:inline distT="0" distB="0" distL="0" distR="0">
            <wp:extent cx="5942965" cy="2809875"/>
            <wp:effectExtent l="0" t="0" r="635" b="9525"/>
            <wp:docPr id="2" name="Picture 2" descr="C:\Users\HabibCseJu25\Downloads\Screenshot (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bibCseJu25\Downloads\Screenshot (511).png"/>
                    <pic:cNvPicPr>
                      <a:picLocks noChangeAspect="1" noChangeArrowheads="1"/>
                    </pic:cNvPicPr>
                  </pic:nvPicPr>
                  <pic:blipFill rotWithShape="1">
                    <a:blip r:embed="rId7">
                      <a:extLst>
                        <a:ext uri="{28A0092B-C50C-407E-A947-70E740481C1C}">
                          <a14:useLocalDpi xmlns:a14="http://schemas.microsoft.com/office/drawing/2010/main" val="0"/>
                        </a:ext>
                      </a:extLst>
                    </a:blip>
                    <a:srcRect t="8267" b="7638"/>
                    <a:stretch/>
                  </pic:blipFill>
                  <pic:spPr bwMode="auto">
                    <a:xfrm>
                      <a:off x="0" y="0"/>
                      <a:ext cx="5943600" cy="2810175"/>
                    </a:xfrm>
                    <a:prstGeom prst="rect">
                      <a:avLst/>
                    </a:prstGeom>
                    <a:noFill/>
                    <a:ln>
                      <a:noFill/>
                    </a:ln>
                    <a:extLst>
                      <a:ext uri="{53640926-AAD7-44D8-BBD7-CCE9431645EC}">
                        <a14:shadowObscured xmlns:a14="http://schemas.microsoft.com/office/drawing/2010/main"/>
                      </a:ext>
                    </a:extLst>
                  </pic:spPr>
                </pic:pic>
              </a:graphicData>
            </a:graphic>
          </wp:inline>
        </w:drawing>
      </w:r>
    </w:p>
    <w:p w:rsidR="00C36A5F" w:rsidRDefault="00C36A5F" w:rsidP="00C36A5F">
      <w:pPr>
        <w:jc w:val="center"/>
        <w:rPr>
          <w:rFonts w:ascii="Gill Sans MT" w:hAnsi="Gill Sans MT"/>
        </w:rPr>
      </w:pPr>
      <w:proofErr w:type="gramStart"/>
      <w:r>
        <w:rPr>
          <w:rFonts w:ascii="Gill Sans MT" w:hAnsi="Gill Sans MT"/>
        </w:rPr>
        <w:t>Fig :Timing</w:t>
      </w:r>
      <w:proofErr w:type="gramEnd"/>
      <w:r>
        <w:rPr>
          <w:rFonts w:ascii="Gill Sans MT" w:hAnsi="Gill Sans MT"/>
        </w:rPr>
        <w:t xml:space="preserve"> Diagram</w:t>
      </w:r>
    </w:p>
    <w:p w:rsidR="00C36A5F" w:rsidRDefault="00C36A5F" w:rsidP="00C36A5F">
      <w:pPr>
        <w:jc w:val="center"/>
        <w:rPr>
          <w:rFonts w:ascii="Gill Sans MT" w:hAnsi="Gill Sans MT"/>
        </w:rPr>
      </w:pPr>
    </w:p>
    <w:p w:rsidR="004F677D" w:rsidRDefault="004F677D" w:rsidP="00C36A5F">
      <w:pPr>
        <w:rPr>
          <w:rFonts w:ascii="Gill Sans MT" w:hAnsi="Gill Sans MT"/>
        </w:rPr>
      </w:pPr>
    </w:p>
    <w:p w:rsidR="004F677D" w:rsidRDefault="004F677D" w:rsidP="00C36A5F">
      <w:pPr>
        <w:rPr>
          <w:rFonts w:ascii="Gill Sans MT" w:hAnsi="Gill Sans MT"/>
        </w:rPr>
      </w:pPr>
    </w:p>
    <w:p w:rsidR="00C36A5F" w:rsidRDefault="00C36A5F" w:rsidP="00C36A5F">
      <w:pPr>
        <w:rPr>
          <w:rFonts w:ascii="Gill Sans MT" w:hAnsi="Gill Sans MT"/>
        </w:rPr>
      </w:pPr>
      <w:r w:rsidRPr="004F677D">
        <w:rPr>
          <w:rFonts w:ascii="Gill Sans MT" w:hAnsi="Gill Sans MT"/>
          <w:b/>
        </w:rPr>
        <w:lastRenderedPageBreak/>
        <w:t>Discussion</w:t>
      </w:r>
      <w:r>
        <w:rPr>
          <w:rFonts w:ascii="Gill Sans MT" w:hAnsi="Gill Sans MT"/>
        </w:rPr>
        <w:t>:</w:t>
      </w:r>
    </w:p>
    <w:p w:rsidR="00C36A5F" w:rsidRDefault="004F677D" w:rsidP="00C36A5F">
      <w:pPr>
        <w:pStyle w:val="ListParagraph"/>
        <w:numPr>
          <w:ilvl w:val="0"/>
          <w:numId w:val="1"/>
        </w:numPr>
        <w:rPr>
          <w:rFonts w:ascii="Gill Sans MT" w:hAnsi="Gill Sans MT"/>
        </w:rPr>
      </w:pPr>
      <w:r>
        <w:rPr>
          <w:rFonts w:ascii="Gill Sans MT" w:hAnsi="Gill Sans MT"/>
        </w:rPr>
        <w:t>During the implementation of layout it should be noted that the width and height are same in scale</w:t>
      </w:r>
    </w:p>
    <w:p w:rsidR="004F677D" w:rsidRPr="00C36A5F" w:rsidRDefault="004F677D" w:rsidP="00C36A5F">
      <w:pPr>
        <w:pStyle w:val="ListParagraph"/>
        <w:numPr>
          <w:ilvl w:val="0"/>
          <w:numId w:val="1"/>
        </w:numPr>
        <w:rPr>
          <w:rFonts w:ascii="Gill Sans MT" w:hAnsi="Gill Sans MT"/>
        </w:rPr>
      </w:pPr>
      <w:r>
        <w:rPr>
          <w:rFonts w:ascii="Gill Sans MT" w:hAnsi="Gill Sans MT"/>
        </w:rPr>
        <w:t>The connections have to be correct for the right output.</w:t>
      </w:r>
    </w:p>
    <w:sectPr w:rsidR="004F677D" w:rsidRPr="00C36A5F" w:rsidSect="004F677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E2BE9"/>
    <w:multiLevelType w:val="hybridMultilevel"/>
    <w:tmpl w:val="8A902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40E"/>
    <w:rsid w:val="00104707"/>
    <w:rsid w:val="002A0DBD"/>
    <w:rsid w:val="004F677D"/>
    <w:rsid w:val="005F5046"/>
    <w:rsid w:val="006303C2"/>
    <w:rsid w:val="006B301A"/>
    <w:rsid w:val="00A87382"/>
    <w:rsid w:val="00C36A5F"/>
    <w:rsid w:val="00D11063"/>
    <w:rsid w:val="00D1640E"/>
    <w:rsid w:val="00D97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77745-191E-4872-B01A-F10277F4A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47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87382"/>
    <w:rPr>
      <w:color w:val="808080"/>
    </w:rPr>
  </w:style>
  <w:style w:type="paragraph" w:customStyle="1" w:styleId="ccEnclosure">
    <w:name w:val="cc:/Enclosure"/>
    <w:basedOn w:val="Normal"/>
    <w:rsid w:val="00A87382"/>
    <w:pPr>
      <w:tabs>
        <w:tab w:val="left" w:pos="1440"/>
      </w:tabs>
      <w:spacing w:before="240" w:after="240" w:line="240" w:lineRule="auto"/>
      <w:ind w:left="1440" w:hanging="1440"/>
    </w:pPr>
    <w:rPr>
      <w:rFonts w:ascii="Times New Roman" w:eastAsia="Times New Roman" w:hAnsi="Times New Roman" w:cs="Times New Roman"/>
      <w:sz w:val="24"/>
      <w:szCs w:val="24"/>
    </w:rPr>
  </w:style>
  <w:style w:type="paragraph" w:styleId="ListParagraph">
    <w:name w:val="List Paragraph"/>
    <w:basedOn w:val="Normal"/>
    <w:uiPriority w:val="34"/>
    <w:qFormat/>
    <w:rsid w:val="00C36A5F"/>
    <w:pPr>
      <w:ind w:left="720"/>
      <w:contextualSpacing/>
    </w:pPr>
  </w:style>
  <w:style w:type="paragraph" w:styleId="NoSpacing">
    <w:name w:val="No Spacing"/>
    <w:link w:val="NoSpacingChar"/>
    <w:uiPriority w:val="1"/>
    <w:qFormat/>
    <w:rsid w:val="004F677D"/>
    <w:pPr>
      <w:spacing w:after="0" w:line="240" w:lineRule="auto"/>
    </w:pPr>
    <w:rPr>
      <w:rFonts w:eastAsiaTheme="minorEastAsia"/>
    </w:rPr>
  </w:style>
  <w:style w:type="character" w:customStyle="1" w:styleId="NoSpacingChar">
    <w:name w:val="No Spacing Char"/>
    <w:basedOn w:val="DefaultParagraphFont"/>
    <w:link w:val="NoSpacing"/>
    <w:uiPriority w:val="1"/>
    <w:rsid w:val="004F677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2019-10-25T07:56:00Z</dcterms:created>
  <dcterms:modified xsi:type="dcterms:W3CDTF">2019-10-30T08:31:00Z</dcterms:modified>
</cp:coreProperties>
</file>