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40AF84A1" w:rsidP="667C0E16" w:rsidRDefault="40AF84A1" w14:paraId="1C7C5C93" w14:textId="3CFA8B20">
      <w:pPr>
        <w:spacing w:before="0" w:beforeAutospacing="off" w:after="0" w:afterAutospacing="off"/>
        <w:ind w:left="720" w:right="0"/>
      </w:pPr>
      <w:hyperlink r:id="R4d79cfa57ee34d4c">
        <w:r w:rsidRPr="667C0E16" w:rsidR="40AF84A1">
          <w:rPr>
            <w:rStyle w:val="Hyperlink"/>
            <w:strike w:val="0"/>
            <w:dstrike w:val="0"/>
            <w:noProof w:val="0"/>
            <w:color w:val="467886"/>
            <w:u w:val="single"/>
            <w:lang w:val="en-GB"/>
          </w:rPr>
          <w:t>https://www.carbonindependent.org/index.html</w:t>
        </w:r>
      </w:hyperlink>
    </w:p>
    <w:p w:rsidR="667C0E16" w:rsidP="667C0E16" w:rsidRDefault="667C0E16" w14:paraId="6E356E5E" w14:textId="0C5D3691">
      <w:pPr>
        <w:pStyle w:val="Normal"/>
        <w:spacing w:before="0" w:beforeAutospacing="off" w:after="0" w:afterAutospacing="off"/>
        <w:ind w:left="720" w:right="0"/>
        <w:rPr>
          <w:strike w:val="0"/>
          <w:dstrike w:val="0"/>
          <w:noProof w:val="0"/>
          <w:color w:val="467886"/>
          <w:u w:val="single"/>
          <w:lang w:val="en-GB"/>
        </w:rPr>
      </w:pPr>
    </w:p>
    <w:p w:rsidR="0C54DDB2" w:rsidP="667C0E16" w:rsidRDefault="0C54DDB2" w14:paraId="05952882" w14:textId="4A024B6D">
      <w:pPr>
        <w:pStyle w:val="Normal"/>
        <w:spacing w:before="0" w:beforeAutospacing="off" w:after="0" w:afterAutospacing="off" w:line="288" w:lineRule="auto"/>
      </w:pPr>
      <w:r w:rsidR="0C54DDB2">
        <w:drawing>
          <wp:inline wp14:editId="2785B876" wp14:anchorId="359E3373">
            <wp:extent cx="5000625" cy="5724524"/>
            <wp:effectExtent l="0" t="0" r="0" b="0"/>
            <wp:docPr id="1798806509" name="" title=""/>
            <wp:cNvGraphicFramePr>
              <a:graphicFrameLocks noChangeAspect="1"/>
            </wp:cNvGraphicFramePr>
            <a:graphic>
              <a:graphicData uri="http://schemas.openxmlformats.org/drawingml/2006/picture">
                <pic:pic>
                  <pic:nvPicPr>
                    <pic:cNvPr id="0" name=""/>
                    <pic:cNvPicPr/>
                  </pic:nvPicPr>
                  <pic:blipFill>
                    <a:blip r:embed="R210b973fc486467d">
                      <a:extLst>
                        <a:ext xmlns:a="http://schemas.openxmlformats.org/drawingml/2006/main" uri="{28A0092B-C50C-407E-A947-70E740481C1C}">
                          <a14:useLocalDpi val="0"/>
                        </a:ext>
                      </a:extLst>
                    </a:blip>
                    <a:stretch>
                      <a:fillRect/>
                    </a:stretch>
                  </pic:blipFill>
                  <pic:spPr>
                    <a:xfrm>
                      <a:off x="0" y="0"/>
                      <a:ext cx="5000625" cy="5724524"/>
                    </a:xfrm>
                    <a:prstGeom prst="rect">
                      <a:avLst/>
                    </a:prstGeom>
                  </pic:spPr>
                </pic:pic>
              </a:graphicData>
            </a:graphic>
          </wp:inline>
        </w:drawing>
      </w:r>
    </w:p>
    <w:p w:rsidR="0C54DDB2" w:rsidP="667C0E16" w:rsidRDefault="0C54DDB2" w14:paraId="6C5AD930" w14:textId="4B3123B3">
      <w:pPr>
        <w:pStyle w:val="Normal"/>
        <w:spacing w:before="0" w:beforeAutospacing="off" w:after="0" w:afterAutospacing="off"/>
        <w:ind w:left="720" w:right="0"/>
        <w:rPr>
          <w:strike w:val="0"/>
          <w:dstrike w:val="0"/>
          <w:noProof w:val="0"/>
          <w:color w:val="467886"/>
          <w:u w:val="single"/>
          <w:lang w:val="en-GB"/>
        </w:rPr>
      </w:pPr>
      <w:r w:rsidRPr="667C0E16" w:rsidR="0C54DDB2">
        <w:rPr>
          <w:rFonts w:ascii="Calibri" w:hAnsi="Calibri" w:eastAsia="Calibri" w:cs="Calibri"/>
          <w:noProof w:val="0"/>
          <w:sz w:val="21"/>
          <w:szCs w:val="21"/>
          <w:lang w:val="en-GB"/>
        </w:rPr>
        <w:t xml:space="preserve">Figure The input to </w:t>
      </w:r>
      <w:hyperlink r:id="Rf5cede9ca0414200">
        <w:r w:rsidRPr="667C0E16" w:rsidR="0C54DDB2">
          <w:rPr>
            <w:rStyle w:val="Hyperlink"/>
            <w:strike w:val="0"/>
            <w:dstrike w:val="0"/>
            <w:noProof w:val="0"/>
            <w:color w:val="467886"/>
            <w:u w:val="single"/>
            <w:lang w:val="en-GB"/>
          </w:rPr>
          <w:t>https://www.carbonindependent.org/index.html</w:t>
        </w:r>
      </w:hyperlink>
      <w:r w:rsidRPr="667C0E16" w:rsidR="0C54DDB2">
        <w:rPr>
          <w:strike w:val="0"/>
          <w:dstrike w:val="0"/>
          <w:noProof w:val="0"/>
          <w:color w:val="467886"/>
          <w:u w:val="none"/>
          <w:lang w:val="en-GB"/>
        </w:rPr>
        <w:t xml:space="preserve"> </w:t>
      </w:r>
      <w:r w:rsidRPr="667C0E16" w:rsidR="0C54DDB2">
        <w:rPr>
          <w:strike w:val="0"/>
          <w:dstrike w:val="0"/>
          <w:noProof w:val="0"/>
          <w:color w:val="auto"/>
          <w:u w:val="none"/>
          <w:lang w:val="en-GB"/>
        </w:rPr>
        <w:t>current system.</w:t>
      </w:r>
    </w:p>
    <w:p w:rsidR="667C0E16" w:rsidP="667C0E16" w:rsidRDefault="667C0E16" w14:paraId="24C9E511" w14:textId="413A6552">
      <w:pPr>
        <w:pStyle w:val="Normal"/>
        <w:spacing w:before="0" w:beforeAutospacing="off" w:after="0" w:afterAutospacing="off"/>
        <w:ind w:left="720" w:right="0"/>
        <w:rPr>
          <w:strike w:val="0"/>
          <w:dstrike w:val="0"/>
          <w:noProof w:val="0"/>
          <w:color w:val="auto"/>
          <w:u w:val="none"/>
          <w:lang w:val="en-GB"/>
        </w:rPr>
      </w:pPr>
    </w:p>
    <w:p w:rsidR="0C54DDB2" w:rsidP="667C0E16" w:rsidRDefault="0C54DDB2" w14:paraId="4AF3C170" w14:textId="5611164B">
      <w:pPr>
        <w:pStyle w:val="Normal"/>
        <w:spacing w:before="0" w:beforeAutospacing="off" w:after="0" w:afterAutospacing="off"/>
        <w:ind w:left="720" w:right="0"/>
        <w:rPr>
          <w:strike w:val="0"/>
          <w:dstrike w:val="0"/>
          <w:noProof w:val="0"/>
          <w:color w:val="467886"/>
          <w:u w:val="single"/>
          <w:lang w:val="en-GB"/>
        </w:rPr>
      </w:pPr>
      <w:r w:rsidR="0C54DDB2">
        <w:drawing>
          <wp:inline wp14:editId="0E2C4580" wp14:anchorId="46911389">
            <wp:extent cx="5724524" cy="1771650"/>
            <wp:effectExtent l="0" t="0" r="0" b="0"/>
            <wp:docPr id="1268583628" name="" title=""/>
            <wp:cNvGraphicFramePr>
              <a:graphicFrameLocks noChangeAspect="1"/>
            </wp:cNvGraphicFramePr>
            <a:graphic>
              <a:graphicData uri="http://schemas.openxmlformats.org/drawingml/2006/picture">
                <pic:pic>
                  <pic:nvPicPr>
                    <pic:cNvPr id="0" name=""/>
                    <pic:cNvPicPr/>
                  </pic:nvPicPr>
                  <pic:blipFill>
                    <a:blip r:embed="Ra5e9c228c71d417a">
                      <a:extLst>
                        <a:ext xmlns:a="http://schemas.openxmlformats.org/drawingml/2006/main" uri="{28A0092B-C50C-407E-A947-70E740481C1C}">
                          <a14:useLocalDpi val="0"/>
                        </a:ext>
                      </a:extLst>
                    </a:blip>
                    <a:stretch>
                      <a:fillRect/>
                    </a:stretch>
                  </pic:blipFill>
                  <pic:spPr>
                    <a:xfrm>
                      <a:off x="0" y="0"/>
                      <a:ext cx="5724524" cy="1771650"/>
                    </a:xfrm>
                    <a:prstGeom prst="rect">
                      <a:avLst/>
                    </a:prstGeom>
                  </pic:spPr>
                </pic:pic>
              </a:graphicData>
            </a:graphic>
          </wp:inline>
        </w:drawing>
      </w:r>
      <w:r w:rsidR="0C54DDB2">
        <w:rPr/>
        <w:t xml:space="preserve">Figure The results from the </w:t>
      </w:r>
      <w:hyperlink r:id="Rab222a6b46c24460">
        <w:r w:rsidRPr="667C0E16" w:rsidR="0C54DDB2">
          <w:rPr>
            <w:rStyle w:val="Hyperlink"/>
            <w:strike w:val="0"/>
            <w:dstrike w:val="0"/>
            <w:noProof w:val="0"/>
            <w:color w:val="467886"/>
            <w:u w:val="single"/>
            <w:lang w:val="en-GB"/>
          </w:rPr>
          <w:t>https://www.carbonindependent.org/index.html</w:t>
        </w:r>
      </w:hyperlink>
    </w:p>
    <w:p w:rsidR="667C0E16" w:rsidP="667C0E16" w:rsidRDefault="667C0E16" w14:paraId="6AD3C02D" w14:textId="38D0632D">
      <w:pPr>
        <w:pStyle w:val="Normal"/>
        <w:spacing w:before="0" w:beforeAutospacing="off" w:after="0" w:afterAutospacing="off"/>
        <w:ind w:left="720" w:right="0"/>
        <w:rPr>
          <w:strike w:val="0"/>
          <w:dstrike w:val="0"/>
          <w:noProof w:val="0"/>
          <w:color w:val="467886"/>
          <w:u w:val="single"/>
          <w:lang w:val="en-GB"/>
        </w:rPr>
      </w:pPr>
    </w:p>
    <w:p w:rsidR="667C0E16" w:rsidP="667C0E16" w:rsidRDefault="667C0E16" w14:paraId="52BD63BF" w14:textId="5E7B71E5">
      <w:pPr>
        <w:pStyle w:val="Normal"/>
        <w:spacing w:before="0" w:beforeAutospacing="off" w:after="0" w:afterAutospacing="off"/>
        <w:ind w:left="720" w:right="0"/>
        <w:rPr>
          <w:rFonts w:ascii="Calibri" w:hAnsi="Calibri" w:eastAsia="Calibri" w:cs="Calibri"/>
          <w:noProof w:val="0"/>
          <w:sz w:val="24"/>
          <w:szCs w:val="24"/>
          <w:lang w:val="en-GB"/>
        </w:rPr>
      </w:pPr>
    </w:p>
    <w:p w:rsidR="336933CD" w:rsidP="667C0E16" w:rsidRDefault="336933CD" w14:paraId="00D675E6" w14:textId="7D2228BB">
      <w:pPr>
        <w:pStyle w:val="Normal"/>
        <w:spacing w:before="0" w:beforeAutospacing="off" w:after="0" w:afterAutospacing="off" w:line="288" w:lineRule="auto"/>
        <w:rPr>
          <w:rFonts w:ascii="Calibri" w:hAnsi="Calibri" w:eastAsia="Calibri" w:cs="Calibri"/>
          <w:noProof w:val="0"/>
          <w:sz w:val="21"/>
          <w:szCs w:val="21"/>
          <w:lang w:val="en-GB"/>
        </w:rPr>
      </w:pPr>
      <w:r w:rsidRPr="667C0E16" w:rsidR="336933CD">
        <w:rPr>
          <w:rFonts w:ascii="Calibri" w:hAnsi="Calibri" w:eastAsia="Calibri" w:cs="Calibri"/>
          <w:noProof w:val="0"/>
          <w:sz w:val="21"/>
          <w:szCs w:val="21"/>
          <w:lang w:val="en-GB"/>
        </w:rPr>
        <w:t xml:space="preserve">The carbon calculator includes information for each section of the calculation and specifies how much co2 emission is produced from it. </w:t>
      </w:r>
    </w:p>
    <w:p w:rsidR="336933CD" w:rsidP="667C0E16" w:rsidRDefault="336933CD" w14:paraId="1EFDD0D5" w14:textId="02C67FC0">
      <w:pPr>
        <w:pStyle w:val="Normal"/>
        <w:spacing w:before="0" w:beforeAutospacing="off" w:after="0" w:afterAutospacing="off" w:line="288" w:lineRule="auto"/>
        <w:rPr>
          <w:rFonts w:ascii="Calibri" w:hAnsi="Calibri" w:eastAsia="Calibri" w:cs="Calibri"/>
          <w:noProof w:val="0"/>
          <w:sz w:val="21"/>
          <w:szCs w:val="21"/>
          <w:lang w:val="en-GB"/>
        </w:rPr>
      </w:pPr>
      <w:r w:rsidRPr="667C0E16" w:rsidR="336933CD">
        <w:rPr>
          <w:rFonts w:ascii="Calibri" w:hAnsi="Calibri" w:eastAsia="Calibri" w:cs="Calibri"/>
          <w:noProof w:val="0"/>
          <w:sz w:val="21"/>
          <w:szCs w:val="21"/>
          <w:lang w:val="en-GB"/>
        </w:rPr>
        <w:t xml:space="preserve">The </w:t>
      </w:r>
      <w:r w:rsidRPr="667C0E16" w:rsidR="2C74E995">
        <w:rPr>
          <w:rFonts w:ascii="Calibri" w:hAnsi="Calibri" w:eastAsia="Calibri" w:cs="Calibri"/>
          <w:noProof w:val="0"/>
          <w:sz w:val="21"/>
          <w:szCs w:val="21"/>
          <w:lang w:val="en-GB"/>
        </w:rPr>
        <w:t>benefit</w:t>
      </w:r>
      <w:r w:rsidRPr="667C0E16" w:rsidR="336933CD">
        <w:rPr>
          <w:rFonts w:ascii="Calibri" w:hAnsi="Calibri" w:eastAsia="Calibri" w:cs="Calibri"/>
          <w:noProof w:val="0"/>
          <w:sz w:val="21"/>
          <w:szCs w:val="21"/>
          <w:lang w:val="en-GB"/>
        </w:rPr>
        <w:t xml:space="preserve"> of the calculator is that the questions are simple and understandabl</w:t>
      </w:r>
      <w:r w:rsidRPr="667C0E16" w:rsidR="6EF0437A">
        <w:rPr>
          <w:rFonts w:ascii="Calibri" w:hAnsi="Calibri" w:eastAsia="Calibri" w:cs="Calibri"/>
          <w:noProof w:val="0"/>
          <w:sz w:val="21"/>
          <w:szCs w:val="21"/>
          <w:lang w:val="en-GB"/>
        </w:rPr>
        <w:t>e</w:t>
      </w:r>
      <w:r w:rsidRPr="667C0E16" w:rsidR="0E2207B4">
        <w:rPr>
          <w:rFonts w:ascii="Calibri" w:hAnsi="Calibri" w:eastAsia="Calibri" w:cs="Calibri"/>
          <w:noProof w:val="0"/>
          <w:sz w:val="21"/>
          <w:szCs w:val="21"/>
          <w:lang w:val="en-GB"/>
        </w:rPr>
        <w:t xml:space="preserve"> and there are helpful notes alongside the questions to help guide users to the </w:t>
      </w:r>
      <w:r w:rsidRPr="667C0E16" w:rsidR="0E2207B4">
        <w:rPr>
          <w:rFonts w:ascii="Calibri" w:hAnsi="Calibri" w:eastAsia="Calibri" w:cs="Calibri"/>
          <w:noProof w:val="0"/>
          <w:sz w:val="21"/>
          <w:szCs w:val="21"/>
          <w:lang w:val="en-GB"/>
        </w:rPr>
        <w:t>appropriate choice</w:t>
      </w:r>
      <w:r w:rsidRPr="667C0E16" w:rsidR="6EF0437A">
        <w:rPr>
          <w:rFonts w:ascii="Calibri" w:hAnsi="Calibri" w:eastAsia="Calibri" w:cs="Calibri"/>
          <w:noProof w:val="0"/>
          <w:sz w:val="21"/>
          <w:szCs w:val="21"/>
          <w:lang w:val="en-GB"/>
        </w:rPr>
        <w:t>.</w:t>
      </w:r>
      <w:r w:rsidRPr="667C0E16" w:rsidR="1045858C">
        <w:rPr>
          <w:rFonts w:ascii="Calibri" w:hAnsi="Calibri" w:eastAsia="Calibri" w:cs="Calibri"/>
          <w:noProof w:val="0"/>
          <w:sz w:val="21"/>
          <w:szCs w:val="21"/>
          <w:lang w:val="en-GB"/>
        </w:rPr>
        <w:t xml:space="preserve"> </w:t>
      </w:r>
      <w:r w:rsidRPr="667C0E16" w:rsidR="16A73AAA">
        <w:rPr>
          <w:rFonts w:ascii="Calibri" w:hAnsi="Calibri" w:eastAsia="Calibri" w:cs="Calibri"/>
          <w:noProof w:val="0"/>
          <w:sz w:val="21"/>
          <w:szCs w:val="21"/>
          <w:lang w:val="en-GB"/>
        </w:rPr>
        <w:t xml:space="preserve">Even though the questions are simple to understand, the answer choices are not specific, for example </w:t>
      </w:r>
      <w:r w:rsidRPr="667C0E16" w:rsidR="0820C709">
        <w:rPr>
          <w:rFonts w:ascii="Calibri" w:hAnsi="Calibri" w:eastAsia="Calibri" w:cs="Calibri"/>
          <w:noProof w:val="0"/>
          <w:sz w:val="21"/>
          <w:szCs w:val="21"/>
          <w:lang w:val="en-GB"/>
        </w:rPr>
        <w:t xml:space="preserve">one of the choices were “small house/ flat (12,000 kWh)”, this information is a bit confusing as some people will not know how much kWh their house produces to know if it is considered a small house. </w:t>
      </w:r>
      <w:r w:rsidRPr="667C0E16" w:rsidR="1045858C">
        <w:rPr>
          <w:rFonts w:ascii="Calibri" w:hAnsi="Calibri" w:eastAsia="Calibri" w:cs="Calibri"/>
          <w:noProof w:val="0"/>
          <w:sz w:val="21"/>
          <w:szCs w:val="21"/>
          <w:lang w:val="en-GB"/>
        </w:rPr>
        <w:t xml:space="preserve">The results show a graph of the </w:t>
      </w:r>
      <w:r w:rsidRPr="667C0E16" w:rsidR="0C366A3F">
        <w:rPr>
          <w:rFonts w:ascii="Calibri" w:hAnsi="Calibri" w:eastAsia="Calibri" w:cs="Calibri"/>
          <w:noProof w:val="0"/>
          <w:sz w:val="21"/>
          <w:szCs w:val="21"/>
          <w:lang w:val="en-GB"/>
        </w:rPr>
        <w:t>user's</w:t>
      </w:r>
      <w:r w:rsidRPr="667C0E16" w:rsidR="1045858C">
        <w:rPr>
          <w:rFonts w:ascii="Calibri" w:hAnsi="Calibri" w:eastAsia="Calibri" w:cs="Calibri"/>
          <w:noProof w:val="0"/>
          <w:sz w:val="21"/>
          <w:szCs w:val="21"/>
          <w:lang w:val="en-GB"/>
        </w:rPr>
        <w:t xml:space="preserve"> carbon footprint compared to other countries, however, not all countries are included </w:t>
      </w:r>
      <w:r w:rsidRPr="667C0E16" w:rsidR="3F3564FC">
        <w:rPr>
          <w:rFonts w:ascii="Calibri" w:hAnsi="Calibri" w:eastAsia="Calibri" w:cs="Calibri"/>
          <w:noProof w:val="0"/>
          <w:sz w:val="21"/>
          <w:szCs w:val="21"/>
          <w:lang w:val="en-GB"/>
        </w:rPr>
        <w:t xml:space="preserve">so the </w:t>
      </w:r>
      <w:r w:rsidRPr="667C0E16" w:rsidR="7B9C1580">
        <w:rPr>
          <w:rFonts w:ascii="Calibri" w:hAnsi="Calibri" w:eastAsia="Calibri" w:cs="Calibri"/>
          <w:noProof w:val="0"/>
          <w:sz w:val="21"/>
          <w:szCs w:val="21"/>
          <w:lang w:val="en-GB"/>
        </w:rPr>
        <w:t>user's</w:t>
      </w:r>
      <w:r w:rsidRPr="667C0E16" w:rsidR="3F3564FC">
        <w:rPr>
          <w:rFonts w:ascii="Calibri" w:hAnsi="Calibri" w:eastAsia="Calibri" w:cs="Calibri"/>
          <w:noProof w:val="0"/>
          <w:sz w:val="21"/>
          <w:szCs w:val="21"/>
          <w:lang w:val="en-GB"/>
        </w:rPr>
        <w:t xml:space="preserve"> country may not be included.</w:t>
      </w:r>
      <w:r w:rsidRPr="667C0E16" w:rsidR="3BA2924E">
        <w:rPr>
          <w:rFonts w:ascii="Calibri" w:hAnsi="Calibri" w:eastAsia="Calibri" w:cs="Calibri"/>
          <w:noProof w:val="0"/>
          <w:sz w:val="21"/>
          <w:szCs w:val="21"/>
          <w:lang w:val="en-GB"/>
        </w:rPr>
        <w:t xml:space="preserve"> The layout of the carbon calculator </w:t>
      </w:r>
      <w:r w:rsidRPr="667C0E16" w:rsidR="66D0FA6F">
        <w:rPr>
          <w:rFonts w:ascii="Calibri" w:hAnsi="Calibri" w:eastAsia="Calibri" w:cs="Calibri"/>
          <w:noProof w:val="0"/>
          <w:sz w:val="21"/>
          <w:szCs w:val="21"/>
          <w:lang w:val="en-GB"/>
        </w:rPr>
        <w:t>looks overc</w:t>
      </w:r>
      <w:r w:rsidRPr="667C0E16" w:rsidR="41C003B9">
        <w:rPr>
          <w:rFonts w:ascii="Calibri" w:hAnsi="Calibri" w:eastAsia="Calibri" w:cs="Calibri"/>
          <w:noProof w:val="0"/>
          <w:sz w:val="21"/>
          <w:szCs w:val="21"/>
          <w:lang w:val="en-GB"/>
        </w:rPr>
        <w:t>r</w:t>
      </w:r>
      <w:r w:rsidRPr="667C0E16" w:rsidR="66D0FA6F">
        <w:rPr>
          <w:rFonts w:ascii="Calibri" w:hAnsi="Calibri" w:eastAsia="Calibri" w:cs="Calibri"/>
          <w:noProof w:val="0"/>
          <w:sz w:val="21"/>
          <w:szCs w:val="21"/>
          <w:lang w:val="en-GB"/>
        </w:rPr>
        <w:t>owded with the helpful text on the side, which might overwhelm users and result in user disengagement.</w:t>
      </w:r>
      <w:r w:rsidRPr="667C0E16" w:rsidR="6B834E9C">
        <w:rPr>
          <w:rFonts w:ascii="Calibri" w:hAnsi="Calibri" w:eastAsia="Calibri" w:cs="Calibri"/>
          <w:noProof w:val="0"/>
          <w:sz w:val="21"/>
          <w:szCs w:val="21"/>
          <w:lang w:val="en-GB"/>
        </w:rPr>
        <w:t xml:space="preserve"> </w:t>
      </w:r>
    </w:p>
    <w:p w:rsidR="3A5DF64E" w:rsidP="667C0E16" w:rsidRDefault="3A5DF64E" w14:paraId="496BC245" w14:textId="1D88FC95">
      <w:pPr>
        <w:pStyle w:val="Normal"/>
        <w:spacing w:before="0" w:beforeAutospacing="off" w:after="0" w:afterAutospacing="off" w:line="288" w:lineRule="auto"/>
        <w:rPr>
          <w:rFonts w:ascii="Calibri" w:hAnsi="Calibri" w:eastAsia="Calibri" w:cs="Calibri"/>
          <w:noProof w:val="0"/>
          <w:sz w:val="21"/>
          <w:szCs w:val="21"/>
          <w:lang w:val="en-GB"/>
        </w:rPr>
      </w:pPr>
      <w:r w:rsidRPr="667C0E16" w:rsidR="3A5DF64E">
        <w:rPr>
          <w:rFonts w:ascii="Calibri" w:hAnsi="Calibri" w:eastAsia="Calibri" w:cs="Calibri"/>
          <w:noProof w:val="0"/>
          <w:sz w:val="21"/>
          <w:szCs w:val="21"/>
          <w:lang w:val="en-GB"/>
        </w:rPr>
        <w:t xml:space="preserve">The best parts of this calculator </w:t>
      </w:r>
      <w:r w:rsidRPr="667C0E16" w:rsidR="623E6AC4">
        <w:rPr>
          <w:rFonts w:ascii="Calibri" w:hAnsi="Calibri" w:eastAsia="Calibri" w:cs="Calibri"/>
          <w:noProof w:val="0"/>
          <w:sz w:val="21"/>
          <w:szCs w:val="21"/>
          <w:lang w:val="en-GB"/>
        </w:rPr>
        <w:t>are</w:t>
      </w:r>
      <w:r w:rsidRPr="667C0E16" w:rsidR="3A5DF64E">
        <w:rPr>
          <w:rFonts w:ascii="Calibri" w:hAnsi="Calibri" w:eastAsia="Calibri" w:cs="Calibri"/>
          <w:noProof w:val="0"/>
          <w:sz w:val="21"/>
          <w:szCs w:val="21"/>
          <w:lang w:val="en-GB"/>
        </w:rPr>
        <w:t xml:space="preserve"> that the questions are split into 2 sections of house and personal so the user </w:t>
      </w:r>
      <w:r w:rsidRPr="667C0E16" w:rsidR="15922710">
        <w:rPr>
          <w:rFonts w:ascii="Calibri" w:hAnsi="Calibri" w:eastAsia="Calibri" w:cs="Calibri"/>
          <w:noProof w:val="0"/>
          <w:sz w:val="21"/>
          <w:szCs w:val="21"/>
          <w:lang w:val="en-GB"/>
        </w:rPr>
        <w:t>knows</w:t>
      </w:r>
      <w:r w:rsidRPr="667C0E16" w:rsidR="3A5DF64E">
        <w:rPr>
          <w:rFonts w:ascii="Calibri" w:hAnsi="Calibri" w:eastAsia="Calibri" w:cs="Calibri"/>
          <w:noProof w:val="0"/>
          <w:sz w:val="21"/>
          <w:szCs w:val="21"/>
          <w:lang w:val="en-GB"/>
        </w:rPr>
        <w:t xml:space="preserve"> what type of questions may be asked. There </w:t>
      </w:r>
      <w:r w:rsidRPr="667C0E16" w:rsidR="3B79FACB">
        <w:rPr>
          <w:rFonts w:ascii="Calibri" w:hAnsi="Calibri" w:eastAsia="Calibri" w:cs="Calibri"/>
          <w:noProof w:val="0"/>
          <w:sz w:val="21"/>
          <w:szCs w:val="21"/>
          <w:lang w:val="en-GB"/>
        </w:rPr>
        <w:t>is</w:t>
      </w:r>
      <w:r w:rsidRPr="667C0E16" w:rsidR="3A5DF64E">
        <w:rPr>
          <w:rFonts w:ascii="Calibri" w:hAnsi="Calibri" w:eastAsia="Calibri" w:cs="Calibri"/>
          <w:noProof w:val="0"/>
          <w:sz w:val="21"/>
          <w:szCs w:val="21"/>
          <w:lang w:val="en-GB"/>
        </w:rPr>
        <w:t xml:space="preserve"> basic </w:t>
      </w:r>
      <w:r w:rsidRPr="667C0E16" w:rsidR="692CA949">
        <w:rPr>
          <w:rFonts w:ascii="Calibri" w:hAnsi="Calibri" w:eastAsia="Calibri" w:cs="Calibri"/>
          <w:noProof w:val="0"/>
          <w:sz w:val="21"/>
          <w:szCs w:val="21"/>
          <w:lang w:val="en-GB"/>
        </w:rPr>
        <w:t>multiple-choice</w:t>
      </w:r>
      <w:r w:rsidRPr="667C0E16" w:rsidR="7B6DCA51">
        <w:rPr>
          <w:rFonts w:ascii="Calibri" w:hAnsi="Calibri" w:eastAsia="Calibri" w:cs="Calibri"/>
          <w:noProof w:val="0"/>
          <w:sz w:val="21"/>
          <w:szCs w:val="21"/>
          <w:lang w:val="en-GB"/>
        </w:rPr>
        <w:t xml:space="preserve"> questions so the use </w:t>
      </w:r>
      <w:r w:rsidRPr="667C0E16" w:rsidR="7B6DCA51">
        <w:rPr>
          <w:rFonts w:ascii="Calibri" w:hAnsi="Calibri" w:eastAsia="Calibri" w:cs="Calibri"/>
          <w:noProof w:val="0"/>
          <w:sz w:val="21"/>
          <w:szCs w:val="21"/>
          <w:lang w:val="en-GB"/>
        </w:rPr>
        <w:t>won’t</w:t>
      </w:r>
      <w:r w:rsidRPr="667C0E16" w:rsidR="7B6DCA51">
        <w:rPr>
          <w:rFonts w:ascii="Calibri" w:hAnsi="Calibri" w:eastAsia="Calibri" w:cs="Calibri"/>
          <w:noProof w:val="0"/>
          <w:sz w:val="21"/>
          <w:szCs w:val="21"/>
          <w:lang w:val="en-GB"/>
        </w:rPr>
        <w:t xml:space="preserve"> feel overwhelmed with having to know information, but it also allows users to input figures to have a more tailored result rather t</w:t>
      </w:r>
      <w:r w:rsidRPr="667C0E16" w:rsidR="1D35EEB4">
        <w:rPr>
          <w:rFonts w:ascii="Calibri" w:hAnsi="Calibri" w:eastAsia="Calibri" w:cs="Calibri"/>
          <w:noProof w:val="0"/>
          <w:sz w:val="21"/>
          <w:szCs w:val="21"/>
          <w:lang w:val="en-GB"/>
        </w:rPr>
        <w:t>han an estimate.</w:t>
      </w:r>
    </w:p>
    <w:p w:rsidR="667C0E16" w:rsidP="667C0E16" w:rsidRDefault="667C0E16" w14:paraId="22FDE6C8" w14:textId="11E39E40">
      <w:pPr>
        <w:pStyle w:val="Normal"/>
        <w:spacing w:before="0" w:beforeAutospacing="off" w:after="0" w:afterAutospacing="off" w:line="288" w:lineRule="auto"/>
        <w:rPr>
          <w:rFonts w:ascii="Calibri" w:hAnsi="Calibri" w:eastAsia="Calibri" w:cs="Calibri"/>
          <w:noProof w:val="0"/>
          <w:sz w:val="21"/>
          <w:szCs w:val="21"/>
          <w:lang w:val="en-GB"/>
        </w:rPr>
      </w:pPr>
    </w:p>
    <w:p w:rsidR="40AF84A1" w:rsidP="667C0E16" w:rsidRDefault="40AF84A1" w14:paraId="3A08A488" w14:textId="59F4C517">
      <w:pPr>
        <w:spacing w:before="0" w:beforeAutospacing="off" w:after="0" w:afterAutospacing="off"/>
      </w:pPr>
      <w:hyperlink r:id="Rf8914b4b7fef47b6">
        <w:r w:rsidRPr="667C0E16" w:rsidR="40AF84A1">
          <w:rPr>
            <w:rStyle w:val="Hyperlink"/>
            <w:strike w:val="0"/>
            <w:dstrike w:val="0"/>
            <w:noProof w:val="0"/>
            <w:color w:val="0000FF"/>
            <w:u w:val="single"/>
            <w:lang w:val="en-GB"/>
          </w:rPr>
          <w:t>CoolClimate Calculator (berkeley.edu)</w:t>
        </w:r>
      </w:hyperlink>
      <w:r w:rsidRPr="667C0E16" w:rsidR="40AF84A1">
        <w:rPr>
          <w:rFonts w:ascii="Calibri" w:hAnsi="Calibri" w:eastAsia="Calibri" w:cs="Calibri"/>
          <w:noProof w:val="0"/>
          <w:sz w:val="22"/>
          <w:szCs w:val="22"/>
          <w:lang w:val="en-GB"/>
        </w:rPr>
        <w:t xml:space="preserve"> </w:t>
      </w:r>
    </w:p>
    <w:p w:rsidR="13B412AD" w:rsidP="667C0E16" w:rsidRDefault="13B412AD" w14:paraId="424ED4F9" w14:textId="76007C7E">
      <w:pPr>
        <w:pStyle w:val="Normal"/>
        <w:spacing w:before="0" w:beforeAutospacing="off" w:after="0" w:afterAutospacing="off"/>
      </w:pPr>
      <w:r w:rsidR="13B412AD">
        <w:drawing>
          <wp:inline wp14:editId="403518F2" wp14:anchorId="017D4042">
            <wp:extent cx="5495924" cy="3228056"/>
            <wp:effectExtent l="0" t="0" r="0" b="0"/>
            <wp:docPr id="1511520405" name="" title=""/>
            <wp:cNvGraphicFramePr>
              <a:graphicFrameLocks noChangeAspect="1"/>
            </wp:cNvGraphicFramePr>
            <a:graphic>
              <a:graphicData uri="http://schemas.openxmlformats.org/drawingml/2006/picture">
                <pic:pic>
                  <pic:nvPicPr>
                    <pic:cNvPr id="0" name=""/>
                    <pic:cNvPicPr/>
                  </pic:nvPicPr>
                  <pic:blipFill>
                    <a:blip r:embed="R075edb0d0f184921">
                      <a:extLst>
                        <a:ext xmlns:a="http://schemas.openxmlformats.org/drawingml/2006/main" uri="{28A0092B-C50C-407E-A947-70E740481C1C}">
                          <a14:useLocalDpi val="0"/>
                        </a:ext>
                      </a:extLst>
                    </a:blip>
                    <a:stretch>
                      <a:fillRect/>
                    </a:stretch>
                  </pic:blipFill>
                  <pic:spPr>
                    <a:xfrm>
                      <a:off x="0" y="0"/>
                      <a:ext cx="5495924" cy="3228056"/>
                    </a:xfrm>
                    <a:prstGeom prst="rect">
                      <a:avLst/>
                    </a:prstGeom>
                  </pic:spPr>
                </pic:pic>
              </a:graphicData>
            </a:graphic>
          </wp:inline>
        </w:drawing>
      </w:r>
    </w:p>
    <w:p w:rsidR="3D820314" w:rsidP="667C0E16" w:rsidRDefault="3D820314" w14:paraId="62A66667" w14:textId="0CE825AC">
      <w:pPr>
        <w:pStyle w:val="Normal"/>
        <w:spacing w:before="0" w:beforeAutospacing="off" w:after="0" w:afterAutospacing="off"/>
      </w:pPr>
      <w:r w:rsidR="3D820314">
        <w:rPr/>
        <w:t>The questions are simple to understand but some questions like the gross anual income of the household, not everyone will know. The graph on the side has lots of useful information to help users to better understand their carbon footpr</w:t>
      </w:r>
      <w:r w:rsidR="66FA0CBA">
        <w:rPr/>
        <w:t xml:space="preserve">ints. The block underneath the graph shows the % better or worse the user is against the average footprint in the </w:t>
      </w:r>
      <w:r w:rsidR="71B22FC7">
        <w:rPr/>
        <w:t xml:space="preserve">US and changes colour from red and green to help the user understand. The graph bars are split into the sections they </w:t>
      </w:r>
      <w:r w:rsidR="1F48C301">
        <w:rPr/>
        <w:t>represent</w:t>
      </w:r>
      <w:r w:rsidR="71B22FC7">
        <w:rPr/>
        <w:t xml:space="preserve"> and further split</w:t>
      </w:r>
      <w:r w:rsidR="68AB29A7">
        <w:rPr/>
        <w:t xml:space="preserve"> into the </w:t>
      </w:r>
      <w:r w:rsidR="4F18BC05">
        <w:rPr/>
        <w:t>sub</w:t>
      </w:r>
      <w:r w:rsidR="68AB29A7">
        <w:rPr/>
        <w:t xml:space="preserve">sections they </w:t>
      </w:r>
      <w:r w:rsidR="68AB29A7">
        <w:rPr/>
        <w:t>represent</w:t>
      </w:r>
      <w:r w:rsidR="68AB29A7">
        <w:rPr/>
        <w:t xml:space="preserve"> and the length of them show how much they produce. If the user hovers over the graph, the exact co2 emission produced of each section is also displayed.</w:t>
      </w:r>
    </w:p>
    <w:p w:rsidR="189F3080" w:rsidP="667C0E16" w:rsidRDefault="189F3080" w14:paraId="53139CBF" w14:textId="37D91E7D">
      <w:pPr>
        <w:pStyle w:val="Normal"/>
        <w:spacing w:before="0" w:beforeAutospacing="off" w:after="0" w:afterAutospacing="off"/>
      </w:pPr>
      <w:r w:rsidR="189F3080">
        <w:drawing>
          <wp:inline wp14:editId="0E6F0B2E" wp14:anchorId="658DAF68">
            <wp:extent cx="3344444" cy="3338228"/>
            <wp:effectExtent l="0" t="0" r="0" b="0"/>
            <wp:docPr id="1404755368" name="" title=""/>
            <wp:cNvGraphicFramePr>
              <a:graphicFrameLocks noChangeAspect="1"/>
            </wp:cNvGraphicFramePr>
            <a:graphic>
              <a:graphicData uri="http://schemas.openxmlformats.org/drawingml/2006/picture">
                <pic:pic>
                  <pic:nvPicPr>
                    <pic:cNvPr id="0" name=""/>
                    <pic:cNvPicPr/>
                  </pic:nvPicPr>
                  <pic:blipFill>
                    <a:blip r:embed="Rd4b77bc0a73c4f03">
                      <a:extLst>
                        <a:ext xmlns:a="http://schemas.openxmlformats.org/drawingml/2006/main" uri="{28A0092B-C50C-407E-A947-70E740481C1C}">
                          <a14:useLocalDpi val="0"/>
                        </a:ext>
                      </a:extLst>
                    </a:blip>
                    <a:stretch>
                      <a:fillRect/>
                    </a:stretch>
                  </pic:blipFill>
                  <pic:spPr>
                    <a:xfrm>
                      <a:off x="0" y="0"/>
                      <a:ext cx="3344444" cy="3338228"/>
                    </a:xfrm>
                    <a:prstGeom prst="rect">
                      <a:avLst/>
                    </a:prstGeom>
                  </pic:spPr>
                </pic:pic>
              </a:graphicData>
            </a:graphic>
          </wp:inline>
        </w:drawing>
      </w:r>
      <w:r w:rsidR="60B76BA9">
        <w:drawing>
          <wp:inline wp14:editId="2FEBBEFB" wp14:anchorId="247B5535">
            <wp:extent cx="3209924" cy="3258723"/>
            <wp:effectExtent l="0" t="0" r="0" b="0"/>
            <wp:docPr id="1412814537" name="" title=""/>
            <wp:cNvGraphicFramePr>
              <a:graphicFrameLocks noChangeAspect="1"/>
            </wp:cNvGraphicFramePr>
            <a:graphic>
              <a:graphicData uri="http://schemas.openxmlformats.org/drawingml/2006/picture">
                <pic:pic>
                  <pic:nvPicPr>
                    <pic:cNvPr id="0" name=""/>
                    <pic:cNvPicPr/>
                  </pic:nvPicPr>
                  <pic:blipFill>
                    <a:blip r:embed="Rf75fd1c4e55e4d7e">
                      <a:extLst>
                        <a:ext xmlns:a="http://schemas.openxmlformats.org/drawingml/2006/main" uri="{28A0092B-C50C-407E-A947-70E740481C1C}">
                          <a14:useLocalDpi val="0"/>
                        </a:ext>
                      </a:extLst>
                    </a:blip>
                    <a:stretch>
                      <a:fillRect/>
                    </a:stretch>
                  </pic:blipFill>
                  <pic:spPr>
                    <a:xfrm>
                      <a:off x="0" y="0"/>
                      <a:ext cx="3209924" cy="3258723"/>
                    </a:xfrm>
                    <a:prstGeom prst="rect">
                      <a:avLst/>
                    </a:prstGeom>
                  </pic:spPr>
                </pic:pic>
              </a:graphicData>
            </a:graphic>
          </wp:inline>
        </w:drawing>
      </w:r>
    </w:p>
    <w:p w:rsidR="466EB85A" w:rsidP="667C0E16" w:rsidRDefault="466EB85A" w14:paraId="6DD56AF2" w14:textId="65F69BB7">
      <w:pPr>
        <w:pStyle w:val="Normal"/>
        <w:spacing w:before="0" w:beforeAutospacing="off" w:after="0" w:afterAutospacing="off"/>
      </w:pPr>
      <w:r w:rsidR="466EB85A">
        <w:rPr/>
        <w:t xml:space="preserve">The </w:t>
      </w:r>
      <w:r w:rsidR="6A7200F4">
        <w:rPr/>
        <w:t>calculator</w:t>
      </w:r>
      <w:r w:rsidR="466EB85A">
        <w:rPr/>
        <w:t xml:space="preserve"> allows for the user to choose if they would like to have the simple inputs which are vague and are just input slide</w:t>
      </w:r>
      <w:r w:rsidR="1EB1EC38">
        <w:rPr/>
        <w:t>s. The advanced features require inputs</w:t>
      </w:r>
      <w:r w:rsidR="75D6A495">
        <w:rPr/>
        <w:t xml:space="preserve"> for each section which would then lead to a more tailored result.</w:t>
      </w:r>
    </w:p>
    <w:p w:rsidR="189F3080" w:rsidP="667C0E16" w:rsidRDefault="189F3080" w14:paraId="67F540E2" w14:textId="1C60762E">
      <w:pPr>
        <w:pStyle w:val="Normal"/>
        <w:spacing w:before="0" w:beforeAutospacing="off" w:after="0" w:afterAutospacing="off"/>
      </w:pPr>
      <w:r w:rsidR="189F3080">
        <w:drawing>
          <wp:inline wp14:editId="13409616" wp14:anchorId="152E83AB">
            <wp:extent cx="4533902" cy="4566814"/>
            <wp:effectExtent l="0" t="0" r="0" b="0"/>
            <wp:docPr id="588553483" name="" title=""/>
            <wp:cNvGraphicFramePr>
              <a:graphicFrameLocks noChangeAspect="1"/>
            </wp:cNvGraphicFramePr>
            <a:graphic>
              <a:graphicData uri="http://schemas.openxmlformats.org/drawingml/2006/picture">
                <pic:pic>
                  <pic:nvPicPr>
                    <pic:cNvPr id="0" name=""/>
                    <pic:cNvPicPr/>
                  </pic:nvPicPr>
                  <pic:blipFill>
                    <a:blip r:embed="R71bc4a0401224017">
                      <a:extLst>
                        <a:ext xmlns:a="http://schemas.openxmlformats.org/drawingml/2006/main" uri="{28A0092B-C50C-407E-A947-70E740481C1C}">
                          <a14:useLocalDpi val="0"/>
                        </a:ext>
                      </a:extLst>
                    </a:blip>
                    <a:stretch>
                      <a:fillRect/>
                    </a:stretch>
                  </pic:blipFill>
                  <pic:spPr>
                    <a:xfrm>
                      <a:off x="0" y="0"/>
                      <a:ext cx="4533902" cy="4566814"/>
                    </a:xfrm>
                    <a:prstGeom prst="rect">
                      <a:avLst/>
                    </a:prstGeom>
                  </pic:spPr>
                </pic:pic>
              </a:graphicData>
            </a:graphic>
          </wp:inline>
        </w:drawing>
      </w:r>
    </w:p>
    <w:p w:rsidR="667C0E16" w:rsidP="667C0E16" w:rsidRDefault="667C0E16" w14:paraId="70C56959" w14:textId="108E455E">
      <w:pPr>
        <w:pStyle w:val="Normal"/>
        <w:spacing w:before="0" w:beforeAutospacing="off" w:after="0" w:afterAutospacing="off"/>
      </w:pPr>
    </w:p>
    <w:p w:rsidR="22D61AF0" w:rsidP="667C0E16" w:rsidRDefault="22D61AF0" w14:paraId="660A4445" w14:textId="56940361">
      <w:pPr>
        <w:pStyle w:val="Normal"/>
        <w:spacing w:before="0" w:beforeAutospacing="off" w:after="0" w:afterAutospacing="off"/>
      </w:pPr>
      <w:r w:rsidR="22D61AF0">
        <w:rPr/>
        <w:t>The final page of the calculator, guides users to helpful information to help them to fix their co2 emissions and displa</w:t>
      </w:r>
      <w:r w:rsidR="20CA53F7">
        <w:rPr/>
        <w:t>ys the cost, money saved and co2 reduced by completing.</w:t>
      </w:r>
    </w:p>
    <w:p w:rsidR="443A1966" w:rsidP="667C0E16" w:rsidRDefault="443A1966" w14:paraId="3B369CDA" w14:textId="545C6534">
      <w:pPr>
        <w:pStyle w:val="Normal"/>
        <w:spacing w:before="0" w:beforeAutospacing="off" w:after="0" w:afterAutospacing="off"/>
      </w:pPr>
      <w:r w:rsidR="443A1966">
        <w:drawing>
          <wp:inline wp14:editId="5CD16FA1" wp14:anchorId="24B03920">
            <wp:extent cx="5724524" cy="3009900"/>
            <wp:effectExtent l="0" t="0" r="0" b="0"/>
            <wp:docPr id="176939752" name="" title=""/>
            <wp:cNvGraphicFramePr>
              <a:graphicFrameLocks noChangeAspect="1"/>
            </wp:cNvGraphicFramePr>
            <a:graphic>
              <a:graphicData uri="http://schemas.openxmlformats.org/drawingml/2006/picture">
                <pic:pic>
                  <pic:nvPicPr>
                    <pic:cNvPr id="0" name=""/>
                    <pic:cNvPicPr/>
                  </pic:nvPicPr>
                  <pic:blipFill>
                    <a:blip r:embed="Rc01e10ecc2e94745">
                      <a:extLst>
                        <a:ext xmlns:a="http://schemas.openxmlformats.org/drawingml/2006/main" uri="{28A0092B-C50C-407E-A947-70E740481C1C}">
                          <a14:useLocalDpi val="0"/>
                        </a:ext>
                      </a:extLst>
                    </a:blip>
                    <a:stretch>
                      <a:fillRect/>
                    </a:stretch>
                  </pic:blipFill>
                  <pic:spPr>
                    <a:xfrm>
                      <a:off x="0" y="0"/>
                      <a:ext cx="5724524" cy="3009900"/>
                    </a:xfrm>
                    <a:prstGeom prst="rect">
                      <a:avLst/>
                    </a:prstGeom>
                  </pic:spPr>
                </pic:pic>
              </a:graphicData>
            </a:graphic>
          </wp:inline>
        </w:drawing>
      </w:r>
      <w:r w:rsidR="443A1966">
        <w:rPr/>
        <w:t xml:space="preserve">The carbon calculator </w:t>
      </w:r>
      <w:r w:rsidR="443A1966">
        <w:rPr/>
        <w:t>engages</w:t>
      </w:r>
      <w:r w:rsidR="443A1966">
        <w:rPr/>
        <w:t xml:space="preserve"> users by having a leaderboard to have the users compete with improving their carbon footprint.</w:t>
      </w:r>
    </w:p>
    <w:p w:rsidR="0DDC6439" w:rsidP="667C0E16" w:rsidRDefault="0DDC6439" w14:paraId="0D6C88A6" w14:textId="3B399F0F">
      <w:pPr>
        <w:pStyle w:val="Normal"/>
        <w:spacing w:before="0" w:beforeAutospacing="off" w:after="0" w:afterAutospacing="off"/>
        <w:rPr>
          <w:rFonts w:ascii="Calibri" w:hAnsi="Calibri" w:eastAsia="Calibri" w:cs="Calibri"/>
          <w:noProof w:val="0"/>
          <w:color w:val="155F81"/>
          <w:sz w:val="21"/>
          <w:szCs w:val="21"/>
          <w:lang w:val="en-GB"/>
        </w:rPr>
      </w:pPr>
      <w:r w:rsidRPr="667C0E16" w:rsidR="0DDC6439">
        <w:rPr>
          <w:rFonts w:ascii="Calibri" w:hAnsi="Calibri" w:eastAsia="Calibri" w:cs="Calibri"/>
          <w:noProof w:val="0"/>
          <w:color w:val="155F81"/>
          <w:sz w:val="21"/>
          <w:szCs w:val="21"/>
          <w:lang w:val="en-GB"/>
        </w:rPr>
        <w:t xml:space="preserve">The best parts of the carbon calculator </w:t>
      </w:r>
      <w:r w:rsidRPr="667C0E16" w:rsidR="72A08C6B">
        <w:rPr>
          <w:rFonts w:ascii="Calibri" w:hAnsi="Calibri" w:eastAsia="Calibri" w:cs="Calibri"/>
          <w:noProof w:val="0"/>
          <w:color w:val="155F81"/>
          <w:sz w:val="21"/>
          <w:szCs w:val="21"/>
          <w:lang w:val="en-GB"/>
        </w:rPr>
        <w:t>are</w:t>
      </w:r>
      <w:r w:rsidRPr="667C0E16" w:rsidR="0DDC6439">
        <w:rPr>
          <w:rFonts w:ascii="Calibri" w:hAnsi="Calibri" w:eastAsia="Calibri" w:cs="Calibri"/>
          <w:noProof w:val="0"/>
          <w:color w:val="155F81"/>
          <w:sz w:val="21"/>
          <w:szCs w:val="21"/>
          <w:lang w:val="en-GB"/>
        </w:rPr>
        <w:t xml:space="preserve"> that it has a simple layout, the questions are split into sections about travel, food, etc. It shows the user a rea</w:t>
      </w:r>
      <w:r w:rsidRPr="667C0E16" w:rsidR="1FA05DA7">
        <w:rPr>
          <w:rFonts w:ascii="Calibri" w:hAnsi="Calibri" w:eastAsia="Calibri" w:cs="Calibri"/>
          <w:noProof w:val="0"/>
          <w:color w:val="155F81"/>
          <w:sz w:val="21"/>
          <w:szCs w:val="21"/>
          <w:lang w:val="en-GB"/>
        </w:rPr>
        <w:t xml:space="preserve">ctive graph that changes based on their inputs. Some disadvantages </w:t>
      </w:r>
      <w:r w:rsidRPr="667C0E16" w:rsidR="193F5159">
        <w:rPr>
          <w:rFonts w:ascii="Calibri" w:hAnsi="Calibri" w:eastAsia="Calibri" w:cs="Calibri"/>
          <w:noProof w:val="0"/>
          <w:color w:val="155F81"/>
          <w:sz w:val="21"/>
          <w:szCs w:val="21"/>
          <w:lang w:val="en-GB"/>
        </w:rPr>
        <w:t>are</w:t>
      </w:r>
      <w:r w:rsidRPr="667C0E16" w:rsidR="1FA05DA7">
        <w:rPr>
          <w:rFonts w:ascii="Calibri" w:hAnsi="Calibri" w:eastAsia="Calibri" w:cs="Calibri"/>
          <w:noProof w:val="0"/>
          <w:color w:val="155F81"/>
          <w:sz w:val="21"/>
          <w:szCs w:val="21"/>
          <w:lang w:val="en-GB"/>
        </w:rPr>
        <w:t xml:space="preserve"> that it </w:t>
      </w:r>
      <w:r w:rsidRPr="667C0E16" w:rsidR="1FA05DA7">
        <w:rPr>
          <w:rFonts w:ascii="Calibri" w:hAnsi="Calibri" w:eastAsia="Calibri" w:cs="Calibri"/>
          <w:noProof w:val="0"/>
          <w:color w:val="155F81"/>
          <w:sz w:val="21"/>
          <w:szCs w:val="21"/>
          <w:lang w:val="en-GB"/>
        </w:rPr>
        <w:t>doesn’t</w:t>
      </w:r>
      <w:r w:rsidRPr="667C0E16" w:rsidR="1FA05DA7">
        <w:rPr>
          <w:rFonts w:ascii="Calibri" w:hAnsi="Calibri" w:eastAsia="Calibri" w:cs="Calibri"/>
          <w:noProof w:val="0"/>
          <w:color w:val="155F81"/>
          <w:sz w:val="21"/>
          <w:szCs w:val="21"/>
          <w:lang w:val="en-GB"/>
        </w:rPr>
        <w:t xml:space="preserve"> show a comparison against the average so the user </w:t>
      </w:r>
      <w:r w:rsidRPr="667C0E16" w:rsidR="1FA05DA7">
        <w:rPr>
          <w:rFonts w:ascii="Calibri" w:hAnsi="Calibri" w:eastAsia="Calibri" w:cs="Calibri"/>
          <w:noProof w:val="0"/>
          <w:color w:val="155F81"/>
          <w:sz w:val="21"/>
          <w:szCs w:val="21"/>
          <w:lang w:val="en-GB"/>
        </w:rPr>
        <w:t>can’t</w:t>
      </w:r>
      <w:r w:rsidRPr="667C0E16" w:rsidR="1FA05DA7">
        <w:rPr>
          <w:rFonts w:ascii="Calibri" w:hAnsi="Calibri" w:eastAsia="Calibri" w:cs="Calibri"/>
          <w:noProof w:val="0"/>
          <w:color w:val="155F81"/>
          <w:sz w:val="21"/>
          <w:szCs w:val="21"/>
          <w:lang w:val="en-GB"/>
        </w:rPr>
        <w:t xml:space="preserve"> visually see the diffe</w:t>
      </w:r>
      <w:r w:rsidRPr="667C0E16" w:rsidR="18B3FFD5">
        <w:rPr>
          <w:rFonts w:ascii="Calibri" w:hAnsi="Calibri" w:eastAsia="Calibri" w:cs="Calibri"/>
          <w:noProof w:val="0"/>
          <w:color w:val="155F81"/>
          <w:sz w:val="21"/>
          <w:szCs w:val="21"/>
          <w:lang w:val="en-GB"/>
        </w:rPr>
        <w:t>rence.</w:t>
      </w:r>
    </w:p>
    <w:p w:rsidR="40AF84A1" w:rsidP="667C0E16" w:rsidRDefault="40AF84A1" w14:paraId="43303A70" w14:textId="2EEFFD95">
      <w:pPr>
        <w:spacing w:before="0" w:beforeAutospacing="off" w:after="200" w:afterAutospacing="off" w:line="288" w:lineRule="auto"/>
      </w:pPr>
      <w:r w:rsidRPr="667C0E16" w:rsidR="40AF84A1">
        <w:rPr>
          <w:rFonts w:ascii="Calibri" w:hAnsi="Calibri" w:eastAsia="Calibri" w:cs="Calibri"/>
          <w:noProof w:val="0"/>
          <w:color w:val="155F81"/>
          <w:sz w:val="21"/>
          <w:szCs w:val="21"/>
          <w:lang w:val="en-GB"/>
        </w:rPr>
        <w:t xml:space="preserve"> </w:t>
      </w:r>
    </w:p>
    <w:p w:rsidR="40AF84A1" w:rsidP="667C0E16" w:rsidRDefault="40AF84A1" w14:paraId="66C00507" w14:textId="6B947388">
      <w:pPr>
        <w:spacing w:before="0" w:beforeAutospacing="off" w:after="0" w:afterAutospacing="off"/>
      </w:pPr>
      <w:hyperlink r:id="Rf8347cd9cedc4bb3">
        <w:r w:rsidRPr="667C0E16" w:rsidR="40AF84A1">
          <w:rPr>
            <w:rStyle w:val="Hyperlink"/>
            <w:strike w:val="0"/>
            <w:dstrike w:val="0"/>
            <w:noProof w:val="0"/>
            <w:color w:val="0000FF"/>
            <w:u w:val="single"/>
            <w:lang w:val="en-GB"/>
          </w:rPr>
          <w:t>carbonfootprint.com - Carbon Footprint Calculator</w:t>
        </w:r>
      </w:hyperlink>
      <w:r w:rsidRPr="667C0E16" w:rsidR="40AF84A1">
        <w:rPr>
          <w:rFonts w:ascii="Calibri" w:hAnsi="Calibri" w:eastAsia="Calibri" w:cs="Calibri"/>
          <w:noProof w:val="0"/>
          <w:sz w:val="22"/>
          <w:szCs w:val="22"/>
          <w:lang w:val="en-GB"/>
        </w:rPr>
        <w:t xml:space="preserve"> </w:t>
      </w:r>
    </w:p>
    <w:p w:rsidR="753BC215" w:rsidP="667C0E16" w:rsidRDefault="753BC215" w14:paraId="6C264098" w14:textId="0BE36784">
      <w:pPr>
        <w:pStyle w:val="Normal"/>
        <w:spacing w:before="0" w:beforeAutospacing="off" w:after="0" w:afterAutospacing="off"/>
        <w:ind w:right="0"/>
      </w:pPr>
      <w:r w:rsidR="753BC215">
        <w:drawing>
          <wp:inline wp14:editId="34ACE614" wp14:anchorId="5F651A70">
            <wp:extent cx="5724524" cy="3562350"/>
            <wp:effectExtent l="0" t="0" r="0" b="0"/>
            <wp:docPr id="1503705384" name="" title=""/>
            <wp:cNvGraphicFramePr>
              <a:graphicFrameLocks noChangeAspect="1"/>
            </wp:cNvGraphicFramePr>
            <a:graphic>
              <a:graphicData uri="http://schemas.openxmlformats.org/drawingml/2006/picture">
                <pic:pic>
                  <pic:nvPicPr>
                    <pic:cNvPr id="0" name=""/>
                    <pic:cNvPicPr/>
                  </pic:nvPicPr>
                  <pic:blipFill>
                    <a:blip r:embed="R1f0616c3e4a3450a">
                      <a:extLst>
                        <a:ext xmlns:a="http://schemas.openxmlformats.org/drawingml/2006/main" uri="{28A0092B-C50C-407E-A947-70E740481C1C}">
                          <a14:useLocalDpi val="0"/>
                        </a:ext>
                      </a:extLst>
                    </a:blip>
                    <a:stretch>
                      <a:fillRect/>
                    </a:stretch>
                  </pic:blipFill>
                  <pic:spPr>
                    <a:xfrm>
                      <a:off x="0" y="0"/>
                      <a:ext cx="5724524" cy="3562350"/>
                    </a:xfrm>
                    <a:prstGeom prst="rect">
                      <a:avLst/>
                    </a:prstGeom>
                  </pic:spPr>
                </pic:pic>
              </a:graphicData>
            </a:graphic>
          </wp:inline>
        </w:drawing>
      </w:r>
    </w:p>
    <w:p w:rsidR="6E2105DB" w:rsidP="667C0E16" w:rsidRDefault="6E2105DB" w14:paraId="19B53CFD" w14:textId="132873BA">
      <w:pPr>
        <w:pStyle w:val="Normal"/>
        <w:spacing w:before="0" w:beforeAutospacing="off" w:after="0" w:afterAutospacing="off"/>
        <w:ind w:right="0"/>
        <w:rPr>
          <w:rFonts w:ascii="Calibri" w:hAnsi="Calibri" w:eastAsia="Calibri" w:cs="Calibri"/>
          <w:noProof w:val="0"/>
          <w:sz w:val="24"/>
          <w:szCs w:val="24"/>
          <w:lang w:val="en-GB"/>
        </w:rPr>
      </w:pPr>
      <w:r w:rsidRPr="667C0E16" w:rsidR="6E2105DB">
        <w:rPr>
          <w:rFonts w:ascii="Calibri" w:hAnsi="Calibri" w:eastAsia="Calibri" w:cs="Calibri"/>
          <w:noProof w:val="0"/>
          <w:sz w:val="24"/>
          <w:szCs w:val="24"/>
          <w:lang w:val="en-GB"/>
        </w:rPr>
        <w:t xml:space="preserve">The carbon calculator allows for the users to be more specific the </w:t>
      </w:r>
      <w:r w:rsidRPr="667C0E16" w:rsidR="6E2105DB">
        <w:rPr>
          <w:rFonts w:ascii="Calibri" w:hAnsi="Calibri" w:eastAsia="Calibri" w:cs="Calibri"/>
          <w:noProof w:val="0"/>
          <w:sz w:val="24"/>
          <w:szCs w:val="24"/>
          <w:lang w:val="en-GB"/>
        </w:rPr>
        <w:t>time period</w:t>
      </w:r>
      <w:r w:rsidRPr="667C0E16" w:rsidR="445B73A3">
        <w:rPr>
          <w:rFonts w:ascii="Calibri" w:hAnsi="Calibri" w:eastAsia="Calibri" w:cs="Calibri"/>
          <w:noProof w:val="0"/>
          <w:sz w:val="24"/>
          <w:szCs w:val="24"/>
          <w:lang w:val="en-GB"/>
        </w:rPr>
        <w:t xml:space="preserve"> </w:t>
      </w:r>
      <w:r w:rsidRPr="667C0E16" w:rsidR="6E2105DB">
        <w:rPr>
          <w:rFonts w:ascii="Calibri" w:hAnsi="Calibri" w:eastAsia="Calibri" w:cs="Calibri"/>
          <w:noProof w:val="0"/>
          <w:sz w:val="24"/>
          <w:szCs w:val="24"/>
          <w:lang w:val="en-GB"/>
        </w:rPr>
        <w:t xml:space="preserve">they are answering questions for, which is good as some users </w:t>
      </w:r>
      <w:r w:rsidRPr="667C0E16" w:rsidR="6E2105DB">
        <w:rPr>
          <w:rFonts w:ascii="Calibri" w:hAnsi="Calibri" w:eastAsia="Calibri" w:cs="Calibri"/>
          <w:noProof w:val="0"/>
          <w:sz w:val="24"/>
          <w:szCs w:val="24"/>
          <w:lang w:val="en-GB"/>
        </w:rPr>
        <w:t>can’t</w:t>
      </w:r>
      <w:r w:rsidRPr="667C0E16" w:rsidR="6E2105DB">
        <w:rPr>
          <w:rFonts w:ascii="Calibri" w:hAnsi="Calibri" w:eastAsia="Calibri" w:cs="Calibri"/>
          <w:noProof w:val="0"/>
          <w:sz w:val="24"/>
          <w:szCs w:val="24"/>
          <w:lang w:val="en-GB"/>
        </w:rPr>
        <w:t xml:space="preserve"> recall informat</w:t>
      </w:r>
      <w:r w:rsidRPr="667C0E16" w:rsidR="50E748FF">
        <w:rPr>
          <w:rFonts w:ascii="Calibri" w:hAnsi="Calibri" w:eastAsia="Calibri" w:cs="Calibri"/>
          <w:noProof w:val="0"/>
          <w:sz w:val="24"/>
          <w:szCs w:val="24"/>
          <w:lang w:val="en-GB"/>
        </w:rPr>
        <w:t>ion for the year or the month.</w:t>
      </w:r>
      <w:r w:rsidRPr="667C0E16" w:rsidR="39EE68A9">
        <w:rPr>
          <w:rFonts w:ascii="Calibri" w:hAnsi="Calibri" w:eastAsia="Calibri" w:cs="Calibri"/>
          <w:noProof w:val="0"/>
          <w:sz w:val="24"/>
          <w:szCs w:val="24"/>
          <w:lang w:val="en-GB"/>
        </w:rPr>
        <w:t xml:space="preserve"> It is </w:t>
      </w:r>
      <w:r w:rsidRPr="667C0E16" w:rsidR="39EE68A9">
        <w:rPr>
          <w:rFonts w:ascii="Calibri" w:hAnsi="Calibri" w:eastAsia="Calibri" w:cs="Calibri"/>
          <w:noProof w:val="0"/>
          <w:sz w:val="24"/>
          <w:szCs w:val="24"/>
          <w:lang w:val="en-GB"/>
        </w:rPr>
        <w:t>alos</w:t>
      </w:r>
      <w:r w:rsidRPr="667C0E16" w:rsidR="39EE68A9">
        <w:rPr>
          <w:rFonts w:ascii="Calibri" w:hAnsi="Calibri" w:eastAsia="Calibri" w:cs="Calibri"/>
          <w:noProof w:val="0"/>
          <w:sz w:val="24"/>
          <w:szCs w:val="24"/>
          <w:lang w:val="en-GB"/>
        </w:rPr>
        <w:t xml:space="preserve"> specific to the </w:t>
      </w:r>
      <w:r w:rsidRPr="667C0E16" w:rsidR="39EE68A9">
        <w:rPr>
          <w:rFonts w:ascii="Calibri" w:hAnsi="Calibri" w:eastAsia="Calibri" w:cs="Calibri"/>
          <w:noProof w:val="0"/>
          <w:sz w:val="24"/>
          <w:szCs w:val="24"/>
          <w:lang w:val="en-GB"/>
        </w:rPr>
        <w:t>users</w:t>
      </w:r>
      <w:r w:rsidRPr="667C0E16" w:rsidR="39EE68A9">
        <w:rPr>
          <w:rFonts w:ascii="Calibri" w:hAnsi="Calibri" w:eastAsia="Calibri" w:cs="Calibri"/>
          <w:noProof w:val="0"/>
          <w:sz w:val="24"/>
          <w:szCs w:val="24"/>
          <w:lang w:val="en-GB"/>
        </w:rPr>
        <w:t xml:space="preserve"> countries by allowing the user to select </w:t>
      </w:r>
      <w:r w:rsidRPr="667C0E16" w:rsidR="39EE68A9">
        <w:rPr>
          <w:rFonts w:ascii="Calibri" w:hAnsi="Calibri" w:eastAsia="Calibri" w:cs="Calibri"/>
          <w:noProof w:val="0"/>
          <w:sz w:val="24"/>
          <w:szCs w:val="24"/>
          <w:lang w:val="en-GB"/>
        </w:rPr>
        <w:t>thir</w:t>
      </w:r>
      <w:r w:rsidRPr="667C0E16" w:rsidR="39EE68A9">
        <w:rPr>
          <w:rFonts w:ascii="Calibri" w:hAnsi="Calibri" w:eastAsia="Calibri" w:cs="Calibri"/>
          <w:noProof w:val="0"/>
          <w:sz w:val="24"/>
          <w:szCs w:val="24"/>
          <w:lang w:val="en-GB"/>
        </w:rPr>
        <w:t xml:space="preserve"> country. </w:t>
      </w:r>
    </w:p>
    <w:p w:rsidR="26340C0C" w:rsidP="667C0E16" w:rsidRDefault="26340C0C" w14:paraId="3C95F3AA" w14:textId="56759912">
      <w:pPr>
        <w:pStyle w:val="Normal"/>
        <w:spacing w:before="0" w:beforeAutospacing="off" w:after="0" w:afterAutospacing="off"/>
        <w:ind w:right="0"/>
      </w:pPr>
      <w:r w:rsidR="26340C0C">
        <w:drawing>
          <wp:inline wp14:editId="1083B89E" wp14:anchorId="5DB70F72">
            <wp:extent cx="5248276" cy="2800350"/>
            <wp:effectExtent l="0" t="0" r="0" b="0"/>
            <wp:docPr id="1766626562" name="" title=""/>
            <wp:cNvGraphicFramePr>
              <a:graphicFrameLocks noChangeAspect="1"/>
            </wp:cNvGraphicFramePr>
            <a:graphic>
              <a:graphicData uri="http://schemas.openxmlformats.org/drawingml/2006/picture">
                <pic:pic>
                  <pic:nvPicPr>
                    <pic:cNvPr id="0" name=""/>
                    <pic:cNvPicPr/>
                  </pic:nvPicPr>
                  <pic:blipFill>
                    <a:blip r:embed="R43c26357a5ea451d">
                      <a:extLst>
                        <a:ext xmlns:a="http://schemas.openxmlformats.org/drawingml/2006/main" uri="{28A0092B-C50C-407E-A947-70E740481C1C}">
                          <a14:useLocalDpi val="0"/>
                        </a:ext>
                      </a:extLst>
                    </a:blip>
                    <a:stretch>
                      <a:fillRect/>
                    </a:stretch>
                  </pic:blipFill>
                  <pic:spPr>
                    <a:xfrm>
                      <a:off x="0" y="0"/>
                      <a:ext cx="5248276" cy="2800350"/>
                    </a:xfrm>
                    <a:prstGeom prst="rect">
                      <a:avLst/>
                    </a:prstGeom>
                  </pic:spPr>
                </pic:pic>
              </a:graphicData>
            </a:graphic>
          </wp:inline>
        </w:drawing>
      </w:r>
    </w:p>
    <w:p w:rsidR="7BDE7EB7" w:rsidP="667C0E16" w:rsidRDefault="7BDE7EB7" w14:paraId="12E8D2CD" w14:textId="72AE3DEC">
      <w:pPr>
        <w:pStyle w:val="Normal"/>
        <w:spacing w:before="0" w:beforeAutospacing="off" w:after="0" w:afterAutospacing="off"/>
        <w:ind w:right="0"/>
        <w:rPr>
          <w:rFonts w:ascii="Calibri" w:hAnsi="Calibri" w:eastAsia="Calibri" w:cs="Calibri"/>
          <w:noProof w:val="0"/>
          <w:sz w:val="24"/>
          <w:szCs w:val="24"/>
          <w:lang w:val="en-GB"/>
        </w:rPr>
      </w:pPr>
      <w:r w:rsidRPr="667C0E16" w:rsidR="7BDE7EB7">
        <w:rPr>
          <w:rFonts w:ascii="Calibri" w:hAnsi="Calibri" w:eastAsia="Calibri" w:cs="Calibri"/>
          <w:noProof w:val="0"/>
          <w:sz w:val="24"/>
          <w:szCs w:val="24"/>
          <w:lang w:val="en-GB"/>
        </w:rPr>
        <w:t>The questions asked</w:t>
      </w:r>
      <w:r w:rsidRPr="667C0E16" w:rsidR="2205D842">
        <w:rPr>
          <w:rFonts w:ascii="Calibri" w:hAnsi="Calibri" w:eastAsia="Calibri" w:cs="Calibri"/>
          <w:noProof w:val="0"/>
          <w:sz w:val="24"/>
          <w:szCs w:val="24"/>
          <w:lang w:val="en-GB"/>
        </w:rPr>
        <w:t xml:space="preserve">, </w:t>
      </w:r>
      <w:bookmarkStart w:name="_Int_CHDOm4jW" w:id="801147305"/>
      <w:r w:rsidRPr="667C0E16" w:rsidR="2205D842">
        <w:rPr>
          <w:rFonts w:ascii="Calibri" w:hAnsi="Calibri" w:eastAsia="Calibri" w:cs="Calibri"/>
          <w:noProof w:val="0"/>
          <w:sz w:val="24"/>
          <w:szCs w:val="24"/>
          <w:lang w:val="en-GB"/>
        </w:rPr>
        <w:t>require</w:t>
      </w:r>
      <w:bookmarkEnd w:id="801147305"/>
      <w:r w:rsidRPr="667C0E16" w:rsidR="7BDE7EB7">
        <w:rPr>
          <w:rFonts w:ascii="Calibri" w:hAnsi="Calibri" w:eastAsia="Calibri" w:cs="Calibri"/>
          <w:noProof w:val="0"/>
          <w:sz w:val="24"/>
          <w:szCs w:val="24"/>
          <w:lang w:val="en-GB"/>
        </w:rPr>
        <w:t xml:space="preserve"> specific </w:t>
      </w:r>
      <w:r w:rsidRPr="667C0E16" w:rsidR="7BDE7EB7">
        <w:rPr>
          <w:rFonts w:ascii="Calibri" w:hAnsi="Calibri" w:eastAsia="Calibri" w:cs="Calibri"/>
          <w:noProof w:val="0"/>
          <w:sz w:val="24"/>
          <w:szCs w:val="24"/>
          <w:lang w:val="en-GB"/>
        </w:rPr>
        <w:t>answers</w:t>
      </w:r>
      <w:r w:rsidRPr="667C0E16" w:rsidR="7BDE7EB7">
        <w:rPr>
          <w:rFonts w:ascii="Calibri" w:hAnsi="Calibri" w:eastAsia="Calibri" w:cs="Calibri"/>
          <w:noProof w:val="0"/>
          <w:sz w:val="24"/>
          <w:szCs w:val="24"/>
          <w:lang w:val="en-GB"/>
        </w:rPr>
        <w:t xml:space="preserve"> and do not have estimate answers for users who do not know the information.</w:t>
      </w:r>
    </w:p>
    <w:p w:rsidR="667C0E16" w:rsidP="667C0E16" w:rsidRDefault="667C0E16" w14:paraId="720E7E36" w14:textId="416258A3">
      <w:pPr>
        <w:pStyle w:val="Normal"/>
        <w:spacing w:before="0" w:beforeAutospacing="off" w:after="0" w:afterAutospacing="off"/>
        <w:ind w:right="0"/>
        <w:rPr>
          <w:rFonts w:ascii="Calibri" w:hAnsi="Calibri" w:eastAsia="Calibri" w:cs="Calibri"/>
          <w:noProof w:val="0"/>
          <w:sz w:val="24"/>
          <w:szCs w:val="24"/>
          <w:lang w:val="en-GB"/>
        </w:rPr>
      </w:pPr>
    </w:p>
    <w:p w:rsidR="2A97919A" w:rsidP="667C0E16" w:rsidRDefault="2A97919A" w14:paraId="5A1F53F6" w14:textId="355A6B7A">
      <w:pPr>
        <w:pStyle w:val="Normal"/>
        <w:spacing w:before="0" w:beforeAutospacing="off" w:after="0" w:afterAutospacing="off"/>
        <w:ind w:right="0"/>
      </w:pPr>
      <w:r w:rsidR="2A97919A">
        <w:drawing>
          <wp:inline wp14:editId="4AA661CF" wp14:anchorId="7E18F112">
            <wp:extent cx="5724524" cy="3886200"/>
            <wp:effectExtent l="0" t="0" r="0" b="0"/>
            <wp:docPr id="1748038470" name="" title=""/>
            <wp:cNvGraphicFramePr>
              <a:graphicFrameLocks noChangeAspect="1"/>
            </wp:cNvGraphicFramePr>
            <a:graphic>
              <a:graphicData uri="http://schemas.openxmlformats.org/drawingml/2006/picture">
                <pic:pic>
                  <pic:nvPicPr>
                    <pic:cNvPr id="0" name=""/>
                    <pic:cNvPicPr/>
                  </pic:nvPicPr>
                  <pic:blipFill>
                    <a:blip r:embed="R195a54753a4240a6">
                      <a:extLst>
                        <a:ext xmlns:a="http://schemas.openxmlformats.org/drawingml/2006/main" uri="{28A0092B-C50C-407E-A947-70E740481C1C}">
                          <a14:useLocalDpi val="0"/>
                        </a:ext>
                      </a:extLst>
                    </a:blip>
                    <a:stretch>
                      <a:fillRect/>
                    </a:stretch>
                  </pic:blipFill>
                  <pic:spPr>
                    <a:xfrm>
                      <a:off x="0" y="0"/>
                      <a:ext cx="5724524" cy="3886200"/>
                    </a:xfrm>
                    <a:prstGeom prst="rect">
                      <a:avLst/>
                    </a:prstGeom>
                  </pic:spPr>
                </pic:pic>
              </a:graphicData>
            </a:graphic>
          </wp:inline>
        </w:drawing>
      </w:r>
    </w:p>
    <w:p w:rsidR="2A97919A" w:rsidP="667C0E16" w:rsidRDefault="2A97919A" w14:paraId="3CBE7012" w14:textId="3A59F108">
      <w:pPr>
        <w:pStyle w:val="Normal"/>
        <w:spacing w:before="0" w:beforeAutospacing="off" w:after="0" w:afterAutospacing="off"/>
        <w:ind w:right="0"/>
      </w:pPr>
      <w:r w:rsidR="2A97919A">
        <w:rPr/>
        <w:t>The result compares the user's footprint to the country average and the world average</w:t>
      </w:r>
      <w:r w:rsidR="2CC45923">
        <w:rPr/>
        <w:t xml:space="preserve"> and show the exact values at the bottom.</w:t>
      </w:r>
      <w:r w:rsidR="4D671197">
        <w:rPr/>
        <w:t xml:space="preserve"> The result </w:t>
      </w:r>
      <w:r w:rsidR="4D671197">
        <w:rPr/>
        <w:t>doesn’t</w:t>
      </w:r>
      <w:r w:rsidR="4D671197">
        <w:rPr/>
        <w:t xml:space="preserve"> have a colour scheme so it might be difficult for users to understand as the footprint </w:t>
      </w:r>
      <w:r w:rsidR="4DEE3CD4">
        <w:rPr/>
        <w:t xml:space="preserve">size </w:t>
      </w:r>
      <w:r w:rsidR="4D671197">
        <w:rPr/>
        <w:t>may not be enough for them to understand their footprint is low</w:t>
      </w:r>
      <w:r w:rsidR="524823E2">
        <w:rPr/>
        <w:t>/high</w:t>
      </w:r>
      <w:r w:rsidR="4D671197">
        <w:rPr/>
        <w:t>.</w:t>
      </w:r>
    </w:p>
    <w:p w:rsidR="667C0E16" w:rsidP="667C0E16" w:rsidRDefault="667C0E16" w14:paraId="2D02EA8C" w14:textId="01B4E667">
      <w:pPr>
        <w:pStyle w:val="Normal"/>
        <w:spacing w:before="0" w:beforeAutospacing="off" w:after="0" w:afterAutospacing="off"/>
        <w:ind w:right="0"/>
        <w:rPr>
          <w:rFonts w:ascii="Calibri" w:hAnsi="Calibri" w:eastAsia="Calibri" w:cs="Calibri"/>
          <w:noProof w:val="0"/>
          <w:sz w:val="24"/>
          <w:szCs w:val="24"/>
          <w:lang w:val="en-GB"/>
        </w:rPr>
      </w:pPr>
    </w:p>
    <w:p w:rsidR="40AF84A1" w:rsidP="667C0E16" w:rsidRDefault="40AF84A1" w14:paraId="782F3BD2" w14:textId="769FD527">
      <w:pPr>
        <w:spacing w:before="0" w:beforeAutospacing="off" w:after="0" w:afterAutospacing="off"/>
      </w:pPr>
      <w:hyperlink r:id="R593406081dd4451f">
        <w:r w:rsidRPr="2BEEEAFD" w:rsidR="40AF84A1">
          <w:rPr>
            <w:rStyle w:val="Hyperlink"/>
            <w:strike w:val="0"/>
            <w:dstrike w:val="0"/>
            <w:noProof w:val="0"/>
            <w:color w:val="467886"/>
            <w:u w:val="single"/>
            <w:lang w:val="en-GB"/>
          </w:rPr>
          <w:t>https://www.nature.org/en-us/get-involved/how-to-help/carbon-footprint-calculator/</w:t>
        </w:r>
      </w:hyperlink>
    </w:p>
    <w:p w:rsidR="2BEEEAFD" w:rsidP="2BEEEAFD" w:rsidRDefault="2BEEEAFD" w14:paraId="26698194" w14:textId="4D624F36">
      <w:pPr>
        <w:pStyle w:val="Normal"/>
        <w:spacing w:before="0" w:beforeAutospacing="off" w:after="0" w:afterAutospacing="off"/>
        <w:ind w:left="0" w:right="0"/>
      </w:pPr>
    </w:p>
    <w:p w:rsidR="40AF84A1" w:rsidP="667C0E16" w:rsidRDefault="40AF84A1" w14:paraId="6FA15EE4" w14:textId="0A93A146">
      <w:pPr>
        <w:pStyle w:val="ListParagraph"/>
        <w:numPr>
          <w:ilvl w:val="0"/>
          <w:numId w:val="27"/>
        </w:numPr>
        <w:spacing w:before="0" w:beforeAutospacing="off" w:after="0" w:afterAutospacing="off"/>
        <w:ind w:left="720" w:right="0" w:hanging="360"/>
        <w:rPr>
          <w:rFonts w:ascii="Calibri" w:hAnsi="Calibri" w:eastAsia="Calibri" w:cs="Calibri"/>
          <w:noProof w:val="0"/>
          <w:sz w:val="24"/>
          <w:szCs w:val="24"/>
          <w:lang w:val="en-GB"/>
        </w:rPr>
      </w:pPr>
      <w:r w:rsidRPr="2BEEEAFD" w:rsidR="40AF84A1">
        <w:rPr>
          <w:rFonts w:ascii="Calibri" w:hAnsi="Calibri" w:eastAsia="Calibri" w:cs="Calibri"/>
          <w:noProof w:val="0"/>
          <w:sz w:val="24"/>
          <w:szCs w:val="24"/>
          <w:lang w:val="en-GB"/>
        </w:rPr>
        <w:t>Simple layout</w:t>
      </w:r>
    </w:p>
    <w:p w:rsidR="40AF84A1" w:rsidP="667C0E16" w:rsidRDefault="40AF84A1" w14:paraId="0CF250C6" w14:textId="04537C30">
      <w:pPr>
        <w:pStyle w:val="ListParagraph"/>
        <w:numPr>
          <w:ilvl w:val="0"/>
          <w:numId w:val="27"/>
        </w:numPr>
        <w:spacing w:before="0" w:beforeAutospacing="off" w:after="0" w:afterAutospacing="off"/>
        <w:ind w:left="720" w:right="0" w:hanging="360"/>
        <w:rPr>
          <w:rFonts w:ascii="Calibri" w:hAnsi="Calibri" w:eastAsia="Calibri" w:cs="Calibri"/>
          <w:noProof w:val="0"/>
          <w:sz w:val="24"/>
          <w:szCs w:val="24"/>
          <w:lang w:val="en-GB"/>
        </w:rPr>
      </w:pPr>
      <w:r w:rsidRPr="2BEEEAFD" w:rsidR="40AF84A1">
        <w:rPr>
          <w:rFonts w:ascii="Calibri" w:hAnsi="Calibri" w:eastAsia="Calibri" w:cs="Calibri"/>
          <w:noProof w:val="0"/>
          <w:sz w:val="24"/>
          <w:szCs w:val="24"/>
          <w:lang w:val="en-GB"/>
        </w:rPr>
        <w:t>Shows a graph for each section of the calculator</w:t>
      </w:r>
    </w:p>
    <w:p w:rsidR="40AF84A1" w:rsidP="667C0E16" w:rsidRDefault="40AF84A1" w14:paraId="38AA5409" w14:textId="3BAB4697">
      <w:pPr>
        <w:spacing w:before="0" w:beforeAutospacing="off" w:after="200" w:afterAutospacing="off" w:line="288" w:lineRule="auto"/>
      </w:pPr>
      <w:r w:rsidRPr="667C0E16" w:rsidR="40AF84A1">
        <w:rPr>
          <w:rFonts w:ascii="Calibri" w:hAnsi="Calibri" w:eastAsia="Calibri" w:cs="Calibri"/>
          <w:noProof w:val="0"/>
          <w:sz w:val="21"/>
          <w:szCs w:val="21"/>
          <w:lang w:val="en-GB"/>
        </w:rPr>
        <w:t>Shows the results in multiple different graphs at the end to show you compared to the average.</w:t>
      </w:r>
    </w:p>
    <w:p w:rsidR="667C0E16" w:rsidP="667C0E16" w:rsidRDefault="667C0E16" w14:paraId="0EFDB76F" w14:textId="7775787A">
      <w:pPr>
        <w:pStyle w:val="paragraph"/>
        <w:rPr>
          <w:rFonts w:ascii="Calibri" w:hAnsi="Calibri" w:cs="Calibri"/>
          <w:sz w:val="22"/>
          <w:szCs w:val="22"/>
        </w:rPr>
      </w:pPr>
    </w:p>
    <w:sectPr w:rsidR="00615D9F">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int2:observations>
    <int2:bookmark int2:bookmarkName="_Int_CHDOm4jW" int2:invalidationBookmarkName="" int2:hashCode="Yj52w2qiqIZUIB" int2:id="YgXXLAp5">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28">
    <w:nsid w:val="38c41c0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64b77f4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1f2d2c3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1039896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61a1777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138b41f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6a9aae7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63579b0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7b86b3e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4f9e3d8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35c59c2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451b05b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e48be3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3baead5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4515bb0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7a21bb5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1C959A1"/>
    <w:multiLevelType w:val="hybridMultilevel"/>
    <w:tmpl w:val="2C7A89CC"/>
    <w:lvl w:ilvl="0" w:tplc="D32E2D9A">
      <w:start w:val="1"/>
      <w:numFmt w:val="bullet"/>
      <w:lvlText w:val=""/>
      <w:lvlJc w:val="left"/>
      <w:pPr>
        <w:ind w:left="720" w:hanging="360"/>
      </w:pPr>
      <w:rPr>
        <w:rFonts w:hint="default" w:ascii="Symbol" w:hAnsi="Symbol"/>
      </w:rPr>
    </w:lvl>
    <w:lvl w:ilvl="1" w:tplc="C3924A1A">
      <w:start w:val="1"/>
      <w:numFmt w:val="bullet"/>
      <w:lvlText w:val="o"/>
      <w:lvlJc w:val="left"/>
      <w:pPr>
        <w:ind w:left="1440" w:hanging="360"/>
      </w:pPr>
      <w:rPr>
        <w:rFonts w:hint="default" w:ascii="Courier New" w:hAnsi="Courier New"/>
      </w:rPr>
    </w:lvl>
    <w:lvl w:ilvl="2" w:tplc="5B924744">
      <w:start w:val="1"/>
      <w:numFmt w:val="bullet"/>
      <w:lvlText w:val=""/>
      <w:lvlJc w:val="left"/>
      <w:pPr>
        <w:ind w:left="2160" w:hanging="360"/>
      </w:pPr>
      <w:rPr>
        <w:rFonts w:hint="default" w:ascii="Wingdings" w:hAnsi="Wingdings"/>
      </w:rPr>
    </w:lvl>
    <w:lvl w:ilvl="3" w:tplc="92C61902">
      <w:start w:val="1"/>
      <w:numFmt w:val="bullet"/>
      <w:lvlText w:val=""/>
      <w:lvlJc w:val="left"/>
      <w:pPr>
        <w:ind w:left="2880" w:hanging="360"/>
      </w:pPr>
      <w:rPr>
        <w:rFonts w:hint="default" w:ascii="Symbol" w:hAnsi="Symbol"/>
      </w:rPr>
    </w:lvl>
    <w:lvl w:ilvl="4" w:tplc="E828E62A">
      <w:start w:val="1"/>
      <w:numFmt w:val="bullet"/>
      <w:lvlText w:val="o"/>
      <w:lvlJc w:val="left"/>
      <w:pPr>
        <w:ind w:left="3600" w:hanging="360"/>
      </w:pPr>
      <w:rPr>
        <w:rFonts w:hint="default" w:ascii="Courier New" w:hAnsi="Courier New"/>
      </w:rPr>
    </w:lvl>
    <w:lvl w:ilvl="5" w:tplc="99D4C04E">
      <w:start w:val="1"/>
      <w:numFmt w:val="bullet"/>
      <w:lvlText w:val=""/>
      <w:lvlJc w:val="left"/>
      <w:pPr>
        <w:ind w:left="4320" w:hanging="360"/>
      </w:pPr>
      <w:rPr>
        <w:rFonts w:hint="default" w:ascii="Wingdings" w:hAnsi="Wingdings"/>
      </w:rPr>
    </w:lvl>
    <w:lvl w:ilvl="6" w:tplc="F23C8E90">
      <w:start w:val="1"/>
      <w:numFmt w:val="bullet"/>
      <w:lvlText w:val=""/>
      <w:lvlJc w:val="left"/>
      <w:pPr>
        <w:ind w:left="5040" w:hanging="360"/>
      </w:pPr>
      <w:rPr>
        <w:rFonts w:hint="default" w:ascii="Symbol" w:hAnsi="Symbol"/>
      </w:rPr>
    </w:lvl>
    <w:lvl w:ilvl="7" w:tplc="8E32AA86">
      <w:start w:val="1"/>
      <w:numFmt w:val="bullet"/>
      <w:lvlText w:val="o"/>
      <w:lvlJc w:val="left"/>
      <w:pPr>
        <w:ind w:left="5760" w:hanging="360"/>
      </w:pPr>
      <w:rPr>
        <w:rFonts w:hint="default" w:ascii="Courier New" w:hAnsi="Courier New"/>
      </w:rPr>
    </w:lvl>
    <w:lvl w:ilvl="8" w:tplc="4F222858">
      <w:start w:val="1"/>
      <w:numFmt w:val="bullet"/>
      <w:lvlText w:val=""/>
      <w:lvlJc w:val="left"/>
      <w:pPr>
        <w:ind w:left="6480" w:hanging="360"/>
      </w:pPr>
      <w:rPr>
        <w:rFonts w:hint="default" w:ascii="Wingdings" w:hAnsi="Wingdings"/>
      </w:rPr>
    </w:lvl>
  </w:abstractNum>
  <w:abstractNum w:abstractNumId="1" w15:restartNumberingAfterBreak="0">
    <w:nsid w:val="071E4543"/>
    <w:multiLevelType w:val="multilevel"/>
    <w:tmpl w:val="BA82A78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 w15:restartNumberingAfterBreak="0">
    <w:nsid w:val="147983F1"/>
    <w:multiLevelType w:val="hybridMultilevel"/>
    <w:tmpl w:val="D0CCCC96"/>
    <w:lvl w:ilvl="0" w:tplc="34E0EBF8">
      <w:start w:val="1"/>
      <w:numFmt w:val="bullet"/>
      <w:lvlText w:val=""/>
      <w:lvlJc w:val="left"/>
      <w:pPr>
        <w:ind w:left="720" w:hanging="360"/>
      </w:pPr>
      <w:rPr>
        <w:rFonts w:hint="default" w:ascii="Symbol" w:hAnsi="Symbol"/>
      </w:rPr>
    </w:lvl>
    <w:lvl w:ilvl="1" w:tplc="1B607728">
      <w:start w:val="1"/>
      <w:numFmt w:val="bullet"/>
      <w:lvlText w:val="o"/>
      <w:lvlJc w:val="left"/>
      <w:pPr>
        <w:ind w:left="1440" w:hanging="360"/>
      </w:pPr>
      <w:rPr>
        <w:rFonts w:hint="default" w:ascii="Courier New" w:hAnsi="Courier New"/>
      </w:rPr>
    </w:lvl>
    <w:lvl w:ilvl="2" w:tplc="9FC6120A">
      <w:start w:val="1"/>
      <w:numFmt w:val="bullet"/>
      <w:lvlText w:val=""/>
      <w:lvlJc w:val="left"/>
      <w:pPr>
        <w:ind w:left="2160" w:hanging="360"/>
      </w:pPr>
      <w:rPr>
        <w:rFonts w:hint="default" w:ascii="Wingdings" w:hAnsi="Wingdings"/>
      </w:rPr>
    </w:lvl>
    <w:lvl w:ilvl="3" w:tplc="75A0F180">
      <w:start w:val="1"/>
      <w:numFmt w:val="bullet"/>
      <w:lvlText w:val=""/>
      <w:lvlJc w:val="left"/>
      <w:pPr>
        <w:ind w:left="2880" w:hanging="360"/>
      </w:pPr>
      <w:rPr>
        <w:rFonts w:hint="default" w:ascii="Symbol" w:hAnsi="Symbol"/>
      </w:rPr>
    </w:lvl>
    <w:lvl w:ilvl="4" w:tplc="4800A396">
      <w:start w:val="1"/>
      <w:numFmt w:val="bullet"/>
      <w:lvlText w:val="o"/>
      <w:lvlJc w:val="left"/>
      <w:pPr>
        <w:ind w:left="3600" w:hanging="360"/>
      </w:pPr>
      <w:rPr>
        <w:rFonts w:hint="default" w:ascii="Courier New" w:hAnsi="Courier New"/>
      </w:rPr>
    </w:lvl>
    <w:lvl w:ilvl="5" w:tplc="2C1C8FF0">
      <w:start w:val="1"/>
      <w:numFmt w:val="bullet"/>
      <w:lvlText w:val=""/>
      <w:lvlJc w:val="left"/>
      <w:pPr>
        <w:ind w:left="4320" w:hanging="360"/>
      </w:pPr>
      <w:rPr>
        <w:rFonts w:hint="default" w:ascii="Wingdings" w:hAnsi="Wingdings"/>
      </w:rPr>
    </w:lvl>
    <w:lvl w:ilvl="6" w:tplc="5BDED174">
      <w:start w:val="1"/>
      <w:numFmt w:val="bullet"/>
      <w:lvlText w:val=""/>
      <w:lvlJc w:val="left"/>
      <w:pPr>
        <w:ind w:left="5040" w:hanging="360"/>
      </w:pPr>
      <w:rPr>
        <w:rFonts w:hint="default" w:ascii="Symbol" w:hAnsi="Symbol"/>
      </w:rPr>
    </w:lvl>
    <w:lvl w:ilvl="7" w:tplc="F34ADD08">
      <w:start w:val="1"/>
      <w:numFmt w:val="bullet"/>
      <w:lvlText w:val="o"/>
      <w:lvlJc w:val="left"/>
      <w:pPr>
        <w:ind w:left="5760" w:hanging="360"/>
      </w:pPr>
      <w:rPr>
        <w:rFonts w:hint="default" w:ascii="Courier New" w:hAnsi="Courier New"/>
      </w:rPr>
    </w:lvl>
    <w:lvl w:ilvl="8" w:tplc="0FF44898">
      <w:start w:val="1"/>
      <w:numFmt w:val="bullet"/>
      <w:lvlText w:val=""/>
      <w:lvlJc w:val="left"/>
      <w:pPr>
        <w:ind w:left="6480" w:hanging="360"/>
      </w:pPr>
      <w:rPr>
        <w:rFonts w:hint="default" w:ascii="Wingdings" w:hAnsi="Wingdings"/>
      </w:rPr>
    </w:lvl>
  </w:abstractNum>
  <w:abstractNum w:abstractNumId="3" w15:restartNumberingAfterBreak="0">
    <w:nsid w:val="1DBD71C9"/>
    <w:multiLevelType w:val="hybridMultilevel"/>
    <w:tmpl w:val="69427B22"/>
    <w:lvl w:ilvl="0" w:tplc="609CCF78">
      <w:start w:val="1"/>
      <w:numFmt w:val="bullet"/>
      <w:lvlText w:val=""/>
      <w:lvlJc w:val="left"/>
      <w:pPr>
        <w:ind w:left="720" w:hanging="360"/>
      </w:pPr>
      <w:rPr>
        <w:rFonts w:hint="default" w:ascii="Symbol" w:hAnsi="Symbol"/>
      </w:rPr>
    </w:lvl>
    <w:lvl w:ilvl="1" w:tplc="D0DC1A72">
      <w:start w:val="1"/>
      <w:numFmt w:val="bullet"/>
      <w:lvlText w:val="o"/>
      <w:lvlJc w:val="left"/>
      <w:pPr>
        <w:ind w:left="1440" w:hanging="360"/>
      </w:pPr>
      <w:rPr>
        <w:rFonts w:hint="default" w:ascii="Courier New" w:hAnsi="Courier New"/>
      </w:rPr>
    </w:lvl>
    <w:lvl w:ilvl="2" w:tplc="0A826EA8">
      <w:start w:val="1"/>
      <w:numFmt w:val="bullet"/>
      <w:lvlText w:val=""/>
      <w:lvlJc w:val="left"/>
      <w:pPr>
        <w:ind w:left="2160" w:hanging="360"/>
      </w:pPr>
      <w:rPr>
        <w:rFonts w:hint="default" w:ascii="Wingdings" w:hAnsi="Wingdings"/>
      </w:rPr>
    </w:lvl>
    <w:lvl w:ilvl="3" w:tplc="A12EF4AA">
      <w:start w:val="1"/>
      <w:numFmt w:val="bullet"/>
      <w:lvlText w:val=""/>
      <w:lvlJc w:val="left"/>
      <w:pPr>
        <w:ind w:left="2880" w:hanging="360"/>
      </w:pPr>
      <w:rPr>
        <w:rFonts w:hint="default" w:ascii="Symbol" w:hAnsi="Symbol"/>
      </w:rPr>
    </w:lvl>
    <w:lvl w:ilvl="4" w:tplc="DBA86D28">
      <w:start w:val="1"/>
      <w:numFmt w:val="bullet"/>
      <w:lvlText w:val="o"/>
      <w:lvlJc w:val="left"/>
      <w:pPr>
        <w:ind w:left="3600" w:hanging="360"/>
      </w:pPr>
      <w:rPr>
        <w:rFonts w:hint="default" w:ascii="Courier New" w:hAnsi="Courier New"/>
      </w:rPr>
    </w:lvl>
    <w:lvl w:ilvl="5" w:tplc="04E62AFE">
      <w:start w:val="1"/>
      <w:numFmt w:val="bullet"/>
      <w:lvlText w:val=""/>
      <w:lvlJc w:val="left"/>
      <w:pPr>
        <w:ind w:left="4320" w:hanging="360"/>
      </w:pPr>
      <w:rPr>
        <w:rFonts w:hint="default" w:ascii="Wingdings" w:hAnsi="Wingdings"/>
      </w:rPr>
    </w:lvl>
    <w:lvl w:ilvl="6" w:tplc="98A2F2E8">
      <w:start w:val="1"/>
      <w:numFmt w:val="bullet"/>
      <w:lvlText w:val=""/>
      <w:lvlJc w:val="left"/>
      <w:pPr>
        <w:ind w:left="5040" w:hanging="360"/>
      </w:pPr>
      <w:rPr>
        <w:rFonts w:hint="default" w:ascii="Symbol" w:hAnsi="Symbol"/>
      </w:rPr>
    </w:lvl>
    <w:lvl w:ilvl="7" w:tplc="6B9CBCF6">
      <w:start w:val="1"/>
      <w:numFmt w:val="bullet"/>
      <w:lvlText w:val="o"/>
      <w:lvlJc w:val="left"/>
      <w:pPr>
        <w:ind w:left="5760" w:hanging="360"/>
      </w:pPr>
      <w:rPr>
        <w:rFonts w:hint="default" w:ascii="Courier New" w:hAnsi="Courier New"/>
      </w:rPr>
    </w:lvl>
    <w:lvl w:ilvl="8" w:tplc="A34AC2B8">
      <w:start w:val="1"/>
      <w:numFmt w:val="bullet"/>
      <w:lvlText w:val=""/>
      <w:lvlJc w:val="left"/>
      <w:pPr>
        <w:ind w:left="6480" w:hanging="360"/>
      </w:pPr>
      <w:rPr>
        <w:rFonts w:hint="default" w:ascii="Wingdings" w:hAnsi="Wingdings"/>
      </w:rPr>
    </w:lvl>
  </w:abstractNum>
  <w:abstractNum w:abstractNumId="4" w15:restartNumberingAfterBreak="0">
    <w:nsid w:val="240A35B9"/>
    <w:multiLevelType w:val="hybridMultilevel"/>
    <w:tmpl w:val="0CDCD2AA"/>
    <w:lvl w:ilvl="0" w:tplc="6DB4EB32">
      <w:start w:val="1"/>
      <w:numFmt w:val="bullet"/>
      <w:lvlText w:val=""/>
      <w:lvlJc w:val="left"/>
      <w:pPr>
        <w:ind w:left="720" w:hanging="360"/>
      </w:pPr>
      <w:rPr>
        <w:rFonts w:hint="default" w:ascii="Symbol" w:hAnsi="Symbol"/>
      </w:rPr>
    </w:lvl>
    <w:lvl w:ilvl="1" w:tplc="6B60D898">
      <w:start w:val="1"/>
      <w:numFmt w:val="bullet"/>
      <w:lvlText w:val="o"/>
      <w:lvlJc w:val="left"/>
      <w:pPr>
        <w:ind w:left="1440" w:hanging="360"/>
      </w:pPr>
      <w:rPr>
        <w:rFonts w:hint="default" w:ascii="Courier New" w:hAnsi="Courier New"/>
      </w:rPr>
    </w:lvl>
    <w:lvl w:ilvl="2" w:tplc="FE9E80F8">
      <w:start w:val="1"/>
      <w:numFmt w:val="bullet"/>
      <w:lvlText w:val=""/>
      <w:lvlJc w:val="left"/>
      <w:pPr>
        <w:ind w:left="2160" w:hanging="360"/>
      </w:pPr>
      <w:rPr>
        <w:rFonts w:hint="default" w:ascii="Wingdings" w:hAnsi="Wingdings"/>
      </w:rPr>
    </w:lvl>
    <w:lvl w:ilvl="3" w:tplc="1074A462">
      <w:start w:val="1"/>
      <w:numFmt w:val="bullet"/>
      <w:lvlText w:val=""/>
      <w:lvlJc w:val="left"/>
      <w:pPr>
        <w:ind w:left="2880" w:hanging="360"/>
      </w:pPr>
      <w:rPr>
        <w:rFonts w:hint="default" w:ascii="Symbol" w:hAnsi="Symbol"/>
      </w:rPr>
    </w:lvl>
    <w:lvl w:ilvl="4" w:tplc="B6101386">
      <w:start w:val="1"/>
      <w:numFmt w:val="bullet"/>
      <w:lvlText w:val="o"/>
      <w:lvlJc w:val="left"/>
      <w:pPr>
        <w:ind w:left="3600" w:hanging="360"/>
      </w:pPr>
      <w:rPr>
        <w:rFonts w:hint="default" w:ascii="Courier New" w:hAnsi="Courier New"/>
      </w:rPr>
    </w:lvl>
    <w:lvl w:ilvl="5" w:tplc="495A4E24">
      <w:start w:val="1"/>
      <w:numFmt w:val="bullet"/>
      <w:lvlText w:val=""/>
      <w:lvlJc w:val="left"/>
      <w:pPr>
        <w:ind w:left="4320" w:hanging="360"/>
      </w:pPr>
      <w:rPr>
        <w:rFonts w:hint="default" w:ascii="Wingdings" w:hAnsi="Wingdings"/>
      </w:rPr>
    </w:lvl>
    <w:lvl w:ilvl="6" w:tplc="538CB25C">
      <w:start w:val="1"/>
      <w:numFmt w:val="bullet"/>
      <w:lvlText w:val=""/>
      <w:lvlJc w:val="left"/>
      <w:pPr>
        <w:ind w:left="5040" w:hanging="360"/>
      </w:pPr>
      <w:rPr>
        <w:rFonts w:hint="default" w:ascii="Symbol" w:hAnsi="Symbol"/>
      </w:rPr>
    </w:lvl>
    <w:lvl w:ilvl="7" w:tplc="E898BE50">
      <w:start w:val="1"/>
      <w:numFmt w:val="bullet"/>
      <w:lvlText w:val="o"/>
      <w:lvlJc w:val="left"/>
      <w:pPr>
        <w:ind w:left="5760" w:hanging="360"/>
      </w:pPr>
      <w:rPr>
        <w:rFonts w:hint="default" w:ascii="Courier New" w:hAnsi="Courier New"/>
      </w:rPr>
    </w:lvl>
    <w:lvl w:ilvl="8" w:tplc="8092EECA">
      <w:start w:val="1"/>
      <w:numFmt w:val="bullet"/>
      <w:lvlText w:val=""/>
      <w:lvlJc w:val="left"/>
      <w:pPr>
        <w:ind w:left="6480" w:hanging="360"/>
      </w:pPr>
      <w:rPr>
        <w:rFonts w:hint="default" w:ascii="Wingdings" w:hAnsi="Wingdings"/>
      </w:rPr>
    </w:lvl>
  </w:abstractNum>
  <w:abstractNum w:abstractNumId="5" w15:restartNumberingAfterBreak="0">
    <w:nsid w:val="31FAE73C"/>
    <w:multiLevelType w:val="hybridMultilevel"/>
    <w:tmpl w:val="B128F1F0"/>
    <w:lvl w:ilvl="0" w:tplc="453EB28E">
      <w:start w:val="1"/>
      <w:numFmt w:val="bullet"/>
      <w:lvlText w:val=""/>
      <w:lvlJc w:val="left"/>
      <w:pPr>
        <w:ind w:left="720" w:hanging="360"/>
      </w:pPr>
      <w:rPr>
        <w:rFonts w:hint="default" w:ascii="Symbol" w:hAnsi="Symbol"/>
      </w:rPr>
    </w:lvl>
    <w:lvl w:ilvl="1" w:tplc="A0186854">
      <w:start w:val="1"/>
      <w:numFmt w:val="bullet"/>
      <w:lvlText w:val="o"/>
      <w:lvlJc w:val="left"/>
      <w:pPr>
        <w:ind w:left="1440" w:hanging="360"/>
      </w:pPr>
      <w:rPr>
        <w:rFonts w:hint="default" w:ascii="Courier New" w:hAnsi="Courier New"/>
      </w:rPr>
    </w:lvl>
    <w:lvl w:ilvl="2" w:tplc="F1CA8420">
      <w:start w:val="1"/>
      <w:numFmt w:val="bullet"/>
      <w:lvlText w:val=""/>
      <w:lvlJc w:val="left"/>
      <w:pPr>
        <w:ind w:left="2160" w:hanging="360"/>
      </w:pPr>
      <w:rPr>
        <w:rFonts w:hint="default" w:ascii="Wingdings" w:hAnsi="Wingdings"/>
      </w:rPr>
    </w:lvl>
    <w:lvl w:ilvl="3" w:tplc="2E364FB6">
      <w:start w:val="1"/>
      <w:numFmt w:val="bullet"/>
      <w:lvlText w:val=""/>
      <w:lvlJc w:val="left"/>
      <w:pPr>
        <w:ind w:left="2880" w:hanging="360"/>
      </w:pPr>
      <w:rPr>
        <w:rFonts w:hint="default" w:ascii="Symbol" w:hAnsi="Symbol"/>
      </w:rPr>
    </w:lvl>
    <w:lvl w:ilvl="4" w:tplc="65783040">
      <w:start w:val="1"/>
      <w:numFmt w:val="bullet"/>
      <w:lvlText w:val="o"/>
      <w:lvlJc w:val="left"/>
      <w:pPr>
        <w:ind w:left="3600" w:hanging="360"/>
      </w:pPr>
      <w:rPr>
        <w:rFonts w:hint="default" w:ascii="Courier New" w:hAnsi="Courier New"/>
      </w:rPr>
    </w:lvl>
    <w:lvl w:ilvl="5" w:tplc="8E6AF828">
      <w:start w:val="1"/>
      <w:numFmt w:val="bullet"/>
      <w:lvlText w:val=""/>
      <w:lvlJc w:val="left"/>
      <w:pPr>
        <w:ind w:left="4320" w:hanging="360"/>
      </w:pPr>
      <w:rPr>
        <w:rFonts w:hint="default" w:ascii="Wingdings" w:hAnsi="Wingdings"/>
      </w:rPr>
    </w:lvl>
    <w:lvl w:ilvl="6" w:tplc="AEE61DC2">
      <w:start w:val="1"/>
      <w:numFmt w:val="bullet"/>
      <w:lvlText w:val=""/>
      <w:lvlJc w:val="left"/>
      <w:pPr>
        <w:ind w:left="5040" w:hanging="360"/>
      </w:pPr>
      <w:rPr>
        <w:rFonts w:hint="default" w:ascii="Symbol" w:hAnsi="Symbol"/>
      </w:rPr>
    </w:lvl>
    <w:lvl w:ilvl="7" w:tplc="0A1E8616">
      <w:start w:val="1"/>
      <w:numFmt w:val="bullet"/>
      <w:lvlText w:val="o"/>
      <w:lvlJc w:val="left"/>
      <w:pPr>
        <w:ind w:left="5760" w:hanging="360"/>
      </w:pPr>
      <w:rPr>
        <w:rFonts w:hint="default" w:ascii="Courier New" w:hAnsi="Courier New"/>
      </w:rPr>
    </w:lvl>
    <w:lvl w:ilvl="8" w:tplc="61FEDCDC">
      <w:start w:val="1"/>
      <w:numFmt w:val="bullet"/>
      <w:lvlText w:val=""/>
      <w:lvlJc w:val="left"/>
      <w:pPr>
        <w:ind w:left="6480" w:hanging="360"/>
      </w:pPr>
      <w:rPr>
        <w:rFonts w:hint="default" w:ascii="Wingdings" w:hAnsi="Wingdings"/>
      </w:rPr>
    </w:lvl>
  </w:abstractNum>
  <w:abstractNum w:abstractNumId="6" w15:restartNumberingAfterBreak="0">
    <w:nsid w:val="34486FBB"/>
    <w:multiLevelType w:val="hybridMultilevel"/>
    <w:tmpl w:val="ABBE096A"/>
    <w:lvl w:ilvl="0" w:tplc="66727CD8">
      <w:start w:val="1"/>
      <w:numFmt w:val="bullet"/>
      <w:lvlText w:val=""/>
      <w:lvlJc w:val="left"/>
      <w:pPr>
        <w:ind w:left="720" w:hanging="360"/>
      </w:pPr>
      <w:rPr>
        <w:rFonts w:hint="default" w:ascii="Symbol" w:hAnsi="Symbol"/>
      </w:rPr>
    </w:lvl>
    <w:lvl w:ilvl="1" w:tplc="1124EEE4">
      <w:start w:val="1"/>
      <w:numFmt w:val="bullet"/>
      <w:lvlText w:val="o"/>
      <w:lvlJc w:val="left"/>
      <w:pPr>
        <w:ind w:left="1440" w:hanging="360"/>
      </w:pPr>
      <w:rPr>
        <w:rFonts w:hint="default" w:ascii="Courier New" w:hAnsi="Courier New"/>
      </w:rPr>
    </w:lvl>
    <w:lvl w:ilvl="2" w:tplc="4072DCA0">
      <w:start w:val="1"/>
      <w:numFmt w:val="bullet"/>
      <w:lvlText w:val=""/>
      <w:lvlJc w:val="left"/>
      <w:pPr>
        <w:ind w:left="2160" w:hanging="360"/>
      </w:pPr>
      <w:rPr>
        <w:rFonts w:hint="default" w:ascii="Wingdings" w:hAnsi="Wingdings"/>
      </w:rPr>
    </w:lvl>
    <w:lvl w:ilvl="3" w:tplc="A22613C0">
      <w:start w:val="1"/>
      <w:numFmt w:val="bullet"/>
      <w:lvlText w:val=""/>
      <w:lvlJc w:val="left"/>
      <w:pPr>
        <w:ind w:left="2880" w:hanging="360"/>
      </w:pPr>
      <w:rPr>
        <w:rFonts w:hint="default" w:ascii="Symbol" w:hAnsi="Symbol"/>
      </w:rPr>
    </w:lvl>
    <w:lvl w:ilvl="4" w:tplc="ED3481C8">
      <w:start w:val="1"/>
      <w:numFmt w:val="bullet"/>
      <w:lvlText w:val="o"/>
      <w:lvlJc w:val="left"/>
      <w:pPr>
        <w:ind w:left="3600" w:hanging="360"/>
      </w:pPr>
      <w:rPr>
        <w:rFonts w:hint="default" w:ascii="Courier New" w:hAnsi="Courier New"/>
      </w:rPr>
    </w:lvl>
    <w:lvl w:ilvl="5" w:tplc="7BB404A0">
      <w:start w:val="1"/>
      <w:numFmt w:val="bullet"/>
      <w:lvlText w:val=""/>
      <w:lvlJc w:val="left"/>
      <w:pPr>
        <w:ind w:left="4320" w:hanging="360"/>
      </w:pPr>
      <w:rPr>
        <w:rFonts w:hint="default" w:ascii="Wingdings" w:hAnsi="Wingdings"/>
      </w:rPr>
    </w:lvl>
    <w:lvl w:ilvl="6" w:tplc="DB501B94">
      <w:start w:val="1"/>
      <w:numFmt w:val="bullet"/>
      <w:lvlText w:val=""/>
      <w:lvlJc w:val="left"/>
      <w:pPr>
        <w:ind w:left="5040" w:hanging="360"/>
      </w:pPr>
      <w:rPr>
        <w:rFonts w:hint="default" w:ascii="Symbol" w:hAnsi="Symbol"/>
      </w:rPr>
    </w:lvl>
    <w:lvl w:ilvl="7" w:tplc="3B300672">
      <w:start w:val="1"/>
      <w:numFmt w:val="bullet"/>
      <w:lvlText w:val="o"/>
      <w:lvlJc w:val="left"/>
      <w:pPr>
        <w:ind w:left="5760" w:hanging="360"/>
      </w:pPr>
      <w:rPr>
        <w:rFonts w:hint="default" w:ascii="Courier New" w:hAnsi="Courier New"/>
      </w:rPr>
    </w:lvl>
    <w:lvl w:ilvl="8" w:tplc="8132DEE0">
      <w:start w:val="1"/>
      <w:numFmt w:val="bullet"/>
      <w:lvlText w:val=""/>
      <w:lvlJc w:val="left"/>
      <w:pPr>
        <w:ind w:left="6480" w:hanging="360"/>
      </w:pPr>
      <w:rPr>
        <w:rFonts w:hint="default" w:ascii="Wingdings" w:hAnsi="Wingdings"/>
      </w:rPr>
    </w:lvl>
  </w:abstractNum>
  <w:abstractNum w:abstractNumId="7" w15:restartNumberingAfterBreak="0">
    <w:nsid w:val="43B3F341"/>
    <w:multiLevelType w:val="hybridMultilevel"/>
    <w:tmpl w:val="BD304976"/>
    <w:lvl w:ilvl="0" w:tplc="974A8738">
      <w:start w:val="1"/>
      <w:numFmt w:val="bullet"/>
      <w:lvlText w:val=""/>
      <w:lvlJc w:val="left"/>
      <w:pPr>
        <w:ind w:left="720" w:hanging="360"/>
      </w:pPr>
      <w:rPr>
        <w:rFonts w:hint="default" w:ascii="Symbol" w:hAnsi="Symbol"/>
      </w:rPr>
    </w:lvl>
    <w:lvl w:ilvl="1" w:tplc="E66421C6">
      <w:start w:val="1"/>
      <w:numFmt w:val="bullet"/>
      <w:lvlText w:val="o"/>
      <w:lvlJc w:val="left"/>
      <w:pPr>
        <w:ind w:left="1440" w:hanging="360"/>
      </w:pPr>
      <w:rPr>
        <w:rFonts w:hint="default" w:ascii="Courier New" w:hAnsi="Courier New"/>
      </w:rPr>
    </w:lvl>
    <w:lvl w:ilvl="2" w:tplc="20282114">
      <w:start w:val="1"/>
      <w:numFmt w:val="bullet"/>
      <w:lvlText w:val=""/>
      <w:lvlJc w:val="left"/>
      <w:pPr>
        <w:ind w:left="2160" w:hanging="360"/>
      </w:pPr>
      <w:rPr>
        <w:rFonts w:hint="default" w:ascii="Wingdings" w:hAnsi="Wingdings"/>
      </w:rPr>
    </w:lvl>
    <w:lvl w:ilvl="3" w:tplc="45403A52">
      <w:start w:val="1"/>
      <w:numFmt w:val="bullet"/>
      <w:lvlText w:val=""/>
      <w:lvlJc w:val="left"/>
      <w:pPr>
        <w:ind w:left="2880" w:hanging="360"/>
      </w:pPr>
      <w:rPr>
        <w:rFonts w:hint="default" w:ascii="Symbol" w:hAnsi="Symbol"/>
      </w:rPr>
    </w:lvl>
    <w:lvl w:ilvl="4" w:tplc="D046B048">
      <w:start w:val="1"/>
      <w:numFmt w:val="bullet"/>
      <w:lvlText w:val="o"/>
      <w:lvlJc w:val="left"/>
      <w:pPr>
        <w:ind w:left="3600" w:hanging="360"/>
      </w:pPr>
      <w:rPr>
        <w:rFonts w:hint="default" w:ascii="Courier New" w:hAnsi="Courier New"/>
      </w:rPr>
    </w:lvl>
    <w:lvl w:ilvl="5" w:tplc="30FEEA4A">
      <w:start w:val="1"/>
      <w:numFmt w:val="bullet"/>
      <w:lvlText w:val=""/>
      <w:lvlJc w:val="left"/>
      <w:pPr>
        <w:ind w:left="4320" w:hanging="360"/>
      </w:pPr>
      <w:rPr>
        <w:rFonts w:hint="default" w:ascii="Wingdings" w:hAnsi="Wingdings"/>
      </w:rPr>
    </w:lvl>
    <w:lvl w:ilvl="6" w:tplc="B66010F8">
      <w:start w:val="1"/>
      <w:numFmt w:val="bullet"/>
      <w:lvlText w:val=""/>
      <w:lvlJc w:val="left"/>
      <w:pPr>
        <w:ind w:left="5040" w:hanging="360"/>
      </w:pPr>
      <w:rPr>
        <w:rFonts w:hint="default" w:ascii="Symbol" w:hAnsi="Symbol"/>
      </w:rPr>
    </w:lvl>
    <w:lvl w:ilvl="7" w:tplc="7E307026">
      <w:start w:val="1"/>
      <w:numFmt w:val="bullet"/>
      <w:lvlText w:val="o"/>
      <w:lvlJc w:val="left"/>
      <w:pPr>
        <w:ind w:left="5760" w:hanging="360"/>
      </w:pPr>
      <w:rPr>
        <w:rFonts w:hint="default" w:ascii="Courier New" w:hAnsi="Courier New"/>
      </w:rPr>
    </w:lvl>
    <w:lvl w:ilvl="8" w:tplc="DB447CEE">
      <w:start w:val="1"/>
      <w:numFmt w:val="bullet"/>
      <w:lvlText w:val=""/>
      <w:lvlJc w:val="left"/>
      <w:pPr>
        <w:ind w:left="6480" w:hanging="360"/>
      </w:pPr>
      <w:rPr>
        <w:rFonts w:hint="default" w:ascii="Wingdings" w:hAnsi="Wingdings"/>
      </w:rPr>
    </w:lvl>
  </w:abstractNum>
  <w:abstractNum w:abstractNumId="8" w15:restartNumberingAfterBreak="0">
    <w:nsid w:val="4442A573"/>
    <w:multiLevelType w:val="hybridMultilevel"/>
    <w:tmpl w:val="5C742F6C"/>
    <w:lvl w:ilvl="0" w:tplc="C1A42AC8">
      <w:start w:val="1"/>
      <w:numFmt w:val="bullet"/>
      <w:lvlText w:val=""/>
      <w:lvlJc w:val="left"/>
      <w:pPr>
        <w:ind w:left="720" w:hanging="360"/>
      </w:pPr>
      <w:rPr>
        <w:rFonts w:hint="default" w:ascii="Symbol" w:hAnsi="Symbol"/>
      </w:rPr>
    </w:lvl>
    <w:lvl w:ilvl="1" w:tplc="7F78A3C4">
      <w:start w:val="1"/>
      <w:numFmt w:val="bullet"/>
      <w:lvlText w:val="o"/>
      <w:lvlJc w:val="left"/>
      <w:pPr>
        <w:ind w:left="1440" w:hanging="360"/>
      </w:pPr>
      <w:rPr>
        <w:rFonts w:hint="default" w:ascii="Courier New" w:hAnsi="Courier New"/>
      </w:rPr>
    </w:lvl>
    <w:lvl w:ilvl="2" w:tplc="FEEC5A60">
      <w:start w:val="1"/>
      <w:numFmt w:val="bullet"/>
      <w:lvlText w:val=""/>
      <w:lvlJc w:val="left"/>
      <w:pPr>
        <w:ind w:left="2160" w:hanging="360"/>
      </w:pPr>
      <w:rPr>
        <w:rFonts w:hint="default" w:ascii="Wingdings" w:hAnsi="Wingdings"/>
      </w:rPr>
    </w:lvl>
    <w:lvl w:ilvl="3" w:tplc="7ABE268A">
      <w:start w:val="1"/>
      <w:numFmt w:val="bullet"/>
      <w:lvlText w:val=""/>
      <w:lvlJc w:val="left"/>
      <w:pPr>
        <w:ind w:left="2880" w:hanging="360"/>
      </w:pPr>
      <w:rPr>
        <w:rFonts w:hint="default" w:ascii="Symbol" w:hAnsi="Symbol"/>
      </w:rPr>
    </w:lvl>
    <w:lvl w:ilvl="4" w:tplc="C82838EE">
      <w:start w:val="1"/>
      <w:numFmt w:val="bullet"/>
      <w:lvlText w:val="o"/>
      <w:lvlJc w:val="left"/>
      <w:pPr>
        <w:ind w:left="3600" w:hanging="360"/>
      </w:pPr>
      <w:rPr>
        <w:rFonts w:hint="default" w:ascii="Courier New" w:hAnsi="Courier New"/>
      </w:rPr>
    </w:lvl>
    <w:lvl w:ilvl="5" w:tplc="56C40526">
      <w:start w:val="1"/>
      <w:numFmt w:val="bullet"/>
      <w:lvlText w:val=""/>
      <w:lvlJc w:val="left"/>
      <w:pPr>
        <w:ind w:left="4320" w:hanging="360"/>
      </w:pPr>
      <w:rPr>
        <w:rFonts w:hint="default" w:ascii="Wingdings" w:hAnsi="Wingdings"/>
      </w:rPr>
    </w:lvl>
    <w:lvl w:ilvl="6" w:tplc="E29C0CCC">
      <w:start w:val="1"/>
      <w:numFmt w:val="bullet"/>
      <w:lvlText w:val=""/>
      <w:lvlJc w:val="left"/>
      <w:pPr>
        <w:ind w:left="5040" w:hanging="360"/>
      </w:pPr>
      <w:rPr>
        <w:rFonts w:hint="default" w:ascii="Symbol" w:hAnsi="Symbol"/>
      </w:rPr>
    </w:lvl>
    <w:lvl w:ilvl="7" w:tplc="585A0380">
      <w:start w:val="1"/>
      <w:numFmt w:val="bullet"/>
      <w:lvlText w:val="o"/>
      <w:lvlJc w:val="left"/>
      <w:pPr>
        <w:ind w:left="5760" w:hanging="360"/>
      </w:pPr>
      <w:rPr>
        <w:rFonts w:hint="default" w:ascii="Courier New" w:hAnsi="Courier New"/>
      </w:rPr>
    </w:lvl>
    <w:lvl w:ilvl="8" w:tplc="8154EF48">
      <w:start w:val="1"/>
      <w:numFmt w:val="bullet"/>
      <w:lvlText w:val=""/>
      <w:lvlJc w:val="left"/>
      <w:pPr>
        <w:ind w:left="6480" w:hanging="360"/>
      </w:pPr>
      <w:rPr>
        <w:rFonts w:hint="default" w:ascii="Wingdings" w:hAnsi="Wingdings"/>
      </w:rPr>
    </w:lvl>
  </w:abstractNum>
  <w:abstractNum w:abstractNumId="9" w15:restartNumberingAfterBreak="0">
    <w:nsid w:val="4F743FE4"/>
    <w:multiLevelType w:val="hybridMultilevel"/>
    <w:tmpl w:val="5A304290"/>
    <w:lvl w:ilvl="0" w:tplc="EB641A56">
      <w:start w:val="1"/>
      <w:numFmt w:val="bullet"/>
      <w:lvlText w:val=""/>
      <w:lvlJc w:val="left"/>
      <w:pPr>
        <w:ind w:left="720" w:hanging="360"/>
      </w:pPr>
      <w:rPr>
        <w:rFonts w:hint="default" w:ascii="Symbol" w:hAnsi="Symbol"/>
      </w:rPr>
    </w:lvl>
    <w:lvl w:ilvl="1" w:tplc="AB5C9580">
      <w:start w:val="1"/>
      <w:numFmt w:val="bullet"/>
      <w:lvlText w:val="o"/>
      <w:lvlJc w:val="left"/>
      <w:pPr>
        <w:ind w:left="1440" w:hanging="360"/>
      </w:pPr>
      <w:rPr>
        <w:rFonts w:hint="default" w:ascii="Courier New" w:hAnsi="Courier New"/>
      </w:rPr>
    </w:lvl>
    <w:lvl w:ilvl="2" w:tplc="E9E80304">
      <w:start w:val="1"/>
      <w:numFmt w:val="bullet"/>
      <w:lvlText w:val=""/>
      <w:lvlJc w:val="left"/>
      <w:pPr>
        <w:ind w:left="2160" w:hanging="360"/>
      </w:pPr>
      <w:rPr>
        <w:rFonts w:hint="default" w:ascii="Wingdings" w:hAnsi="Wingdings"/>
      </w:rPr>
    </w:lvl>
    <w:lvl w:ilvl="3" w:tplc="121AE9D0">
      <w:start w:val="1"/>
      <w:numFmt w:val="bullet"/>
      <w:lvlText w:val=""/>
      <w:lvlJc w:val="left"/>
      <w:pPr>
        <w:ind w:left="2880" w:hanging="360"/>
      </w:pPr>
      <w:rPr>
        <w:rFonts w:hint="default" w:ascii="Symbol" w:hAnsi="Symbol"/>
      </w:rPr>
    </w:lvl>
    <w:lvl w:ilvl="4" w:tplc="70783A58">
      <w:start w:val="1"/>
      <w:numFmt w:val="bullet"/>
      <w:lvlText w:val="o"/>
      <w:lvlJc w:val="left"/>
      <w:pPr>
        <w:ind w:left="3600" w:hanging="360"/>
      </w:pPr>
      <w:rPr>
        <w:rFonts w:hint="default" w:ascii="Courier New" w:hAnsi="Courier New"/>
      </w:rPr>
    </w:lvl>
    <w:lvl w:ilvl="5" w:tplc="A07EB170">
      <w:start w:val="1"/>
      <w:numFmt w:val="bullet"/>
      <w:lvlText w:val=""/>
      <w:lvlJc w:val="left"/>
      <w:pPr>
        <w:ind w:left="4320" w:hanging="360"/>
      </w:pPr>
      <w:rPr>
        <w:rFonts w:hint="default" w:ascii="Wingdings" w:hAnsi="Wingdings"/>
      </w:rPr>
    </w:lvl>
    <w:lvl w:ilvl="6" w:tplc="94EEEFC4">
      <w:start w:val="1"/>
      <w:numFmt w:val="bullet"/>
      <w:lvlText w:val=""/>
      <w:lvlJc w:val="left"/>
      <w:pPr>
        <w:ind w:left="5040" w:hanging="360"/>
      </w:pPr>
      <w:rPr>
        <w:rFonts w:hint="default" w:ascii="Symbol" w:hAnsi="Symbol"/>
      </w:rPr>
    </w:lvl>
    <w:lvl w:ilvl="7" w:tplc="CA56D970">
      <w:start w:val="1"/>
      <w:numFmt w:val="bullet"/>
      <w:lvlText w:val="o"/>
      <w:lvlJc w:val="left"/>
      <w:pPr>
        <w:ind w:left="5760" w:hanging="360"/>
      </w:pPr>
      <w:rPr>
        <w:rFonts w:hint="default" w:ascii="Courier New" w:hAnsi="Courier New"/>
      </w:rPr>
    </w:lvl>
    <w:lvl w:ilvl="8" w:tplc="4D24E088">
      <w:start w:val="1"/>
      <w:numFmt w:val="bullet"/>
      <w:lvlText w:val=""/>
      <w:lvlJc w:val="left"/>
      <w:pPr>
        <w:ind w:left="6480" w:hanging="360"/>
      </w:pPr>
      <w:rPr>
        <w:rFonts w:hint="default" w:ascii="Wingdings" w:hAnsi="Wingdings"/>
      </w:rPr>
    </w:lvl>
  </w:abstractNum>
  <w:abstractNum w:abstractNumId="10" w15:restartNumberingAfterBreak="0">
    <w:nsid w:val="53DC1E6E"/>
    <w:multiLevelType w:val="hybridMultilevel"/>
    <w:tmpl w:val="D21AD026"/>
    <w:lvl w:ilvl="0" w:tplc="EFA8A65A">
      <w:start w:val="1"/>
      <w:numFmt w:val="bullet"/>
      <w:lvlText w:val=""/>
      <w:lvlJc w:val="left"/>
      <w:pPr>
        <w:ind w:left="720" w:hanging="360"/>
      </w:pPr>
      <w:rPr>
        <w:rFonts w:hint="default" w:ascii="Symbol" w:hAnsi="Symbol"/>
      </w:rPr>
    </w:lvl>
    <w:lvl w:ilvl="1" w:tplc="6CC05D48">
      <w:start w:val="1"/>
      <w:numFmt w:val="bullet"/>
      <w:lvlText w:val="o"/>
      <w:lvlJc w:val="left"/>
      <w:pPr>
        <w:ind w:left="1440" w:hanging="360"/>
      </w:pPr>
      <w:rPr>
        <w:rFonts w:hint="default" w:ascii="Courier New" w:hAnsi="Courier New"/>
      </w:rPr>
    </w:lvl>
    <w:lvl w:ilvl="2" w:tplc="137CCB0A">
      <w:start w:val="1"/>
      <w:numFmt w:val="bullet"/>
      <w:lvlText w:val=""/>
      <w:lvlJc w:val="left"/>
      <w:pPr>
        <w:ind w:left="2160" w:hanging="360"/>
      </w:pPr>
      <w:rPr>
        <w:rFonts w:hint="default" w:ascii="Wingdings" w:hAnsi="Wingdings"/>
      </w:rPr>
    </w:lvl>
    <w:lvl w:ilvl="3" w:tplc="CAC2F9B6">
      <w:start w:val="1"/>
      <w:numFmt w:val="bullet"/>
      <w:lvlText w:val=""/>
      <w:lvlJc w:val="left"/>
      <w:pPr>
        <w:ind w:left="2880" w:hanging="360"/>
      </w:pPr>
      <w:rPr>
        <w:rFonts w:hint="default" w:ascii="Symbol" w:hAnsi="Symbol"/>
      </w:rPr>
    </w:lvl>
    <w:lvl w:ilvl="4" w:tplc="5C7C6E40">
      <w:start w:val="1"/>
      <w:numFmt w:val="bullet"/>
      <w:lvlText w:val="o"/>
      <w:lvlJc w:val="left"/>
      <w:pPr>
        <w:ind w:left="3600" w:hanging="360"/>
      </w:pPr>
      <w:rPr>
        <w:rFonts w:hint="default" w:ascii="Courier New" w:hAnsi="Courier New"/>
      </w:rPr>
    </w:lvl>
    <w:lvl w:ilvl="5" w:tplc="F9A60D8C">
      <w:start w:val="1"/>
      <w:numFmt w:val="bullet"/>
      <w:lvlText w:val=""/>
      <w:lvlJc w:val="left"/>
      <w:pPr>
        <w:ind w:left="4320" w:hanging="360"/>
      </w:pPr>
      <w:rPr>
        <w:rFonts w:hint="default" w:ascii="Wingdings" w:hAnsi="Wingdings"/>
      </w:rPr>
    </w:lvl>
    <w:lvl w:ilvl="6" w:tplc="0818F498">
      <w:start w:val="1"/>
      <w:numFmt w:val="bullet"/>
      <w:lvlText w:val=""/>
      <w:lvlJc w:val="left"/>
      <w:pPr>
        <w:ind w:left="5040" w:hanging="360"/>
      </w:pPr>
      <w:rPr>
        <w:rFonts w:hint="default" w:ascii="Symbol" w:hAnsi="Symbol"/>
      </w:rPr>
    </w:lvl>
    <w:lvl w:ilvl="7" w:tplc="F29497E4">
      <w:start w:val="1"/>
      <w:numFmt w:val="bullet"/>
      <w:lvlText w:val="o"/>
      <w:lvlJc w:val="left"/>
      <w:pPr>
        <w:ind w:left="5760" w:hanging="360"/>
      </w:pPr>
      <w:rPr>
        <w:rFonts w:hint="default" w:ascii="Courier New" w:hAnsi="Courier New"/>
      </w:rPr>
    </w:lvl>
    <w:lvl w:ilvl="8" w:tplc="6B8A0EEA">
      <w:start w:val="1"/>
      <w:numFmt w:val="bullet"/>
      <w:lvlText w:val=""/>
      <w:lvlJc w:val="left"/>
      <w:pPr>
        <w:ind w:left="6480" w:hanging="360"/>
      </w:pPr>
      <w:rPr>
        <w:rFonts w:hint="default" w:ascii="Wingdings" w:hAnsi="Wingdings"/>
      </w:rPr>
    </w:lvl>
  </w:abstractNum>
  <w:abstractNum w:abstractNumId="11" w15:restartNumberingAfterBreak="0">
    <w:nsid w:val="66E0126B"/>
    <w:multiLevelType w:val="hybridMultilevel"/>
    <w:tmpl w:val="CAE0874C"/>
    <w:lvl w:ilvl="0" w:tplc="16121D1C">
      <w:start w:val="1"/>
      <w:numFmt w:val="bullet"/>
      <w:lvlText w:val=""/>
      <w:lvlJc w:val="left"/>
      <w:pPr>
        <w:ind w:left="720" w:hanging="360"/>
      </w:pPr>
      <w:rPr>
        <w:rFonts w:hint="default" w:ascii="Symbol" w:hAnsi="Symbol"/>
      </w:rPr>
    </w:lvl>
    <w:lvl w:ilvl="1" w:tplc="13748558">
      <w:start w:val="1"/>
      <w:numFmt w:val="bullet"/>
      <w:lvlText w:val="o"/>
      <w:lvlJc w:val="left"/>
      <w:pPr>
        <w:ind w:left="1440" w:hanging="360"/>
      </w:pPr>
      <w:rPr>
        <w:rFonts w:hint="default" w:ascii="Courier New" w:hAnsi="Courier New"/>
      </w:rPr>
    </w:lvl>
    <w:lvl w:ilvl="2" w:tplc="16A8B462">
      <w:start w:val="1"/>
      <w:numFmt w:val="bullet"/>
      <w:lvlText w:val=""/>
      <w:lvlJc w:val="left"/>
      <w:pPr>
        <w:ind w:left="2160" w:hanging="360"/>
      </w:pPr>
      <w:rPr>
        <w:rFonts w:hint="default" w:ascii="Wingdings" w:hAnsi="Wingdings"/>
      </w:rPr>
    </w:lvl>
    <w:lvl w:ilvl="3" w:tplc="919C9D14">
      <w:start w:val="1"/>
      <w:numFmt w:val="bullet"/>
      <w:lvlText w:val=""/>
      <w:lvlJc w:val="left"/>
      <w:pPr>
        <w:ind w:left="2880" w:hanging="360"/>
      </w:pPr>
      <w:rPr>
        <w:rFonts w:hint="default" w:ascii="Symbol" w:hAnsi="Symbol"/>
      </w:rPr>
    </w:lvl>
    <w:lvl w:ilvl="4" w:tplc="8E608240">
      <w:start w:val="1"/>
      <w:numFmt w:val="bullet"/>
      <w:lvlText w:val="o"/>
      <w:lvlJc w:val="left"/>
      <w:pPr>
        <w:ind w:left="3600" w:hanging="360"/>
      </w:pPr>
      <w:rPr>
        <w:rFonts w:hint="default" w:ascii="Courier New" w:hAnsi="Courier New"/>
      </w:rPr>
    </w:lvl>
    <w:lvl w:ilvl="5" w:tplc="598CE636">
      <w:start w:val="1"/>
      <w:numFmt w:val="bullet"/>
      <w:lvlText w:val=""/>
      <w:lvlJc w:val="left"/>
      <w:pPr>
        <w:ind w:left="4320" w:hanging="360"/>
      </w:pPr>
      <w:rPr>
        <w:rFonts w:hint="default" w:ascii="Wingdings" w:hAnsi="Wingdings"/>
      </w:rPr>
    </w:lvl>
    <w:lvl w:ilvl="6" w:tplc="3BAEF6F8">
      <w:start w:val="1"/>
      <w:numFmt w:val="bullet"/>
      <w:lvlText w:val=""/>
      <w:lvlJc w:val="left"/>
      <w:pPr>
        <w:ind w:left="5040" w:hanging="360"/>
      </w:pPr>
      <w:rPr>
        <w:rFonts w:hint="default" w:ascii="Symbol" w:hAnsi="Symbol"/>
      </w:rPr>
    </w:lvl>
    <w:lvl w:ilvl="7" w:tplc="3558DCC6">
      <w:start w:val="1"/>
      <w:numFmt w:val="bullet"/>
      <w:lvlText w:val="o"/>
      <w:lvlJc w:val="left"/>
      <w:pPr>
        <w:ind w:left="5760" w:hanging="360"/>
      </w:pPr>
      <w:rPr>
        <w:rFonts w:hint="default" w:ascii="Courier New" w:hAnsi="Courier New"/>
      </w:rPr>
    </w:lvl>
    <w:lvl w:ilvl="8" w:tplc="245AD48A">
      <w:start w:val="1"/>
      <w:numFmt w:val="bullet"/>
      <w:lvlText w:val=""/>
      <w:lvlJc w:val="left"/>
      <w:pPr>
        <w:ind w:left="6480" w:hanging="360"/>
      </w:pPr>
      <w:rPr>
        <w:rFonts w:hint="default" w:ascii="Wingdings" w:hAnsi="Wingdings"/>
      </w:rPr>
    </w:lvl>
  </w:abstractNum>
  <w:abstractNum w:abstractNumId="12" w15:restartNumberingAfterBreak="0">
    <w:nsid w:val="761FA984"/>
    <w:multiLevelType w:val="hybridMultilevel"/>
    <w:tmpl w:val="CE16B304"/>
    <w:lvl w:ilvl="0" w:tplc="3CA86D14">
      <w:start w:val="1"/>
      <w:numFmt w:val="bullet"/>
      <w:lvlText w:val=""/>
      <w:lvlJc w:val="left"/>
      <w:pPr>
        <w:ind w:left="720" w:hanging="360"/>
      </w:pPr>
      <w:rPr>
        <w:rFonts w:hint="default" w:ascii="Symbol" w:hAnsi="Symbol"/>
      </w:rPr>
    </w:lvl>
    <w:lvl w:ilvl="1" w:tplc="163694F6">
      <w:start w:val="1"/>
      <w:numFmt w:val="bullet"/>
      <w:lvlText w:val="o"/>
      <w:lvlJc w:val="left"/>
      <w:pPr>
        <w:ind w:left="1440" w:hanging="360"/>
      </w:pPr>
      <w:rPr>
        <w:rFonts w:hint="default" w:ascii="Courier New" w:hAnsi="Courier New"/>
      </w:rPr>
    </w:lvl>
    <w:lvl w:ilvl="2" w:tplc="3478376C">
      <w:start w:val="1"/>
      <w:numFmt w:val="bullet"/>
      <w:lvlText w:val=""/>
      <w:lvlJc w:val="left"/>
      <w:pPr>
        <w:ind w:left="2160" w:hanging="360"/>
      </w:pPr>
      <w:rPr>
        <w:rFonts w:hint="default" w:ascii="Wingdings" w:hAnsi="Wingdings"/>
      </w:rPr>
    </w:lvl>
    <w:lvl w:ilvl="3" w:tplc="A1FE0794">
      <w:start w:val="1"/>
      <w:numFmt w:val="bullet"/>
      <w:lvlText w:val=""/>
      <w:lvlJc w:val="left"/>
      <w:pPr>
        <w:ind w:left="2880" w:hanging="360"/>
      </w:pPr>
      <w:rPr>
        <w:rFonts w:hint="default" w:ascii="Symbol" w:hAnsi="Symbol"/>
      </w:rPr>
    </w:lvl>
    <w:lvl w:ilvl="4" w:tplc="2D4E8408">
      <w:start w:val="1"/>
      <w:numFmt w:val="bullet"/>
      <w:lvlText w:val="o"/>
      <w:lvlJc w:val="left"/>
      <w:pPr>
        <w:ind w:left="3600" w:hanging="360"/>
      </w:pPr>
      <w:rPr>
        <w:rFonts w:hint="default" w:ascii="Courier New" w:hAnsi="Courier New"/>
      </w:rPr>
    </w:lvl>
    <w:lvl w:ilvl="5" w:tplc="900A33D6">
      <w:start w:val="1"/>
      <w:numFmt w:val="bullet"/>
      <w:lvlText w:val=""/>
      <w:lvlJc w:val="left"/>
      <w:pPr>
        <w:ind w:left="4320" w:hanging="360"/>
      </w:pPr>
      <w:rPr>
        <w:rFonts w:hint="default" w:ascii="Wingdings" w:hAnsi="Wingdings"/>
      </w:rPr>
    </w:lvl>
    <w:lvl w:ilvl="6" w:tplc="11ECCAD8">
      <w:start w:val="1"/>
      <w:numFmt w:val="bullet"/>
      <w:lvlText w:val=""/>
      <w:lvlJc w:val="left"/>
      <w:pPr>
        <w:ind w:left="5040" w:hanging="360"/>
      </w:pPr>
      <w:rPr>
        <w:rFonts w:hint="default" w:ascii="Symbol" w:hAnsi="Symbol"/>
      </w:rPr>
    </w:lvl>
    <w:lvl w:ilvl="7" w:tplc="55D89000">
      <w:start w:val="1"/>
      <w:numFmt w:val="bullet"/>
      <w:lvlText w:val="o"/>
      <w:lvlJc w:val="left"/>
      <w:pPr>
        <w:ind w:left="5760" w:hanging="360"/>
      </w:pPr>
      <w:rPr>
        <w:rFonts w:hint="default" w:ascii="Courier New" w:hAnsi="Courier New"/>
      </w:rPr>
    </w:lvl>
    <w:lvl w:ilvl="8" w:tplc="F9945374">
      <w:start w:val="1"/>
      <w:numFmt w:val="bullet"/>
      <w:lvlText w:val=""/>
      <w:lvlJc w:val="left"/>
      <w:pPr>
        <w:ind w:left="6480" w:hanging="360"/>
      </w:pPr>
      <w:rPr>
        <w:rFonts w:hint="default" w:ascii="Wingdings" w:hAnsi="Wingdings"/>
      </w:rPr>
    </w:lvl>
  </w:abstract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 w16cid:durableId="813181393">
    <w:abstractNumId w:val="8"/>
  </w:num>
  <w:num w:numId="2" w16cid:durableId="1189831279">
    <w:abstractNumId w:val="4"/>
  </w:num>
  <w:num w:numId="3" w16cid:durableId="2049525395">
    <w:abstractNumId w:val="3"/>
  </w:num>
  <w:num w:numId="4" w16cid:durableId="1033773937">
    <w:abstractNumId w:val="7"/>
  </w:num>
  <w:num w:numId="5" w16cid:durableId="412236742">
    <w:abstractNumId w:val="0"/>
  </w:num>
  <w:num w:numId="6" w16cid:durableId="2005546910">
    <w:abstractNumId w:val="12"/>
  </w:num>
  <w:num w:numId="7" w16cid:durableId="1077821797">
    <w:abstractNumId w:val="6"/>
  </w:num>
  <w:num w:numId="8" w16cid:durableId="2118326520">
    <w:abstractNumId w:val="5"/>
  </w:num>
  <w:num w:numId="9" w16cid:durableId="577176659">
    <w:abstractNumId w:val="11"/>
  </w:num>
  <w:num w:numId="10" w16cid:durableId="880939154">
    <w:abstractNumId w:val="2"/>
  </w:num>
  <w:num w:numId="11" w16cid:durableId="1198466719">
    <w:abstractNumId w:val="9"/>
  </w:num>
  <w:num w:numId="12" w16cid:durableId="928468113">
    <w:abstractNumId w:val="10"/>
  </w:num>
  <w:num w:numId="13" w16cid:durableId="1919631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197"/>
    <w:rsid w:val="000D29A8"/>
    <w:rsid w:val="00163420"/>
    <w:rsid w:val="001E3595"/>
    <w:rsid w:val="0021774F"/>
    <w:rsid w:val="00391207"/>
    <w:rsid w:val="003A72F0"/>
    <w:rsid w:val="00553488"/>
    <w:rsid w:val="00615D9F"/>
    <w:rsid w:val="007B36EF"/>
    <w:rsid w:val="00855FE8"/>
    <w:rsid w:val="00862197"/>
    <w:rsid w:val="008E3916"/>
    <w:rsid w:val="009D3996"/>
    <w:rsid w:val="00AF22B7"/>
    <w:rsid w:val="035D4C90"/>
    <w:rsid w:val="03A7DB31"/>
    <w:rsid w:val="03F4B123"/>
    <w:rsid w:val="05ABFBFF"/>
    <w:rsid w:val="068FA37F"/>
    <w:rsid w:val="0767B924"/>
    <w:rsid w:val="07BB1186"/>
    <w:rsid w:val="07E4617B"/>
    <w:rsid w:val="0820C709"/>
    <w:rsid w:val="0C366A3F"/>
    <w:rsid w:val="0C54DDB2"/>
    <w:rsid w:val="0DDC6439"/>
    <w:rsid w:val="0E02909D"/>
    <w:rsid w:val="0E2207B4"/>
    <w:rsid w:val="0F6DADCE"/>
    <w:rsid w:val="1045858C"/>
    <w:rsid w:val="1191D401"/>
    <w:rsid w:val="13B412AD"/>
    <w:rsid w:val="1580ACC5"/>
    <w:rsid w:val="15922710"/>
    <w:rsid w:val="16A73AAA"/>
    <w:rsid w:val="16D9D9AE"/>
    <w:rsid w:val="1791525E"/>
    <w:rsid w:val="189F3080"/>
    <w:rsid w:val="18B3FFD5"/>
    <w:rsid w:val="18F93B1E"/>
    <w:rsid w:val="193F5159"/>
    <w:rsid w:val="19C12C86"/>
    <w:rsid w:val="19FEB988"/>
    <w:rsid w:val="1A6CE5B8"/>
    <w:rsid w:val="1A89305F"/>
    <w:rsid w:val="1AE9B33E"/>
    <w:rsid w:val="1B33B465"/>
    <w:rsid w:val="1D35EEB4"/>
    <w:rsid w:val="1D603EA9"/>
    <w:rsid w:val="1DD5D481"/>
    <w:rsid w:val="1EB1EC38"/>
    <w:rsid w:val="1F48C301"/>
    <w:rsid w:val="1FA05DA7"/>
    <w:rsid w:val="1FB21801"/>
    <w:rsid w:val="20CA53F7"/>
    <w:rsid w:val="2205D842"/>
    <w:rsid w:val="22D61AF0"/>
    <w:rsid w:val="2345A7E5"/>
    <w:rsid w:val="26340C0C"/>
    <w:rsid w:val="26573C51"/>
    <w:rsid w:val="27400D50"/>
    <w:rsid w:val="2827CF0B"/>
    <w:rsid w:val="2883C48F"/>
    <w:rsid w:val="2A7529BA"/>
    <w:rsid w:val="2A97919A"/>
    <w:rsid w:val="2BEEEAFD"/>
    <w:rsid w:val="2C74E995"/>
    <w:rsid w:val="2CC45923"/>
    <w:rsid w:val="2D3C3B5A"/>
    <w:rsid w:val="2FBA2904"/>
    <w:rsid w:val="2FBF6529"/>
    <w:rsid w:val="304A5CD5"/>
    <w:rsid w:val="31D1898F"/>
    <w:rsid w:val="33010346"/>
    <w:rsid w:val="336933CD"/>
    <w:rsid w:val="33F42404"/>
    <w:rsid w:val="3679D325"/>
    <w:rsid w:val="37D9B238"/>
    <w:rsid w:val="38015E78"/>
    <w:rsid w:val="38CC77D4"/>
    <w:rsid w:val="38D6DC28"/>
    <w:rsid w:val="39448C77"/>
    <w:rsid w:val="39EE68A9"/>
    <w:rsid w:val="3A5DF64E"/>
    <w:rsid w:val="3A91C290"/>
    <w:rsid w:val="3B79FACB"/>
    <w:rsid w:val="3BA2924E"/>
    <w:rsid w:val="3C28CCC1"/>
    <w:rsid w:val="3D820314"/>
    <w:rsid w:val="3F3564FC"/>
    <w:rsid w:val="3FD54A80"/>
    <w:rsid w:val="40AF84A1"/>
    <w:rsid w:val="41C003B9"/>
    <w:rsid w:val="429536B7"/>
    <w:rsid w:val="443A1966"/>
    <w:rsid w:val="445B73A3"/>
    <w:rsid w:val="466EB85A"/>
    <w:rsid w:val="49506D1B"/>
    <w:rsid w:val="4D299005"/>
    <w:rsid w:val="4D671197"/>
    <w:rsid w:val="4DEE3CD4"/>
    <w:rsid w:val="4F18BC05"/>
    <w:rsid w:val="5028A027"/>
    <w:rsid w:val="50E748FF"/>
    <w:rsid w:val="523F3007"/>
    <w:rsid w:val="524823E2"/>
    <w:rsid w:val="56C3B070"/>
    <w:rsid w:val="5B3A4933"/>
    <w:rsid w:val="5CFC4C78"/>
    <w:rsid w:val="5CFED04B"/>
    <w:rsid w:val="5D5AC451"/>
    <w:rsid w:val="5F996CD0"/>
    <w:rsid w:val="6009BBFA"/>
    <w:rsid w:val="605DDA5B"/>
    <w:rsid w:val="60B76BA9"/>
    <w:rsid w:val="60EDF1B0"/>
    <w:rsid w:val="623E6AC4"/>
    <w:rsid w:val="639238F7"/>
    <w:rsid w:val="644402AE"/>
    <w:rsid w:val="667C0E16"/>
    <w:rsid w:val="66A02560"/>
    <w:rsid w:val="66D0FA6F"/>
    <w:rsid w:val="66FA0CBA"/>
    <w:rsid w:val="675FBC6D"/>
    <w:rsid w:val="67D1C687"/>
    <w:rsid w:val="6851F622"/>
    <w:rsid w:val="68AB29A7"/>
    <w:rsid w:val="692CA949"/>
    <w:rsid w:val="6A7200F4"/>
    <w:rsid w:val="6AB6AF8E"/>
    <w:rsid w:val="6B834E9C"/>
    <w:rsid w:val="6D305974"/>
    <w:rsid w:val="6E2105DB"/>
    <w:rsid w:val="6EF0437A"/>
    <w:rsid w:val="6FE0FE1B"/>
    <w:rsid w:val="711432BC"/>
    <w:rsid w:val="71B22FC7"/>
    <w:rsid w:val="726D287D"/>
    <w:rsid w:val="72A08C6B"/>
    <w:rsid w:val="7310117D"/>
    <w:rsid w:val="753BC215"/>
    <w:rsid w:val="75D6A495"/>
    <w:rsid w:val="760B7401"/>
    <w:rsid w:val="7969CF30"/>
    <w:rsid w:val="7B6DCA51"/>
    <w:rsid w:val="7B9C1580"/>
    <w:rsid w:val="7BDE7EB7"/>
    <w:rsid w:val="7D6C9B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9B8EF"/>
  <w15:chartTrackingRefBased/>
  <w15:docId w15:val="{A27744BF-E311-42CB-A643-CAF8E98DF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62197"/>
  </w:style>
  <w:style w:type="paragraph" w:styleId="Heading1">
    <w:name w:val="heading 1"/>
    <w:basedOn w:val="Normal"/>
    <w:next w:val="Normal"/>
    <w:link w:val="Heading1Char"/>
    <w:uiPriority w:val="9"/>
    <w:qFormat/>
    <w:rsid w:val="00862197"/>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62197"/>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6219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219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219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21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21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21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2197"/>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862197"/>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862197"/>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862197"/>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862197"/>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862197"/>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862197"/>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862197"/>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862197"/>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862197"/>
    <w:rPr>
      <w:rFonts w:eastAsiaTheme="majorEastAsia" w:cstheme="majorBidi"/>
      <w:color w:val="272727" w:themeColor="text1" w:themeTint="D8"/>
    </w:rPr>
  </w:style>
  <w:style w:type="paragraph" w:styleId="Title">
    <w:name w:val="Title"/>
    <w:basedOn w:val="Normal"/>
    <w:next w:val="Normal"/>
    <w:link w:val="TitleChar"/>
    <w:uiPriority w:val="10"/>
    <w:qFormat/>
    <w:rsid w:val="00862197"/>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862197"/>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862197"/>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8621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2197"/>
    <w:pPr>
      <w:spacing w:before="160"/>
      <w:jc w:val="center"/>
    </w:pPr>
    <w:rPr>
      <w:i/>
      <w:iCs/>
      <w:color w:val="404040" w:themeColor="text1" w:themeTint="BF"/>
    </w:rPr>
  </w:style>
  <w:style w:type="character" w:styleId="QuoteChar" w:customStyle="1">
    <w:name w:val="Quote Char"/>
    <w:basedOn w:val="DefaultParagraphFont"/>
    <w:link w:val="Quote"/>
    <w:uiPriority w:val="29"/>
    <w:rsid w:val="00862197"/>
    <w:rPr>
      <w:i/>
      <w:iCs/>
      <w:color w:val="404040" w:themeColor="text1" w:themeTint="BF"/>
    </w:rPr>
  </w:style>
  <w:style w:type="paragraph" w:styleId="ListParagraph">
    <w:name w:val="List Paragraph"/>
    <w:basedOn w:val="Normal"/>
    <w:uiPriority w:val="34"/>
    <w:qFormat/>
    <w:rsid w:val="00862197"/>
    <w:pPr>
      <w:ind w:left="720"/>
      <w:contextualSpacing/>
    </w:pPr>
  </w:style>
  <w:style w:type="character" w:styleId="IntenseEmphasis">
    <w:name w:val="Intense Emphasis"/>
    <w:basedOn w:val="DefaultParagraphFont"/>
    <w:uiPriority w:val="21"/>
    <w:qFormat/>
    <w:rsid w:val="00862197"/>
    <w:rPr>
      <w:i/>
      <w:iCs/>
      <w:color w:val="0F4761" w:themeColor="accent1" w:themeShade="BF"/>
    </w:rPr>
  </w:style>
  <w:style w:type="paragraph" w:styleId="IntenseQuote">
    <w:name w:val="Intense Quote"/>
    <w:basedOn w:val="Normal"/>
    <w:next w:val="Normal"/>
    <w:link w:val="IntenseQuoteChar"/>
    <w:uiPriority w:val="30"/>
    <w:qFormat/>
    <w:rsid w:val="00862197"/>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862197"/>
    <w:rPr>
      <w:i/>
      <w:iCs/>
      <w:color w:val="0F4761" w:themeColor="accent1" w:themeShade="BF"/>
    </w:rPr>
  </w:style>
  <w:style w:type="character" w:styleId="IntenseReference">
    <w:name w:val="Intense Reference"/>
    <w:basedOn w:val="DefaultParagraphFont"/>
    <w:uiPriority w:val="32"/>
    <w:qFormat/>
    <w:rsid w:val="00862197"/>
    <w:rPr>
      <w:b/>
      <w:bCs/>
      <w:smallCaps/>
      <w:color w:val="0F4761" w:themeColor="accent1" w:themeShade="BF"/>
      <w:spacing w:val="5"/>
    </w:rPr>
  </w:style>
  <w:style w:type="paragraph" w:styleId="paragraph" w:customStyle="1">
    <w:name w:val="paragraph"/>
    <w:basedOn w:val="Normal"/>
    <w:rsid w:val="00862197"/>
    <w:pPr>
      <w:spacing w:before="100" w:beforeAutospacing="1" w:after="100" w:afterAutospacing="1" w:line="240" w:lineRule="auto"/>
    </w:pPr>
    <w:rPr>
      <w:rFonts w:ascii="Times New Roman" w:hAnsi="Times New Roman" w:eastAsia="Times New Roman" w:cs="Times New Roman"/>
      <w:kern w:val="0"/>
      <w:sz w:val="24"/>
      <w:szCs w:val="24"/>
      <w:lang w:eastAsia="en-GB"/>
      <w14:ligatures w14:val="none"/>
    </w:rPr>
  </w:style>
  <w:style w:type="character" w:styleId="normaltextrun" w:customStyle="1">
    <w:name w:val="normaltextrun"/>
    <w:basedOn w:val="DefaultParagraphFont"/>
    <w:rsid w:val="00862197"/>
  </w:style>
  <w:style w:type="character" w:styleId="eop" w:customStyle="1">
    <w:name w:val="eop"/>
    <w:basedOn w:val="DefaultParagraphFont"/>
    <w:rsid w:val="00862197"/>
  </w:style>
  <w:style w:type="character" w:styleId="Hyperlink">
    <w:name w:val="Hyperlink"/>
    <w:basedOn w:val="DefaultParagraphFont"/>
    <w:uiPriority w:val="99"/>
    <w:unhideWhenUsed/>
    <w:rsid w:val="00862197"/>
    <w:rPr>
      <w:color w:val="467886" w:themeColor="hyperlink"/>
      <w:u w:val="single"/>
    </w:rPr>
  </w:style>
  <w:style w:type="table" w:styleId="TableGrid">
    <w:name w:val="Table Grid"/>
    <w:basedOn w:val="TableNormal"/>
    <w:uiPriority w:val="59"/>
    <w:rsid w:val="00862197"/>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FollowedHyperlink">
    <w:name w:val="FollowedHyperlink"/>
    <w:basedOn w:val="DefaultParagraphFont"/>
    <w:uiPriority w:val="99"/>
    <w:semiHidden/>
    <w:unhideWhenUsed/>
    <w:rsid w:val="0086219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13" /><Relationship Type="http://schemas.openxmlformats.org/officeDocument/2006/relationships/settings" Target="settings.xml" Id="rId3" /><Relationship Type="http://schemas.openxmlformats.org/officeDocument/2006/relationships/fontTable" Target="fontTable.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webSettings" Target="webSettings.xml" Id="rId4" /><Relationship Type="http://schemas.openxmlformats.org/officeDocument/2006/relationships/hyperlink" Target="https://www.carbonindependent.org/index.html" TargetMode="External" Id="R4d79cfa57ee34d4c" /><Relationship Type="http://schemas.openxmlformats.org/officeDocument/2006/relationships/image" Target="/media/image.png" Id="R210b973fc486467d" /><Relationship Type="http://schemas.openxmlformats.org/officeDocument/2006/relationships/hyperlink" Target="https://www.carbonindependent.org/index.html" TargetMode="External" Id="Rf5cede9ca0414200" /><Relationship Type="http://schemas.openxmlformats.org/officeDocument/2006/relationships/image" Target="/media/image2.png" Id="Ra5e9c228c71d417a" /><Relationship Type="http://schemas.openxmlformats.org/officeDocument/2006/relationships/hyperlink" Target="https://www.carbonindependent.org/index.html" TargetMode="External" Id="Rab222a6b46c24460" /><Relationship Type="http://schemas.openxmlformats.org/officeDocument/2006/relationships/hyperlink" Target="https://coolclimate.berkeley.edu/calculator" TargetMode="External" Id="Rf8914b4b7fef47b6" /><Relationship Type="http://schemas.openxmlformats.org/officeDocument/2006/relationships/image" Target="/media/image3.png" Id="R075edb0d0f184921" /><Relationship Type="http://schemas.openxmlformats.org/officeDocument/2006/relationships/image" Target="/media/image4.png" Id="Rd4b77bc0a73c4f03" /><Relationship Type="http://schemas.openxmlformats.org/officeDocument/2006/relationships/image" Target="/media/image5.png" Id="Rf75fd1c4e55e4d7e" /><Relationship Type="http://schemas.openxmlformats.org/officeDocument/2006/relationships/image" Target="/media/image6.png" Id="R71bc4a0401224017" /><Relationship Type="http://schemas.openxmlformats.org/officeDocument/2006/relationships/image" Target="/media/image7.png" Id="Rc01e10ecc2e94745" /><Relationship Type="http://schemas.openxmlformats.org/officeDocument/2006/relationships/hyperlink" Target="https://www.carbonfootprint.com/calculator.aspx" TargetMode="External" Id="Rf8347cd9cedc4bb3" /><Relationship Type="http://schemas.openxmlformats.org/officeDocument/2006/relationships/image" Target="/media/image8.png" Id="R1f0616c3e4a3450a" /><Relationship Type="http://schemas.openxmlformats.org/officeDocument/2006/relationships/image" Target="/media/image9.png" Id="R43c26357a5ea451d" /><Relationship Type="http://schemas.openxmlformats.org/officeDocument/2006/relationships/image" Target="/media/imagea.png" Id="R195a54753a4240a6" /><Relationship Type="http://schemas.microsoft.com/office/2020/10/relationships/intelligence" Target="intelligence2.xml" Id="R295d1ac9566f4bea" /><Relationship Type="http://schemas.openxmlformats.org/officeDocument/2006/relationships/hyperlink" Target="https://www.nature.org/en-us/get-involved/how-to-help/carbon-footprint-calculator/" TargetMode="External" Id="R593406081dd4451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Habiba Begum</dc:creator>
  <keywords/>
  <dc:description/>
  <lastModifiedBy>Habiba Begum</lastModifiedBy>
  <revision>10</revision>
  <dcterms:created xsi:type="dcterms:W3CDTF">2024-05-06T19:08:00.0000000Z</dcterms:created>
  <dcterms:modified xsi:type="dcterms:W3CDTF">2024-05-10T15:45:14.8828464Z</dcterms:modified>
</coreProperties>
</file>