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0927637"/>
        <w:docPartObj>
          <w:docPartGallery w:val="Cover Pages"/>
          <w:docPartUnique/>
        </w:docPartObj>
      </w:sdtPr>
      <w:sdtContent>
        <w:p w14:paraId="6035951C" w14:textId="29E09F17" w:rsidR="00A77FA6" w:rsidRDefault="00A77FA6"/>
        <w:tbl>
          <w:tblPr>
            <w:tblpPr w:leftFromText="187" w:rightFromText="187" w:horzAnchor="margin" w:tblpXSpec="center" w:tblpY="2881"/>
            <w:tblW w:w="416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75"/>
          </w:tblGrid>
          <w:tr w:rsidR="00A77FA6" w14:paraId="3C8C9897" w14:textId="77777777" w:rsidTr="00A55A18">
            <w:trPr>
              <w:trHeight w:val="302"/>
            </w:trPr>
            <w:sdt>
              <w:sdtPr>
                <w:rPr>
                  <w:color w:val="0F4761" w:themeColor="accent1" w:themeShade="BF"/>
                  <w:sz w:val="24"/>
                  <w:szCs w:val="24"/>
                </w:rPr>
                <w:alias w:val="Company"/>
                <w:id w:val="13406915"/>
                <w:placeholder>
                  <w:docPart w:val="A13C851347524B32AE1F4D0BA4A1ECBE"/>
                </w:placeholder>
                <w:dataBinding w:prefixMappings="xmlns:ns0='http://schemas.openxmlformats.org/officeDocument/2006/extended-properties'" w:xpath="/ns0:Properties[1]/ns0:Company[1]" w:storeItemID="{6668398D-A668-4E3E-A5EB-62B293D839F1}"/>
                <w:text/>
              </w:sdtPr>
              <w:sdtContent>
                <w:tc>
                  <w:tcPr>
                    <w:tcW w:w="7775" w:type="dxa"/>
                    <w:tcMar>
                      <w:top w:w="216" w:type="dxa"/>
                      <w:left w:w="115" w:type="dxa"/>
                      <w:bottom w:w="216" w:type="dxa"/>
                      <w:right w:w="115" w:type="dxa"/>
                    </w:tcMar>
                  </w:tcPr>
                  <w:p w14:paraId="02A63003" w14:textId="12022AA3" w:rsidR="00A77FA6" w:rsidRDefault="00A77FA6">
                    <w:pPr>
                      <w:pStyle w:val="NoSpacing"/>
                      <w:rPr>
                        <w:color w:val="0F4761" w:themeColor="accent1" w:themeShade="BF"/>
                        <w:sz w:val="24"/>
                      </w:rPr>
                    </w:pPr>
                    <w:r>
                      <w:rPr>
                        <w:color w:val="0F4761" w:themeColor="accent1" w:themeShade="BF"/>
                        <w:sz w:val="24"/>
                        <w:szCs w:val="24"/>
                      </w:rPr>
                      <w:t>MAIM Final Project</w:t>
                    </w:r>
                  </w:p>
                </w:tc>
              </w:sdtContent>
            </w:sdt>
          </w:tr>
          <w:tr w:rsidR="00A77FA6" w14:paraId="77FC13C5" w14:textId="77777777" w:rsidTr="00A55A18">
            <w:trPr>
              <w:trHeight w:val="6060"/>
            </w:trPr>
            <w:tc>
              <w:tcPr>
                <w:tcW w:w="7775" w:type="dxa"/>
              </w:tcPr>
              <w:sdt>
                <w:sdtPr>
                  <w:rPr>
                    <w:rFonts w:asciiTheme="majorHAnsi" w:eastAsiaTheme="majorEastAsia" w:hAnsiTheme="majorHAnsi" w:cstheme="majorBidi"/>
                    <w:color w:val="156082" w:themeColor="accent1"/>
                    <w:sz w:val="88"/>
                    <w:szCs w:val="88"/>
                  </w:rPr>
                  <w:alias w:val="Title"/>
                  <w:id w:val="13406919"/>
                  <w:placeholder>
                    <w:docPart w:val="804F07C45EB14FDF8CB43E0032BD51FD"/>
                  </w:placeholder>
                  <w:dataBinding w:prefixMappings="xmlns:ns0='http://schemas.openxmlformats.org/package/2006/metadata/core-properties' xmlns:ns1='http://purl.org/dc/elements/1.1/'" w:xpath="/ns0:coreProperties[1]/ns1:title[1]" w:storeItemID="{6C3C8BC8-F283-45AE-878A-BAB7291924A1}"/>
                  <w:text/>
                </w:sdtPr>
                <w:sdtContent>
                  <w:p w14:paraId="78C6A6DB" w14:textId="0B255F55" w:rsidR="00A77FA6" w:rsidRDefault="00A77FA6">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Student Performance Insights: From Cleaning to Clustering to Classification</w:t>
                    </w:r>
                  </w:p>
                </w:sdtContent>
              </w:sdt>
            </w:tc>
          </w:tr>
          <w:tr w:rsidR="00A77FA6" w14:paraId="43BA256B" w14:textId="77777777" w:rsidTr="00A55A18">
            <w:trPr>
              <w:trHeight w:val="314"/>
            </w:trPr>
            <w:sdt>
              <w:sdtPr>
                <w:rPr>
                  <w:color w:val="0F4761" w:themeColor="accent1" w:themeShade="BF"/>
                  <w:sz w:val="24"/>
                  <w:szCs w:val="24"/>
                </w:rPr>
                <w:alias w:val="Subtitle"/>
                <w:id w:val="13406923"/>
                <w:placeholder>
                  <w:docPart w:val="28603E751EDF4EC987709E7F3527AF0E"/>
                </w:placeholder>
                <w:dataBinding w:prefixMappings="xmlns:ns0='http://schemas.openxmlformats.org/package/2006/metadata/core-properties' xmlns:ns1='http://purl.org/dc/elements/1.1/'" w:xpath="/ns0:coreProperties[1]/ns1:subject[1]" w:storeItemID="{6C3C8BC8-F283-45AE-878A-BAB7291924A1}"/>
                <w:text/>
              </w:sdtPr>
              <w:sdtContent>
                <w:tc>
                  <w:tcPr>
                    <w:tcW w:w="7775" w:type="dxa"/>
                    <w:tcMar>
                      <w:top w:w="216" w:type="dxa"/>
                      <w:left w:w="115" w:type="dxa"/>
                      <w:bottom w:w="216" w:type="dxa"/>
                      <w:right w:w="115" w:type="dxa"/>
                    </w:tcMar>
                  </w:tcPr>
                  <w:p w14:paraId="1C8F6248" w14:textId="13BAA699" w:rsidR="00A77FA6" w:rsidRDefault="00A77FA6">
                    <w:pPr>
                      <w:pStyle w:val="NoSpacing"/>
                      <w:rPr>
                        <w:color w:val="0F4761" w:themeColor="accent1" w:themeShade="BF"/>
                        <w:sz w:val="24"/>
                      </w:rPr>
                    </w:pPr>
                    <w:r>
                      <w:rPr>
                        <w:color w:val="0F4761" w:themeColor="accent1" w:themeShade="BF"/>
                        <w:sz w:val="24"/>
                        <w:szCs w:val="24"/>
                      </w:rPr>
                      <w:t xml:space="preserve">Habiba </w:t>
                    </w:r>
                    <w:r w:rsidR="00A55A18">
                      <w:rPr>
                        <w:color w:val="0F4761" w:themeColor="accent1" w:themeShade="BF"/>
                        <w:sz w:val="24"/>
                        <w:szCs w:val="24"/>
                      </w:rPr>
                      <w:t>Abdullah</w:t>
                    </w:r>
                    <w:r>
                      <w:rPr>
                        <w:color w:val="0F4761" w:themeColor="accent1" w:themeShade="BF"/>
                        <w:sz w:val="24"/>
                        <w:szCs w:val="24"/>
                      </w:rPr>
                      <w:t xml:space="preserve"> </w:t>
                    </w:r>
                    <w:r w:rsidR="00A55A18">
                      <w:rPr>
                        <w:color w:val="0F4761" w:themeColor="accent1" w:themeShade="BF"/>
                        <w:sz w:val="24"/>
                        <w:szCs w:val="24"/>
                      </w:rPr>
                      <w:t>S</w:t>
                    </w:r>
                    <w:r>
                      <w:rPr>
                        <w:color w:val="0F4761" w:themeColor="accent1" w:themeShade="BF"/>
                        <w:sz w:val="24"/>
                        <w:szCs w:val="24"/>
                      </w:rPr>
                      <w:t xml:space="preserve">aid </w:t>
                    </w:r>
                    <w:r w:rsidR="00A55A18">
                      <w:rPr>
                        <w:color w:val="0F4761" w:themeColor="accent1" w:themeShade="BF"/>
                        <w:sz w:val="24"/>
                        <w:szCs w:val="24"/>
                      </w:rPr>
                      <w:t>Hammad</w:t>
                    </w:r>
                    <w:r>
                      <w:rPr>
                        <w:color w:val="0F4761" w:themeColor="accent1" w:themeShade="BF"/>
                        <w:sz w:val="24"/>
                        <w:szCs w:val="24"/>
                      </w:rPr>
                      <w:t xml:space="preserve"> -2203167</w:t>
                    </w:r>
                  </w:p>
                </w:tc>
              </w:sdtContent>
            </w:sdt>
          </w:tr>
        </w:tbl>
        <w:p w14:paraId="064E6A5C" w14:textId="227980F9" w:rsidR="00A77FA6" w:rsidRPr="00EE0610" w:rsidRDefault="00000000" w:rsidP="00EE0610">
          <w:pPr>
            <w:rPr>
              <w:rFonts w:asciiTheme="majorHAnsi" w:eastAsiaTheme="majorEastAsia" w:hAnsiTheme="majorHAnsi" w:cstheme="majorBidi"/>
              <w:color w:val="0F4761" w:themeColor="accent1" w:themeShade="BF"/>
              <w:sz w:val="32"/>
              <w:szCs w:val="32"/>
            </w:rPr>
          </w:pPr>
        </w:p>
      </w:sdtContent>
    </w:sdt>
    <w:p w14:paraId="4DF8A706" w14:textId="77777777" w:rsidR="00A77FA6" w:rsidRDefault="00A77FA6" w:rsidP="00A77FA6"/>
    <w:p w14:paraId="5CA840C8" w14:textId="77777777" w:rsidR="00A77FA6" w:rsidRDefault="00A77FA6" w:rsidP="00A77FA6"/>
    <w:p w14:paraId="0F36C127" w14:textId="77777777" w:rsidR="00A77FA6" w:rsidRDefault="00A77FA6" w:rsidP="00A77FA6"/>
    <w:p w14:paraId="1023C66D" w14:textId="77777777" w:rsidR="00A77FA6" w:rsidRDefault="00A77FA6" w:rsidP="00A77FA6"/>
    <w:p w14:paraId="13646382" w14:textId="77777777" w:rsidR="00A77FA6" w:rsidRDefault="00A77FA6" w:rsidP="00A77FA6"/>
    <w:p w14:paraId="7221EA36" w14:textId="77777777" w:rsidR="00A77FA6" w:rsidRDefault="00A77FA6" w:rsidP="00A77FA6"/>
    <w:p w14:paraId="5093D42C" w14:textId="77777777" w:rsidR="00A77FA6" w:rsidRDefault="00A77FA6" w:rsidP="00A77FA6"/>
    <w:p w14:paraId="686F879F" w14:textId="77777777" w:rsidR="00A77FA6" w:rsidRDefault="00A77FA6" w:rsidP="00A77FA6"/>
    <w:p w14:paraId="7DBBDFED" w14:textId="77777777" w:rsidR="00A77FA6" w:rsidRDefault="00A77FA6" w:rsidP="00A77FA6"/>
    <w:p w14:paraId="7B029779" w14:textId="77777777" w:rsidR="00A77FA6" w:rsidRDefault="00A77FA6" w:rsidP="00A77FA6"/>
    <w:p w14:paraId="3D2571E1" w14:textId="77777777" w:rsidR="00A77FA6" w:rsidRDefault="00A77FA6" w:rsidP="00A77FA6"/>
    <w:p w14:paraId="59948EE1" w14:textId="77777777" w:rsidR="00A77FA6" w:rsidRDefault="00A77FA6" w:rsidP="00A77FA6"/>
    <w:p w14:paraId="581315B0" w14:textId="77777777" w:rsidR="00A77FA6" w:rsidRDefault="00A77FA6" w:rsidP="00A77FA6"/>
    <w:p w14:paraId="35485FDA" w14:textId="77777777" w:rsidR="00A77FA6" w:rsidRDefault="00A77FA6" w:rsidP="00A77FA6"/>
    <w:p w14:paraId="5F1D6C07" w14:textId="77777777" w:rsidR="00A77FA6" w:rsidRDefault="00A77FA6" w:rsidP="00A77FA6"/>
    <w:p w14:paraId="7EE4A470" w14:textId="77777777" w:rsidR="00A77FA6" w:rsidRDefault="00A77FA6" w:rsidP="00A77FA6"/>
    <w:p w14:paraId="28134D90" w14:textId="77777777" w:rsidR="00A77FA6" w:rsidRDefault="00A77FA6" w:rsidP="00A77FA6"/>
    <w:p w14:paraId="3C4AFBF4" w14:textId="77777777" w:rsidR="00A77FA6" w:rsidRDefault="00A77FA6" w:rsidP="00A77FA6"/>
    <w:p w14:paraId="161CB842" w14:textId="36B9353F" w:rsidR="00A77FA6" w:rsidRDefault="00A77FA6" w:rsidP="00A77FA6"/>
    <w:p w14:paraId="27FE85D6" w14:textId="77777777" w:rsidR="00A77FA6" w:rsidRDefault="00A77FA6" w:rsidP="00A77FA6"/>
    <w:p w14:paraId="2D0AEC93" w14:textId="77777777" w:rsidR="00A77FA6" w:rsidRDefault="00A77FA6" w:rsidP="00A77FA6"/>
    <w:p w14:paraId="3E9F4936" w14:textId="77777777" w:rsidR="00A77FA6" w:rsidRDefault="00A77FA6" w:rsidP="00A77FA6"/>
    <w:p w14:paraId="4AA2DF16" w14:textId="77777777" w:rsidR="00A77FA6" w:rsidRDefault="00A77FA6" w:rsidP="00A77FA6"/>
    <w:p w14:paraId="0FE6BB3A" w14:textId="77777777" w:rsidR="00A77FA6" w:rsidRDefault="00A77FA6" w:rsidP="00A77FA6"/>
    <w:p w14:paraId="76F43F2B" w14:textId="7F2A2D63" w:rsidR="00A77FA6" w:rsidRDefault="00A77FA6" w:rsidP="00A77FA6">
      <w:pPr>
        <w:pStyle w:val="Heading2"/>
      </w:pPr>
      <w:r>
        <w:t>Abstract:</w:t>
      </w:r>
    </w:p>
    <w:p w14:paraId="47B3E38D" w14:textId="77777777" w:rsidR="00A77FA6" w:rsidRDefault="00A77FA6" w:rsidP="00A77FA6"/>
    <w:p w14:paraId="1A4DF141" w14:textId="484A87F5" w:rsidR="00E149AA" w:rsidRPr="00E149AA" w:rsidRDefault="00E149AA" w:rsidP="00E149AA">
      <w:pPr>
        <w:rPr>
          <w:sz w:val="24"/>
          <w:szCs w:val="24"/>
        </w:rPr>
      </w:pPr>
      <w:r w:rsidRPr="00E149AA">
        <w:rPr>
          <w:sz w:val="24"/>
          <w:szCs w:val="24"/>
        </w:rPr>
        <w:lastRenderedPageBreak/>
        <w:t>This study investigates students’ performance in two subjects, Mathematics and Portuguese, using behavioral and demographic data from 649 students. The analysis explores factors influencing academic outcomes, with particular focus on study time, prior failures, parental education, and absences. Results indicate that attendance plays a critical role in determining final grades, while prior failures and parental education further contribute to performance disparities. Cluster analysis revealed four main student groups: Diligent Students, Quiet Achievers, Average Performers, and Skippers. Based on these findings, several intervention strategies are proposed, including automated attendance monitoring, tailored workshops on time management and study skills, family educational support initiatives, and academic recovery programs for students with prior failures. Furthermore, automated classification tools could be developed to assign students to risk clusters and enable personalized interventions. Overall, this project highlights the importance of attendance, family background, and study habits in shaping students’ academic success, while demonstrating how data-driven approaches can guide early detection and targeted support</w:t>
      </w:r>
      <w:r w:rsidRPr="00E149AA">
        <w:rPr>
          <w:sz w:val="24"/>
          <w:szCs w:val="24"/>
        </w:rPr>
        <w:t>.</w:t>
      </w:r>
    </w:p>
    <w:p w14:paraId="514621F4" w14:textId="77777777" w:rsidR="00A77FA6" w:rsidRDefault="00A77FA6" w:rsidP="00A77FA6"/>
    <w:p w14:paraId="2084336E" w14:textId="77777777" w:rsidR="00A77FA6" w:rsidRDefault="00A77FA6" w:rsidP="00A77FA6">
      <w:pPr>
        <w:pStyle w:val="Heading2"/>
      </w:pPr>
      <w:r>
        <w:t>Problem and Value:</w:t>
      </w:r>
    </w:p>
    <w:p w14:paraId="7AD0D994" w14:textId="77777777" w:rsidR="00A77FA6" w:rsidRDefault="00A77FA6" w:rsidP="00A77FA6">
      <w:pPr>
        <w:pStyle w:val="Heading2"/>
      </w:pPr>
    </w:p>
    <w:p w14:paraId="7D8C2A00" w14:textId="77777777" w:rsidR="00A55A18" w:rsidRPr="00A55A18" w:rsidRDefault="00A55A18" w:rsidP="00A55A18">
      <w:pPr>
        <w:rPr>
          <w:rFonts w:asciiTheme="majorHAnsi" w:eastAsiaTheme="majorEastAsia" w:hAnsiTheme="majorHAnsi" w:cstheme="majorBidi"/>
          <w:color w:val="0F4761" w:themeColor="accent1" w:themeShade="BF"/>
          <w:sz w:val="32"/>
          <w:szCs w:val="32"/>
        </w:rPr>
      </w:pPr>
      <w:r w:rsidRPr="00A55A18">
        <w:rPr>
          <w:rFonts w:asciiTheme="majorHAnsi" w:eastAsiaTheme="majorEastAsia" w:hAnsiTheme="majorHAnsi" w:cstheme="majorBidi"/>
          <w:color w:val="0F4761" w:themeColor="accent1" w:themeShade="BF"/>
          <w:sz w:val="28"/>
          <w:szCs w:val="28"/>
        </w:rPr>
        <w:t>Problem</w:t>
      </w:r>
      <w:r w:rsidRPr="00A55A18">
        <w:rPr>
          <w:rFonts w:asciiTheme="majorHAnsi" w:eastAsiaTheme="majorEastAsia" w:hAnsiTheme="majorHAnsi" w:cstheme="majorBidi"/>
          <w:color w:val="0F4761" w:themeColor="accent1" w:themeShade="BF"/>
          <w:sz w:val="28"/>
          <w:szCs w:val="28"/>
        </w:rPr>
        <w:br/>
      </w:r>
      <w:r w:rsidRPr="00A55A18">
        <w:rPr>
          <w:sz w:val="24"/>
          <w:szCs w:val="24"/>
        </w:rPr>
        <w:t>Students’ performance is influenced by multiple behavioral, social, and demographic factors. However, schools often lack systematic ways to identify at-risk students early. As a result, warning signs such as high absence rates and prior academic failures—both strong predictors of poor outcomes—are frequently overlooked until it is too late to intervene effectively. This leads to academic trajectories that could have been improved or even reversed with timely support</w:t>
      </w:r>
      <w:r w:rsidRPr="00A55A18">
        <w:rPr>
          <w:rFonts w:asciiTheme="majorHAnsi" w:eastAsiaTheme="majorEastAsia" w:hAnsiTheme="majorHAnsi" w:cstheme="majorBidi"/>
          <w:color w:val="0F4761" w:themeColor="accent1" w:themeShade="BF"/>
          <w:sz w:val="32"/>
          <w:szCs w:val="32"/>
        </w:rPr>
        <w:t>.</w:t>
      </w:r>
    </w:p>
    <w:p w14:paraId="710C3798" w14:textId="0DA37CAE" w:rsidR="00A77FA6" w:rsidRDefault="00A55A18" w:rsidP="00A55A18">
      <w:pPr>
        <w:rPr>
          <w:rFonts w:asciiTheme="majorHAnsi" w:eastAsiaTheme="majorEastAsia" w:hAnsiTheme="majorHAnsi" w:cstheme="majorBidi"/>
          <w:color w:val="0F4761" w:themeColor="accent1" w:themeShade="BF"/>
          <w:sz w:val="28"/>
          <w:szCs w:val="28"/>
        </w:rPr>
      </w:pPr>
      <w:r w:rsidRPr="00A55A18">
        <w:rPr>
          <w:rFonts w:asciiTheme="majorHAnsi" w:eastAsiaTheme="majorEastAsia" w:hAnsiTheme="majorHAnsi" w:cstheme="majorBidi"/>
          <w:color w:val="0F4761" w:themeColor="accent1" w:themeShade="BF"/>
          <w:sz w:val="28"/>
          <w:szCs w:val="28"/>
        </w:rPr>
        <w:t>Value</w:t>
      </w:r>
      <w:r w:rsidRPr="00A55A18">
        <w:rPr>
          <w:rFonts w:asciiTheme="majorHAnsi" w:eastAsiaTheme="majorEastAsia" w:hAnsiTheme="majorHAnsi" w:cstheme="majorBidi"/>
          <w:color w:val="0F4761" w:themeColor="accent1" w:themeShade="BF"/>
          <w:sz w:val="28"/>
          <w:szCs w:val="28"/>
        </w:rPr>
        <w:br/>
      </w:r>
      <w:r w:rsidRPr="00A55A18">
        <w:rPr>
          <w:sz w:val="24"/>
          <w:szCs w:val="24"/>
        </w:rPr>
        <w:t>By analyzing real student data, this project identified the factors that most strongly predict academic success or failure. These insights enable schools to design targeted interventions such as attendance monitoring, study workshops, and family support programs. Early identification not only saves resources but also helps students before they fall behind, improving overall academic outcomes. Moreover, the data-driven approach provides objective, evidence-based support for educational policy and decision-making, ensuring that interventions are both strategic and impactful.</w:t>
      </w:r>
    </w:p>
    <w:p w14:paraId="5F93FAEB" w14:textId="77777777" w:rsidR="00A55A18" w:rsidRPr="00A55A18" w:rsidRDefault="00A55A18" w:rsidP="00A55A18">
      <w:pPr>
        <w:rPr>
          <w:rFonts w:asciiTheme="majorHAnsi" w:eastAsiaTheme="majorEastAsia" w:hAnsiTheme="majorHAnsi" w:cstheme="majorBidi"/>
          <w:color w:val="0F4761" w:themeColor="accent1" w:themeShade="BF"/>
          <w:sz w:val="28"/>
          <w:szCs w:val="28"/>
        </w:rPr>
      </w:pPr>
    </w:p>
    <w:p w14:paraId="22676C19" w14:textId="4B0DF232" w:rsidR="00A77FA6" w:rsidRDefault="00A77FA6" w:rsidP="00A77FA6">
      <w:pPr>
        <w:pStyle w:val="Heading2"/>
      </w:pPr>
      <w:r>
        <w:t>Dataset:</w:t>
      </w:r>
    </w:p>
    <w:p w14:paraId="15180F29" w14:textId="436CD548" w:rsidR="00A77FA6" w:rsidRDefault="00A55A18" w:rsidP="00A77FA6">
      <w:r>
        <w:t xml:space="preserve"> </w:t>
      </w:r>
    </w:p>
    <w:p w14:paraId="2728B969" w14:textId="4F8FD165" w:rsidR="00A55A18" w:rsidRDefault="00A55A18" w:rsidP="00A55A18">
      <w:pPr>
        <w:pStyle w:val="Heading3"/>
      </w:pPr>
      <w:r>
        <w:lastRenderedPageBreak/>
        <w:t>Source:</w:t>
      </w:r>
    </w:p>
    <w:p w14:paraId="3B8251B6" w14:textId="77777777" w:rsidR="003026DD" w:rsidRDefault="003026DD" w:rsidP="003026DD">
      <w:pPr>
        <w:pStyle w:val="Heading3"/>
      </w:pPr>
      <w:r w:rsidRPr="003026DD">
        <w:rPr>
          <w:rFonts w:asciiTheme="minorHAnsi" w:eastAsiaTheme="minorEastAsia" w:hAnsiTheme="minorHAnsi" w:cstheme="minorBidi"/>
          <w:color w:val="auto"/>
          <w:sz w:val="24"/>
          <w:szCs w:val="24"/>
        </w:rPr>
        <w:t xml:space="preserve">The dataset used in this study is the </w:t>
      </w:r>
      <w:r w:rsidRPr="003026DD">
        <w:rPr>
          <w:rFonts w:asciiTheme="minorHAnsi" w:eastAsiaTheme="minorEastAsia" w:hAnsiTheme="minorHAnsi" w:cstheme="minorBidi"/>
          <w:i/>
          <w:iCs/>
          <w:color w:val="auto"/>
          <w:sz w:val="24"/>
          <w:szCs w:val="24"/>
        </w:rPr>
        <w:t>Student Performance dataset</w:t>
      </w:r>
      <w:r w:rsidRPr="003026DD">
        <w:rPr>
          <w:rFonts w:asciiTheme="minorHAnsi" w:eastAsiaTheme="minorEastAsia" w:hAnsiTheme="minorHAnsi" w:cstheme="minorBidi"/>
          <w:color w:val="auto"/>
          <w:sz w:val="24"/>
          <w:szCs w:val="24"/>
        </w:rPr>
        <w:t xml:space="preserve"> collected from two Portuguese secondary schools and made available through the UCI Machine Learning Repository. It contains academic records and socio-demographic information for a total of 649 students across two subjects: Mathematics (395 students) and Portuguese (654 students). For this analysis, the two subject datasets were combined to focus on factors influencing overall academic </w:t>
      </w:r>
      <w:r w:rsidRPr="003026DD">
        <w:rPr>
          <w:rFonts w:asciiTheme="minorHAnsi" w:eastAsiaTheme="minorEastAsia" w:hAnsiTheme="minorHAnsi" w:cstheme="minorBidi"/>
          <w:color w:val="auto"/>
          <w:sz w:val="24"/>
          <w:szCs w:val="24"/>
        </w:rPr>
        <w:t>outcomes.</w:t>
      </w:r>
      <w:r>
        <w:t xml:space="preserve"> </w:t>
      </w:r>
    </w:p>
    <w:p w14:paraId="52BFC76C" w14:textId="1CBDE18B" w:rsidR="00A55A18" w:rsidRDefault="003026DD" w:rsidP="003026DD">
      <w:pPr>
        <w:pStyle w:val="Heading3"/>
      </w:pPr>
      <w:r>
        <w:t>Schema</w:t>
      </w:r>
      <w:r w:rsidR="00A55A18">
        <w:t xml:space="preserve">: </w:t>
      </w:r>
    </w:p>
    <w:p w14:paraId="45768028" w14:textId="77777777" w:rsidR="003026DD" w:rsidRPr="003026DD" w:rsidRDefault="003026DD" w:rsidP="003026DD">
      <w:pPr>
        <w:rPr>
          <w:sz w:val="24"/>
          <w:szCs w:val="24"/>
        </w:rPr>
      </w:pPr>
      <w:r w:rsidRPr="003026DD">
        <w:rPr>
          <w:sz w:val="24"/>
          <w:szCs w:val="24"/>
        </w:rPr>
        <w:t>The dataset includes 649 rows (students) and 33 attributes, covering:</w:t>
      </w:r>
    </w:p>
    <w:p w14:paraId="6E1F5BD1" w14:textId="77777777" w:rsidR="003026DD" w:rsidRPr="003026DD" w:rsidRDefault="003026DD" w:rsidP="003026DD">
      <w:pPr>
        <w:pStyle w:val="ListParagraph"/>
        <w:numPr>
          <w:ilvl w:val="0"/>
          <w:numId w:val="4"/>
        </w:numPr>
        <w:rPr>
          <w:sz w:val="24"/>
          <w:szCs w:val="24"/>
        </w:rPr>
      </w:pPr>
      <w:r w:rsidRPr="003026DD">
        <w:rPr>
          <w:b/>
          <w:bCs/>
          <w:sz w:val="24"/>
          <w:szCs w:val="24"/>
        </w:rPr>
        <w:t>Demographic Factors</w:t>
      </w:r>
      <w:r w:rsidRPr="003026DD">
        <w:rPr>
          <w:sz w:val="24"/>
          <w:szCs w:val="24"/>
        </w:rPr>
        <w:t>: age, gender, family background, parental education, and parental occupation.</w:t>
      </w:r>
    </w:p>
    <w:p w14:paraId="4412403C" w14:textId="77777777" w:rsidR="003026DD" w:rsidRPr="003026DD" w:rsidRDefault="003026DD" w:rsidP="003026DD">
      <w:pPr>
        <w:pStyle w:val="ListParagraph"/>
        <w:numPr>
          <w:ilvl w:val="0"/>
          <w:numId w:val="4"/>
        </w:numPr>
        <w:rPr>
          <w:sz w:val="24"/>
          <w:szCs w:val="24"/>
        </w:rPr>
      </w:pPr>
      <w:r w:rsidRPr="003026DD">
        <w:rPr>
          <w:b/>
          <w:bCs/>
          <w:sz w:val="24"/>
          <w:szCs w:val="24"/>
        </w:rPr>
        <w:t>Behavioral Factors</w:t>
      </w:r>
      <w:r w:rsidRPr="003026DD">
        <w:rPr>
          <w:sz w:val="24"/>
          <w:szCs w:val="24"/>
        </w:rPr>
        <w:t>: travel time, extracurricular activities, daily alcohol consumption, study time, and absences.</w:t>
      </w:r>
    </w:p>
    <w:p w14:paraId="0B371970" w14:textId="77777777" w:rsidR="003026DD" w:rsidRPr="003026DD" w:rsidRDefault="003026DD" w:rsidP="003026DD">
      <w:pPr>
        <w:pStyle w:val="ListParagraph"/>
        <w:numPr>
          <w:ilvl w:val="0"/>
          <w:numId w:val="4"/>
        </w:numPr>
        <w:rPr>
          <w:sz w:val="24"/>
          <w:szCs w:val="24"/>
        </w:rPr>
      </w:pPr>
      <w:r w:rsidRPr="003026DD">
        <w:rPr>
          <w:b/>
          <w:bCs/>
          <w:sz w:val="24"/>
          <w:szCs w:val="24"/>
        </w:rPr>
        <w:t>Academic Performance</w:t>
      </w:r>
      <w:r w:rsidRPr="003026DD">
        <w:rPr>
          <w:sz w:val="24"/>
          <w:szCs w:val="24"/>
        </w:rPr>
        <w:t>: prior grades (G1 and G2), past failures, and final grade (G3).</w:t>
      </w:r>
    </w:p>
    <w:p w14:paraId="5BD796C8" w14:textId="2CCD6E79" w:rsidR="003026DD" w:rsidRPr="003026DD" w:rsidRDefault="003026DD" w:rsidP="003026DD">
      <w:pPr>
        <w:rPr>
          <w:sz w:val="24"/>
          <w:szCs w:val="24"/>
        </w:rPr>
      </w:pPr>
      <w:r w:rsidRPr="003026DD">
        <w:rPr>
          <w:sz w:val="24"/>
          <w:szCs w:val="24"/>
        </w:rPr>
        <w:t xml:space="preserve">Both categorical and numerical attributes are present, which </w:t>
      </w:r>
      <w:r w:rsidRPr="003026DD">
        <w:rPr>
          <w:sz w:val="24"/>
          <w:szCs w:val="24"/>
        </w:rPr>
        <w:t>require</w:t>
      </w:r>
      <w:r w:rsidRPr="003026DD">
        <w:rPr>
          <w:sz w:val="24"/>
          <w:szCs w:val="24"/>
        </w:rPr>
        <w:t xml:space="preserve"> preprocessing before model training.</w:t>
      </w:r>
    </w:p>
    <w:p w14:paraId="08E07E00" w14:textId="7677490D" w:rsidR="003026DD" w:rsidRDefault="003026DD" w:rsidP="003026DD">
      <w:pPr>
        <w:pStyle w:val="Heading2"/>
      </w:pPr>
      <w:r>
        <w:t>Limits:</w:t>
      </w:r>
    </w:p>
    <w:p w14:paraId="2A58C2E6" w14:textId="3228FB81" w:rsidR="003026DD" w:rsidRPr="003026DD" w:rsidRDefault="003026DD" w:rsidP="003026DD">
      <w:pPr>
        <w:rPr>
          <w:sz w:val="24"/>
          <w:szCs w:val="24"/>
        </w:rPr>
      </w:pPr>
      <w:r w:rsidRPr="003026DD">
        <w:rPr>
          <w:sz w:val="24"/>
          <w:szCs w:val="24"/>
        </w:rPr>
        <w:t xml:space="preserve">The dataset has several limitations. First, it was collected from only two Portuguese schools, which may reduce its generalizability to other contexts or countries. Second, some attributes (such as alcohol consumption or free time) are self-reported, introducing potential bias or inaccuracy. Finally, the strong correlation between prior grades (G1, G2) and the final grade (G3) posed a risk of data leakage, requiring careful handling during the modeling </w:t>
      </w:r>
      <w:r w:rsidRPr="003026DD">
        <w:rPr>
          <w:sz w:val="24"/>
          <w:szCs w:val="24"/>
        </w:rPr>
        <w:t>process.</w:t>
      </w:r>
    </w:p>
    <w:p w14:paraId="674BAAE2" w14:textId="77777777" w:rsidR="003026DD" w:rsidRDefault="003026DD" w:rsidP="003026DD"/>
    <w:p w14:paraId="3854B7AE" w14:textId="77777777" w:rsidR="003026DD" w:rsidRPr="00A55A18" w:rsidRDefault="003026DD" w:rsidP="003026DD"/>
    <w:p w14:paraId="1896CDE1" w14:textId="77C74A4D" w:rsidR="00A55A18" w:rsidRPr="00A55A18" w:rsidRDefault="00A55A18" w:rsidP="00A55A18"/>
    <w:p w14:paraId="4092D1D7" w14:textId="77777777" w:rsidR="00A77FA6" w:rsidRDefault="00A77FA6" w:rsidP="00A77FA6"/>
    <w:p w14:paraId="30D4A528" w14:textId="77777777" w:rsidR="00A77FA6" w:rsidRDefault="00A77FA6" w:rsidP="00A77FA6"/>
    <w:p w14:paraId="2C6E1753" w14:textId="77777777" w:rsidR="00A77FA6" w:rsidRDefault="00A77FA6" w:rsidP="00A77FA6"/>
    <w:p w14:paraId="742DF5BB" w14:textId="77777777" w:rsidR="00A77FA6" w:rsidRDefault="00A77FA6" w:rsidP="00A77FA6"/>
    <w:p w14:paraId="5C9BB11C" w14:textId="77777777" w:rsidR="00A77FA6" w:rsidRPr="00A77FA6" w:rsidRDefault="00A77FA6" w:rsidP="00A77FA6"/>
    <w:p w14:paraId="05ACF887" w14:textId="002A0253" w:rsidR="00A77FA6" w:rsidRDefault="00A77FA6" w:rsidP="00A77FA6">
      <w:pPr>
        <w:pStyle w:val="Heading2"/>
      </w:pPr>
      <w:r>
        <w:t>Methods:</w:t>
      </w:r>
    </w:p>
    <w:p w14:paraId="326CB1AC" w14:textId="69455A07" w:rsidR="00A77FA6" w:rsidRDefault="003026DD" w:rsidP="00A77FA6">
      <w:r>
        <w:t xml:space="preserve"> </w:t>
      </w:r>
    </w:p>
    <w:p w14:paraId="054ABE90" w14:textId="4E6DD78C" w:rsidR="003026DD" w:rsidRDefault="00DC3A74" w:rsidP="00DC3A74">
      <w:pPr>
        <w:pStyle w:val="Heading3"/>
      </w:pPr>
      <w:r>
        <w:lastRenderedPageBreak/>
        <w:t xml:space="preserve">Data Pre-Processing: </w:t>
      </w:r>
    </w:p>
    <w:p w14:paraId="5E9F1A98" w14:textId="72DCD257" w:rsidR="00614E08" w:rsidRDefault="00614E08" w:rsidP="00614E08">
      <w:pPr>
        <w:rPr>
          <w:sz w:val="24"/>
          <w:szCs w:val="24"/>
        </w:rPr>
      </w:pPr>
      <w:r w:rsidRPr="00614E08">
        <w:rPr>
          <w:sz w:val="24"/>
          <w:szCs w:val="24"/>
        </w:rPr>
        <w:t xml:space="preserve">After inspecting the dataset metadata and variables, the data was saved in CSV format to ensure reproducibility. Duplicate rows and missing values were checked, with both found to be absent. Outlier detection was then performed using the Interquartile Range (IQR) method, supported by boxplot visualizations. The feature </w:t>
      </w:r>
      <w:r w:rsidRPr="00614E08">
        <w:rPr>
          <w:i/>
          <w:iCs/>
          <w:sz w:val="24"/>
          <w:szCs w:val="24"/>
        </w:rPr>
        <w:t>absences</w:t>
      </w:r>
      <w:r w:rsidRPr="00614E08">
        <w:rPr>
          <w:sz w:val="24"/>
          <w:szCs w:val="24"/>
        </w:rPr>
        <w:t xml:space="preserve"> showed the most extreme outliers, which were addressed through capping: values above 30 were replaced with the 95th percentile threshold. This reduced the influence of unrealistic absence values while preserving valid variation. Other variables, including </w:t>
      </w:r>
      <w:r w:rsidRPr="00614E08">
        <w:rPr>
          <w:i/>
          <w:iCs/>
          <w:sz w:val="24"/>
          <w:szCs w:val="24"/>
        </w:rPr>
        <w:t xml:space="preserve">family </w:t>
      </w:r>
      <w:r w:rsidRPr="00614E08">
        <w:rPr>
          <w:i/>
          <w:iCs/>
          <w:sz w:val="24"/>
          <w:szCs w:val="24"/>
        </w:rPr>
        <w:t>relationships</w:t>
      </w:r>
      <w:r w:rsidRPr="00614E08">
        <w:rPr>
          <w:sz w:val="24"/>
          <w:szCs w:val="24"/>
        </w:rPr>
        <w:t xml:space="preserve">, </w:t>
      </w:r>
      <w:r w:rsidRPr="00614E08">
        <w:rPr>
          <w:i/>
          <w:iCs/>
          <w:sz w:val="24"/>
          <w:szCs w:val="24"/>
        </w:rPr>
        <w:t>free time</w:t>
      </w:r>
      <w:r w:rsidRPr="00614E08">
        <w:rPr>
          <w:sz w:val="24"/>
          <w:szCs w:val="24"/>
        </w:rPr>
        <w:t xml:space="preserve">, and </w:t>
      </w:r>
      <w:r w:rsidRPr="00614E08">
        <w:rPr>
          <w:i/>
          <w:iCs/>
          <w:sz w:val="24"/>
          <w:szCs w:val="24"/>
        </w:rPr>
        <w:t>daily alcohol consumption</w:t>
      </w:r>
      <w:r w:rsidRPr="00614E08">
        <w:rPr>
          <w:sz w:val="24"/>
          <w:szCs w:val="24"/>
        </w:rPr>
        <w:t xml:space="preserve">, also displayed outliers; however, these were not considered irrational and were therefore retained. The feature </w:t>
      </w:r>
      <w:r w:rsidRPr="00614E08">
        <w:rPr>
          <w:i/>
          <w:iCs/>
          <w:sz w:val="24"/>
          <w:szCs w:val="24"/>
        </w:rPr>
        <w:t>failures</w:t>
      </w:r>
      <w:r w:rsidRPr="00614E08">
        <w:rPr>
          <w:sz w:val="24"/>
          <w:szCs w:val="24"/>
        </w:rPr>
        <w:t>, an ordinal variable (0–3), appeared unusual in boxplots but was consistent with its categorical nature. Outliers were also checked in the target variable (final grade), which was confirmed to lie within the valid 0–20 range.</w:t>
      </w:r>
    </w:p>
    <w:p w14:paraId="5AC8CDD0" w14:textId="1C7E5B61" w:rsidR="00A77FA6" w:rsidRPr="00614E08" w:rsidRDefault="00DC3A74" w:rsidP="00614E08">
      <w:pPr>
        <w:rPr>
          <w:sz w:val="24"/>
          <w:szCs w:val="24"/>
        </w:rPr>
      </w:pPr>
      <w:r>
        <w:rPr>
          <w:noProof/>
        </w:rPr>
        <mc:AlternateContent>
          <mc:Choice Requires="wps">
            <w:drawing>
              <wp:anchor distT="0" distB="0" distL="114300" distR="114300" simplePos="0" relativeHeight="251661312" behindDoc="0" locked="0" layoutInCell="1" allowOverlap="1" wp14:anchorId="008D8878" wp14:editId="0F5FB558">
                <wp:simplePos x="0" y="0"/>
                <wp:positionH relativeFrom="column">
                  <wp:posOffset>0</wp:posOffset>
                </wp:positionH>
                <wp:positionV relativeFrom="paragraph">
                  <wp:posOffset>2402840</wp:posOffset>
                </wp:positionV>
                <wp:extent cx="2785110" cy="635"/>
                <wp:effectExtent l="0" t="0" r="0" b="0"/>
                <wp:wrapTopAndBottom/>
                <wp:docPr id="1814002896" name="Text Box 1"/>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666E9F2F" w14:textId="481061AE" w:rsidR="00DC3A74" w:rsidRPr="00B46DA9" w:rsidRDefault="00DC3A74" w:rsidP="00DC3A74">
                            <w:pPr>
                              <w:pStyle w:val="Caption"/>
                              <w:jc w:val="center"/>
                            </w:pPr>
                            <w:r>
                              <w:t xml:space="preserve">Figure </w:t>
                            </w:r>
                            <w:r>
                              <w:fldChar w:fldCharType="begin"/>
                            </w:r>
                            <w:r>
                              <w:instrText xml:space="preserve"> SEQ Figure \* ARABIC </w:instrText>
                            </w:r>
                            <w:r>
                              <w:fldChar w:fldCharType="separate"/>
                            </w:r>
                            <w:r w:rsidR="00EE061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8D8878" id="_x0000_t202" coordsize="21600,21600" o:spt="202" path="m,l,21600r21600,l21600,xe">
                <v:stroke joinstyle="miter"/>
                <v:path gradientshapeok="t" o:connecttype="rect"/>
              </v:shapetype>
              <v:shape id="Text Box 1" o:spid="_x0000_s1026" type="#_x0000_t202" style="position:absolute;margin-left:0;margin-top:189.2pt;width:21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w0FQIAADgEAAAOAAAAZHJzL2Uyb0RvYy54bWysU8Fu2zAMvQ/YPwi6L04ytCu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Dn/dHczm1F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" stroked="f">
                <v:textbox style="mso-fit-shape-to-text:t" inset="0,0,0,0">
                  <w:txbxContent>
                    <w:p w14:paraId="666E9F2F" w14:textId="481061AE" w:rsidR="00DC3A74" w:rsidRPr="00B46DA9" w:rsidRDefault="00DC3A74" w:rsidP="00DC3A74">
                      <w:pPr>
                        <w:pStyle w:val="Caption"/>
                        <w:jc w:val="center"/>
                      </w:pPr>
                      <w:r>
                        <w:t xml:space="preserve">Figure </w:t>
                      </w:r>
                      <w:r>
                        <w:fldChar w:fldCharType="begin"/>
                      </w:r>
                      <w:r>
                        <w:instrText xml:space="preserve"> SEQ Figure \* ARABIC </w:instrText>
                      </w:r>
                      <w:r>
                        <w:fldChar w:fldCharType="separate"/>
                      </w:r>
                      <w:r w:rsidR="00EE0610">
                        <w:rPr>
                          <w:noProof/>
                        </w:rPr>
                        <w:t>1</w:t>
                      </w:r>
                      <w:r>
                        <w:fldChar w:fldCharType="end"/>
                      </w:r>
                    </w:p>
                  </w:txbxContent>
                </v:textbox>
                <w10:wrap type="topAndBottom"/>
              </v:shape>
            </w:pict>
          </mc:Fallback>
        </mc:AlternateContent>
      </w:r>
      <w:r w:rsidRPr="00DC3A74">
        <w:rPr>
          <w:sz w:val="24"/>
          <w:szCs w:val="24"/>
        </w:rPr>
        <w:drawing>
          <wp:anchor distT="0" distB="0" distL="114300" distR="114300" simplePos="0" relativeHeight="251659264" behindDoc="0" locked="0" layoutInCell="1" allowOverlap="1" wp14:anchorId="0C27A95C" wp14:editId="331E6661">
            <wp:simplePos x="0" y="0"/>
            <wp:positionH relativeFrom="margin">
              <wp:align>left</wp:align>
            </wp:positionH>
            <wp:positionV relativeFrom="paragraph">
              <wp:posOffset>537978</wp:posOffset>
            </wp:positionV>
            <wp:extent cx="2785110" cy="1807845"/>
            <wp:effectExtent l="0" t="0" r="0" b="1905"/>
            <wp:wrapTopAndBottom/>
            <wp:docPr id="668236708" name="Picture 1" descr="A graph with a blue rectang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36708" name="Picture 1" descr="A graph with a blue rectangle and white lines&#10;&#10;AI-generated content may be incorrect."/>
                    <pic:cNvPicPr/>
                  </pic:nvPicPr>
                  <pic:blipFill rotWithShape="1">
                    <a:blip r:embed="rId7" cstate="print">
                      <a:extLst>
                        <a:ext uri="{28A0092B-C50C-407E-A947-70E740481C1C}">
                          <a14:useLocalDpi xmlns:a14="http://schemas.microsoft.com/office/drawing/2010/main" val="0"/>
                        </a:ext>
                      </a:extLst>
                    </a:blip>
                    <a:srcRect l="803" t="1059"/>
                    <a:stretch>
                      <a:fillRect/>
                    </a:stretch>
                  </pic:blipFill>
                  <pic:spPr bwMode="auto">
                    <a:xfrm>
                      <a:off x="0" y="0"/>
                      <a:ext cx="2787203" cy="18094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D0BC27D" wp14:editId="7B780B21">
                <wp:simplePos x="0" y="0"/>
                <wp:positionH relativeFrom="column">
                  <wp:posOffset>2913380</wp:posOffset>
                </wp:positionH>
                <wp:positionV relativeFrom="paragraph">
                  <wp:posOffset>2348230</wp:posOffset>
                </wp:positionV>
                <wp:extent cx="2701925" cy="635"/>
                <wp:effectExtent l="0" t="0" r="0" b="0"/>
                <wp:wrapTopAndBottom/>
                <wp:docPr id="1384601373" name="Text Box 1"/>
                <wp:cNvGraphicFramePr/>
                <a:graphic xmlns:a="http://schemas.openxmlformats.org/drawingml/2006/main">
                  <a:graphicData uri="http://schemas.microsoft.com/office/word/2010/wordprocessingShape">
                    <wps:wsp>
                      <wps:cNvSpPr txBox="1"/>
                      <wps:spPr>
                        <a:xfrm>
                          <a:off x="0" y="0"/>
                          <a:ext cx="2701925" cy="635"/>
                        </a:xfrm>
                        <a:prstGeom prst="rect">
                          <a:avLst/>
                        </a:prstGeom>
                        <a:solidFill>
                          <a:prstClr val="white"/>
                        </a:solidFill>
                        <a:ln>
                          <a:noFill/>
                        </a:ln>
                      </wps:spPr>
                      <wps:txbx>
                        <w:txbxContent>
                          <w:p w14:paraId="63E4B875" w14:textId="570C65B0" w:rsidR="00DC3A74" w:rsidRPr="00A02D27" w:rsidRDefault="00DC3A74" w:rsidP="00DC3A74">
                            <w:pPr>
                              <w:pStyle w:val="Caption"/>
                              <w:jc w:val="center"/>
                              <w:rPr>
                                <w:noProof/>
                              </w:rPr>
                            </w:pPr>
                            <w:r>
                              <w:t xml:space="preserve">Figure </w:t>
                            </w:r>
                            <w:r>
                              <w:fldChar w:fldCharType="begin"/>
                            </w:r>
                            <w:r>
                              <w:instrText xml:space="preserve"> SEQ Figure \* ARABIC </w:instrText>
                            </w:r>
                            <w:r>
                              <w:fldChar w:fldCharType="separate"/>
                            </w:r>
                            <w:r w:rsidR="00EE0610">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BC27D" id="_x0000_s1027" type="#_x0000_t202" style="position:absolute;margin-left:229.4pt;margin-top:184.9pt;width:21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GQ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p+nsZn7FmaTY9cer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" stroked="f">
                <v:textbox style="mso-fit-shape-to-text:t" inset="0,0,0,0">
                  <w:txbxContent>
                    <w:p w14:paraId="63E4B875" w14:textId="570C65B0" w:rsidR="00DC3A74" w:rsidRPr="00A02D27" w:rsidRDefault="00DC3A74" w:rsidP="00DC3A74">
                      <w:pPr>
                        <w:pStyle w:val="Caption"/>
                        <w:jc w:val="center"/>
                        <w:rPr>
                          <w:noProof/>
                        </w:rPr>
                      </w:pPr>
                      <w:r>
                        <w:t xml:space="preserve">Figure </w:t>
                      </w:r>
                      <w:r>
                        <w:fldChar w:fldCharType="begin"/>
                      </w:r>
                      <w:r>
                        <w:instrText xml:space="preserve"> SEQ Figure \* ARABIC </w:instrText>
                      </w:r>
                      <w:r>
                        <w:fldChar w:fldCharType="separate"/>
                      </w:r>
                      <w:r w:rsidR="00EE0610">
                        <w:rPr>
                          <w:noProof/>
                        </w:rPr>
                        <w:t>2</w:t>
                      </w:r>
                      <w:r>
                        <w:fldChar w:fldCharType="end"/>
                      </w:r>
                    </w:p>
                  </w:txbxContent>
                </v:textbox>
                <w10:wrap type="topAndBottom"/>
              </v:shape>
            </w:pict>
          </mc:Fallback>
        </mc:AlternateContent>
      </w:r>
      <w:r w:rsidRPr="00DC3A74">
        <w:drawing>
          <wp:anchor distT="0" distB="0" distL="114300" distR="114300" simplePos="0" relativeHeight="251658240" behindDoc="0" locked="0" layoutInCell="1" allowOverlap="1" wp14:anchorId="23A21D37" wp14:editId="2C2C1B41">
            <wp:simplePos x="0" y="0"/>
            <wp:positionH relativeFrom="column">
              <wp:posOffset>2913522</wp:posOffset>
            </wp:positionH>
            <wp:positionV relativeFrom="paragraph">
              <wp:posOffset>538025</wp:posOffset>
            </wp:positionV>
            <wp:extent cx="2701925" cy="1753235"/>
            <wp:effectExtent l="0" t="0" r="3175" b="0"/>
            <wp:wrapTopAndBottom/>
            <wp:docPr id="1155449474" name="Picture 1" descr="A graph with a number of smal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49474" name="Picture 1" descr="A graph with a number of small circl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1925" cy="1753235"/>
                    </a:xfrm>
                    <a:prstGeom prst="rect">
                      <a:avLst/>
                    </a:prstGeom>
                  </pic:spPr>
                </pic:pic>
              </a:graphicData>
            </a:graphic>
          </wp:anchor>
        </w:drawing>
      </w:r>
      <w:r w:rsidR="00614E08">
        <w:rPr>
          <w:noProof/>
        </w:rPr>
        <mc:AlternateContent>
          <mc:Choice Requires="wps">
            <w:drawing>
              <wp:anchor distT="0" distB="0" distL="114300" distR="114300" simplePos="0" relativeHeight="251666432" behindDoc="0" locked="0" layoutInCell="1" allowOverlap="1" wp14:anchorId="5CA24E07" wp14:editId="021D7250">
                <wp:simplePos x="0" y="0"/>
                <wp:positionH relativeFrom="column">
                  <wp:posOffset>0</wp:posOffset>
                </wp:positionH>
                <wp:positionV relativeFrom="paragraph">
                  <wp:posOffset>5080635</wp:posOffset>
                </wp:positionV>
                <wp:extent cx="5943600" cy="635"/>
                <wp:effectExtent l="0" t="0" r="0" b="0"/>
                <wp:wrapTopAndBottom/>
                <wp:docPr id="194849985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58790A" w14:textId="188AB067" w:rsidR="00614E08" w:rsidRPr="00897697" w:rsidRDefault="00614E08" w:rsidP="00614E08">
                            <w:pPr>
                              <w:pStyle w:val="Caption"/>
                              <w:jc w:val="center"/>
                              <w:rPr>
                                <w:noProof/>
                              </w:rPr>
                            </w:pPr>
                            <w:r>
                              <w:t xml:space="preserve">Figure </w:t>
                            </w:r>
                            <w:r>
                              <w:fldChar w:fldCharType="begin"/>
                            </w:r>
                            <w:r>
                              <w:instrText xml:space="preserve"> SEQ Figure \* ARABIC </w:instrText>
                            </w:r>
                            <w:r>
                              <w:fldChar w:fldCharType="separate"/>
                            </w:r>
                            <w:r w:rsidR="00EE0610">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A24E07" id="_x0000_s1028" type="#_x0000_t202" style="position:absolute;margin-left:0;margin-top:400.0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" stroked="f">
                <v:textbox style="mso-fit-shape-to-text:t" inset="0,0,0,0">
                  <w:txbxContent>
                    <w:p w14:paraId="3B58790A" w14:textId="188AB067" w:rsidR="00614E08" w:rsidRPr="00897697" w:rsidRDefault="00614E08" w:rsidP="00614E08">
                      <w:pPr>
                        <w:pStyle w:val="Caption"/>
                        <w:jc w:val="center"/>
                        <w:rPr>
                          <w:noProof/>
                        </w:rPr>
                      </w:pPr>
                      <w:r>
                        <w:t xml:space="preserve">Figure </w:t>
                      </w:r>
                      <w:r>
                        <w:fldChar w:fldCharType="begin"/>
                      </w:r>
                      <w:r>
                        <w:instrText xml:space="preserve"> SEQ Figure \* ARABIC </w:instrText>
                      </w:r>
                      <w:r>
                        <w:fldChar w:fldCharType="separate"/>
                      </w:r>
                      <w:r w:rsidR="00EE0610">
                        <w:rPr>
                          <w:noProof/>
                        </w:rPr>
                        <w:t>3</w:t>
                      </w:r>
                      <w:r>
                        <w:fldChar w:fldCharType="end"/>
                      </w:r>
                    </w:p>
                  </w:txbxContent>
                </v:textbox>
                <w10:wrap type="topAndBottom"/>
              </v:shape>
            </w:pict>
          </mc:Fallback>
        </mc:AlternateContent>
      </w:r>
      <w:r w:rsidR="00614E08" w:rsidRPr="00614E08">
        <w:rPr>
          <w:sz w:val="24"/>
          <w:szCs w:val="24"/>
        </w:rPr>
        <w:drawing>
          <wp:anchor distT="0" distB="0" distL="114300" distR="114300" simplePos="0" relativeHeight="251664384" behindDoc="0" locked="0" layoutInCell="1" allowOverlap="1" wp14:anchorId="7C1D9473" wp14:editId="5B8053D1">
            <wp:simplePos x="0" y="0"/>
            <wp:positionH relativeFrom="column">
              <wp:posOffset>-47767</wp:posOffset>
            </wp:positionH>
            <wp:positionV relativeFrom="paragraph">
              <wp:posOffset>2428240</wp:posOffset>
            </wp:positionV>
            <wp:extent cx="5943600" cy="1979930"/>
            <wp:effectExtent l="0" t="0" r="0" b="1270"/>
            <wp:wrapTopAndBottom/>
            <wp:docPr id="856396115"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96115" name="Picture 1" descr="A diagram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79930"/>
                    </a:xfrm>
                    <a:prstGeom prst="rect">
                      <a:avLst/>
                    </a:prstGeom>
                  </pic:spPr>
                </pic:pic>
              </a:graphicData>
            </a:graphic>
          </wp:anchor>
        </w:drawing>
      </w:r>
    </w:p>
    <w:p w14:paraId="0BCD529F" w14:textId="6AB2F936" w:rsidR="00A77FA6" w:rsidRDefault="00614E08" w:rsidP="00614E08">
      <w:pPr>
        <w:keepNext/>
      </w:pPr>
      <w:r>
        <w:rPr>
          <w:noProof/>
        </w:rPr>
        <mc:AlternateContent>
          <mc:Choice Requires="wps">
            <w:drawing>
              <wp:anchor distT="0" distB="0" distL="114300" distR="114300" simplePos="0" relativeHeight="251669504" behindDoc="0" locked="0" layoutInCell="1" allowOverlap="1" wp14:anchorId="31A7F08F" wp14:editId="07A965B8">
                <wp:simplePos x="0" y="0"/>
                <wp:positionH relativeFrom="column">
                  <wp:posOffset>0</wp:posOffset>
                </wp:positionH>
                <wp:positionV relativeFrom="paragraph">
                  <wp:posOffset>1670050</wp:posOffset>
                </wp:positionV>
                <wp:extent cx="2401570" cy="635"/>
                <wp:effectExtent l="0" t="0" r="0" b="0"/>
                <wp:wrapTopAndBottom/>
                <wp:docPr id="1291663015" name="Text Box 1"/>
                <wp:cNvGraphicFramePr/>
                <a:graphic xmlns:a="http://schemas.openxmlformats.org/drawingml/2006/main">
                  <a:graphicData uri="http://schemas.microsoft.com/office/word/2010/wordprocessingShape">
                    <wps:wsp>
                      <wps:cNvSpPr txBox="1"/>
                      <wps:spPr>
                        <a:xfrm>
                          <a:off x="0" y="0"/>
                          <a:ext cx="2401570" cy="635"/>
                        </a:xfrm>
                        <a:prstGeom prst="rect">
                          <a:avLst/>
                        </a:prstGeom>
                        <a:solidFill>
                          <a:prstClr val="white"/>
                        </a:solidFill>
                        <a:ln>
                          <a:noFill/>
                        </a:ln>
                      </wps:spPr>
                      <wps:txbx>
                        <w:txbxContent>
                          <w:p w14:paraId="19D51925" w14:textId="646B2D0A" w:rsidR="00614E08" w:rsidRPr="00950A4B" w:rsidRDefault="00614E08" w:rsidP="00614E08">
                            <w:pPr>
                              <w:pStyle w:val="Caption"/>
                              <w:jc w:val="center"/>
                            </w:pPr>
                            <w:r>
                              <w:t xml:space="preserve">Figure </w:t>
                            </w:r>
                            <w:r>
                              <w:fldChar w:fldCharType="begin"/>
                            </w:r>
                            <w:r>
                              <w:instrText xml:space="preserve"> SEQ Figure \* ARABIC </w:instrText>
                            </w:r>
                            <w:r>
                              <w:fldChar w:fldCharType="separate"/>
                            </w:r>
                            <w:r w:rsidR="00EE0610">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F08F" id="_x0000_s1029" type="#_x0000_t202" style="position:absolute;margin-left:0;margin-top:131.5pt;width:18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Iv7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43R2/Yl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" stroked="f">
                <v:textbox style="mso-fit-shape-to-text:t" inset="0,0,0,0">
                  <w:txbxContent>
                    <w:p w14:paraId="19D51925" w14:textId="646B2D0A" w:rsidR="00614E08" w:rsidRPr="00950A4B" w:rsidRDefault="00614E08" w:rsidP="00614E08">
                      <w:pPr>
                        <w:pStyle w:val="Caption"/>
                        <w:jc w:val="center"/>
                      </w:pPr>
                      <w:r>
                        <w:t xml:space="preserve">Figure </w:t>
                      </w:r>
                      <w:r>
                        <w:fldChar w:fldCharType="begin"/>
                      </w:r>
                      <w:r>
                        <w:instrText xml:space="preserve"> SEQ Figure \* ARABIC </w:instrText>
                      </w:r>
                      <w:r>
                        <w:fldChar w:fldCharType="separate"/>
                      </w:r>
                      <w:r w:rsidR="00EE0610">
                        <w:rPr>
                          <w:noProof/>
                        </w:rPr>
                        <w:t>4</w:t>
                      </w:r>
                      <w:r>
                        <w:fldChar w:fldCharType="end"/>
                      </w:r>
                    </w:p>
                  </w:txbxContent>
                </v:textbox>
                <w10:wrap type="topAndBottom"/>
              </v:shape>
            </w:pict>
          </mc:Fallback>
        </mc:AlternateContent>
      </w:r>
      <w:r w:rsidRPr="00614E08">
        <w:drawing>
          <wp:anchor distT="0" distB="0" distL="114300" distR="114300" simplePos="0" relativeHeight="251667456" behindDoc="0" locked="0" layoutInCell="1" allowOverlap="1" wp14:anchorId="4F432C33" wp14:editId="6BD813E6">
            <wp:simplePos x="0" y="0"/>
            <wp:positionH relativeFrom="column">
              <wp:posOffset>0</wp:posOffset>
            </wp:positionH>
            <wp:positionV relativeFrom="paragraph">
              <wp:posOffset>0</wp:posOffset>
            </wp:positionV>
            <wp:extent cx="2402006" cy="1613399"/>
            <wp:effectExtent l="0" t="0" r="0" b="6350"/>
            <wp:wrapTopAndBottom/>
            <wp:docPr id="243992717"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92717" name="Picture 1" descr="A diagram of a box plo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2006" cy="1613399"/>
                    </a:xfrm>
                    <a:prstGeom prst="rect">
                      <a:avLst/>
                    </a:prstGeom>
                  </pic:spPr>
                </pic:pic>
              </a:graphicData>
            </a:graphic>
          </wp:anchor>
        </w:drawing>
      </w:r>
    </w:p>
    <w:p w14:paraId="6C3B3649" w14:textId="77777777" w:rsidR="00A77FA6" w:rsidRDefault="00A77FA6" w:rsidP="00A77FA6"/>
    <w:p w14:paraId="795ADD9B" w14:textId="21BB098D" w:rsidR="00A77FA6" w:rsidRDefault="00614E08" w:rsidP="00A77FA6">
      <w:r>
        <w:rPr>
          <w:noProof/>
        </w:rPr>
        <w:lastRenderedPageBreak/>
        <mc:AlternateContent>
          <mc:Choice Requires="wps">
            <w:drawing>
              <wp:anchor distT="0" distB="0" distL="114300" distR="114300" simplePos="0" relativeHeight="251672576" behindDoc="0" locked="0" layoutInCell="1" allowOverlap="1" wp14:anchorId="1F6A2B9B" wp14:editId="154B039B">
                <wp:simplePos x="0" y="0"/>
                <wp:positionH relativeFrom="column">
                  <wp:posOffset>0</wp:posOffset>
                </wp:positionH>
                <wp:positionV relativeFrom="paragraph">
                  <wp:posOffset>4005580</wp:posOffset>
                </wp:positionV>
                <wp:extent cx="5943600" cy="635"/>
                <wp:effectExtent l="0" t="0" r="0" b="0"/>
                <wp:wrapTopAndBottom/>
                <wp:docPr id="113506822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2C907B" w14:textId="04641BD7" w:rsidR="00614E08" w:rsidRPr="00420D9A" w:rsidRDefault="00614E08" w:rsidP="00614E08">
                            <w:pPr>
                              <w:pStyle w:val="Caption"/>
                              <w:jc w:val="center"/>
                            </w:pPr>
                            <w:r>
                              <w:t xml:space="preserve">Figure </w:t>
                            </w:r>
                            <w:r>
                              <w:fldChar w:fldCharType="begin"/>
                            </w:r>
                            <w:r>
                              <w:instrText xml:space="preserve"> SEQ Figure \* ARABIC </w:instrText>
                            </w:r>
                            <w:r>
                              <w:fldChar w:fldCharType="separate"/>
                            </w:r>
                            <w:r w:rsidR="00EE0610">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A2B9B" id="_x0000_s1030" type="#_x0000_t202" style="position:absolute;margin-left:0;margin-top:315.4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" stroked="f">
                <v:textbox style="mso-fit-shape-to-text:t" inset="0,0,0,0">
                  <w:txbxContent>
                    <w:p w14:paraId="022C907B" w14:textId="04641BD7" w:rsidR="00614E08" w:rsidRPr="00420D9A" w:rsidRDefault="00614E08" w:rsidP="00614E08">
                      <w:pPr>
                        <w:pStyle w:val="Caption"/>
                        <w:jc w:val="center"/>
                      </w:pPr>
                      <w:r>
                        <w:t xml:space="preserve">Figure </w:t>
                      </w:r>
                      <w:r>
                        <w:fldChar w:fldCharType="begin"/>
                      </w:r>
                      <w:r>
                        <w:instrText xml:space="preserve"> SEQ Figure \* ARABIC </w:instrText>
                      </w:r>
                      <w:r>
                        <w:fldChar w:fldCharType="separate"/>
                      </w:r>
                      <w:r w:rsidR="00EE0610">
                        <w:rPr>
                          <w:noProof/>
                        </w:rPr>
                        <w:t>5</w:t>
                      </w:r>
                      <w:r>
                        <w:fldChar w:fldCharType="end"/>
                      </w:r>
                    </w:p>
                  </w:txbxContent>
                </v:textbox>
                <w10:wrap type="topAndBottom"/>
              </v:shape>
            </w:pict>
          </mc:Fallback>
        </mc:AlternateContent>
      </w:r>
      <w:r w:rsidRPr="00614E08">
        <w:drawing>
          <wp:anchor distT="0" distB="0" distL="114300" distR="114300" simplePos="0" relativeHeight="251670528" behindDoc="0" locked="0" layoutInCell="1" allowOverlap="1" wp14:anchorId="746F7ADD" wp14:editId="2D97CFFB">
            <wp:simplePos x="0" y="0"/>
            <wp:positionH relativeFrom="column">
              <wp:posOffset>0</wp:posOffset>
            </wp:positionH>
            <wp:positionV relativeFrom="paragraph">
              <wp:posOffset>-341</wp:posOffset>
            </wp:positionV>
            <wp:extent cx="5943600" cy="3949065"/>
            <wp:effectExtent l="0" t="0" r="0" b="0"/>
            <wp:wrapTopAndBottom/>
            <wp:docPr id="549356256" name="Picture 1" descr="A collage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56256" name="Picture 1" descr="A collage of graph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anchor>
        </w:drawing>
      </w:r>
    </w:p>
    <w:p w14:paraId="18ED2456" w14:textId="77777777" w:rsidR="00A77FA6" w:rsidRDefault="00A77FA6" w:rsidP="00A77FA6"/>
    <w:p w14:paraId="367EBFEC" w14:textId="77777777" w:rsidR="00614E08" w:rsidRDefault="00614E08" w:rsidP="00A77FA6"/>
    <w:p w14:paraId="7F1BC4CE" w14:textId="77777777" w:rsidR="00614E08" w:rsidRDefault="00614E08" w:rsidP="00A77FA6"/>
    <w:p w14:paraId="07B2C046" w14:textId="77777777" w:rsidR="00614E08" w:rsidRDefault="00614E08" w:rsidP="00A77FA6"/>
    <w:p w14:paraId="53FBB65B" w14:textId="77777777" w:rsidR="00427A08" w:rsidRPr="00427A08" w:rsidRDefault="00427A08" w:rsidP="00427A08">
      <w:pPr>
        <w:rPr>
          <w:sz w:val="24"/>
          <w:szCs w:val="24"/>
        </w:rPr>
      </w:pPr>
      <w:r w:rsidRPr="00427A08">
        <w:rPr>
          <w:sz w:val="24"/>
          <w:szCs w:val="24"/>
        </w:rPr>
        <w:t>Data transformation steps included one-hot encoding of categorical and binary features and standardization of numerical variables using Standard</w:t>
      </w:r>
      <w:r w:rsidRPr="00427A08">
        <w:rPr>
          <w:sz w:val="24"/>
          <w:szCs w:val="24"/>
        </w:rPr>
        <w:t xml:space="preserve"> </w:t>
      </w:r>
      <w:r w:rsidRPr="00427A08">
        <w:rPr>
          <w:sz w:val="24"/>
          <w:szCs w:val="24"/>
        </w:rPr>
        <w:t xml:space="preserve">Scaler. Feature engineering was also performed: </w:t>
      </w:r>
    </w:p>
    <w:p w14:paraId="7202599F" w14:textId="77777777" w:rsidR="00427A08" w:rsidRPr="00427A08" w:rsidRDefault="00427A08" w:rsidP="00427A08">
      <w:pPr>
        <w:rPr>
          <w:sz w:val="24"/>
          <w:szCs w:val="24"/>
        </w:rPr>
      </w:pPr>
      <w:r w:rsidRPr="00427A08">
        <w:rPr>
          <w:sz w:val="24"/>
          <w:szCs w:val="24"/>
        </w:rPr>
        <w:t>(1) attendance rate was calculated to replace raw absence value</w:t>
      </w:r>
      <w:r w:rsidRPr="00427A08">
        <w:rPr>
          <w:sz w:val="24"/>
          <w:szCs w:val="24"/>
        </w:rPr>
        <w:t>s.</w:t>
      </w:r>
    </w:p>
    <w:p w14:paraId="48C91CB8" w14:textId="77777777" w:rsidR="00427A08" w:rsidRPr="00427A08" w:rsidRDefault="00427A08" w:rsidP="00427A08">
      <w:pPr>
        <w:rPr>
          <w:sz w:val="24"/>
          <w:szCs w:val="24"/>
        </w:rPr>
      </w:pPr>
      <w:r w:rsidRPr="00427A08">
        <w:rPr>
          <w:sz w:val="24"/>
          <w:szCs w:val="24"/>
        </w:rPr>
        <w:t xml:space="preserve"> (2) students were grouped into three risk levels based on attendance</w:t>
      </w:r>
      <w:r w:rsidRPr="00427A08">
        <w:rPr>
          <w:sz w:val="24"/>
          <w:szCs w:val="24"/>
        </w:rPr>
        <w:t>.</w:t>
      </w:r>
    </w:p>
    <w:p w14:paraId="7CADA087" w14:textId="77777777" w:rsidR="00427A08" w:rsidRPr="00427A08" w:rsidRDefault="00427A08" w:rsidP="00427A08">
      <w:pPr>
        <w:rPr>
          <w:sz w:val="24"/>
          <w:szCs w:val="24"/>
        </w:rPr>
      </w:pPr>
      <w:r w:rsidRPr="00427A08">
        <w:rPr>
          <w:sz w:val="24"/>
          <w:szCs w:val="24"/>
        </w:rPr>
        <w:t xml:space="preserve"> (3) the average grade across G1–G3 was computed as an additional feature. </w:t>
      </w:r>
    </w:p>
    <w:p w14:paraId="775FE09F" w14:textId="665F9A41" w:rsidR="00A77FA6" w:rsidRDefault="00427A08" w:rsidP="00427A08">
      <w:pPr>
        <w:rPr>
          <w:sz w:val="24"/>
          <w:szCs w:val="24"/>
        </w:rPr>
      </w:pPr>
      <w:r w:rsidRPr="00427A08">
        <w:rPr>
          <w:sz w:val="24"/>
          <w:szCs w:val="24"/>
        </w:rPr>
        <w:t>To address data leakage risks from prior grades, two datasets were created: df_with (including prior grades G1 and G2) and df_without (excluding prior grades). Corresponding target variables were defined for both classification (risk group) and regression (final grade prediction).</w:t>
      </w:r>
    </w:p>
    <w:p w14:paraId="56D3836D" w14:textId="77777777" w:rsidR="00427A08" w:rsidRDefault="00427A08" w:rsidP="00427A08">
      <w:pPr>
        <w:rPr>
          <w:sz w:val="24"/>
          <w:szCs w:val="24"/>
        </w:rPr>
      </w:pPr>
    </w:p>
    <w:p w14:paraId="124D294C" w14:textId="77777777" w:rsidR="005F7636" w:rsidRDefault="005F7636" w:rsidP="00427A08">
      <w:pPr>
        <w:rPr>
          <w:sz w:val="24"/>
          <w:szCs w:val="24"/>
        </w:rPr>
      </w:pPr>
    </w:p>
    <w:p w14:paraId="720955B0" w14:textId="77777777" w:rsidR="005F7636" w:rsidRDefault="005F7636" w:rsidP="00427A08">
      <w:pPr>
        <w:rPr>
          <w:sz w:val="24"/>
          <w:szCs w:val="24"/>
        </w:rPr>
      </w:pPr>
    </w:p>
    <w:p w14:paraId="2895352D" w14:textId="77777777" w:rsidR="005F7636" w:rsidRDefault="005F7636" w:rsidP="00427A08">
      <w:pPr>
        <w:rPr>
          <w:sz w:val="24"/>
          <w:szCs w:val="24"/>
        </w:rPr>
      </w:pPr>
    </w:p>
    <w:p w14:paraId="65470EF1" w14:textId="77777777" w:rsidR="005F7636" w:rsidRDefault="005F7636" w:rsidP="00427A08">
      <w:pPr>
        <w:rPr>
          <w:sz w:val="24"/>
          <w:szCs w:val="24"/>
        </w:rPr>
      </w:pPr>
    </w:p>
    <w:p w14:paraId="2FC8E34F" w14:textId="77777777" w:rsidR="005F7636" w:rsidRDefault="005F7636" w:rsidP="00427A08">
      <w:pPr>
        <w:rPr>
          <w:sz w:val="24"/>
          <w:szCs w:val="24"/>
        </w:rPr>
      </w:pPr>
    </w:p>
    <w:p w14:paraId="4AC4D642" w14:textId="77777777" w:rsidR="005F7636" w:rsidRDefault="005F7636" w:rsidP="00427A08">
      <w:pPr>
        <w:rPr>
          <w:sz w:val="24"/>
          <w:szCs w:val="24"/>
        </w:rPr>
      </w:pPr>
    </w:p>
    <w:p w14:paraId="037F8D2C" w14:textId="77777777" w:rsidR="005F7636" w:rsidRDefault="005F7636" w:rsidP="00427A08">
      <w:pPr>
        <w:rPr>
          <w:sz w:val="24"/>
          <w:szCs w:val="24"/>
        </w:rPr>
      </w:pPr>
    </w:p>
    <w:p w14:paraId="687F1732" w14:textId="77777777" w:rsidR="005F7636" w:rsidRDefault="005F7636" w:rsidP="00427A08">
      <w:pPr>
        <w:rPr>
          <w:sz w:val="24"/>
          <w:szCs w:val="24"/>
        </w:rPr>
      </w:pPr>
    </w:p>
    <w:p w14:paraId="03BD0B91" w14:textId="77777777" w:rsidR="005F7636" w:rsidRDefault="005F7636" w:rsidP="00427A08">
      <w:pPr>
        <w:rPr>
          <w:sz w:val="24"/>
          <w:szCs w:val="24"/>
        </w:rPr>
      </w:pPr>
    </w:p>
    <w:p w14:paraId="49CE3352" w14:textId="77777777" w:rsidR="005F7636" w:rsidRDefault="005F7636" w:rsidP="00427A08">
      <w:pPr>
        <w:rPr>
          <w:sz w:val="24"/>
          <w:szCs w:val="24"/>
        </w:rPr>
      </w:pPr>
    </w:p>
    <w:p w14:paraId="6A956DB1" w14:textId="77777777" w:rsidR="005F7636" w:rsidRDefault="005F7636" w:rsidP="00427A08">
      <w:pPr>
        <w:rPr>
          <w:sz w:val="24"/>
          <w:szCs w:val="24"/>
        </w:rPr>
      </w:pPr>
    </w:p>
    <w:p w14:paraId="27F802E3" w14:textId="77777777" w:rsidR="005F7636" w:rsidRDefault="005F7636" w:rsidP="00427A08">
      <w:pPr>
        <w:rPr>
          <w:sz w:val="24"/>
          <w:szCs w:val="24"/>
        </w:rPr>
      </w:pPr>
    </w:p>
    <w:p w14:paraId="63C644E1" w14:textId="77777777" w:rsidR="005F7636" w:rsidRDefault="005F7636" w:rsidP="00427A08">
      <w:pPr>
        <w:rPr>
          <w:sz w:val="24"/>
          <w:szCs w:val="24"/>
        </w:rPr>
      </w:pPr>
    </w:p>
    <w:p w14:paraId="577E8FEB" w14:textId="77777777" w:rsidR="005F7636" w:rsidRDefault="005F7636" w:rsidP="00427A08">
      <w:pPr>
        <w:rPr>
          <w:sz w:val="24"/>
          <w:szCs w:val="24"/>
        </w:rPr>
      </w:pPr>
    </w:p>
    <w:p w14:paraId="7438784D" w14:textId="77777777" w:rsidR="005F7636" w:rsidRDefault="005F7636" w:rsidP="00427A08">
      <w:pPr>
        <w:rPr>
          <w:sz w:val="24"/>
          <w:szCs w:val="24"/>
        </w:rPr>
      </w:pPr>
    </w:p>
    <w:p w14:paraId="0C2F1AB9" w14:textId="77777777" w:rsidR="005F7636" w:rsidRDefault="005F7636" w:rsidP="00427A08">
      <w:pPr>
        <w:rPr>
          <w:sz w:val="24"/>
          <w:szCs w:val="24"/>
        </w:rPr>
      </w:pPr>
    </w:p>
    <w:p w14:paraId="3944AC21" w14:textId="77777777" w:rsidR="005F7636" w:rsidRDefault="005F7636" w:rsidP="00427A08">
      <w:pPr>
        <w:rPr>
          <w:sz w:val="24"/>
          <w:szCs w:val="24"/>
        </w:rPr>
      </w:pPr>
    </w:p>
    <w:p w14:paraId="046D4FB2" w14:textId="77777777" w:rsidR="005F7636" w:rsidRDefault="005F7636" w:rsidP="00427A08">
      <w:pPr>
        <w:rPr>
          <w:sz w:val="24"/>
          <w:szCs w:val="24"/>
        </w:rPr>
      </w:pPr>
    </w:p>
    <w:p w14:paraId="1777E519" w14:textId="69207D31" w:rsidR="00427A08" w:rsidRDefault="00427A08" w:rsidP="005F7636">
      <w:pPr>
        <w:pStyle w:val="Heading3"/>
      </w:pPr>
      <w:r>
        <w:t xml:space="preserve">EDA and Visualization: </w:t>
      </w:r>
    </w:p>
    <w:p w14:paraId="6F923491" w14:textId="77777777" w:rsidR="005F7636" w:rsidRDefault="005F7636" w:rsidP="005F7636"/>
    <w:p w14:paraId="70EDD9A5" w14:textId="4031716F" w:rsidR="005F7636" w:rsidRPr="005F7636" w:rsidRDefault="005F7636" w:rsidP="005F7636">
      <w:pPr>
        <w:rPr>
          <w:sz w:val="24"/>
          <w:szCs w:val="24"/>
        </w:rPr>
      </w:pPr>
      <w:r w:rsidRPr="00427A08">
        <w:lastRenderedPageBreak/>
        <w:drawing>
          <wp:anchor distT="0" distB="0" distL="114300" distR="114300" simplePos="0" relativeHeight="251691008" behindDoc="0" locked="0" layoutInCell="1" allowOverlap="1" wp14:anchorId="2653767D" wp14:editId="349CB24B">
            <wp:simplePos x="0" y="0"/>
            <wp:positionH relativeFrom="page">
              <wp:posOffset>1051162</wp:posOffset>
            </wp:positionH>
            <wp:positionV relativeFrom="paragraph">
              <wp:posOffset>2129989</wp:posOffset>
            </wp:positionV>
            <wp:extent cx="3752850" cy="3332480"/>
            <wp:effectExtent l="0" t="0" r="0" b="1270"/>
            <wp:wrapTopAndBottom/>
            <wp:docPr id="1881834968" name="Picture 1" descr="A diagram of number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34968" name="Picture 1" descr="A diagram of numbers and a red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52850" cy="3332480"/>
                    </a:xfrm>
                    <a:prstGeom prst="rect">
                      <a:avLst/>
                    </a:prstGeom>
                  </pic:spPr>
                </pic:pic>
              </a:graphicData>
            </a:graphic>
          </wp:anchor>
        </w:drawing>
      </w:r>
      <w:r w:rsidRPr="005F7636">
        <w:rPr>
          <w:sz w:val="24"/>
          <w:szCs w:val="24"/>
        </w:rPr>
        <w:t>Exploratory analysis was conducted to better understand the dataset and the relationships among variables. Descriptive statistics were first generated for both numerical and categorical features. A correlation heatmap was then constructed to examine linear associations between numerical variables. The results revealed a strong positive correlation between the final grade (G3) and the prior grades (G1 and G2), confirming the risk of data leakage if these features were included in modeling. A strong negative correlation was also observed between past failures and final grades, indicating that students with more prior failures tended to achieve lower outcomes. In contrast, study time showed only a weak positive correlation with final grades, while absences displayed very weak or no correlation.</w:t>
      </w:r>
    </w:p>
    <w:p w14:paraId="37AE65C9" w14:textId="7DC7BB3D" w:rsidR="005F7636" w:rsidRPr="005F7636" w:rsidRDefault="005F7636" w:rsidP="005F7636"/>
    <w:p w14:paraId="466AB2ED" w14:textId="035F7C16" w:rsidR="00427A08" w:rsidRDefault="00427A08" w:rsidP="00427A08">
      <w:pPr>
        <w:pStyle w:val="Caption"/>
      </w:pPr>
      <w:r>
        <w:t xml:space="preserve">                                                           Figure </w:t>
      </w:r>
      <w:r>
        <w:fldChar w:fldCharType="begin"/>
      </w:r>
      <w:r>
        <w:instrText xml:space="preserve"> SEQ Figure \* ARABIC </w:instrText>
      </w:r>
      <w:r>
        <w:fldChar w:fldCharType="separate"/>
      </w:r>
      <w:r w:rsidR="00EE0610">
        <w:rPr>
          <w:noProof/>
        </w:rPr>
        <w:t>6</w:t>
      </w:r>
      <w:r>
        <w:fldChar w:fldCharType="end"/>
      </w:r>
    </w:p>
    <w:p w14:paraId="15380C45" w14:textId="3EB06906" w:rsidR="00254E9E" w:rsidRDefault="005F7636" w:rsidP="005F7636">
      <w:r w:rsidRPr="005F7636">
        <w:rPr>
          <w:sz w:val="24"/>
          <w:szCs w:val="24"/>
        </w:rPr>
        <w:t xml:space="preserve"> </w:t>
      </w:r>
      <w:r w:rsidRPr="005F7636">
        <w:rPr>
          <w:sz w:val="24"/>
          <w:szCs w:val="24"/>
        </w:rPr>
        <w:t>Group comparisons were also performed across several dimensions, including study time, absences, school support, failures, sex, and lifestyle score. The most significant findings were observed for absences and failures, both of which showed clear associations with academic performance. Other comparisons, such as study time and sex, revealed only weak or negligible effects</w:t>
      </w:r>
      <w:r w:rsidRPr="005F7636">
        <w:t>.</w:t>
      </w:r>
      <w:r w:rsidR="00254E9E">
        <w:t xml:space="preserve"> </w:t>
      </w:r>
    </w:p>
    <w:p w14:paraId="0D79E8F8" w14:textId="39D1A783" w:rsidR="005F7636" w:rsidRDefault="005F7636" w:rsidP="005F7636">
      <w:pPr>
        <w:keepNext/>
      </w:pPr>
      <w:r>
        <w:rPr>
          <w:noProof/>
        </w:rPr>
        <w:lastRenderedPageBreak/>
        <mc:AlternateContent>
          <mc:Choice Requires="wps">
            <w:drawing>
              <wp:anchor distT="0" distB="0" distL="114300" distR="114300" simplePos="0" relativeHeight="251693056" behindDoc="0" locked="0" layoutInCell="1" allowOverlap="1" wp14:anchorId="20DD80AF" wp14:editId="0C83B91F">
                <wp:simplePos x="0" y="0"/>
                <wp:positionH relativeFrom="margin">
                  <wp:posOffset>61415</wp:posOffset>
                </wp:positionH>
                <wp:positionV relativeFrom="paragraph">
                  <wp:posOffset>2214463</wp:posOffset>
                </wp:positionV>
                <wp:extent cx="2688590" cy="635"/>
                <wp:effectExtent l="0" t="0" r="0" b="0"/>
                <wp:wrapTopAndBottom/>
                <wp:docPr id="216828219" name="Text Box 1"/>
                <wp:cNvGraphicFramePr/>
                <a:graphic xmlns:a="http://schemas.openxmlformats.org/drawingml/2006/main">
                  <a:graphicData uri="http://schemas.microsoft.com/office/word/2010/wordprocessingShape">
                    <wps:wsp>
                      <wps:cNvSpPr txBox="1"/>
                      <wps:spPr>
                        <a:xfrm>
                          <a:off x="0" y="0"/>
                          <a:ext cx="2688590" cy="635"/>
                        </a:xfrm>
                        <a:prstGeom prst="rect">
                          <a:avLst/>
                        </a:prstGeom>
                        <a:solidFill>
                          <a:prstClr val="white"/>
                        </a:solidFill>
                        <a:ln>
                          <a:noFill/>
                        </a:ln>
                      </wps:spPr>
                      <wps:txbx>
                        <w:txbxContent>
                          <w:p w14:paraId="5C7663DB" w14:textId="4048FF8D" w:rsidR="005F7636" w:rsidRPr="00E42CAC" w:rsidRDefault="005F7636" w:rsidP="005F7636">
                            <w:pPr>
                              <w:pStyle w:val="Caption"/>
                              <w:jc w:val="center"/>
                            </w:pPr>
                            <w:r>
                              <w:t xml:space="preserve">Figure </w:t>
                            </w:r>
                            <w:r>
                              <w:fldChar w:fldCharType="begin"/>
                            </w:r>
                            <w:r>
                              <w:instrText xml:space="preserve"> SEQ Figure \* ARABIC </w:instrText>
                            </w:r>
                            <w:r>
                              <w:fldChar w:fldCharType="separate"/>
                            </w:r>
                            <w:r w:rsidR="00EE0610">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D80AF" id="_x0000_s1031" type="#_x0000_t202" style="position:absolute;margin-left:4.85pt;margin-top:174.35pt;width:211.7pt;height:.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" stroked="f">
                <v:textbox style="mso-fit-shape-to-text:t" inset="0,0,0,0">
                  <w:txbxContent>
                    <w:p w14:paraId="5C7663DB" w14:textId="4048FF8D" w:rsidR="005F7636" w:rsidRPr="00E42CAC" w:rsidRDefault="005F7636" w:rsidP="005F7636">
                      <w:pPr>
                        <w:pStyle w:val="Caption"/>
                        <w:jc w:val="center"/>
                      </w:pPr>
                      <w:r>
                        <w:t xml:space="preserve">Figure </w:t>
                      </w:r>
                      <w:r>
                        <w:fldChar w:fldCharType="begin"/>
                      </w:r>
                      <w:r>
                        <w:instrText xml:space="preserve"> SEQ Figure \* ARABIC </w:instrText>
                      </w:r>
                      <w:r>
                        <w:fldChar w:fldCharType="separate"/>
                      </w:r>
                      <w:r w:rsidR="00EE0610">
                        <w:rPr>
                          <w:noProof/>
                        </w:rPr>
                        <w:t>7</w:t>
                      </w:r>
                      <w:r>
                        <w:fldChar w:fldCharType="end"/>
                      </w:r>
                    </w:p>
                  </w:txbxContent>
                </v:textbox>
                <w10:wrap type="topAndBottom" anchorx="margin"/>
              </v:shape>
            </w:pict>
          </mc:Fallback>
        </mc:AlternateContent>
      </w:r>
      <w:r>
        <w:rPr>
          <w:noProof/>
        </w:rPr>
        <mc:AlternateContent>
          <mc:Choice Requires="wps">
            <w:drawing>
              <wp:anchor distT="0" distB="0" distL="114300" distR="114300" simplePos="0" relativeHeight="251695104" behindDoc="0" locked="0" layoutInCell="1" allowOverlap="1" wp14:anchorId="399DF8B8" wp14:editId="7F5805F3">
                <wp:simplePos x="0" y="0"/>
                <wp:positionH relativeFrom="column">
                  <wp:posOffset>3036228</wp:posOffset>
                </wp:positionH>
                <wp:positionV relativeFrom="paragraph">
                  <wp:posOffset>2221638</wp:posOffset>
                </wp:positionV>
                <wp:extent cx="2674620" cy="635"/>
                <wp:effectExtent l="0" t="0" r="0" b="0"/>
                <wp:wrapTopAndBottom/>
                <wp:docPr id="1495820915" name="Text Box 1"/>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10B9DCDB" w14:textId="7B310429" w:rsidR="005F7636" w:rsidRPr="006A1A95" w:rsidRDefault="005F7636" w:rsidP="005F7636">
                            <w:pPr>
                              <w:pStyle w:val="Caption"/>
                              <w:jc w:val="center"/>
                            </w:pPr>
                            <w:r>
                              <w:t xml:space="preserve">Figure </w:t>
                            </w:r>
                            <w:r>
                              <w:fldChar w:fldCharType="begin"/>
                            </w:r>
                            <w:r>
                              <w:instrText xml:space="preserve"> SEQ Figure \* ARABIC </w:instrText>
                            </w:r>
                            <w:r>
                              <w:fldChar w:fldCharType="separate"/>
                            </w:r>
                            <w:r w:rsidR="00EE0610">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DF8B8" id="_x0000_s1032" type="#_x0000_t202" style="position:absolute;margin-left:239.05pt;margin-top:174.95pt;width:210.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gK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" stroked="f">
                <v:textbox style="mso-fit-shape-to-text:t" inset="0,0,0,0">
                  <w:txbxContent>
                    <w:p w14:paraId="10B9DCDB" w14:textId="7B310429" w:rsidR="005F7636" w:rsidRPr="006A1A95" w:rsidRDefault="005F7636" w:rsidP="005F7636">
                      <w:pPr>
                        <w:pStyle w:val="Caption"/>
                        <w:jc w:val="center"/>
                      </w:pPr>
                      <w:r>
                        <w:t xml:space="preserve">Figure </w:t>
                      </w:r>
                      <w:r>
                        <w:fldChar w:fldCharType="begin"/>
                      </w:r>
                      <w:r>
                        <w:instrText xml:space="preserve"> SEQ Figure \* ARABIC </w:instrText>
                      </w:r>
                      <w:r>
                        <w:fldChar w:fldCharType="separate"/>
                      </w:r>
                      <w:r w:rsidR="00EE0610">
                        <w:rPr>
                          <w:noProof/>
                        </w:rPr>
                        <w:t>8</w:t>
                      </w:r>
                      <w:r>
                        <w:fldChar w:fldCharType="end"/>
                      </w:r>
                    </w:p>
                  </w:txbxContent>
                </v:textbox>
                <w10:wrap type="topAndBottom"/>
              </v:shape>
            </w:pict>
          </mc:Fallback>
        </mc:AlternateContent>
      </w:r>
      <w:r w:rsidRPr="00254E9E">
        <w:drawing>
          <wp:anchor distT="0" distB="0" distL="114300" distR="114300" simplePos="0" relativeHeight="251674624" behindDoc="0" locked="0" layoutInCell="1" allowOverlap="1" wp14:anchorId="4E753A00" wp14:editId="3A324784">
            <wp:simplePos x="0" y="0"/>
            <wp:positionH relativeFrom="margin">
              <wp:posOffset>-89346</wp:posOffset>
            </wp:positionH>
            <wp:positionV relativeFrom="paragraph">
              <wp:posOffset>276670</wp:posOffset>
            </wp:positionV>
            <wp:extent cx="2688590" cy="1943100"/>
            <wp:effectExtent l="0" t="0" r="0" b="0"/>
            <wp:wrapTopAndBottom/>
            <wp:docPr id="52350984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09842" name="Picture 1" descr="A graph with blue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88590" cy="1943100"/>
                    </a:xfrm>
                    <a:prstGeom prst="rect">
                      <a:avLst/>
                    </a:prstGeom>
                  </pic:spPr>
                </pic:pic>
              </a:graphicData>
            </a:graphic>
            <wp14:sizeRelH relativeFrom="margin">
              <wp14:pctWidth>0</wp14:pctWidth>
            </wp14:sizeRelH>
            <wp14:sizeRelV relativeFrom="margin">
              <wp14:pctHeight>0</wp14:pctHeight>
            </wp14:sizeRelV>
          </wp:anchor>
        </w:drawing>
      </w:r>
      <w:r w:rsidRPr="00254E9E">
        <w:drawing>
          <wp:anchor distT="0" distB="0" distL="114300" distR="114300" simplePos="0" relativeHeight="251673600" behindDoc="0" locked="0" layoutInCell="1" allowOverlap="1" wp14:anchorId="3A790001" wp14:editId="3949990E">
            <wp:simplePos x="0" y="0"/>
            <wp:positionH relativeFrom="column">
              <wp:posOffset>2957299</wp:posOffset>
            </wp:positionH>
            <wp:positionV relativeFrom="paragraph">
              <wp:posOffset>316979</wp:posOffset>
            </wp:positionV>
            <wp:extent cx="2818130" cy="2031365"/>
            <wp:effectExtent l="0" t="0" r="1270" b="6985"/>
            <wp:wrapTopAndBottom/>
            <wp:docPr id="1757224234" name="Picture 1" descr="A graph with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4234" name="Picture 1" descr="A graph with blue and white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18130" cy="2031365"/>
                    </a:xfrm>
                    <a:prstGeom prst="rect">
                      <a:avLst/>
                    </a:prstGeom>
                  </pic:spPr>
                </pic:pic>
              </a:graphicData>
            </a:graphic>
            <wp14:sizeRelH relativeFrom="margin">
              <wp14:pctWidth>0</wp14:pctWidth>
            </wp14:sizeRelH>
            <wp14:sizeRelV relativeFrom="margin">
              <wp14:pctHeight>0</wp14:pctHeight>
            </wp14:sizeRelV>
          </wp:anchor>
        </w:drawing>
      </w:r>
    </w:p>
    <w:p w14:paraId="13295FE4" w14:textId="50AF05C5" w:rsidR="005F7636" w:rsidRDefault="005F7636" w:rsidP="005F7636"/>
    <w:p w14:paraId="6907CF9E" w14:textId="4B1AD399" w:rsidR="005F7636" w:rsidRDefault="005F7636" w:rsidP="005F7636">
      <w:r w:rsidRPr="005F7636">
        <w:t>To further illustrate the data distribution and highlight potential imbalances, visualizations were generated for final grades, absences, and study time. These plots provided a clearer picture of how student outcomes were spread across the dataset and reinforced the importance of considering absence rates and prior failures as key indicators of risk.</w:t>
      </w:r>
    </w:p>
    <w:p w14:paraId="58CB4BF4" w14:textId="7ED5C78F" w:rsidR="005F7636" w:rsidRDefault="005F7636" w:rsidP="005F7636">
      <w:r>
        <w:rPr>
          <w:noProof/>
        </w:rPr>
        <mc:AlternateContent>
          <mc:Choice Requires="wps">
            <w:drawing>
              <wp:anchor distT="0" distB="0" distL="114300" distR="114300" simplePos="0" relativeHeight="251703296" behindDoc="0" locked="0" layoutInCell="1" allowOverlap="1" wp14:anchorId="50A0CFE2" wp14:editId="750066AC">
                <wp:simplePos x="0" y="0"/>
                <wp:positionH relativeFrom="column">
                  <wp:posOffset>2879138</wp:posOffset>
                </wp:positionH>
                <wp:positionV relativeFrom="paragraph">
                  <wp:posOffset>1955724</wp:posOffset>
                </wp:positionV>
                <wp:extent cx="2730500" cy="635"/>
                <wp:effectExtent l="0" t="0" r="0" b="0"/>
                <wp:wrapTopAndBottom/>
                <wp:docPr id="184853980"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25D97E8E" w14:textId="77777777" w:rsidR="005F7636" w:rsidRPr="00254E9E" w:rsidRDefault="005F7636" w:rsidP="005F7636">
                            <w:pPr>
                              <w:pStyle w:val="Caption"/>
                              <w:jc w:val="cente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0CFE2" id="_x0000_s1033" type="#_x0000_t202" style="position:absolute;margin-left:226.7pt;margin-top:154pt;width:2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" stroked="f">
                <v:textbox style="mso-fit-shape-to-text:t" inset="0,0,0,0">
                  <w:txbxContent>
                    <w:p w14:paraId="25D97E8E" w14:textId="77777777" w:rsidR="005F7636" w:rsidRPr="00254E9E" w:rsidRDefault="005F7636" w:rsidP="005F7636">
                      <w:pPr>
                        <w:pStyle w:val="Caption"/>
                        <w:jc w:val="center"/>
                      </w:pPr>
                      <w:r>
                        <w:t>Figure 10</w:t>
                      </w:r>
                    </w:p>
                  </w:txbxContent>
                </v:textbox>
                <w10:wrap type="topAndBottom"/>
              </v:shape>
            </w:pict>
          </mc:Fallback>
        </mc:AlternateContent>
      </w:r>
      <w:r w:rsidRPr="00254E9E">
        <w:drawing>
          <wp:anchor distT="0" distB="0" distL="114300" distR="114300" simplePos="0" relativeHeight="251701248" behindDoc="0" locked="0" layoutInCell="1" allowOverlap="1" wp14:anchorId="4B5E3ABE" wp14:editId="51DE4A6B">
            <wp:simplePos x="0" y="0"/>
            <wp:positionH relativeFrom="margin">
              <wp:posOffset>2906869</wp:posOffset>
            </wp:positionH>
            <wp:positionV relativeFrom="paragraph">
              <wp:posOffset>292603</wp:posOffset>
            </wp:positionV>
            <wp:extent cx="2162810" cy="1577975"/>
            <wp:effectExtent l="0" t="0" r="8890" b="3175"/>
            <wp:wrapTopAndBottom/>
            <wp:docPr id="1003311075" name="Picture 1" descr="A graph of a distribution of absen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11075" name="Picture 1" descr="A graph of a distribution of absenc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2810" cy="1577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1B7FE5B8" wp14:editId="6839899E">
                <wp:simplePos x="0" y="0"/>
                <wp:positionH relativeFrom="margin">
                  <wp:posOffset>-232012</wp:posOffset>
                </wp:positionH>
                <wp:positionV relativeFrom="paragraph">
                  <wp:posOffset>2079701</wp:posOffset>
                </wp:positionV>
                <wp:extent cx="2872740" cy="635"/>
                <wp:effectExtent l="0" t="0" r="3810" b="0"/>
                <wp:wrapTopAndBottom/>
                <wp:docPr id="757756155" name="Text Box 1"/>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6F1CEDAB" w14:textId="77777777" w:rsidR="005F7636" w:rsidRPr="00722E57" w:rsidRDefault="005F7636" w:rsidP="005F7636">
                            <w:pPr>
                              <w:pStyle w:val="Caption"/>
                              <w:jc w:val="cente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FE5B8" id="_x0000_s1034" type="#_x0000_t202" style="position:absolute;margin-left:-18.25pt;margin-top:163.75pt;width:226.2pt;height:.05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" stroked="f">
                <v:textbox style="mso-fit-shape-to-text:t" inset="0,0,0,0">
                  <w:txbxContent>
                    <w:p w14:paraId="6F1CEDAB" w14:textId="77777777" w:rsidR="005F7636" w:rsidRPr="00722E57" w:rsidRDefault="005F7636" w:rsidP="005F7636">
                      <w:pPr>
                        <w:pStyle w:val="Caption"/>
                        <w:jc w:val="center"/>
                      </w:pPr>
                      <w:r>
                        <w:t>Figure 9</w:t>
                      </w:r>
                    </w:p>
                  </w:txbxContent>
                </v:textbox>
                <w10:wrap type="topAndBottom" anchorx="margin"/>
              </v:shape>
            </w:pict>
          </mc:Fallback>
        </mc:AlternateContent>
      </w:r>
      <w:r w:rsidRPr="00254E9E">
        <w:drawing>
          <wp:anchor distT="0" distB="0" distL="114300" distR="114300" simplePos="0" relativeHeight="251697152" behindDoc="0" locked="0" layoutInCell="1" allowOverlap="1" wp14:anchorId="761553DD" wp14:editId="5DAC9B90">
            <wp:simplePos x="0" y="0"/>
            <wp:positionH relativeFrom="margin">
              <wp:align>left</wp:align>
            </wp:positionH>
            <wp:positionV relativeFrom="paragraph">
              <wp:posOffset>287020</wp:posOffset>
            </wp:positionV>
            <wp:extent cx="2360930" cy="1722120"/>
            <wp:effectExtent l="0" t="0" r="1270" b="0"/>
            <wp:wrapTopAndBottom/>
            <wp:docPr id="1670544553" name="Picture 1" descr="A graph of a distribution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44553" name="Picture 1" descr="A graph of a distribution of data&#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67426" cy="1727225"/>
                    </a:xfrm>
                    <a:prstGeom prst="rect">
                      <a:avLst/>
                    </a:prstGeom>
                  </pic:spPr>
                </pic:pic>
              </a:graphicData>
            </a:graphic>
            <wp14:sizeRelH relativeFrom="margin">
              <wp14:pctWidth>0</wp14:pctWidth>
            </wp14:sizeRelH>
            <wp14:sizeRelV relativeFrom="margin">
              <wp14:pctHeight>0</wp14:pctHeight>
            </wp14:sizeRelV>
          </wp:anchor>
        </w:drawing>
      </w:r>
    </w:p>
    <w:p w14:paraId="1424ECDC" w14:textId="4085C163" w:rsidR="005F7636" w:rsidRDefault="005F7636" w:rsidP="005F7636">
      <w:r>
        <w:rPr>
          <w:noProof/>
        </w:rPr>
        <w:drawing>
          <wp:anchor distT="0" distB="0" distL="114300" distR="114300" simplePos="0" relativeHeight="251705344" behindDoc="0" locked="0" layoutInCell="1" allowOverlap="1" wp14:anchorId="04C9CB0E" wp14:editId="26D2220B">
            <wp:simplePos x="0" y="0"/>
            <wp:positionH relativeFrom="margin">
              <wp:posOffset>78740</wp:posOffset>
            </wp:positionH>
            <wp:positionV relativeFrom="paragraph">
              <wp:posOffset>2261235</wp:posOffset>
            </wp:positionV>
            <wp:extent cx="2466340" cy="1799590"/>
            <wp:effectExtent l="0" t="0" r="0" b="0"/>
            <wp:wrapTopAndBottom/>
            <wp:docPr id="1910611255"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1255" name="Picture 1" descr="A graph of a number of blue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340" cy="179959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0" locked="0" layoutInCell="1" allowOverlap="1" wp14:anchorId="521853BB" wp14:editId="7AD676D2">
                <wp:simplePos x="0" y="0"/>
                <wp:positionH relativeFrom="column">
                  <wp:posOffset>124022</wp:posOffset>
                </wp:positionH>
                <wp:positionV relativeFrom="paragraph">
                  <wp:posOffset>4043176</wp:posOffset>
                </wp:positionV>
                <wp:extent cx="2627630" cy="635"/>
                <wp:effectExtent l="0" t="0" r="0" b="0"/>
                <wp:wrapTopAndBottom/>
                <wp:docPr id="93107480" name="Text Box 1"/>
                <wp:cNvGraphicFramePr/>
                <a:graphic xmlns:a="http://schemas.openxmlformats.org/drawingml/2006/main">
                  <a:graphicData uri="http://schemas.microsoft.com/office/word/2010/wordprocessingShape">
                    <wps:wsp>
                      <wps:cNvSpPr txBox="1"/>
                      <wps:spPr>
                        <a:xfrm>
                          <a:off x="0" y="0"/>
                          <a:ext cx="2627630" cy="635"/>
                        </a:xfrm>
                        <a:prstGeom prst="rect">
                          <a:avLst/>
                        </a:prstGeom>
                        <a:solidFill>
                          <a:prstClr val="white"/>
                        </a:solidFill>
                        <a:ln>
                          <a:noFill/>
                        </a:ln>
                      </wps:spPr>
                      <wps:txbx>
                        <w:txbxContent>
                          <w:p w14:paraId="6C8AD368" w14:textId="77777777" w:rsidR="005F7636" w:rsidRPr="00254E9E" w:rsidRDefault="005F7636" w:rsidP="005F7636">
                            <w:pPr>
                              <w:pStyle w:val="Caption"/>
                              <w:jc w:val="cente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853BB" id="_x0000_s1035" type="#_x0000_t202" style="position:absolute;margin-left:9.75pt;margin-top:318.35pt;width:206.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NdGgIAAD8EAAAOAAAAZHJzL2Uyb0RvYy54bWysU8Fu2zAMvQ/YPwi6L05SL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d8Mf+wuKGQpNji5n2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" stroked="f">
                <v:textbox style="mso-fit-shape-to-text:t" inset="0,0,0,0">
                  <w:txbxContent>
                    <w:p w14:paraId="6C8AD368" w14:textId="77777777" w:rsidR="005F7636" w:rsidRPr="00254E9E" w:rsidRDefault="005F7636" w:rsidP="005F7636">
                      <w:pPr>
                        <w:pStyle w:val="Caption"/>
                        <w:jc w:val="center"/>
                      </w:pPr>
                      <w:r>
                        <w:t>Figure 11</w:t>
                      </w:r>
                    </w:p>
                  </w:txbxContent>
                </v:textbox>
                <w10:wrap type="topAndBottom"/>
              </v:shape>
            </w:pict>
          </mc:Fallback>
        </mc:AlternateContent>
      </w:r>
    </w:p>
    <w:p w14:paraId="7398AB92" w14:textId="1CAC4644" w:rsidR="005F7636" w:rsidRDefault="00254E9E" w:rsidP="005F7636">
      <w:pPr>
        <w:pStyle w:val="Heading3"/>
      </w:pPr>
      <w:r>
        <w:lastRenderedPageBreak/>
        <w:t>Unsupervised Learning</w:t>
      </w:r>
      <w:r w:rsidR="005F7636">
        <w:t xml:space="preserve">: </w:t>
      </w:r>
    </w:p>
    <w:p w14:paraId="6AB4025E" w14:textId="3AEB696B" w:rsidR="002007A4" w:rsidRDefault="002007A4" w:rsidP="002007A4">
      <w:pPr>
        <w:rPr>
          <w:sz w:val="24"/>
          <w:szCs w:val="24"/>
        </w:rPr>
      </w:pPr>
      <w:r>
        <w:rPr>
          <w:noProof/>
        </w:rPr>
        <mc:AlternateContent>
          <mc:Choice Requires="wps">
            <w:drawing>
              <wp:anchor distT="0" distB="0" distL="114300" distR="114300" simplePos="0" relativeHeight="251713536" behindDoc="0" locked="0" layoutInCell="1" allowOverlap="1" wp14:anchorId="4CF52A22" wp14:editId="0E50E32D">
                <wp:simplePos x="0" y="0"/>
                <wp:positionH relativeFrom="column">
                  <wp:posOffset>3012578</wp:posOffset>
                </wp:positionH>
                <wp:positionV relativeFrom="paragraph">
                  <wp:posOffset>3904174</wp:posOffset>
                </wp:positionV>
                <wp:extent cx="2329180" cy="635"/>
                <wp:effectExtent l="0" t="0" r="0" b="0"/>
                <wp:wrapTopAndBottom/>
                <wp:docPr id="1736830399" name="Text Box 1"/>
                <wp:cNvGraphicFramePr/>
                <a:graphic xmlns:a="http://schemas.openxmlformats.org/drawingml/2006/main">
                  <a:graphicData uri="http://schemas.microsoft.com/office/word/2010/wordprocessingShape">
                    <wps:wsp>
                      <wps:cNvSpPr txBox="1"/>
                      <wps:spPr>
                        <a:xfrm>
                          <a:off x="0" y="0"/>
                          <a:ext cx="2329180" cy="635"/>
                        </a:xfrm>
                        <a:prstGeom prst="rect">
                          <a:avLst/>
                        </a:prstGeom>
                        <a:solidFill>
                          <a:prstClr val="white"/>
                        </a:solidFill>
                        <a:ln>
                          <a:noFill/>
                        </a:ln>
                      </wps:spPr>
                      <wps:txbx>
                        <w:txbxContent>
                          <w:p w14:paraId="01632A86" w14:textId="5462F9BF" w:rsidR="002007A4" w:rsidRPr="002007A4" w:rsidRDefault="002007A4" w:rsidP="002007A4">
                            <w:pPr>
                              <w:pStyle w:val="Caption"/>
                              <w:jc w:val="cente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2A22" id="_x0000_s1036" type="#_x0000_t202" style="position:absolute;margin-left:237.2pt;margin-top:307.4pt;width:183.4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EaGQIAAEAEAAAOAAAAZHJzL2Uyb0RvYy54bWysU8Fu2zAMvQ/YPwi6L05SrO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M/80u6OQpNjtzce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" stroked="f">
                <v:textbox style="mso-fit-shape-to-text:t" inset="0,0,0,0">
                  <w:txbxContent>
                    <w:p w14:paraId="01632A86" w14:textId="5462F9BF" w:rsidR="002007A4" w:rsidRPr="002007A4" w:rsidRDefault="002007A4" w:rsidP="002007A4">
                      <w:pPr>
                        <w:pStyle w:val="Caption"/>
                        <w:jc w:val="center"/>
                      </w:pPr>
                      <w:r>
                        <w:t>Figure 12</w:t>
                      </w:r>
                    </w:p>
                  </w:txbxContent>
                </v:textbox>
                <w10:wrap type="topAndBottom"/>
              </v:shape>
            </w:pict>
          </mc:Fallback>
        </mc:AlternateContent>
      </w:r>
      <w:r w:rsidRPr="002007A4">
        <w:rPr>
          <w:sz w:val="24"/>
          <w:szCs w:val="24"/>
        </w:rPr>
        <w:drawing>
          <wp:anchor distT="0" distB="0" distL="114300" distR="114300" simplePos="0" relativeHeight="251711488" behindDoc="0" locked="0" layoutInCell="1" allowOverlap="1" wp14:anchorId="40404A36" wp14:editId="3891C2BA">
            <wp:simplePos x="0" y="0"/>
            <wp:positionH relativeFrom="column">
              <wp:posOffset>2838450</wp:posOffset>
            </wp:positionH>
            <wp:positionV relativeFrom="paragraph">
              <wp:posOffset>1698625</wp:posOffset>
            </wp:positionV>
            <wp:extent cx="2591435" cy="2019300"/>
            <wp:effectExtent l="0" t="0" r="0" b="0"/>
            <wp:wrapTopAndBottom/>
            <wp:docPr id="85525098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50987" name="Picture 1" descr="A graph with a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591435" cy="2019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46B97CD3" wp14:editId="53FA4E1A">
                <wp:simplePos x="0" y="0"/>
                <wp:positionH relativeFrom="margin">
                  <wp:posOffset>39757</wp:posOffset>
                </wp:positionH>
                <wp:positionV relativeFrom="paragraph">
                  <wp:posOffset>3902185</wp:posOffset>
                </wp:positionV>
                <wp:extent cx="2411730" cy="635"/>
                <wp:effectExtent l="0" t="0" r="7620" b="0"/>
                <wp:wrapTopAndBottom/>
                <wp:docPr id="2090613731"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0748E03C" w14:textId="0E54D680" w:rsidR="002007A4" w:rsidRPr="005F3828" w:rsidRDefault="002007A4" w:rsidP="002007A4">
                            <w:pPr>
                              <w:pStyle w:val="Caption"/>
                              <w:jc w:val="cente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97CD3" id="_x0000_s1037" type="#_x0000_t202" style="position:absolute;margin-left:3.15pt;margin-top:307.25pt;width:189.9pt;height:.0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" stroked="f">
                <v:textbox style="mso-fit-shape-to-text:t" inset="0,0,0,0">
                  <w:txbxContent>
                    <w:p w14:paraId="0748E03C" w14:textId="0E54D680" w:rsidR="002007A4" w:rsidRPr="005F3828" w:rsidRDefault="002007A4" w:rsidP="002007A4">
                      <w:pPr>
                        <w:pStyle w:val="Caption"/>
                        <w:jc w:val="center"/>
                      </w:pPr>
                      <w:r>
                        <w:t>Figure 11</w:t>
                      </w:r>
                    </w:p>
                  </w:txbxContent>
                </v:textbox>
                <w10:wrap type="topAndBottom" anchorx="margin"/>
              </v:shape>
            </w:pict>
          </mc:Fallback>
        </mc:AlternateContent>
      </w:r>
      <w:r w:rsidRPr="002007A4">
        <w:rPr>
          <w:sz w:val="24"/>
          <w:szCs w:val="24"/>
        </w:rPr>
        <w:drawing>
          <wp:anchor distT="0" distB="0" distL="114300" distR="114300" simplePos="0" relativeHeight="251708416" behindDoc="0" locked="0" layoutInCell="1" allowOverlap="1" wp14:anchorId="50293B59" wp14:editId="67FECE0B">
            <wp:simplePos x="0" y="0"/>
            <wp:positionH relativeFrom="margin">
              <wp:align>left</wp:align>
            </wp:positionH>
            <wp:positionV relativeFrom="paragraph">
              <wp:posOffset>1619553</wp:posOffset>
            </wp:positionV>
            <wp:extent cx="2560320" cy="2008505"/>
            <wp:effectExtent l="0" t="0" r="0" b="0"/>
            <wp:wrapTopAndBottom/>
            <wp:docPr id="158343810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38100" name="Picture 1" descr="A graph with a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564253" cy="2011611"/>
                    </a:xfrm>
                    <a:prstGeom prst="rect">
                      <a:avLst/>
                    </a:prstGeom>
                  </pic:spPr>
                </pic:pic>
              </a:graphicData>
            </a:graphic>
            <wp14:sizeRelH relativeFrom="margin">
              <wp14:pctWidth>0</wp14:pctWidth>
            </wp14:sizeRelH>
            <wp14:sizeRelV relativeFrom="margin">
              <wp14:pctHeight>0</wp14:pctHeight>
            </wp14:sizeRelV>
          </wp:anchor>
        </w:drawing>
      </w:r>
      <w:r w:rsidRPr="002007A4">
        <w:t xml:space="preserve"> </w:t>
      </w:r>
      <w:r w:rsidRPr="002007A4">
        <w:rPr>
          <w:sz w:val="24"/>
          <w:szCs w:val="24"/>
        </w:rPr>
        <w:t xml:space="preserve">To identify distinct profiles of students, K-means clustering was applied using the </w:t>
      </w:r>
      <w:r w:rsidRPr="002007A4">
        <w:rPr>
          <w:b/>
          <w:bCs/>
          <w:sz w:val="24"/>
          <w:szCs w:val="24"/>
        </w:rPr>
        <w:t>df_without</w:t>
      </w:r>
      <w:r w:rsidRPr="002007A4">
        <w:rPr>
          <w:sz w:val="24"/>
          <w:szCs w:val="24"/>
        </w:rPr>
        <w:t xml:space="preserve"> dataset, which excluded academic features to prevent leakage from prior grades. The optimal number of clusters was evaluated using both the Elbow Method and the Silhouette Score. The results suggested different solutions: the elbow method indicated six clusters, while the silhouette score suggested four. To resolve this discrepancy, clustering was performed with both </w:t>
      </w:r>
      <w:r>
        <w:rPr>
          <w:sz w:val="24"/>
          <w:szCs w:val="24"/>
        </w:rPr>
        <w:t>K=4 and K=6</w:t>
      </w:r>
      <w:r w:rsidRPr="002007A4">
        <w:rPr>
          <w:sz w:val="24"/>
          <w:szCs w:val="24"/>
        </w:rPr>
        <w:t xml:space="preserve">, and the results were </w:t>
      </w:r>
      <w:r w:rsidRPr="002007A4">
        <w:rPr>
          <w:sz w:val="24"/>
          <w:szCs w:val="24"/>
        </w:rPr>
        <w:t>compared.</w:t>
      </w:r>
      <w:r>
        <w:rPr>
          <w:sz w:val="24"/>
          <w:szCs w:val="24"/>
        </w:rPr>
        <w:t xml:space="preserve"> </w:t>
      </w:r>
    </w:p>
    <w:p w14:paraId="2369A55A" w14:textId="2ADD7E54" w:rsidR="002007A4" w:rsidRDefault="002007A4" w:rsidP="005F7636">
      <w:pPr>
        <w:rPr>
          <w:sz w:val="24"/>
          <w:szCs w:val="24"/>
        </w:rPr>
      </w:pPr>
    </w:p>
    <w:p w14:paraId="7DC0F7CD" w14:textId="7D569572" w:rsidR="002007A4" w:rsidRDefault="002007A4" w:rsidP="002007A4">
      <w:pPr>
        <w:rPr>
          <w:sz w:val="24"/>
          <w:szCs w:val="24"/>
        </w:rPr>
      </w:pPr>
      <w:r w:rsidRPr="002007A4">
        <w:t xml:space="preserve"> </w:t>
      </w:r>
      <w:r w:rsidRPr="002007A4">
        <w:rPr>
          <w:sz w:val="24"/>
          <w:szCs w:val="24"/>
        </w:rPr>
        <w:t>The six-cluster solution produced overlapping and repeated groups, reducing interpretability. In contrast, the four-cluster solution yielded more distinct and meaningful student profiles. Based on this, the four-cluster solution was selected. For each cluster, the average final grade was calculated using group-by aggregation, and the results were visualized. This analysis revealed four distinct student groups with varying performance levels, which later informed the identification of risk categories such as “Diligent Students,” “Quiet Achievers,” “Average Performers,” and “Skippers.”</w:t>
      </w:r>
    </w:p>
    <w:p w14:paraId="5044D931" w14:textId="147183C9" w:rsidR="00A77FA6" w:rsidRDefault="002007A4" w:rsidP="00A77FA6">
      <w:r>
        <w:rPr>
          <w:noProof/>
        </w:rPr>
        <w:lastRenderedPageBreak/>
        <mc:AlternateContent>
          <mc:Choice Requires="wps">
            <w:drawing>
              <wp:anchor distT="0" distB="0" distL="114300" distR="114300" simplePos="0" relativeHeight="251716608" behindDoc="0" locked="0" layoutInCell="1" allowOverlap="1" wp14:anchorId="1DF07906" wp14:editId="0CA7F6A4">
                <wp:simplePos x="0" y="0"/>
                <wp:positionH relativeFrom="column">
                  <wp:posOffset>142875</wp:posOffset>
                </wp:positionH>
                <wp:positionV relativeFrom="paragraph">
                  <wp:posOffset>3188335</wp:posOffset>
                </wp:positionV>
                <wp:extent cx="4619625" cy="335915"/>
                <wp:effectExtent l="0" t="0" r="9525" b="6985"/>
                <wp:wrapTopAndBottom/>
                <wp:docPr id="1564933039" name="Text Box 1"/>
                <wp:cNvGraphicFramePr/>
                <a:graphic xmlns:a="http://schemas.openxmlformats.org/drawingml/2006/main">
                  <a:graphicData uri="http://schemas.microsoft.com/office/word/2010/wordprocessingShape">
                    <wps:wsp>
                      <wps:cNvSpPr txBox="1"/>
                      <wps:spPr>
                        <a:xfrm>
                          <a:off x="0" y="0"/>
                          <a:ext cx="4619625" cy="335915"/>
                        </a:xfrm>
                        <a:prstGeom prst="rect">
                          <a:avLst/>
                        </a:prstGeom>
                        <a:solidFill>
                          <a:prstClr val="white"/>
                        </a:solidFill>
                        <a:ln>
                          <a:noFill/>
                        </a:ln>
                      </wps:spPr>
                      <wps:txbx>
                        <w:txbxContent>
                          <w:p w14:paraId="5ECFE2A6" w14:textId="77777777" w:rsidR="002007A4" w:rsidRPr="00203CD1" w:rsidRDefault="002007A4" w:rsidP="002007A4">
                            <w:pPr>
                              <w:pStyle w:val="Caption"/>
                              <w:jc w:val="cente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07906" id="_x0000_s1038" type="#_x0000_t202" style="position:absolute;margin-left:11.25pt;margin-top:251.05pt;width:363.75pt;height:26.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" stroked="f">
                <v:textbox inset="0,0,0,0">
                  <w:txbxContent>
                    <w:p w14:paraId="5ECFE2A6" w14:textId="77777777" w:rsidR="002007A4" w:rsidRPr="00203CD1" w:rsidRDefault="002007A4" w:rsidP="002007A4">
                      <w:pPr>
                        <w:pStyle w:val="Caption"/>
                        <w:jc w:val="center"/>
                      </w:pPr>
                      <w:r>
                        <w:t>Figure 13</w:t>
                      </w:r>
                    </w:p>
                  </w:txbxContent>
                </v:textbox>
                <w10:wrap type="topAndBottom"/>
              </v:shape>
            </w:pict>
          </mc:Fallback>
        </mc:AlternateContent>
      </w:r>
      <w:r w:rsidRPr="002007A4">
        <w:drawing>
          <wp:anchor distT="0" distB="0" distL="114300" distR="114300" simplePos="0" relativeHeight="251714560" behindDoc="0" locked="0" layoutInCell="1" allowOverlap="1" wp14:anchorId="0AA3CE43" wp14:editId="7036CB90">
            <wp:simplePos x="0" y="0"/>
            <wp:positionH relativeFrom="column">
              <wp:posOffset>70816</wp:posOffset>
            </wp:positionH>
            <wp:positionV relativeFrom="paragraph">
              <wp:posOffset>218771</wp:posOffset>
            </wp:positionV>
            <wp:extent cx="4730750" cy="2996565"/>
            <wp:effectExtent l="0" t="0" r="0" b="0"/>
            <wp:wrapTopAndBottom/>
            <wp:docPr id="1907690582"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90582" name="Picture 1" descr="A graph of a bar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730750" cy="2996565"/>
                    </a:xfrm>
                    <a:prstGeom prst="rect">
                      <a:avLst/>
                    </a:prstGeom>
                  </pic:spPr>
                </pic:pic>
              </a:graphicData>
            </a:graphic>
            <wp14:sizeRelH relativeFrom="margin">
              <wp14:pctWidth>0</wp14:pctWidth>
            </wp14:sizeRelH>
            <wp14:sizeRelV relativeFrom="margin">
              <wp14:pctHeight>0</wp14:pctHeight>
            </wp14:sizeRelV>
          </wp:anchor>
        </w:drawing>
      </w:r>
    </w:p>
    <w:p w14:paraId="32C80A75" w14:textId="784D7D39" w:rsidR="00A77FA6" w:rsidRDefault="00A77FA6" w:rsidP="00A77FA6"/>
    <w:p w14:paraId="7C10B24F" w14:textId="4A371FB5" w:rsidR="00614E08" w:rsidRDefault="002007A4" w:rsidP="002007A4">
      <w:pPr>
        <w:pStyle w:val="Heading3"/>
      </w:pPr>
      <w:r>
        <w:t>Supervised Learning:</w:t>
      </w:r>
    </w:p>
    <w:p w14:paraId="7DA17DB8" w14:textId="77777777" w:rsidR="002007A4" w:rsidRDefault="002007A4" w:rsidP="002007A4"/>
    <w:p w14:paraId="4C1768C6" w14:textId="77777777" w:rsidR="002E09CB" w:rsidRPr="002E09CB" w:rsidRDefault="002E09CB" w:rsidP="002E09CB">
      <w:r w:rsidRPr="002E09CB">
        <w:t xml:space="preserve">For the supervised learning tasks, the target variable was defined as the three-class risk group created during data transformation. Three classification algorithms were implemented: </w:t>
      </w:r>
      <w:r w:rsidRPr="002E09CB">
        <w:rPr>
          <w:b/>
          <w:bCs/>
        </w:rPr>
        <w:t>Logistic Regression</w:t>
      </w:r>
      <w:r w:rsidRPr="002E09CB">
        <w:t xml:space="preserve">, </w:t>
      </w:r>
      <w:r w:rsidRPr="002E09CB">
        <w:rPr>
          <w:b/>
          <w:bCs/>
        </w:rPr>
        <w:t>Decision Tree</w:t>
      </w:r>
      <w:r w:rsidRPr="002E09CB">
        <w:t xml:space="preserve">, and </w:t>
      </w:r>
      <w:r w:rsidRPr="002E09CB">
        <w:rPr>
          <w:b/>
          <w:bCs/>
        </w:rPr>
        <w:t>Random Forest</w:t>
      </w:r>
      <w:r w:rsidRPr="002E09CB">
        <w:t>. Each model followed the same pipeline, which consisted of:</w:t>
      </w:r>
    </w:p>
    <w:p w14:paraId="391B43CE" w14:textId="77777777" w:rsidR="002E09CB" w:rsidRPr="002E09CB" w:rsidRDefault="002E09CB" w:rsidP="002E09CB">
      <w:pPr>
        <w:numPr>
          <w:ilvl w:val="0"/>
          <w:numId w:val="6"/>
        </w:numPr>
      </w:pPr>
      <w:r w:rsidRPr="002E09CB">
        <w:t>Splitting the dataset into training (80%) and testing (20%) subsets.</w:t>
      </w:r>
    </w:p>
    <w:p w14:paraId="66050170" w14:textId="77777777" w:rsidR="002E09CB" w:rsidRPr="002E09CB" w:rsidRDefault="002E09CB" w:rsidP="002E09CB">
      <w:pPr>
        <w:numPr>
          <w:ilvl w:val="0"/>
          <w:numId w:val="6"/>
        </w:numPr>
      </w:pPr>
      <w:r w:rsidRPr="002E09CB">
        <w:t xml:space="preserve">Performing hyperparameter tuning using </w:t>
      </w:r>
      <w:r w:rsidRPr="002E09CB">
        <w:rPr>
          <w:b/>
          <w:bCs/>
        </w:rPr>
        <w:t>Grid Search</w:t>
      </w:r>
      <w:r w:rsidRPr="002E09CB">
        <w:t xml:space="preserve"> with cross-validation to select the best parameters.</w:t>
      </w:r>
    </w:p>
    <w:p w14:paraId="69150A17" w14:textId="77777777" w:rsidR="002E09CB" w:rsidRPr="002E09CB" w:rsidRDefault="002E09CB" w:rsidP="002E09CB">
      <w:pPr>
        <w:numPr>
          <w:ilvl w:val="0"/>
          <w:numId w:val="6"/>
        </w:numPr>
      </w:pPr>
      <w:r w:rsidRPr="002E09CB">
        <w:t>Training the optimized model and evaluating performance using multiple classification metrics.</w:t>
      </w:r>
    </w:p>
    <w:p w14:paraId="6730FD7A" w14:textId="77777777" w:rsidR="002E09CB" w:rsidRPr="002E09CB" w:rsidRDefault="002E09CB" w:rsidP="002E09CB">
      <w:r w:rsidRPr="002E09CB">
        <w:t xml:space="preserve">To address potential data leakage, models were trained separately on two datasets: </w:t>
      </w:r>
      <w:r w:rsidRPr="002E09CB">
        <w:rPr>
          <w:b/>
          <w:bCs/>
        </w:rPr>
        <w:t>df_with</w:t>
      </w:r>
      <w:r w:rsidRPr="002E09CB">
        <w:t xml:space="preserve"> (including prior grades) and </w:t>
      </w:r>
      <w:r w:rsidRPr="002E09CB">
        <w:rPr>
          <w:b/>
          <w:bCs/>
        </w:rPr>
        <w:t>df_without</w:t>
      </w:r>
      <w:r w:rsidRPr="002E09CB">
        <w:t xml:space="preserve"> (excluding prior grades). A helper function was used to streamline training, generate evaluation metrics, and store results for comparison.</w:t>
      </w:r>
    </w:p>
    <w:p w14:paraId="5D792B74" w14:textId="77777777" w:rsidR="002E09CB" w:rsidRPr="002E09CB" w:rsidRDefault="002E09CB" w:rsidP="002E09CB">
      <w:r w:rsidRPr="002E09CB">
        <w:t>The three models were then compared to assess predictive performance and interpretability. Detailed results, including metrics and model-specific insights, are reported in the Results section.</w:t>
      </w:r>
    </w:p>
    <w:p w14:paraId="68088ECD" w14:textId="73C8883F" w:rsidR="00614E08" w:rsidRDefault="00614E08" w:rsidP="00A77FA6"/>
    <w:p w14:paraId="6AC5F0F3" w14:textId="77777777" w:rsidR="00A77FA6" w:rsidRPr="00A77FA6" w:rsidRDefault="00A77FA6" w:rsidP="00A77FA6"/>
    <w:p w14:paraId="4F7E4BB7" w14:textId="4221D009" w:rsidR="00A77FA6" w:rsidRDefault="00A77FA6" w:rsidP="00A77FA6">
      <w:pPr>
        <w:pStyle w:val="Heading2"/>
      </w:pPr>
      <w:r>
        <w:lastRenderedPageBreak/>
        <w:t>Results:</w:t>
      </w:r>
    </w:p>
    <w:p w14:paraId="01A440EB" w14:textId="77777777" w:rsidR="00E873D9" w:rsidRDefault="00E873D9" w:rsidP="00E873D9"/>
    <w:p w14:paraId="568B3355" w14:textId="4A602FB2" w:rsidR="00A77FA6" w:rsidRPr="0062540F" w:rsidRDefault="0062540F" w:rsidP="0062540F">
      <w:pPr>
        <w:rPr>
          <w:sz w:val="24"/>
          <w:szCs w:val="24"/>
        </w:rPr>
      </w:pPr>
      <w:r w:rsidRPr="0062540F">
        <w:rPr>
          <w:sz w:val="24"/>
          <w:szCs w:val="24"/>
        </w:rPr>
        <w:t xml:space="preserve">Table </w:t>
      </w:r>
      <w:r>
        <w:rPr>
          <w:sz w:val="24"/>
          <w:szCs w:val="24"/>
        </w:rPr>
        <w:t>1</w:t>
      </w:r>
      <w:r w:rsidRPr="0062540F">
        <w:rPr>
          <w:sz w:val="24"/>
          <w:szCs w:val="24"/>
        </w:rPr>
        <w:t xml:space="preserve"> summarizes the key performance metrics (Accuracy and Macro F1) across the three models. As expected, models trained on </w:t>
      </w:r>
      <w:r w:rsidRPr="0062540F">
        <w:rPr>
          <w:b/>
          <w:bCs/>
          <w:sz w:val="24"/>
          <w:szCs w:val="24"/>
        </w:rPr>
        <w:t>df_with</w:t>
      </w:r>
      <w:r w:rsidRPr="0062540F">
        <w:rPr>
          <w:sz w:val="24"/>
          <w:szCs w:val="24"/>
        </w:rPr>
        <w:t xml:space="preserve"> (which includes prior grades) achieved substantially higher performance, with both Logistic Regression and Decision Tree reaching an accuracy of 92.3% and strong F1 scores. In contrast, when prior grades were excluded (</w:t>
      </w:r>
      <w:r w:rsidRPr="0062540F">
        <w:rPr>
          <w:b/>
          <w:bCs/>
          <w:sz w:val="24"/>
          <w:szCs w:val="24"/>
        </w:rPr>
        <w:t>df_without</w:t>
      </w:r>
      <w:r w:rsidRPr="0062540F">
        <w:rPr>
          <w:sz w:val="24"/>
          <w:szCs w:val="24"/>
        </w:rPr>
        <w:t>), performance dropped significantly across all models. Random Forest achieved the best accuracy (66.2%) in this setting, though the overall F1 scores remained modest, reflecting the difficulty of classification without strong academic predictors</w:t>
      </w:r>
    </w:p>
    <w:p w14:paraId="195F1E3E" w14:textId="77777777" w:rsidR="006E101A" w:rsidRPr="00E873D9" w:rsidRDefault="006E101A" w:rsidP="00A77FA6">
      <w:pPr>
        <w:rPr>
          <w:sz w:val="24"/>
          <w:szCs w:val="24"/>
        </w:rPr>
      </w:pPr>
    </w:p>
    <w:tbl>
      <w:tblPr>
        <w:tblStyle w:val="TableGridLight"/>
        <w:tblW w:w="8108" w:type="dxa"/>
        <w:tblLook w:val="04A0" w:firstRow="1" w:lastRow="0" w:firstColumn="1" w:lastColumn="0" w:noHBand="0" w:noVBand="1"/>
      </w:tblPr>
      <w:tblGrid>
        <w:gridCol w:w="1226"/>
        <w:gridCol w:w="1271"/>
        <w:gridCol w:w="1154"/>
        <w:gridCol w:w="1013"/>
        <w:gridCol w:w="1159"/>
        <w:gridCol w:w="1149"/>
        <w:gridCol w:w="1136"/>
      </w:tblGrid>
      <w:tr w:rsidR="00E873D9" w:rsidRPr="002E09CB" w14:paraId="391AD488" w14:textId="6652F9D5" w:rsidTr="00E873D9">
        <w:trPr>
          <w:trHeight w:val="863"/>
        </w:trPr>
        <w:tc>
          <w:tcPr>
            <w:tcW w:w="0" w:type="auto"/>
            <w:hideMark/>
          </w:tcPr>
          <w:p w14:paraId="13CD8853" w14:textId="77777777" w:rsidR="00E873D9" w:rsidRPr="002E09CB" w:rsidRDefault="00E873D9" w:rsidP="002E09CB">
            <w:pPr>
              <w:spacing w:after="160" w:line="259" w:lineRule="auto"/>
              <w:rPr>
                <w:b/>
                <w:bCs/>
              </w:rPr>
            </w:pPr>
            <w:r w:rsidRPr="002E09CB">
              <w:rPr>
                <w:b/>
                <w:bCs/>
              </w:rPr>
              <w:t>Dataset</w:t>
            </w:r>
          </w:p>
        </w:tc>
        <w:tc>
          <w:tcPr>
            <w:tcW w:w="0" w:type="auto"/>
            <w:hideMark/>
          </w:tcPr>
          <w:p w14:paraId="4EF39405" w14:textId="77777777" w:rsidR="00E873D9" w:rsidRPr="002E09CB" w:rsidRDefault="00E873D9" w:rsidP="002E09CB">
            <w:pPr>
              <w:spacing w:after="160" w:line="259" w:lineRule="auto"/>
              <w:rPr>
                <w:b/>
                <w:bCs/>
              </w:rPr>
            </w:pPr>
            <w:r w:rsidRPr="002E09CB">
              <w:rPr>
                <w:b/>
                <w:bCs/>
              </w:rPr>
              <w:t>Model</w:t>
            </w:r>
          </w:p>
        </w:tc>
        <w:tc>
          <w:tcPr>
            <w:tcW w:w="0" w:type="auto"/>
            <w:hideMark/>
          </w:tcPr>
          <w:p w14:paraId="718262AC" w14:textId="77777777" w:rsidR="00E873D9" w:rsidRPr="002E09CB" w:rsidRDefault="00E873D9" w:rsidP="002E09CB">
            <w:pPr>
              <w:spacing w:after="160" w:line="259" w:lineRule="auto"/>
              <w:rPr>
                <w:b/>
                <w:bCs/>
              </w:rPr>
            </w:pPr>
            <w:r w:rsidRPr="002E09CB">
              <w:rPr>
                <w:b/>
                <w:bCs/>
              </w:rPr>
              <w:t>Accuracy</w:t>
            </w:r>
          </w:p>
        </w:tc>
        <w:tc>
          <w:tcPr>
            <w:tcW w:w="1053" w:type="dxa"/>
          </w:tcPr>
          <w:p w14:paraId="6AF74F6F" w14:textId="5EB1C454" w:rsidR="00E873D9" w:rsidRPr="002E09CB" w:rsidRDefault="00E873D9" w:rsidP="00E873D9">
            <w:pPr>
              <w:rPr>
                <w:b/>
                <w:bCs/>
              </w:rPr>
            </w:pPr>
            <w:r>
              <w:rPr>
                <w:b/>
                <w:bCs/>
              </w:rPr>
              <w:t xml:space="preserve">Macro CV score </w:t>
            </w:r>
          </w:p>
        </w:tc>
        <w:tc>
          <w:tcPr>
            <w:tcW w:w="1124" w:type="dxa"/>
          </w:tcPr>
          <w:p w14:paraId="5A111414" w14:textId="77777777" w:rsidR="00E873D9" w:rsidRDefault="00E873D9" w:rsidP="002E09CB">
            <w:pPr>
              <w:rPr>
                <w:b/>
                <w:bCs/>
              </w:rPr>
            </w:pPr>
            <w:r>
              <w:rPr>
                <w:b/>
                <w:bCs/>
              </w:rPr>
              <w:t>Macro</w:t>
            </w:r>
          </w:p>
          <w:p w14:paraId="22207426" w14:textId="730431D7" w:rsidR="00E873D9" w:rsidRPr="002E09CB" w:rsidRDefault="00E873D9" w:rsidP="002E09CB">
            <w:pPr>
              <w:rPr>
                <w:b/>
                <w:bCs/>
              </w:rPr>
            </w:pPr>
            <w:r>
              <w:rPr>
                <w:b/>
                <w:bCs/>
              </w:rPr>
              <w:t xml:space="preserve">Precision </w:t>
            </w:r>
          </w:p>
        </w:tc>
        <w:tc>
          <w:tcPr>
            <w:tcW w:w="1222" w:type="dxa"/>
          </w:tcPr>
          <w:p w14:paraId="04E57096" w14:textId="1ABA88E7" w:rsidR="00E873D9" w:rsidRPr="002E09CB" w:rsidRDefault="00E873D9" w:rsidP="002E09CB">
            <w:pPr>
              <w:rPr>
                <w:b/>
                <w:bCs/>
              </w:rPr>
            </w:pPr>
            <w:r>
              <w:rPr>
                <w:b/>
                <w:bCs/>
              </w:rPr>
              <w:t>Macro Recall</w:t>
            </w:r>
          </w:p>
        </w:tc>
        <w:tc>
          <w:tcPr>
            <w:tcW w:w="1207" w:type="dxa"/>
          </w:tcPr>
          <w:p w14:paraId="18475233" w14:textId="76410D98" w:rsidR="00E873D9" w:rsidRPr="002E09CB" w:rsidRDefault="00E873D9" w:rsidP="002E09CB">
            <w:pPr>
              <w:rPr>
                <w:b/>
                <w:bCs/>
              </w:rPr>
            </w:pPr>
            <w:r w:rsidRPr="002E09CB">
              <w:rPr>
                <w:b/>
                <w:bCs/>
              </w:rPr>
              <w:t>Macro F1</w:t>
            </w:r>
          </w:p>
        </w:tc>
      </w:tr>
      <w:tr w:rsidR="00E873D9" w:rsidRPr="002E09CB" w14:paraId="0E093905" w14:textId="03291EA3" w:rsidTr="00E873D9">
        <w:trPr>
          <w:trHeight w:val="442"/>
        </w:trPr>
        <w:tc>
          <w:tcPr>
            <w:tcW w:w="0" w:type="auto"/>
            <w:hideMark/>
          </w:tcPr>
          <w:p w14:paraId="55582D56" w14:textId="77777777" w:rsidR="00E873D9" w:rsidRPr="002E09CB" w:rsidRDefault="00E873D9" w:rsidP="002E09CB">
            <w:pPr>
              <w:spacing w:after="160" w:line="259" w:lineRule="auto"/>
            </w:pPr>
            <w:r w:rsidRPr="002E09CB">
              <w:t>df_with</w:t>
            </w:r>
          </w:p>
        </w:tc>
        <w:tc>
          <w:tcPr>
            <w:tcW w:w="0" w:type="auto"/>
            <w:hideMark/>
          </w:tcPr>
          <w:p w14:paraId="32D02478" w14:textId="77777777" w:rsidR="00E873D9" w:rsidRPr="002E09CB" w:rsidRDefault="00E873D9" w:rsidP="002E09CB">
            <w:pPr>
              <w:spacing w:after="160" w:line="259" w:lineRule="auto"/>
            </w:pPr>
            <w:r w:rsidRPr="002E09CB">
              <w:t>Logistic Regression</w:t>
            </w:r>
          </w:p>
        </w:tc>
        <w:tc>
          <w:tcPr>
            <w:tcW w:w="0" w:type="auto"/>
            <w:hideMark/>
          </w:tcPr>
          <w:p w14:paraId="7613DC78" w14:textId="77777777" w:rsidR="00E873D9" w:rsidRPr="002E09CB" w:rsidRDefault="00E873D9" w:rsidP="002E09CB">
            <w:pPr>
              <w:spacing w:after="160" w:line="259" w:lineRule="auto"/>
            </w:pPr>
            <w:r w:rsidRPr="002E09CB">
              <w:t>0.923</w:t>
            </w:r>
          </w:p>
        </w:tc>
        <w:tc>
          <w:tcPr>
            <w:tcW w:w="1053" w:type="dxa"/>
          </w:tcPr>
          <w:p w14:paraId="5C9F174E" w14:textId="6CBFD54B" w:rsidR="00E873D9" w:rsidRPr="002E09CB" w:rsidRDefault="00E873D9" w:rsidP="002E09CB">
            <w:r>
              <w:t>0.905</w:t>
            </w:r>
          </w:p>
        </w:tc>
        <w:tc>
          <w:tcPr>
            <w:tcW w:w="1124" w:type="dxa"/>
          </w:tcPr>
          <w:p w14:paraId="799E43EC" w14:textId="28094257" w:rsidR="00E873D9" w:rsidRPr="002E09CB" w:rsidRDefault="00E873D9" w:rsidP="002E09CB">
            <w:r>
              <w:t>0.946</w:t>
            </w:r>
          </w:p>
        </w:tc>
        <w:tc>
          <w:tcPr>
            <w:tcW w:w="1222" w:type="dxa"/>
          </w:tcPr>
          <w:p w14:paraId="7DEEE892" w14:textId="63B109DC" w:rsidR="00E873D9" w:rsidRPr="002E09CB" w:rsidRDefault="00E873D9" w:rsidP="002E09CB">
            <w:r>
              <w:t>0.863</w:t>
            </w:r>
          </w:p>
        </w:tc>
        <w:tc>
          <w:tcPr>
            <w:tcW w:w="1207" w:type="dxa"/>
          </w:tcPr>
          <w:p w14:paraId="5B88F7DA" w14:textId="5ABF90A1" w:rsidR="00E873D9" w:rsidRPr="002E09CB" w:rsidRDefault="00E873D9" w:rsidP="002E09CB">
            <w:r w:rsidRPr="002E09CB">
              <w:t>0.891</w:t>
            </w:r>
          </w:p>
        </w:tc>
      </w:tr>
      <w:tr w:rsidR="00E873D9" w:rsidRPr="002E09CB" w14:paraId="428AD317" w14:textId="30995F95" w:rsidTr="00E873D9">
        <w:trPr>
          <w:trHeight w:val="431"/>
        </w:trPr>
        <w:tc>
          <w:tcPr>
            <w:tcW w:w="0" w:type="auto"/>
            <w:hideMark/>
          </w:tcPr>
          <w:p w14:paraId="12DD2FA3" w14:textId="77777777" w:rsidR="00E873D9" w:rsidRPr="002E09CB" w:rsidRDefault="00E873D9" w:rsidP="002E09CB">
            <w:pPr>
              <w:spacing w:after="160" w:line="259" w:lineRule="auto"/>
            </w:pPr>
            <w:r w:rsidRPr="002E09CB">
              <w:t>df_with</w:t>
            </w:r>
          </w:p>
        </w:tc>
        <w:tc>
          <w:tcPr>
            <w:tcW w:w="0" w:type="auto"/>
            <w:hideMark/>
          </w:tcPr>
          <w:p w14:paraId="4A794A3E" w14:textId="77777777" w:rsidR="00E873D9" w:rsidRPr="002E09CB" w:rsidRDefault="00E873D9" w:rsidP="002E09CB">
            <w:pPr>
              <w:spacing w:after="160" w:line="259" w:lineRule="auto"/>
            </w:pPr>
            <w:r w:rsidRPr="002E09CB">
              <w:t>Random Forest</w:t>
            </w:r>
          </w:p>
        </w:tc>
        <w:tc>
          <w:tcPr>
            <w:tcW w:w="0" w:type="auto"/>
            <w:hideMark/>
          </w:tcPr>
          <w:p w14:paraId="2A22180C" w14:textId="77777777" w:rsidR="00E873D9" w:rsidRPr="002E09CB" w:rsidRDefault="00E873D9" w:rsidP="002E09CB">
            <w:pPr>
              <w:spacing w:after="160" w:line="259" w:lineRule="auto"/>
            </w:pPr>
            <w:r w:rsidRPr="002E09CB">
              <w:t>0.915</w:t>
            </w:r>
          </w:p>
        </w:tc>
        <w:tc>
          <w:tcPr>
            <w:tcW w:w="1053" w:type="dxa"/>
          </w:tcPr>
          <w:p w14:paraId="6E7A5437" w14:textId="1F7379FD" w:rsidR="00E873D9" w:rsidRPr="002E09CB" w:rsidRDefault="00E873D9" w:rsidP="002E09CB">
            <w:r>
              <w:t>0.918</w:t>
            </w:r>
          </w:p>
        </w:tc>
        <w:tc>
          <w:tcPr>
            <w:tcW w:w="1124" w:type="dxa"/>
          </w:tcPr>
          <w:p w14:paraId="77C6757C" w14:textId="739D41F9" w:rsidR="00E873D9" w:rsidRPr="002E09CB" w:rsidRDefault="00E873D9" w:rsidP="002E09CB">
            <w:r>
              <w:t>0.931</w:t>
            </w:r>
          </w:p>
        </w:tc>
        <w:tc>
          <w:tcPr>
            <w:tcW w:w="1222" w:type="dxa"/>
          </w:tcPr>
          <w:p w14:paraId="7B8B9DB8" w14:textId="02BDA437" w:rsidR="00E873D9" w:rsidRPr="002E09CB" w:rsidRDefault="00E873D9" w:rsidP="002E09CB">
            <w:r>
              <w:t>0.854</w:t>
            </w:r>
          </w:p>
        </w:tc>
        <w:tc>
          <w:tcPr>
            <w:tcW w:w="1207" w:type="dxa"/>
          </w:tcPr>
          <w:p w14:paraId="06F4AB81" w14:textId="166FBB3F" w:rsidR="00E873D9" w:rsidRPr="002E09CB" w:rsidRDefault="00E873D9" w:rsidP="002E09CB">
            <w:r w:rsidRPr="002E09CB">
              <w:t>0.886</w:t>
            </w:r>
          </w:p>
        </w:tc>
      </w:tr>
      <w:tr w:rsidR="00E873D9" w:rsidRPr="002E09CB" w14:paraId="1B45A769" w14:textId="73641534" w:rsidTr="00E873D9">
        <w:trPr>
          <w:trHeight w:val="442"/>
        </w:trPr>
        <w:tc>
          <w:tcPr>
            <w:tcW w:w="0" w:type="auto"/>
            <w:hideMark/>
          </w:tcPr>
          <w:p w14:paraId="62D0F358" w14:textId="77777777" w:rsidR="00E873D9" w:rsidRPr="002E09CB" w:rsidRDefault="00E873D9" w:rsidP="002E09CB">
            <w:pPr>
              <w:spacing w:after="160" w:line="259" w:lineRule="auto"/>
            </w:pPr>
            <w:r w:rsidRPr="002E09CB">
              <w:t>df_with</w:t>
            </w:r>
          </w:p>
        </w:tc>
        <w:tc>
          <w:tcPr>
            <w:tcW w:w="0" w:type="auto"/>
            <w:hideMark/>
          </w:tcPr>
          <w:p w14:paraId="05145695" w14:textId="77777777" w:rsidR="00E873D9" w:rsidRPr="002E09CB" w:rsidRDefault="00E873D9" w:rsidP="002E09CB">
            <w:pPr>
              <w:spacing w:after="160" w:line="259" w:lineRule="auto"/>
            </w:pPr>
            <w:r w:rsidRPr="002E09CB">
              <w:t>Decision Tree</w:t>
            </w:r>
          </w:p>
        </w:tc>
        <w:tc>
          <w:tcPr>
            <w:tcW w:w="0" w:type="auto"/>
            <w:hideMark/>
          </w:tcPr>
          <w:p w14:paraId="784A3CE9" w14:textId="77777777" w:rsidR="00E873D9" w:rsidRPr="002E09CB" w:rsidRDefault="00E873D9" w:rsidP="002E09CB">
            <w:pPr>
              <w:spacing w:after="160" w:line="259" w:lineRule="auto"/>
            </w:pPr>
            <w:r w:rsidRPr="002E09CB">
              <w:t>0.923</w:t>
            </w:r>
          </w:p>
        </w:tc>
        <w:tc>
          <w:tcPr>
            <w:tcW w:w="1053" w:type="dxa"/>
          </w:tcPr>
          <w:p w14:paraId="4F57E18D" w14:textId="1231376B" w:rsidR="00E873D9" w:rsidRPr="002E09CB" w:rsidRDefault="00E873D9" w:rsidP="002E09CB">
            <w:r>
              <w:t>0.912</w:t>
            </w:r>
          </w:p>
        </w:tc>
        <w:tc>
          <w:tcPr>
            <w:tcW w:w="1124" w:type="dxa"/>
          </w:tcPr>
          <w:p w14:paraId="7FBB08C0" w14:textId="17037439" w:rsidR="00E873D9" w:rsidRPr="002E09CB" w:rsidRDefault="00E873D9" w:rsidP="002E09CB">
            <w:r>
              <w:t>0.936</w:t>
            </w:r>
          </w:p>
        </w:tc>
        <w:tc>
          <w:tcPr>
            <w:tcW w:w="1222" w:type="dxa"/>
          </w:tcPr>
          <w:p w14:paraId="3402F73E" w14:textId="6DACB7EF" w:rsidR="00E873D9" w:rsidRPr="002E09CB" w:rsidRDefault="00E873D9" w:rsidP="002E09CB">
            <w:r>
              <w:t>0.870</w:t>
            </w:r>
          </w:p>
        </w:tc>
        <w:tc>
          <w:tcPr>
            <w:tcW w:w="1207" w:type="dxa"/>
          </w:tcPr>
          <w:p w14:paraId="618E6593" w14:textId="5B3E1FD9" w:rsidR="00E873D9" w:rsidRPr="002E09CB" w:rsidRDefault="00E873D9" w:rsidP="002E09CB">
            <w:r w:rsidRPr="002E09CB">
              <w:t>0.899</w:t>
            </w:r>
          </w:p>
        </w:tc>
      </w:tr>
      <w:tr w:rsidR="00E873D9" w:rsidRPr="002E09CB" w14:paraId="51B4E2DA" w14:textId="2EDB91A5" w:rsidTr="00E873D9">
        <w:trPr>
          <w:trHeight w:val="442"/>
        </w:trPr>
        <w:tc>
          <w:tcPr>
            <w:tcW w:w="0" w:type="auto"/>
            <w:hideMark/>
          </w:tcPr>
          <w:p w14:paraId="5A3417D9" w14:textId="77777777" w:rsidR="00E873D9" w:rsidRPr="002E09CB" w:rsidRDefault="00E873D9" w:rsidP="002E09CB">
            <w:pPr>
              <w:spacing w:after="160" w:line="259" w:lineRule="auto"/>
            </w:pPr>
            <w:r w:rsidRPr="002E09CB">
              <w:t>df_without</w:t>
            </w:r>
          </w:p>
        </w:tc>
        <w:tc>
          <w:tcPr>
            <w:tcW w:w="0" w:type="auto"/>
            <w:hideMark/>
          </w:tcPr>
          <w:p w14:paraId="1B83BC39" w14:textId="77777777" w:rsidR="00E873D9" w:rsidRPr="002E09CB" w:rsidRDefault="00E873D9" w:rsidP="002E09CB">
            <w:pPr>
              <w:spacing w:after="160" w:line="259" w:lineRule="auto"/>
            </w:pPr>
            <w:r w:rsidRPr="002E09CB">
              <w:t>Logistic Regression</w:t>
            </w:r>
          </w:p>
        </w:tc>
        <w:tc>
          <w:tcPr>
            <w:tcW w:w="0" w:type="auto"/>
            <w:hideMark/>
          </w:tcPr>
          <w:p w14:paraId="27D888C3" w14:textId="77777777" w:rsidR="00E873D9" w:rsidRPr="002E09CB" w:rsidRDefault="00E873D9" w:rsidP="002E09CB">
            <w:pPr>
              <w:spacing w:after="160" w:line="259" w:lineRule="auto"/>
            </w:pPr>
            <w:r w:rsidRPr="002E09CB">
              <w:t>0.600</w:t>
            </w:r>
          </w:p>
        </w:tc>
        <w:tc>
          <w:tcPr>
            <w:tcW w:w="1053" w:type="dxa"/>
          </w:tcPr>
          <w:p w14:paraId="10E80B68" w14:textId="10DE52FA" w:rsidR="00E873D9" w:rsidRPr="002E09CB" w:rsidRDefault="00E873D9" w:rsidP="002E09CB">
            <w:r>
              <w:t>0.486</w:t>
            </w:r>
          </w:p>
        </w:tc>
        <w:tc>
          <w:tcPr>
            <w:tcW w:w="1124" w:type="dxa"/>
          </w:tcPr>
          <w:p w14:paraId="01EA6C26" w14:textId="1A02D7D8" w:rsidR="00E873D9" w:rsidRPr="002E09CB" w:rsidRDefault="00E873D9" w:rsidP="002E09CB">
            <w:r>
              <w:t>0.475</w:t>
            </w:r>
          </w:p>
        </w:tc>
        <w:tc>
          <w:tcPr>
            <w:tcW w:w="1222" w:type="dxa"/>
          </w:tcPr>
          <w:p w14:paraId="0C54D724" w14:textId="7202C510" w:rsidR="00E873D9" w:rsidRPr="002E09CB" w:rsidRDefault="00E873D9" w:rsidP="002E09CB">
            <w:r>
              <w:t>0.426</w:t>
            </w:r>
          </w:p>
        </w:tc>
        <w:tc>
          <w:tcPr>
            <w:tcW w:w="1207" w:type="dxa"/>
          </w:tcPr>
          <w:p w14:paraId="386F273B" w14:textId="58AC503E" w:rsidR="00E873D9" w:rsidRPr="002E09CB" w:rsidRDefault="00E873D9" w:rsidP="002E09CB">
            <w:r w:rsidRPr="002E09CB">
              <w:t>0.435</w:t>
            </w:r>
          </w:p>
        </w:tc>
      </w:tr>
      <w:tr w:rsidR="00E873D9" w:rsidRPr="002E09CB" w14:paraId="7DAE2EB8" w14:textId="1B40D66E" w:rsidTr="00E873D9">
        <w:trPr>
          <w:trHeight w:val="33"/>
        </w:trPr>
        <w:tc>
          <w:tcPr>
            <w:tcW w:w="0" w:type="auto"/>
            <w:hideMark/>
          </w:tcPr>
          <w:p w14:paraId="236FB2AB" w14:textId="77777777" w:rsidR="00E873D9" w:rsidRPr="002E09CB" w:rsidRDefault="00E873D9" w:rsidP="002E09CB">
            <w:pPr>
              <w:spacing w:after="160" w:line="259" w:lineRule="auto"/>
            </w:pPr>
            <w:r w:rsidRPr="002E09CB">
              <w:t>df_without</w:t>
            </w:r>
          </w:p>
        </w:tc>
        <w:tc>
          <w:tcPr>
            <w:tcW w:w="0" w:type="auto"/>
            <w:hideMark/>
          </w:tcPr>
          <w:p w14:paraId="0F260C10" w14:textId="77777777" w:rsidR="00E873D9" w:rsidRPr="002E09CB" w:rsidRDefault="00E873D9" w:rsidP="002E09CB">
            <w:pPr>
              <w:spacing w:after="160" w:line="259" w:lineRule="auto"/>
            </w:pPr>
            <w:r w:rsidRPr="002E09CB">
              <w:t>Random Forest</w:t>
            </w:r>
          </w:p>
        </w:tc>
        <w:tc>
          <w:tcPr>
            <w:tcW w:w="0" w:type="auto"/>
            <w:hideMark/>
          </w:tcPr>
          <w:p w14:paraId="41A96F4B" w14:textId="77777777" w:rsidR="00E873D9" w:rsidRPr="002E09CB" w:rsidRDefault="00E873D9" w:rsidP="002E09CB">
            <w:pPr>
              <w:spacing w:after="160" w:line="259" w:lineRule="auto"/>
            </w:pPr>
            <w:r w:rsidRPr="002E09CB">
              <w:t>0.662</w:t>
            </w:r>
          </w:p>
        </w:tc>
        <w:tc>
          <w:tcPr>
            <w:tcW w:w="1053" w:type="dxa"/>
          </w:tcPr>
          <w:p w14:paraId="729F9C5A" w14:textId="415A5487" w:rsidR="00E873D9" w:rsidRPr="002E09CB" w:rsidRDefault="00E873D9" w:rsidP="002E09CB">
            <w:r>
              <w:t>0.415</w:t>
            </w:r>
          </w:p>
        </w:tc>
        <w:tc>
          <w:tcPr>
            <w:tcW w:w="1124" w:type="dxa"/>
          </w:tcPr>
          <w:p w14:paraId="53C2AAFE" w14:textId="3587FD01" w:rsidR="00E873D9" w:rsidRPr="002E09CB" w:rsidRDefault="00E873D9" w:rsidP="002E09CB">
            <w:r>
              <w:t>0.721</w:t>
            </w:r>
          </w:p>
        </w:tc>
        <w:tc>
          <w:tcPr>
            <w:tcW w:w="1222" w:type="dxa"/>
          </w:tcPr>
          <w:p w14:paraId="5A2F652C" w14:textId="0FC67520" w:rsidR="00E873D9" w:rsidRPr="002E09CB" w:rsidRDefault="00E873D9" w:rsidP="002E09CB">
            <w:r>
              <w:t>0.397</w:t>
            </w:r>
          </w:p>
        </w:tc>
        <w:tc>
          <w:tcPr>
            <w:tcW w:w="1207" w:type="dxa"/>
          </w:tcPr>
          <w:p w14:paraId="216F0531" w14:textId="414EABAA" w:rsidR="00E873D9" w:rsidRPr="002E09CB" w:rsidRDefault="00E873D9" w:rsidP="002E09CB">
            <w:r w:rsidRPr="002E09CB">
              <w:t>0.387</w:t>
            </w:r>
          </w:p>
        </w:tc>
      </w:tr>
      <w:tr w:rsidR="00E873D9" w:rsidRPr="002E09CB" w14:paraId="3E5DA690" w14:textId="77777777" w:rsidTr="00E873D9">
        <w:trPr>
          <w:trHeight w:val="33"/>
        </w:trPr>
        <w:tc>
          <w:tcPr>
            <w:tcW w:w="0" w:type="auto"/>
          </w:tcPr>
          <w:p w14:paraId="4AC4D2FF" w14:textId="3C5C2777" w:rsidR="00E873D9" w:rsidRPr="002E09CB" w:rsidRDefault="00E873D9" w:rsidP="002E09CB">
            <w:r w:rsidRPr="002E09CB">
              <w:t>df_without</w:t>
            </w:r>
          </w:p>
        </w:tc>
        <w:tc>
          <w:tcPr>
            <w:tcW w:w="0" w:type="auto"/>
          </w:tcPr>
          <w:p w14:paraId="7BDF6D34" w14:textId="4A43950B" w:rsidR="00E873D9" w:rsidRPr="002E09CB" w:rsidRDefault="00E873D9" w:rsidP="002E09CB">
            <w:r>
              <w:t>Decision Tree</w:t>
            </w:r>
          </w:p>
        </w:tc>
        <w:tc>
          <w:tcPr>
            <w:tcW w:w="0" w:type="auto"/>
          </w:tcPr>
          <w:p w14:paraId="456D6BA9" w14:textId="41AB956C" w:rsidR="00E873D9" w:rsidRPr="002E09CB" w:rsidRDefault="00E873D9" w:rsidP="002E09CB">
            <w:r>
              <w:t>0.546</w:t>
            </w:r>
          </w:p>
        </w:tc>
        <w:tc>
          <w:tcPr>
            <w:tcW w:w="1053" w:type="dxa"/>
          </w:tcPr>
          <w:p w14:paraId="11C81155" w14:textId="18F7E091" w:rsidR="00E873D9" w:rsidRDefault="00E873D9" w:rsidP="002E09CB">
            <w:r>
              <w:t>0.495</w:t>
            </w:r>
          </w:p>
        </w:tc>
        <w:tc>
          <w:tcPr>
            <w:tcW w:w="1124" w:type="dxa"/>
          </w:tcPr>
          <w:p w14:paraId="434DA2AD" w14:textId="5647A237" w:rsidR="00E873D9" w:rsidRPr="002E09CB" w:rsidRDefault="00E873D9" w:rsidP="002E09CB">
            <w:r>
              <w:t>0.425</w:t>
            </w:r>
          </w:p>
        </w:tc>
        <w:tc>
          <w:tcPr>
            <w:tcW w:w="1222" w:type="dxa"/>
          </w:tcPr>
          <w:p w14:paraId="7C3145AA" w14:textId="4077004F" w:rsidR="00E873D9" w:rsidRDefault="00E873D9" w:rsidP="002E09CB">
            <w:r>
              <w:t>0.425</w:t>
            </w:r>
          </w:p>
        </w:tc>
        <w:tc>
          <w:tcPr>
            <w:tcW w:w="1207" w:type="dxa"/>
          </w:tcPr>
          <w:p w14:paraId="1466948D" w14:textId="1939DFB0" w:rsidR="00E873D9" w:rsidRPr="002E09CB" w:rsidRDefault="00E873D9" w:rsidP="002E09CB">
            <w:r>
              <w:t>0.424</w:t>
            </w:r>
          </w:p>
        </w:tc>
      </w:tr>
    </w:tbl>
    <w:p w14:paraId="415FA7BC" w14:textId="3955378F" w:rsidR="00A77FA6" w:rsidRDefault="0062540F" w:rsidP="00A77FA6">
      <w:r>
        <w:t xml:space="preserve"> </w:t>
      </w:r>
    </w:p>
    <w:p w14:paraId="43597C76" w14:textId="15413BE6" w:rsidR="0062540F" w:rsidRDefault="0062540F" w:rsidP="00A77FA6">
      <w:r>
        <w:rPr>
          <w:noProof/>
        </w:rPr>
        <mc:AlternateContent>
          <mc:Choice Requires="wps">
            <w:drawing>
              <wp:anchor distT="45720" distB="45720" distL="114300" distR="114300" simplePos="0" relativeHeight="251720704" behindDoc="0" locked="0" layoutInCell="1" allowOverlap="1" wp14:anchorId="75863E6E" wp14:editId="4D85D5F5">
                <wp:simplePos x="0" y="0"/>
                <wp:positionH relativeFrom="column">
                  <wp:posOffset>1224087</wp:posOffset>
                </wp:positionH>
                <wp:positionV relativeFrom="paragraph">
                  <wp:posOffset>9194</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7DF5" w14:textId="2E7981CC" w:rsidR="0062540F" w:rsidRDefault="0062540F" w:rsidP="0062540F">
                            <w:pPr>
                              <w:jc w:val="center"/>
                            </w:pPr>
                            <w:r>
                              <w:t>Table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863E6E" id="Text Box 2" o:spid="_x0000_s1039" type="#_x0000_t202" style="position:absolute;margin-left:96.4pt;margin-top:.7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" filled="f" stroked="f">
                <v:textbox style="mso-fit-shape-to-text:t">
                  <w:txbxContent>
                    <w:p w14:paraId="14167DF5" w14:textId="2E7981CC" w:rsidR="0062540F" w:rsidRDefault="0062540F" w:rsidP="0062540F">
                      <w:pPr>
                        <w:jc w:val="center"/>
                      </w:pPr>
                      <w:r>
                        <w:t>Table (1)</w:t>
                      </w:r>
                    </w:p>
                  </w:txbxContent>
                </v:textbox>
                <w10:wrap type="square"/>
              </v:shape>
            </w:pict>
          </mc:Fallback>
        </mc:AlternateContent>
      </w:r>
    </w:p>
    <w:p w14:paraId="4E6474DB" w14:textId="77777777" w:rsidR="0062540F" w:rsidRPr="0062540F" w:rsidRDefault="0062540F" w:rsidP="00A77FA6">
      <w:pPr>
        <w:rPr>
          <w:sz w:val="24"/>
          <w:szCs w:val="24"/>
        </w:rPr>
      </w:pPr>
    </w:p>
    <w:p w14:paraId="06449A76" w14:textId="4852E79F" w:rsidR="0062540F" w:rsidRPr="0062540F" w:rsidRDefault="0062540F" w:rsidP="0062540F">
      <w:pPr>
        <w:rPr>
          <w:sz w:val="24"/>
          <w:szCs w:val="24"/>
        </w:rPr>
      </w:pPr>
      <w:r w:rsidRPr="0062540F">
        <w:rPr>
          <w:sz w:val="24"/>
          <w:szCs w:val="24"/>
        </w:rPr>
        <w:t xml:space="preserve">Table </w:t>
      </w:r>
      <w:r w:rsidRPr="0062540F">
        <w:rPr>
          <w:sz w:val="24"/>
          <w:szCs w:val="24"/>
        </w:rPr>
        <w:t xml:space="preserve">2 </w:t>
      </w:r>
      <w:r w:rsidRPr="0062540F">
        <w:rPr>
          <w:sz w:val="24"/>
          <w:szCs w:val="24"/>
        </w:rPr>
        <w:t>presents the best hyperparameter configurations selected via grid search for each model. These tuned values helped optimize model performance and ensured fair comparisons across algorithms.</w:t>
      </w:r>
    </w:p>
    <w:p w14:paraId="0DFBE334" w14:textId="77777777" w:rsidR="00E873D9" w:rsidRDefault="00E873D9" w:rsidP="00A77FA6"/>
    <w:p w14:paraId="504CD363" w14:textId="77777777" w:rsidR="0062540F" w:rsidRDefault="0062540F" w:rsidP="00A77FA6"/>
    <w:p w14:paraId="560682E4" w14:textId="77777777" w:rsidR="0062540F" w:rsidRDefault="0062540F" w:rsidP="00A77FA6"/>
    <w:p w14:paraId="19B88F1B" w14:textId="52D8525F" w:rsidR="00A77FA6" w:rsidRDefault="00A77FA6" w:rsidP="00A77FA6"/>
    <w:tbl>
      <w:tblPr>
        <w:tblStyle w:val="TableGridLight"/>
        <w:tblW w:w="8005" w:type="dxa"/>
        <w:tblLook w:val="04A0" w:firstRow="1" w:lastRow="0" w:firstColumn="1" w:lastColumn="0" w:noHBand="0" w:noVBand="1"/>
      </w:tblPr>
      <w:tblGrid>
        <w:gridCol w:w="1226"/>
        <w:gridCol w:w="1284"/>
        <w:gridCol w:w="5495"/>
      </w:tblGrid>
      <w:tr w:rsidR="00E873D9" w:rsidRPr="002E09CB" w14:paraId="21F933F9" w14:textId="77777777" w:rsidTr="00E873D9">
        <w:trPr>
          <w:trHeight w:val="863"/>
        </w:trPr>
        <w:tc>
          <w:tcPr>
            <w:tcW w:w="0" w:type="auto"/>
            <w:hideMark/>
          </w:tcPr>
          <w:p w14:paraId="3A45363E" w14:textId="77777777" w:rsidR="00E873D9" w:rsidRPr="002E09CB" w:rsidRDefault="00E873D9" w:rsidP="00080A46">
            <w:pPr>
              <w:spacing w:after="160" w:line="259" w:lineRule="auto"/>
              <w:rPr>
                <w:b/>
                <w:bCs/>
              </w:rPr>
            </w:pPr>
            <w:r w:rsidRPr="002E09CB">
              <w:rPr>
                <w:b/>
                <w:bCs/>
              </w:rPr>
              <w:t>Dataset</w:t>
            </w:r>
          </w:p>
        </w:tc>
        <w:tc>
          <w:tcPr>
            <w:tcW w:w="0" w:type="auto"/>
            <w:hideMark/>
          </w:tcPr>
          <w:p w14:paraId="0C3EC716" w14:textId="77777777" w:rsidR="00E873D9" w:rsidRPr="002E09CB" w:rsidRDefault="00E873D9" w:rsidP="00080A46">
            <w:pPr>
              <w:spacing w:after="160" w:line="259" w:lineRule="auto"/>
              <w:rPr>
                <w:b/>
                <w:bCs/>
              </w:rPr>
            </w:pPr>
            <w:r w:rsidRPr="002E09CB">
              <w:rPr>
                <w:b/>
                <w:bCs/>
              </w:rPr>
              <w:t>Model</w:t>
            </w:r>
          </w:p>
        </w:tc>
        <w:tc>
          <w:tcPr>
            <w:tcW w:w="5495" w:type="dxa"/>
            <w:hideMark/>
          </w:tcPr>
          <w:p w14:paraId="5F68534F" w14:textId="7B4C3059" w:rsidR="00E873D9" w:rsidRPr="002E09CB" w:rsidRDefault="00E873D9" w:rsidP="00080A46">
            <w:pPr>
              <w:spacing w:after="160" w:line="259" w:lineRule="auto"/>
              <w:rPr>
                <w:b/>
                <w:bCs/>
              </w:rPr>
            </w:pPr>
            <w:r>
              <w:rPr>
                <w:b/>
                <w:bCs/>
              </w:rPr>
              <w:t>Best Params</w:t>
            </w:r>
          </w:p>
        </w:tc>
      </w:tr>
      <w:tr w:rsidR="00E873D9" w:rsidRPr="002E09CB" w14:paraId="1880D78C" w14:textId="77777777" w:rsidTr="00E873D9">
        <w:trPr>
          <w:trHeight w:val="442"/>
        </w:trPr>
        <w:tc>
          <w:tcPr>
            <w:tcW w:w="0" w:type="auto"/>
            <w:hideMark/>
          </w:tcPr>
          <w:p w14:paraId="704BA694" w14:textId="77777777" w:rsidR="00E873D9" w:rsidRPr="002E09CB" w:rsidRDefault="00E873D9" w:rsidP="00080A46">
            <w:pPr>
              <w:spacing w:after="160" w:line="259" w:lineRule="auto"/>
            </w:pPr>
            <w:r w:rsidRPr="002E09CB">
              <w:t>df_with</w:t>
            </w:r>
          </w:p>
        </w:tc>
        <w:tc>
          <w:tcPr>
            <w:tcW w:w="0" w:type="auto"/>
            <w:hideMark/>
          </w:tcPr>
          <w:p w14:paraId="214274C7" w14:textId="77777777" w:rsidR="00E873D9" w:rsidRPr="002E09CB" w:rsidRDefault="00E873D9" w:rsidP="00080A46">
            <w:pPr>
              <w:spacing w:after="160" w:line="259" w:lineRule="auto"/>
            </w:pPr>
            <w:r w:rsidRPr="002E09CB">
              <w:t>Logistic Regression</w:t>
            </w:r>
          </w:p>
        </w:tc>
        <w:tc>
          <w:tcPr>
            <w:tcW w:w="5495" w:type="dxa"/>
            <w:hideMark/>
          </w:tcPr>
          <w:p w14:paraId="0D86B742" w14:textId="62CB8FA5" w:rsidR="00E873D9" w:rsidRPr="002E09CB" w:rsidRDefault="00E873D9" w:rsidP="00E873D9">
            <w:pPr>
              <w:spacing w:after="160" w:line="259" w:lineRule="auto"/>
            </w:pPr>
            <w:r w:rsidRPr="00E873D9">
              <w:t>{'C': 100}</w:t>
            </w:r>
          </w:p>
        </w:tc>
      </w:tr>
      <w:tr w:rsidR="00E873D9" w:rsidRPr="002E09CB" w14:paraId="1A5D104D" w14:textId="77777777" w:rsidTr="00E873D9">
        <w:trPr>
          <w:trHeight w:val="431"/>
        </w:trPr>
        <w:tc>
          <w:tcPr>
            <w:tcW w:w="0" w:type="auto"/>
            <w:hideMark/>
          </w:tcPr>
          <w:p w14:paraId="21D9C84A" w14:textId="77777777" w:rsidR="00E873D9" w:rsidRPr="002E09CB" w:rsidRDefault="00E873D9" w:rsidP="00080A46">
            <w:pPr>
              <w:spacing w:after="160" w:line="259" w:lineRule="auto"/>
            </w:pPr>
            <w:r w:rsidRPr="002E09CB">
              <w:t>df_with</w:t>
            </w:r>
          </w:p>
        </w:tc>
        <w:tc>
          <w:tcPr>
            <w:tcW w:w="0" w:type="auto"/>
            <w:hideMark/>
          </w:tcPr>
          <w:p w14:paraId="3AE57BBA" w14:textId="77777777" w:rsidR="00E873D9" w:rsidRPr="002E09CB" w:rsidRDefault="00E873D9" w:rsidP="00080A46">
            <w:pPr>
              <w:spacing w:after="160" w:line="259" w:lineRule="auto"/>
            </w:pPr>
            <w:r w:rsidRPr="002E09CB">
              <w:t>Random Forest</w:t>
            </w:r>
          </w:p>
        </w:tc>
        <w:tc>
          <w:tcPr>
            <w:tcW w:w="5495" w:type="dxa"/>
            <w:hideMark/>
          </w:tcPr>
          <w:p w14:paraId="10C854EE" w14:textId="3422EA60" w:rsidR="00E873D9" w:rsidRPr="002E09CB" w:rsidRDefault="00E873D9" w:rsidP="00E873D9">
            <w:pPr>
              <w:spacing w:after="160" w:line="259" w:lineRule="auto"/>
            </w:pPr>
            <w:r w:rsidRPr="00E873D9">
              <w:t>{'max_depth': None, '</w:t>
            </w:r>
            <w:proofErr w:type="spellStart"/>
            <w:r w:rsidRPr="00E873D9">
              <w:t>min_samples_split</w:t>
            </w:r>
            <w:proofErr w:type="spellEnd"/>
            <w:r w:rsidRPr="00E873D9">
              <w:t>': 2, '</w:t>
            </w:r>
            <w:proofErr w:type="spellStart"/>
            <w:r w:rsidRPr="00E873D9">
              <w:t>n_estimators</w:t>
            </w:r>
            <w:proofErr w:type="spellEnd"/>
            <w:r w:rsidRPr="00E873D9">
              <w:t>': 100}</w:t>
            </w:r>
          </w:p>
        </w:tc>
      </w:tr>
      <w:tr w:rsidR="00E873D9" w:rsidRPr="002E09CB" w14:paraId="11766347" w14:textId="77777777" w:rsidTr="00E873D9">
        <w:trPr>
          <w:trHeight w:val="442"/>
        </w:trPr>
        <w:tc>
          <w:tcPr>
            <w:tcW w:w="0" w:type="auto"/>
            <w:hideMark/>
          </w:tcPr>
          <w:p w14:paraId="7F471C6E" w14:textId="77777777" w:rsidR="00E873D9" w:rsidRPr="002E09CB" w:rsidRDefault="00E873D9" w:rsidP="00080A46">
            <w:pPr>
              <w:spacing w:after="160" w:line="259" w:lineRule="auto"/>
            </w:pPr>
            <w:r w:rsidRPr="002E09CB">
              <w:t>df_with</w:t>
            </w:r>
          </w:p>
        </w:tc>
        <w:tc>
          <w:tcPr>
            <w:tcW w:w="0" w:type="auto"/>
            <w:hideMark/>
          </w:tcPr>
          <w:p w14:paraId="661AAC95" w14:textId="77777777" w:rsidR="00E873D9" w:rsidRPr="002E09CB" w:rsidRDefault="00E873D9" w:rsidP="00080A46">
            <w:pPr>
              <w:spacing w:after="160" w:line="259" w:lineRule="auto"/>
            </w:pPr>
            <w:r w:rsidRPr="002E09CB">
              <w:t>Decision Tree</w:t>
            </w:r>
          </w:p>
        </w:tc>
        <w:tc>
          <w:tcPr>
            <w:tcW w:w="5495" w:type="dxa"/>
            <w:hideMark/>
          </w:tcPr>
          <w:p w14:paraId="285BBD73" w14:textId="12218606" w:rsidR="00E873D9" w:rsidRPr="002E09CB" w:rsidRDefault="00E873D9" w:rsidP="00E873D9">
            <w:pPr>
              <w:spacing w:after="160" w:line="259" w:lineRule="auto"/>
            </w:pPr>
            <w:r w:rsidRPr="00E873D9">
              <w:t>{'criterion': '</w:t>
            </w:r>
            <w:proofErr w:type="spellStart"/>
            <w:r w:rsidRPr="00E873D9">
              <w:t>gini</w:t>
            </w:r>
            <w:proofErr w:type="spellEnd"/>
            <w:r w:rsidRPr="00E873D9">
              <w:t>', 'max_depth': 5, '</w:t>
            </w:r>
            <w:proofErr w:type="spellStart"/>
            <w:r w:rsidRPr="00E873D9">
              <w:t>min_samples_split</w:t>
            </w:r>
            <w:proofErr w:type="spellEnd"/>
            <w:r w:rsidRPr="00E873D9">
              <w:t>': 10}</w:t>
            </w:r>
          </w:p>
        </w:tc>
      </w:tr>
      <w:tr w:rsidR="00E873D9" w:rsidRPr="002E09CB" w14:paraId="127902D6" w14:textId="77777777" w:rsidTr="00E873D9">
        <w:trPr>
          <w:trHeight w:val="442"/>
        </w:trPr>
        <w:tc>
          <w:tcPr>
            <w:tcW w:w="0" w:type="auto"/>
            <w:hideMark/>
          </w:tcPr>
          <w:p w14:paraId="05CB49A1" w14:textId="77777777" w:rsidR="00E873D9" w:rsidRPr="002E09CB" w:rsidRDefault="00E873D9" w:rsidP="00080A46">
            <w:pPr>
              <w:spacing w:after="160" w:line="259" w:lineRule="auto"/>
            </w:pPr>
            <w:r w:rsidRPr="002E09CB">
              <w:t>df_without</w:t>
            </w:r>
          </w:p>
        </w:tc>
        <w:tc>
          <w:tcPr>
            <w:tcW w:w="0" w:type="auto"/>
            <w:hideMark/>
          </w:tcPr>
          <w:p w14:paraId="62D446C1" w14:textId="77777777" w:rsidR="00E873D9" w:rsidRPr="002E09CB" w:rsidRDefault="00E873D9" w:rsidP="00080A46">
            <w:pPr>
              <w:spacing w:after="160" w:line="259" w:lineRule="auto"/>
            </w:pPr>
            <w:r w:rsidRPr="002E09CB">
              <w:t>Logistic Regression</w:t>
            </w:r>
          </w:p>
        </w:tc>
        <w:tc>
          <w:tcPr>
            <w:tcW w:w="5495" w:type="dxa"/>
            <w:hideMark/>
          </w:tcPr>
          <w:p w14:paraId="04AB4CD5" w14:textId="2543388B" w:rsidR="00E873D9" w:rsidRPr="002E09CB" w:rsidRDefault="00E873D9" w:rsidP="00E873D9">
            <w:pPr>
              <w:spacing w:after="160" w:line="259" w:lineRule="auto"/>
            </w:pPr>
            <w:r w:rsidRPr="00E873D9">
              <w:t>{'C': 100}</w:t>
            </w:r>
          </w:p>
        </w:tc>
      </w:tr>
      <w:tr w:rsidR="00E873D9" w:rsidRPr="002E09CB" w14:paraId="24422ED6" w14:textId="77777777" w:rsidTr="00E873D9">
        <w:trPr>
          <w:trHeight w:val="33"/>
        </w:trPr>
        <w:tc>
          <w:tcPr>
            <w:tcW w:w="0" w:type="auto"/>
            <w:hideMark/>
          </w:tcPr>
          <w:p w14:paraId="476E8E5A" w14:textId="77777777" w:rsidR="00E873D9" w:rsidRPr="002E09CB" w:rsidRDefault="00E873D9" w:rsidP="00080A46">
            <w:pPr>
              <w:spacing w:after="160" w:line="259" w:lineRule="auto"/>
            </w:pPr>
            <w:r w:rsidRPr="002E09CB">
              <w:t>df_without</w:t>
            </w:r>
          </w:p>
        </w:tc>
        <w:tc>
          <w:tcPr>
            <w:tcW w:w="0" w:type="auto"/>
            <w:hideMark/>
          </w:tcPr>
          <w:p w14:paraId="7757FEE4" w14:textId="77777777" w:rsidR="00E873D9" w:rsidRPr="002E09CB" w:rsidRDefault="00E873D9" w:rsidP="00080A46">
            <w:pPr>
              <w:spacing w:after="160" w:line="259" w:lineRule="auto"/>
            </w:pPr>
            <w:r w:rsidRPr="002E09CB">
              <w:t>Random Forest</w:t>
            </w:r>
          </w:p>
        </w:tc>
        <w:tc>
          <w:tcPr>
            <w:tcW w:w="5495" w:type="dxa"/>
            <w:hideMark/>
          </w:tcPr>
          <w:p w14:paraId="05DA55C3" w14:textId="4DF6F670" w:rsidR="00E873D9" w:rsidRPr="002E09CB" w:rsidRDefault="00E873D9" w:rsidP="00E873D9">
            <w:pPr>
              <w:spacing w:after="160" w:line="259" w:lineRule="auto"/>
            </w:pPr>
            <w:r w:rsidRPr="00E873D9">
              <w:t>{'max_depth': None, '</w:t>
            </w:r>
            <w:proofErr w:type="spellStart"/>
            <w:r w:rsidRPr="00E873D9">
              <w:t>min_samples_split</w:t>
            </w:r>
            <w:proofErr w:type="spellEnd"/>
            <w:r w:rsidRPr="00E873D9">
              <w:t>': 5, '</w:t>
            </w:r>
            <w:proofErr w:type="spellStart"/>
            <w:r w:rsidRPr="00E873D9">
              <w:t>n_estimators</w:t>
            </w:r>
            <w:proofErr w:type="spellEnd"/>
            <w:r w:rsidRPr="00E873D9">
              <w:t>': 100}</w:t>
            </w:r>
          </w:p>
        </w:tc>
      </w:tr>
      <w:tr w:rsidR="00E873D9" w:rsidRPr="002E09CB" w14:paraId="2C4681A1" w14:textId="77777777" w:rsidTr="00E873D9">
        <w:trPr>
          <w:trHeight w:val="33"/>
        </w:trPr>
        <w:tc>
          <w:tcPr>
            <w:tcW w:w="0" w:type="auto"/>
          </w:tcPr>
          <w:p w14:paraId="1A0B9CB7" w14:textId="77777777" w:rsidR="00E873D9" w:rsidRPr="002E09CB" w:rsidRDefault="00E873D9" w:rsidP="00080A46">
            <w:r w:rsidRPr="002E09CB">
              <w:t>df_without</w:t>
            </w:r>
          </w:p>
        </w:tc>
        <w:tc>
          <w:tcPr>
            <w:tcW w:w="0" w:type="auto"/>
          </w:tcPr>
          <w:p w14:paraId="4A87CB35" w14:textId="77777777" w:rsidR="00E873D9" w:rsidRPr="002E09CB" w:rsidRDefault="00E873D9" w:rsidP="00080A46">
            <w:r>
              <w:t>Decision Tree</w:t>
            </w:r>
          </w:p>
        </w:tc>
        <w:tc>
          <w:tcPr>
            <w:tcW w:w="5495" w:type="dxa"/>
          </w:tcPr>
          <w:p w14:paraId="568B88F8" w14:textId="42E4EF10" w:rsidR="00E873D9" w:rsidRPr="002E09CB" w:rsidRDefault="00E873D9" w:rsidP="00E873D9">
            <w:r w:rsidRPr="00E873D9">
              <w:t>{'criterion': 'entropy', 'max_depth': None, '</w:t>
            </w:r>
            <w:proofErr w:type="spellStart"/>
            <w:r w:rsidRPr="00E873D9">
              <w:t>min_samples_split</w:t>
            </w:r>
            <w:proofErr w:type="spellEnd"/>
            <w:r w:rsidRPr="00E873D9">
              <w:t>': 10}</w:t>
            </w:r>
          </w:p>
        </w:tc>
      </w:tr>
    </w:tbl>
    <w:p w14:paraId="15101D82" w14:textId="1105B4EF" w:rsidR="00A77FA6" w:rsidRDefault="0062540F" w:rsidP="00A77FA6">
      <w:r>
        <w:rPr>
          <w:noProof/>
        </w:rPr>
        <mc:AlternateContent>
          <mc:Choice Requires="wps">
            <w:drawing>
              <wp:anchor distT="45720" distB="45720" distL="114300" distR="114300" simplePos="0" relativeHeight="251722752" behindDoc="0" locked="0" layoutInCell="1" allowOverlap="1" wp14:anchorId="377FE398" wp14:editId="40049616">
                <wp:simplePos x="0" y="0"/>
                <wp:positionH relativeFrom="column">
                  <wp:posOffset>1009815</wp:posOffset>
                </wp:positionH>
                <wp:positionV relativeFrom="paragraph">
                  <wp:posOffset>116288</wp:posOffset>
                </wp:positionV>
                <wp:extent cx="2360930" cy="1404620"/>
                <wp:effectExtent l="0" t="0" r="0" b="3810"/>
                <wp:wrapSquare wrapText="bothSides"/>
                <wp:docPr id="757376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012378" w14:textId="0E586787" w:rsidR="0062540F" w:rsidRDefault="0062540F" w:rsidP="0062540F">
                            <w:pPr>
                              <w:jc w:val="center"/>
                            </w:pPr>
                            <w:r>
                              <w:t>Table (</w:t>
                            </w:r>
                            <w:r>
                              <w:t>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7FE398" id="_x0000_s1040" type="#_x0000_t202" style="position:absolute;margin-left:79.5pt;margin-top:9.1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71JMQIAAKo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" filled="f" stroked="f">
                <v:textbox style="mso-fit-shape-to-text:t">
                  <w:txbxContent>
                    <w:p w14:paraId="47012378" w14:textId="0E586787" w:rsidR="0062540F" w:rsidRDefault="0062540F" w:rsidP="0062540F">
                      <w:pPr>
                        <w:jc w:val="center"/>
                      </w:pPr>
                      <w:r>
                        <w:t>Table (</w:t>
                      </w:r>
                      <w:r>
                        <w:t>2</w:t>
                      </w:r>
                      <w:r>
                        <w:t>)</w:t>
                      </w:r>
                    </w:p>
                  </w:txbxContent>
                </v:textbox>
                <w10:wrap type="square"/>
              </v:shape>
            </w:pict>
          </mc:Fallback>
        </mc:AlternateContent>
      </w:r>
    </w:p>
    <w:p w14:paraId="417BAE02" w14:textId="77777777" w:rsidR="0062540F" w:rsidRDefault="0062540F" w:rsidP="0062540F"/>
    <w:p w14:paraId="075DDC8C" w14:textId="6A23B10F" w:rsidR="0062540F" w:rsidRDefault="0062540F" w:rsidP="0062540F">
      <w:pPr>
        <w:pStyle w:val="Heading3"/>
      </w:pPr>
      <w:r>
        <w:t xml:space="preserve">Model Interpretability </w:t>
      </w:r>
    </w:p>
    <w:p w14:paraId="326AA2AF" w14:textId="3AAFA0C6" w:rsidR="0062540F" w:rsidRPr="00EE0610" w:rsidRDefault="0062540F" w:rsidP="0062540F">
      <w:pPr>
        <w:rPr>
          <w:sz w:val="24"/>
          <w:szCs w:val="24"/>
        </w:rPr>
      </w:pPr>
      <w:r w:rsidRPr="00EE0610">
        <w:rPr>
          <w:sz w:val="24"/>
          <w:szCs w:val="24"/>
        </w:rPr>
        <w:t>Logistic Regression coefficients were plotted for each risk group, providing insights into how demographic, behavioral, and family-related factors influenced classification outcomes. For example, features such as failures and study time showed clear directional effects on the predicted risk category.</w:t>
      </w:r>
    </w:p>
    <w:p w14:paraId="18D9E596" w14:textId="77777777" w:rsidR="0062540F" w:rsidRDefault="0062540F" w:rsidP="00E873D9">
      <w:pPr>
        <w:keepNext/>
      </w:pPr>
    </w:p>
    <w:p w14:paraId="2D2D351E" w14:textId="701CB85E" w:rsidR="00E873D9" w:rsidRDefault="00E873D9" w:rsidP="00E873D9">
      <w:pPr>
        <w:keepNext/>
      </w:pPr>
      <w:r w:rsidRPr="00E873D9">
        <w:drawing>
          <wp:inline distT="0" distB="0" distL="0" distR="0" wp14:anchorId="312C305C" wp14:editId="0F04C770">
            <wp:extent cx="6265628" cy="2293820"/>
            <wp:effectExtent l="0" t="0" r="1905" b="0"/>
            <wp:docPr id="195359760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97602" name="Picture 1" descr="A close-up of a graph&#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97409" cy="2305455"/>
                    </a:xfrm>
                    <a:prstGeom prst="rect">
                      <a:avLst/>
                    </a:prstGeom>
                  </pic:spPr>
                </pic:pic>
              </a:graphicData>
            </a:graphic>
          </wp:inline>
        </w:drawing>
      </w:r>
    </w:p>
    <w:p w14:paraId="2801BDF1" w14:textId="1C132FCC" w:rsidR="00E873D9" w:rsidRPr="00E873D9" w:rsidRDefault="00E873D9" w:rsidP="00EE0610">
      <w:pPr>
        <w:pStyle w:val="Caption"/>
        <w:jc w:val="center"/>
      </w:pPr>
      <w:r>
        <w:t>Figure 14</w:t>
      </w:r>
    </w:p>
    <w:p w14:paraId="4566C025" w14:textId="0C30A943" w:rsidR="00A77FA6" w:rsidRDefault="0062540F" w:rsidP="0062540F">
      <w:r w:rsidRPr="0062540F">
        <w:lastRenderedPageBreak/>
        <w:t>Random Forest feature importance highlighted key predictors such as failures, study time, and parental education, aligning with findings from exploratory analysis.</w:t>
      </w:r>
    </w:p>
    <w:p w14:paraId="432E83FA" w14:textId="77777777" w:rsidR="00A77FA6" w:rsidRDefault="00A77FA6" w:rsidP="00A77FA6"/>
    <w:p w14:paraId="315F203A" w14:textId="77777777" w:rsidR="00E873D9" w:rsidRDefault="00E873D9" w:rsidP="00E873D9">
      <w:pPr>
        <w:keepNext/>
      </w:pPr>
      <w:r w:rsidRPr="00E873D9">
        <w:drawing>
          <wp:inline distT="0" distB="0" distL="0" distR="0" wp14:anchorId="1E757950" wp14:editId="7B133002">
            <wp:extent cx="5025224" cy="2493821"/>
            <wp:effectExtent l="0" t="0" r="4445" b="1905"/>
            <wp:docPr id="1061105696"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05696" name="Picture 1" descr="A graph with different colored bars&#10;&#10;AI-generated content may be incorrect."/>
                    <pic:cNvPicPr/>
                  </pic:nvPicPr>
                  <pic:blipFill>
                    <a:blip r:embed="rId22"/>
                    <a:stretch>
                      <a:fillRect/>
                    </a:stretch>
                  </pic:blipFill>
                  <pic:spPr>
                    <a:xfrm>
                      <a:off x="0" y="0"/>
                      <a:ext cx="5048434" cy="2505339"/>
                    </a:xfrm>
                    <a:prstGeom prst="rect">
                      <a:avLst/>
                    </a:prstGeom>
                  </pic:spPr>
                </pic:pic>
              </a:graphicData>
            </a:graphic>
          </wp:inline>
        </w:drawing>
      </w:r>
    </w:p>
    <w:p w14:paraId="61388AC5" w14:textId="67D6D684" w:rsidR="0062540F" w:rsidRDefault="0062540F" w:rsidP="0062540F">
      <w:pPr>
        <w:pStyle w:val="Caption"/>
      </w:pPr>
      <w:r>
        <w:t xml:space="preserve">                                                                                               </w:t>
      </w:r>
      <w:r w:rsidR="00E873D9">
        <w:t>Figure 15</w:t>
      </w:r>
    </w:p>
    <w:p w14:paraId="53911E43" w14:textId="3DB5ECA7" w:rsidR="0062540F" w:rsidRDefault="0062540F" w:rsidP="0062540F">
      <w:r w:rsidRPr="0062540F">
        <w:t>Decision Trees offered intuitive rule-based splits, though their simplicity also limited generalizability compared to ensemble methods.</w:t>
      </w:r>
    </w:p>
    <w:p w14:paraId="2E2F232F" w14:textId="44508CDB" w:rsidR="00E873D9" w:rsidRDefault="00E873D9" w:rsidP="00E873D9">
      <w:r w:rsidRPr="00E873D9">
        <w:drawing>
          <wp:anchor distT="0" distB="0" distL="114300" distR="114300" simplePos="0" relativeHeight="251718656" behindDoc="0" locked="0" layoutInCell="1" allowOverlap="1" wp14:anchorId="63F16DB3" wp14:editId="5BDEF8A2">
            <wp:simplePos x="0" y="0"/>
            <wp:positionH relativeFrom="column">
              <wp:posOffset>-514985</wp:posOffset>
            </wp:positionH>
            <wp:positionV relativeFrom="paragraph">
              <wp:posOffset>285750</wp:posOffset>
            </wp:positionV>
            <wp:extent cx="6757670" cy="2233930"/>
            <wp:effectExtent l="0" t="0" r="5080" b="0"/>
            <wp:wrapTopAndBottom/>
            <wp:docPr id="1640905102" name="Picture 1"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5102" name="Picture 1" descr="A diagram of different colored squar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57670" cy="2233930"/>
                    </a:xfrm>
                    <a:prstGeom prst="rect">
                      <a:avLst/>
                    </a:prstGeom>
                  </pic:spPr>
                </pic:pic>
              </a:graphicData>
            </a:graphic>
            <wp14:sizeRelH relativeFrom="margin">
              <wp14:pctWidth>0</wp14:pctWidth>
            </wp14:sizeRelH>
            <wp14:sizeRelV relativeFrom="margin">
              <wp14:pctHeight>0</wp14:pctHeight>
            </wp14:sizeRelV>
          </wp:anchor>
        </w:drawing>
      </w:r>
    </w:p>
    <w:p w14:paraId="25D2478E" w14:textId="335A1CE8" w:rsidR="00E873D9" w:rsidRDefault="00E873D9" w:rsidP="00E873D9">
      <w:pPr>
        <w:keepNext/>
      </w:pPr>
    </w:p>
    <w:p w14:paraId="1012E917" w14:textId="6D0DCB11" w:rsidR="00E873D9" w:rsidRPr="00E873D9" w:rsidRDefault="00E873D9" w:rsidP="00E873D9">
      <w:pPr>
        <w:pStyle w:val="Caption"/>
        <w:jc w:val="center"/>
      </w:pPr>
      <w:r>
        <w:t>Figure 16</w:t>
      </w:r>
    </w:p>
    <w:p w14:paraId="216DA3AE" w14:textId="062D0BB4" w:rsidR="0062540F" w:rsidRPr="0062540F" w:rsidRDefault="0062540F" w:rsidP="0062540F">
      <w:pPr>
        <w:rPr>
          <w:sz w:val="24"/>
          <w:szCs w:val="24"/>
        </w:rPr>
      </w:pPr>
      <w:r w:rsidRPr="0062540F">
        <w:rPr>
          <w:sz w:val="24"/>
          <w:szCs w:val="24"/>
        </w:rPr>
        <w:t xml:space="preserve">Finally, comparing </w:t>
      </w:r>
      <w:r w:rsidRPr="0062540F">
        <w:rPr>
          <w:b/>
          <w:bCs/>
          <w:sz w:val="24"/>
          <w:szCs w:val="24"/>
        </w:rPr>
        <w:t>df_with</w:t>
      </w:r>
      <w:r w:rsidRPr="0062540F">
        <w:rPr>
          <w:sz w:val="24"/>
          <w:szCs w:val="24"/>
        </w:rPr>
        <w:t xml:space="preserve"> and </w:t>
      </w:r>
      <w:r w:rsidRPr="0062540F">
        <w:rPr>
          <w:b/>
          <w:bCs/>
          <w:sz w:val="24"/>
          <w:szCs w:val="24"/>
        </w:rPr>
        <w:t>df_without</w:t>
      </w:r>
      <w:r w:rsidRPr="0062540F">
        <w:rPr>
          <w:sz w:val="24"/>
          <w:szCs w:val="24"/>
        </w:rPr>
        <w:t xml:space="preserve"> confirmed the issue of data leakage: prior grades dominated predictions when included, inflating performance. The more realistic scenario, excluding prior grades, showed lower predictive accuracy but offered a fairer reflection of which non-academic factors drive student outcomes.</w:t>
      </w:r>
    </w:p>
    <w:p w14:paraId="1CAE88F1" w14:textId="15D473AD" w:rsidR="00A77FA6" w:rsidRDefault="00A77FA6" w:rsidP="00A77FA6">
      <w:pPr>
        <w:pStyle w:val="Heading2"/>
      </w:pPr>
      <w:r>
        <w:lastRenderedPageBreak/>
        <w:t>Ethics:</w:t>
      </w:r>
    </w:p>
    <w:p w14:paraId="321F5D89" w14:textId="3FDB2DF6" w:rsidR="00A77FA6" w:rsidRDefault="0062540F" w:rsidP="00A77FA6">
      <w:pPr>
        <w:rPr>
          <w:sz w:val="24"/>
          <w:szCs w:val="24"/>
        </w:rPr>
      </w:pPr>
      <w:r>
        <w:t xml:space="preserve"> </w:t>
      </w:r>
      <w:r>
        <w:rPr>
          <w:sz w:val="24"/>
          <w:szCs w:val="24"/>
        </w:rPr>
        <w:t xml:space="preserve">The analysis relies on sensitive student </w:t>
      </w:r>
      <w:r w:rsidR="00591919">
        <w:rPr>
          <w:sz w:val="24"/>
          <w:szCs w:val="24"/>
        </w:rPr>
        <w:t>data,</w:t>
      </w:r>
      <w:r>
        <w:rPr>
          <w:sz w:val="24"/>
          <w:szCs w:val="24"/>
        </w:rPr>
        <w:t xml:space="preserve"> which introduces important </w:t>
      </w:r>
      <w:r w:rsidR="00591919">
        <w:rPr>
          <w:sz w:val="24"/>
          <w:szCs w:val="24"/>
        </w:rPr>
        <w:t>ethical responsibilities that include:</w:t>
      </w:r>
    </w:p>
    <w:p w14:paraId="65AE71D6" w14:textId="749C6646" w:rsidR="00591919" w:rsidRDefault="00591919" w:rsidP="00591919">
      <w:pPr>
        <w:pStyle w:val="ListParagraph"/>
        <w:numPr>
          <w:ilvl w:val="0"/>
          <w:numId w:val="7"/>
        </w:numPr>
        <w:rPr>
          <w:sz w:val="24"/>
          <w:szCs w:val="24"/>
        </w:rPr>
      </w:pPr>
      <w:r>
        <w:rPr>
          <w:sz w:val="24"/>
          <w:szCs w:val="24"/>
        </w:rPr>
        <w:t xml:space="preserve">All attendance tracking and classification tools must ensure data privacy and secure storage and restricted access to authorized staff </w:t>
      </w:r>
      <w:r w:rsidR="00EE0610">
        <w:rPr>
          <w:sz w:val="24"/>
          <w:szCs w:val="24"/>
        </w:rPr>
        <w:t>only as</w:t>
      </w:r>
      <w:r>
        <w:rPr>
          <w:sz w:val="24"/>
          <w:szCs w:val="24"/>
        </w:rPr>
        <w:t xml:space="preserve"> the goal is to support students and not penalize them.</w:t>
      </w:r>
    </w:p>
    <w:p w14:paraId="2193E6C0" w14:textId="47AB6E2C" w:rsidR="00591919" w:rsidRDefault="00591919" w:rsidP="00591919">
      <w:pPr>
        <w:pStyle w:val="ListParagraph"/>
        <w:numPr>
          <w:ilvl w:val="0"/>
          <w:numId w:val="7"/>
        </w:numPr>
        <w:rPr>
          <w:sz w:val="24"/>
          <w:szCs w:val="24"/>
        </w:rPr>
      </w:pPr>
      <w:r>
        <w:rPr>
          <w:sz w:val="24"/>
          <w:szCs w:val="24"/>
        </w:rPr>
        <w:t>Programs such as mentorship, family workshops and recovery initiatives must remain voluntary and inclusive to avoid labeling students.</w:t>
      </w:r>
    </w:p>
    <w:p w14:paraId="1C1FE551" w14:textId="77777777" w:rsidR="00591919" w:rsidRDefault="00591919" w:rsidP="00591919">
      <w:pPr>
        <w:pStyle w:val="ListParagraph"/>
        <w:numPr>
          <w:ilvl w:val="0"/>
          <w:numId w:val="7"/>
        </w:numPr>
        <w:rPr>
          <w:sz w:val="24"/>
          <w:szCs w:val="24"/>
        </w:rPr>
      </w:pPr>
      <w:r>
        <w:rPr>
          <w:sz w:val="24"/>
          <w:szCs w:val="24"/>
        </w:rPr>
        <w:t>Family engagement strategies should be culturally sensitive and accessible.</w:t>
      </w:r>
    </w:p>
    <w:p w14:paraId="16783C29" w14:textId="1C4EE6CF" w:rsidR="00A77FA6" w:rsidRPr="00EE0610" w:rsidRDefault="00591919" w:rsidP="00EE0610">
      <w:pPr>
        <w:pStyle w:val="ListParagraph"/>
        <w:numPr>
          <w:ilvl w:val="0"/>
          <w:numId w:val="7"/>
        </w:numPr>
        <w:rPr>
          <w:sz w:val="24"/>
          <w:szCs w:val="24"/>
        </w:rPr>
      </w:pPr>
      <w:r>
        <w:rPr>
          <w:sz w:val="24"/>
          <w:szCs w:val="24"/>
        </w:rPr>
        <w:t xml:space="preserve">Participation </w:t>
      </w:r>
      <w:r w:rsidR="00EE0610">
        <w:rPr>
          <w:sz w:val="24"/>
          <w:szCs w:val="24"/>
        </w:rPr>
        <w:t>in recovery</w:t>
      </w:r>
      <w:r>
        <w:rPr>
          <w:sz w:val="24"/>
          <w:szCs w:val="24"/>
        </w:rPr>
        <w:t xml:space="preserve"> or mentoring programs must remain confidential which reinforces trust and empowers students. </w:t>
      </w:r>
    </w:p>
    <w:p w14:paraId="6C3D50D4" w14:textId="63DB4397" w:rsidR="00A77FA6" w:rsidRDefault="00A77FA6" w:rsidP="00EE0610">
      <w:pPr>
        <w:pStyle w:val="Heading2"/>
      </w:pPr>
      <w:r>
        <w:t>Recommendations:</w:t>
      </w:r>
    </w:p>
    <w:p w14:paraId="0D01B72B" w14:textId="6021808A" w:rsidR="00A77FA6" w:rsidRDefault="00591919" w:rsidP="00A77FA6">
      <w:pPr>
        <w:rPr>
          <w:sz w:val="24"/>
          <w:szCs w:val="24"/>
        </w:rPr>
      </w:pPr>
      <w:r w:rsidRPr="00591919">
        <w:rPr>
          <w:sz w:val="24"/>
          <w:szCs w:val="24"/>
        </w:rPr>
        <w:t xml:space="preserve">Several </w:t>
      </w:r>
      <w:r>
        <w:rPr>
          <w:sz w:val="24"/>
          <w:szCs w:val="24"/>
        </w:rPr>
        <w:t>recommendations can be made for schools and policy makers:</w:t>
      </w:r>
    </w:p>
    <w:p w14:paraId="5272D219" w14:textId="3CA2C66F" w:rsidR="00591919" w:rsidRDefault="00591919" w:rsidP="00591919">
      <w:pPr>
        <w:pStyle w:val="ListParagraph"/>
        <w:numPr>
          <w:ilvl w:val="0"/>
          <w:numId w:val="8"/>
        </w:numPr>
        <w:rPr>
          <w:sz w:val="24"/>
          <w:szCs w:val="24"/>
        </w:rPr>
      </w:pPr>
      <w:r>
        <w:rPr>
          <w:sz w:val="24"/>
          <w:szCs w:val="24"/>
        </w:rPr>
        <w:t xml:space="preserve">Implement an Automated Attendance Monitoring System that flags students with excessive absences early and trigger supportive interventions such as counseling and tutoring. </w:t>
      </w:r>
    </w:p>
    <w:p w14:paraId="546C5E9D" w14:textId="37200899" w:rsidR="00591919" w:rsidRDefault="00591919" w:rsidP="00591919">
      <w:pPr>
        <w:pStyle w:val="ListParagraph"/>
        <w:numPr>
          <w:ilvl w:val="0"/>
          <w:numId w:val="8"/>
        </w:numPr>
        <w:rPr>
          <w:sz w:val="24"/>
          <w:szCs w:val="24"/>
        </w:rPr>
      </w:pPr>
      <w:r>
        <w:rPr>
          <w:sz w:val="24"/>
          <w:szCs w:val="24"/>
        </w:rPr>
        <w:t>Launch Tailored Student Engagement Programs to ensure students do not plateau academically. It should include workshops on time management and structured mentorship for the “quiet achievers”</w:t>
      </w:r>
    </w:p>
    <w:p w14:paraId="4ADFDD4C" w14:textId="6FC1A4CA" w:rsidR="00A77FA6" w:rsidRDefault="00591919" w:rsidP="00591919">
      <w:pPr>
        <w:pStyle w:val="ListParagraph"/>
        <w:numPr>
          <w:ilvl w:val="0"/>
          <w:numId w:val="8"/>
        </w:numPr>
        <w:rPr>
          <w:sz w:val="24"/>
          <w:szCs w:val="24"/>
        </w:rPr>
      </w:pPr>
      <w:r>
        <w:rPr>
          <w:sz w:val="24"/>
          <w:szCs w:val="24"/>
        </w:rPr>
        <w:t>Strengthening Family Engagement by equipping parents and guardians with practical tools to support learning at home to amplify students’ performance outcomes</w:t>
      </w:r>
    </w:p>
    <w:p w14:paraId="4C488746" w14:textId="3333EACD" w:rsidR="00591919" w:rsidRDefault="00591919" w:rsidP="00591919">
      <w:pPr>
        <w:pStyle w:val="ListParagraph"/>
        <w:numPr>
          <w:ilvl w:val="0"/>
          <w:numId w:val="8"/>
        </w:numPr>
        <w:rPr>
          <w:sz w:val="24"/>
          <w:szCs w:val="24"/>
        </w:rPr>
      </w:pPr>
      <w:r>
        <w:rPr>
          <w:sz w:val="24"/>
          <w:szCs w:val="24"/>
        </w:rPr>
        <w:t>Develop “Academic Fresh Start” Program to target students with prior failures to restore their confidence</w:t>
      </w:r>
    </w:p>
    <w:p w14:paraId="1C43356E" w14:textId="6F94BFB7" w:rsidR="00A77FA6" w:rsidRPr="00591919" w:rsidRDefault="00591919" w:rsidP="00591919">
      <w:pPr>
        <w:pStyle w:val="ListParagraph"/>
        <w:numPr>
          <w:ilvl w:val="0"/>
          <w:numId w:val="8"/>
        </w:numPr>
        <w:rPr>
          <w:sz w:val="24"/>
          <w:szCs w:val="24"/>
        </w:rPr>
      </w:pPr>
      <w:r>
        <w:rPr>
          <w:sz w:val="24"/>
          <w:szCs w:val="24"/>
        </w:rPr>
        <w:t>Deploy a Cluster-Based Early Warning System that classifies students into risk groups within the first 4 weeks of the semester for targeted, early interventions.</w:t>
      </w:r>
    </w:p>
    <w:p w14:paraId="5A1FF482" w14:textId="77777777" w:rsidR="00EE0610" w:rsidRDefault="00EE0610" w:rsidP="00EE0610">
      <w:pPr>
        <w:pStyle w:val="Heading2"/>
      </w:pPr>
    </w:p>
    <w:p w14:paraId="2FFA7C79" w14:textId="77777777" w:rsidR="00EE0610" w:rsidRDefault="00EE0610" w:rsidP="00EE0610"/>
    <w:p w14:paraId="29E645CE" w14:textId="77777777" w:rsidR="00EE0610" w:rsidRDefault="00EE0610" w:rsidP="00EE0610"/>
    <w:p w14:paraId="53F6FE7E" w14:textId="77777777" w:rsidR="00EE0610" w:rsidRDefault="00EE0610" w:rsidP="00EE0610"/>
    <w:p w14:paraId="73B88E85" w14:textId="77777777" w:rsidR="00EE0610" w:rsidRDefault="00EE0610" w:rsidP="00EE0610"/>
    <w:p w14:paraId="63E18569" w14:textId="77777777" w:rsidR="00EE0610" w:rsidRDefault="00EE0610" w:rsidP="00EE0610"/>
    <w:p w14:paraId="286795B2" w14:textId="77777777" w:rsidR="00EE0610" w:rsidRDefault="00EE0610" w:rsidP="00EE0610">
      <w:pPr>
        <w:pStyle w:val="Heading2"/>
      </w:pPr>
    </w:p>
    <w:p w14:paraId="60DE6B84" w14:textId="77777777" w:rsidR="00EE0610" w:rsidRPr="00EE0610" w:rsidRDefault="00EE0610" w:rsidP="00EE0610"/>
    <w:p w14:paraId="2181F88A" w14:textId="16F3F76C" w:rsidR="00A77FA6" w:rsidRDefault="00A77FA6" w:rsidP="00EE0610">
      <w:pPr>
        <w:pStyle w:val="Heading2"/>
      </w:pPr>
      <w:r>
        <w:lastRenderedPageBreak/>
        <w:t>Limitations:</w:t>
      </w:r>
    </w:p>
    <w:p w14:paraId="5A3DD21B" w14:textId="77777777" w:rsidR="00EE0610" w:rsidRPr="00EE0610" w:rsidRDefault="00EE0610" w:rsidP="00EE0610">
      <w:pPr>
        <w:rPr>
          <w:sz w:val="24"/>
          <w:szCs w:val="24"/>
        </w:rPr>
      </w:pPr>
      <w:r w:rsidRPr="00EE0610">
        <w:rPr>
          <w:sz w:val="24"/>
          <w:szCs w:val="24"/>
        </w:rPr>
        <w:t>Several limitations should be noted:</w:t>
      </w:r>
    </w:p>
    <w:p w14:paraId="10B23B7D" w14:textId="77777777" w:rsidR="00EE0610" w:rsidRPr="00EE0610" w:rsidRDefault="00EE0610" w:rsidP="00EE0610">
      <w:pPr>
        <w:numPr>
          <w:ilvl w:val="0"/>
          <w:numId w:val="9"/>
        </w:numPr>
        <w:rPr>
          <w:sz w:val="24"/>
          <w:szCs w:val="24"/>
        </w:rPr>
      </w:pPr>
      <w:r w:rsidRPr="00EE0610">
        <w:rPr>
          <w:sz w:val="24"/>
          <w:szCs w:val="24"/>
        </w:rPr>
        <w:t>Limited Generalizability – The dataset comes from only two Portuguese schools, reducing applicability to other contexts or countries.</w:t>
      </w:r>
    </w:p>
    <w:p w14:paraId="20A0F08C" w14:textId="77777777" w:rsidR="00EE0610" w:rsidRPr="00EE0610" w:rsidRDefault="00EE0610" w:rsidP="00EE0610">
      <w:pPr>
        <w:numPr>
          <w:ilvl w:val="0"/>
          <w:numId w:val="9"/>
        </w:numPr>
        <w:rPr>
          <w:sz w:val="24"/>
          <w:szCs w:val="24"/>
        </w:rPr>
      </w:pPr>
      <w:r w:rsidRPr="00EE0610">
        <w:rPr>
          <w:sz w:val="24"/>
          <w:szCs w:val="24"/>
        </w:rPr>
        <w:t>Self-Reported Features – Variables such as alcohol consumption and free time were self-reported, which may introduce bias or inaccuracies.</w:t>
      </w:r>
    </w:p>
    <w:p w14:paraId="5938DEEF" w14:textId="77777777" w:rsidR="00EE0610" w:rsidRPr="00EE0610" w:rsidRDefault="00EE0610" w:rsidP="00EE0610">
      <w:pPr>
        <w:numPr>
          <w:ilvl w:val="0"/>
          <w:numId w:val="9"/>
        </w:numPr>
        <w:rPr>
          <w:sz w:val="24"/>
          <w:szCs w:val="24"/>
        </w:rPr>
      </w:pPr>
      <w:r w:rsidRPr="00EE0610">
        <w:rPr>
          <w:sz w:val="24"/>
          <w:szCs w:val="24"/>
        </w:rPr>
        <w:t>Risk of Data Leakage – Prior grades were highly correlated with final outcomes. Although this was mitigated by testing models with and without prior grades, it highlights the difficulty of isolating causal predictors.</w:t>
      </w:r>
    </w:p>
    <w:p w14:paraId="75C19736" w14:textId="7EDC39FA" w:rsidR="00EE0610" w:rsidRPr="00EE0610" w:rsidRDefault="00EE0610" w:rsidP="00EE0610">
      <w:pPr>
        <w:numPr>
          <w:ilvl w:val="0"/>
          <w:numId w:val="9"/>
        </w:numPr>
        <w:rPr>
          <w:sz w:val="24"/>
          <w:szCs w:val="24"/>
        </w:rPr>
      </w:pPr>
      <w:r w:rsidRPr="00EE0610">
        <w:rPr>
          <w:sz w:val="24"/>
          <w:szCs w:val="24"/>
        </w:rPr>
        <w:t>Correlation vs. Causation – The models achieved high predictive accuracy but remain correlational. Features should be viewed as early warning signals rather than deterministic predictors of academic failure</w:t>
      </w:r>
    </w:p>
    <w:p w14:paraId="75E1D1A5" w14:textId="77777777" w:rsidR="00EE0610" w:rsidRPr="00EE0610" w:rsidRDefault="00EE0610" w:rsidP="00EE0610">
      <w:pPr>
        <w:pStyle w:val="Heading2"/>
      </w:pPr>
      <w:r w:rsidRPr="00EE0610">
        <w:t>Conclusion</w:t>
      </w:r>
    </w:p>
    <w:p w14:paraId="7334A02C" w14:textId="77777777" w:rsidR="00EE0610" w:rsidRPr="00EE0610" w:rsidRDefault="00EE0610" w:rsidP="00EE0610">
      <w:pPr>
        <w:rPr>
          <w:sz w:val="24"/>
          <w:szCs w:val="24"/>
        </w:rPr>
      </w:pPr>
      <w:r w:rsidRPr="00EE0610">
        <w:rPr>
          <w:sz w:val="24"/>
          <w:szCs w:val="24"/>
        </w:rPr>
        <w:t>This project analyzed student performance data to uncover behavioral, social, and demographic factors influencing academic outcomes. Through preprocessing, exploratory data analysis, and the application of both unsupervised and supervised learning techniques, key predictors of success and risk were identified, including absences, prior failures, study time, and parental education. The findings were translated into actionable recommendations such as attendance monitoring, family engagement programs, academic recovery initiatives, and predictive early warning systems. While the dataset and methods have limitations in terms of generalizability and causality, the results highlight the value of data-driven approaches for proactive student support. Overall, this study demonstrates how educational institutions can leverage analytics to move from reactive interventions toward early, personalized strategies that improve academic trajectories.</w:t>
      </w:r>
    </w:p>
    <w:p w14:paraId="1B8C8D21" w14:textId="77777777" w:rsidR="00EE0610" w:rsidRPr="00A77FA6" w:rsidRDefault="00EE0610" w:rsidP="00A77FA6"/>
    <w:sectPr w:rsidR="00EE0610" w:rsidRPr="00A77FA6" w:rsidSect="00A77FA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46AA6" w14:textId="77777777" w:rsidR="00876E2B" w:rsidRDefault="00876E2B" w:rsidP="00A77FA6">
      <w:pPr>
        <w:spacing w:after="0" w:line="240" w:lineRule="auto"/>
      </w:pPr>
      <w:r>
        <w:separator/>
      </w:r>
    </w:p>
  </w:endnote>
  <w:endnote w:type="continuationSeparator" w:id="0">
    <w:p w14:paraId="4AB8CCDD" w14:textId="77777777" w:rsidR="00876E2B" w:rsidRDefault="00876E2B" w:rsidP="00A7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3CFBF" w14:textId="77777777" w:rsidR="00876E2B" w:rsidRDefault="00876E2B" w:rsidP="00A77FA6">
      <w:pPr>
        <w:spacing w:after="0" w:line="240" w:lineRule="auto"/>
      </w:pPr>
      <w:r>
        <w:separator/>
      </w:r>
    </w:p>
  </w:footnote>
  <w:footnote w:type="continuationSeparator" w:id="0">
    <w:p w14:paraId="41D20C31" w14:textId="77777777" w:rsidR="00876E2B" w:rsidRDefault="00876E2B" w:rsidP="00A77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1136"/>
    <w:multiLevelType w:val="multilevel"/>
    <w:tmpl w:val="DA24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E4464"/>
    <w:multiLevelType w:val="multilevel"/>
    <w:tmpl w:val="08A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D2FBB"/>
    <w:multiLevelType w:val="hybridMultilevel"/>
    <w:tmpl w:val="CBE0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F4FCD"/>
    <w:multiLevelType w:val="hybridMultilevel"/>
    <w:tmpl w:val="661E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D1C43"/>
    <w:multiLevelType w:val="hybridMultilevel"/>
    <w:tmpl w:val="DFF6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47E4C"/>
    <w:multiLevelType w:val="multilevel"/>
    <w:tmpl w:val="E362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55E1E"/>
    <w:multiLevelType w:val="hybridMultilevel"/>
    <w:tmpl w:val="C27C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871C6"/>
    <w:multiLevelType w:val="hybridMultilevel"/>
    <w:tmpl w:val="9ECEE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C73F7"/>
    <w:multiLevelType w:val="hybridMultilevel"/>
    <w:tmpl w:val="41EA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607152">
    <w:abstractNumId w:val="3"/>
  </w:num>
  <w:num w:numId="2" w16cid:durableId="853804787">
    <w:abstractNumId w:val="6"/>
  </w:num>
  <w:num w:numId="3" w16cid:durableId="1941178706">
    <w:abstractNumId w:val="1"/>
  </w:num>
  <w:num w:numId="4" w16cid:durableId="982193634">
    <w:abstractNumId w:val="2"/>
  </w:num>
  <w:num w:numId="5" w16cid:durableId="601911878">
    <w:abstractNumId w:val="4"/>
  </w:num>
  <w:num w:numId="6" w16cid:durableId="845286489">
    <w:abstractNumId w:val="0"/>
  </w:num>
  <w:num w:numId="7" w16cid:durableId="190342091">
    <w:abstractNumId w:val="8"/>
  </w:num>
  <w:num w:numId="8" w16cid:durableId="1800997262">
    <w:abstractNumId w:val="7"/>
  </w:num>
  <w:num w:numId="9" w16cid:durableId="1613248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B"/>
    <w:rsid w:val="001315BF"/>
    <w:rsid w:val="00157354"/>
    <w:rsid w:val="001B6D38"/>
    <w:rsid w:val="002007A4"/>
    <w:rsid w:val="00243E2C"/>
    <w:rsid w:val="00254E9E"/>
    <w:rsid w:val="002E09CB"/>
    <w:rsid w:val="003026DD"/>
    <w:rsid w:val="003F07E4"/>
    <w:rsid w:val="00427A08"/>
    <w:rsid w:val="004F2103"/>
    <w:rsid w:val="00591919"/>
    <w:rsid w:val="005F7636"/>
    <w:rsid w:val="00614E08"/>
    <w:rsid w:val="0062540F"/>
    <w:rsid w:val="006E101A"/>
    <w:rsid w:val="00794429"/>
    <w:rsid w:val="007954A9"/>
    <w:rsid w:val="007B4CD2"/>
    <w:rsid w:val="007F418F"/>
    <w:rsid w:val="0085400D"/>
    <w:rsid w:val="00876E2B"/>
    <w:rsid w:val="00977369"/>
    <w:rsid w:val="00A55A18"/>
    <w:rsid w:val="00A77FA6"/>
    <w:rsid w:val="00AC6215"/>
    <w:rsid w:val="00C50C12"/>
    <w:rsid w:val="00D62742"/>
    <w:rsid w:val="00DC3A74"/>
    <w:rsid w:val="00DC6513"/>
    <w:rsid w:val="00E149AA"/>
    <w:rsid w:val="00E873D9"/>
    <w:rsid w:val="00EE0610"/>
    <w:rsid w:val="00F06B0A"/>
    <w:rsid w:val="00F07B8B"/>
    <w:rsid w:val="00FB4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6E77"/>
  <w15:chartTrackingRefBased/>
  <w15:docId w15:val="{D5728789-53B2-431A-A8F2-004AB212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FA6"/>
  </w:style>
  <w:style w:type="paragraph" w:styleId="Heading1">
    <w:name w:val="heading 1"/>
    <w:basedOn w:val="Normal"/>
    <w:next w:val="Normal"/>
    <w:link w:val="Heading1Char"/>
    <w:uiPriority w:val="9"/>
    <w:qFormat/>
    <w:rsid w:val="00A77FA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A77FA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7FA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7FA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77FA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77FA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77FA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77FA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77FA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FA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A7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7FA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A77FA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77FA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77FA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77FA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77FA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77FA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77FA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77FA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77FA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77FA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77FA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77FA6"/>
    <w:rPr>
      <w:color w:val="0E2841" w:themeColor="text2"/>
      <w:sz w:val="24"/>
      <w:szCs w:val="24"/>
    </w:rPr>
  </w:style>
  <w:style w:type="paragraph" w:styleId="ListParagraph">
    <w:name w:val="List Paragraph"/>
    <w:basedOn w:val="Normal"/>
    <w:uiPriority w:val="34"/>
    <w:qFormat/>
    <w:rsid w:val="00F07B8B"/>
    <w:pPr>
      <w:ind w:left="720"/>
      <w:contextualSpacing/>
    </w:pPr>
  </w:style>
  <w:style w:type="character" w:styleId="IntenseEmphasis">
    <w:name w:val="Intense Emphasis"/>
    <w:basedOn w:val="DefaultParagraphFont"/>
    <w:uiPriority w:val="21"/>
    <w:qFormat/>
    <w:rsid w:val="00A77FA6"/>
    <w:rPr>
      <w:b/>
      <w:bCs/>
      <w:i/>
      <w:iCs/>
    </w:rPr>
  </w:style>
  <w:style w:type="paragraph" w:styleId="IntenseQuote">
    <w:name w:val="Intense Quote"/>
    <w:basedOn w:val="Normal"/>
    <w:next w:val="Normal"/>
    <w:link w:val="IntenseQuoteChar"/>
    <w:uiPriority w:val="30"/>
    <w:qFormat/>
    <w:rsid w:val="00A77FA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77FA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77FA6"/>
    <w:rPr>
      <w:b/>
      <w:bCs/>
      <w:smallCaps/>
      <w:color w:val="0E2841" w:themeColor="text2"/>
      <w:u w:val="single"/>
    </w:rPr>
  </w:style>
  <w:style w:type="paragraph" w:styleId="NoSpacing">
    <w:name w:val="No Spacing"/>
    <w:link w:val="NoSpacingChar"/>
    <w:uiPriority w:val="1"/>
    <w:qFormat/>
    <w:rsid w:val="00A77FA6"/>
    <w:pPr>
      <w:spacing w:after="0" w:line="240" w:lineRule="auto"/>
    </w:pPr>
  </w:style>
  <w:style w:type="character" w:customStyle="1" w:styleId="NoSpacingChar">
    <w:name w:val="No Spacing Char"/>
    <w:basedOn w:val="DefaultParagraphFont"/>
    <w:link w:val="NoSpacing"/>
    <w:uiPriority w:val="1"/>
    <w:rsid w:val="00A77FA6"/>
  </w:style>
  <w:style w:type="paragraph" w:styleId="Header">
    <w:name w:val="header"/>
    <w:basedOn w:val="Normal"/>
    <w:link w:val="HeaderChar"/>
    <w:uiPriority w:val="99"/>
    <w:unhideWhenUsed/>
    <w:rsid w:val="00A77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A6"/>
  </w:style>
  <w:style w:type="paragraph" w:styleId="Footer">
    <w:name w:val="footer"/>
    <w:basedOn w:val="Normal"/>
    <w:link w:val="FooterChar"/>
    <w:uiPriority w:val="99"/>
    <w:unhideWhenUsed/>
    <w:rsid w:val="00A77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FA6"/>
  </w:style>
  <w:style w:type="paragraph" w:styleId="Caption">
    <w:name w:val="caption"/>
    <w:basedOn w:val="Normal"/>
    <w:next w:val="Normal"/>
    <w:uiPriority w:val="35"/>
    <w:unhideWhenUsed/>
    <w:qFormat/>
    <w:rsid w:val="00A77FA6"/>
    <w:pPr>
      <w:spacing w:line="240" w:lineRule="auto"/>
    </w:pPr>
    <w:rPr>
      <w:b/>
      <w:bCs/>
      <w:smallCaps/>
      <w:color w:val="0E2841" w:themeColor="text2"/>
    </w:rPr>
  </w:style>
  <w:style w:type="character" w:styleId="Strong">
    <w:name w:val="Strong"/>
    <w:basedOn w:val="DefaultParagraphFont"/>
    <w:uiPriority w:val="22"/>
    <w:qFormat/>
    <w:rsid w:val="00A77FA6"/>
    <w:rPr>
      <w:b/>
      <w:bCs/>
    </w:rPr>
  </w:style>
  <w:style w:type="character" w:styleId="Emphasis">
    <w:name w:val="Emphasis"/>
    <w:basedOn w:val="DefaultParagraphFont"/>
    <w:uiPriority w:val="20"/>
    <w:qFormat/>
    <w:rsid w:val="00A77FA6"/>
    <w:rPr>
      <w:i/>
      <w:iCs/>
    </w:rPr>
  </w:style>
  <w:style w:type="character" w:styleId="SubtleEmphasis">
    <w:name w:val="Subtle Emphasis"/>
    <w:basedOn w:val="DefaultParagraphFont"/>
    <w:uiPriority w:val="19"/>
    <w:qFormat/>
    <w:rsid w:val="00A77FA6"/>
    <w:rPr>
      <w:i/>
      <w:iCs/>
      <w:color w:val="595959" w:themeColor="text1" w:themeTint="A6"/>
    </w:rPr>
  </w:style>
  <w:style w:type="character" w:styleId="SubtleReference">
    <w:name w:val="Subtle Reference"/>
    <w:basedOn w:val="DefaultParagraphFont"/>
    <w:uiPriority w:val="31"/>
    <w:qFormat/>
    <w:rsid w:val="00A77FA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77FA6"/>
    <w:rPr>
      <w:b/>
      <w:bCs/>
      <w:smallCaps/>
      <w:spacing w:val="10"/>
    </w:rPr>
  </w:style>
  <w:style w:type="paragraph" w:styleId="TOCHeading">
    <w:name w:val="TOC Heading"/>
    <w:basedOn w:val="Heading1"/>
    <w:next w:val="Normal"/>
    <w:uiPriority w:val="39"/>
    <w:semiHidden/>
    <w:unhideWhenUsed/>
    <w:qFormat/>
    <w:rsid w:val="00A77FA6"/>
    <w:pPr>
      <w:outlineLvl w:val="9"/>
    </w:pPr>
  </w:style>
  <w:style w:type="table" w:styleId="TableGridLight">
    <w:name w:val="Grid Table Light"/>
    <w:basedOn w:val="TableNormal"/>
    <w:uiPriority w:val="40"/>
    <w:rsid w:val="006E10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73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5325">
      <w:bodyDiv w:val="1"/>
      <w:marLeft w:val="0"/>
      <w:marRight w:val="0"/>
      <w:marTop w:val="0"/>
      <w:marBottom w:val="0"/>
      <w:divBdr>
        <w:top w:val="none" w:sz="0" w:space="0" w:color="auto"/>
        <w:left w:val="none" w:sz="0" w:space="0" w:color="auto"/>
        <w:bottom w:val="none" w:sz="0" w:space="0" w:color="auto"/>
        <w:right w:val="none" w:sz="0" w:space="0" w:color="auto"/>
      </w:divBdr>
    </w:div>
    <w:div w:id="291863747">
      <w:bodyDiv w:val="1"/>
      <w:marLeft w:val="0"/>
      <w:marRight w:val="0"/>
      <w:marTop w:val="0"/>
      <w:marBottom w:val="0"/>
      <w:divBdr>
        <w:top w:val="none" w:sz="0" w:space="0" w:color="auto"/>
        <w:left w:val="none" w:sz="0" w:space="0" w:color="auto"/>
        <w:bottom w:val="none" w:sz="0" w:space="0" w:color="auto"/>
        <w:right w:val="none" w:sz="0" w:space="0" w:color="auto"/>
      </w:divBdr>
    </w:div>
    <w:div w:id="705254458">
      <w:bodyDiv w:val="1"/>
      <w:marLeft w:val="0"/>
      <w:marRight w:val="0"/>
      <w:marTop w:val="0"/>
      <w:marBottom w:val="0"/>
      <w:divBdr>
        <w:top w:val="none" w:sz="0" w:space="0" w:color="auto"/>
        <w:left w:val="none" w:sz="0" w:space="0" w:color="auto"/>
        <w:bottom w:val="none" w:sz="0" w:space="0" w:color="auto"/>
        <w:right w:val="none" w:sz="0" w:space="0" w:color="auto"/>
      </w:divBdr>
    </w:div>
    <w:div w:id="708067379">
      <w:bodyDiv w:val="1"/>
      <w:marLeft w:val="0"/>
      <w:marRight w:val="0"/>
      <w:marTop w:val="0"/>
      <w:marBottom w:val="0"/>
      <w:divBdr>
        <w:top w:val="none" w:sz="0" w:space="0" w:color="auto"/>
        <w:left w:val="none" w:sz="0" w:space="0" w:color="auto"/>
        <w:bottom w:val="none" w:sz="0" w:space="0" w:color="auto"/>
        <w:right w:val="none" w:sz="0" w:space="0" w:color="auto"/>
      </w:divBdr>
    </w:div>
    <w:div w:id="770900030">
      <w:bodyDiv w:val="1"/>
      <w:marLeft w:val="0"/>
      <w:marRight w:val="0"/>
      <w:marTop w:val="0"/>
      <w:marBottom w:val="0"/>
      <w:divBdr>
        <w:top w:val="none" w:sz="0" w:space="0" w:color="auto"/>
        <w:left w:val="none" w:sz="0" w:space="0" w:color="auto"/>
        <w:bottom w:val="none" w:sz="0" w:space="0" w:color="auto"/>
        <w:right w:val="none" w:sz="0" w:space="0" w:color="auto"/>
      </w:divBdr>
    </w:div>
    <w:div w:id="791558396">
      <w:bodyDiv w:val="1"/>
      <w:marLeft w:val="0"/>
      <w:marRight w:val="0"/>
      <w:marTop w:val="0"/>
      <w:marBottom w:val="0"/>
      <w:divBdr>
        <w:top w:val="none" w:sz="0" w:space="0" w:color="auto"/>
        <w:left w:val="none" w:sz="0" w:space="0" w:color="auto"/>
        <w:bottom w:val="none" w:sz="0" w:space="0" w:color="auto"/>
        <w:right w:val="none" w:sz="0" w:space="0" w:color="auto"/>
      </w:divBdr>
    </w:div>
    <w:div w:id="970749677">
      <w:bodyDiv w:val="1"/>
      <w:marLeft w:val="0"/>
      <w:marRight w:val="0"/>
      <w:marTop w:val="0"/>
      <w:marBottom w:val="0"/>
      <w:divBdr>
        <w:top w:val="none" w:sz="0" w:space="0" w:color="auto"/>
        <w:left w:val="none" w:sz="0" w:space="0" w:color="auto"/>
        <w:bottom w:val="none" w:sz="0" w:space="0" w:color="auto"/>
        <w:right w:val="none" w:sz="0" w:space="0" w:color="auto"/>
      </w:divBdr>
    </w:div>
    <w:div w:id="1078360751">
      <w:bodyDiv w:val="1"/>
      <w:marLeft w:val="0"/>
      <w:marRight w:val="0"/>
      <w:marTop w:val="0"/>
      <w:marBottom w:val="0"/>
      <w:divBdr>
        <w:top w:val="none" w:sz="0" w:space="0" w:color="auto"/>
        <w:left w:val="none" w:sz="0" w:space="0" w:color="auto"/>
        <w:bottom w:val="none" w:sz="0" w:space="0" w:color="auto"/>
        <w:right w:val="none" w:sz="0" w:space="0" w:color="auto"/>
      </w:divBdr>
    </w:div>
    <w:div w:id="1195074751">
      <w:bodyDiv w:val="1"/>
      <w:marLeft w:val="0"/>
      <w:marRight w:val="0"/>
      <w:marTop w:val="0"/>
      <w:marBottom w:val="0"/>
      <w:divBdr>
        <w:top w:val="none" w:sz="0" w:space="0" w:color="auto"/>
        <w:left w:val="none" w:sz="0" w:space="0" w:color="auto"/>
        <w:bottom w:val="none" w:sz="0" w:space="0" w:color="auto"/>
        <w:right w:val="none" w:sz="0" w:space="0" w:color="auto"/>
      </w:divBdr>
    </w:div>
    <w:div w:id="1217090419">
      <w:bodyDiv w:val="1"/>
      <w:marLeft w:val="0"/>
      <w:marRight w:val="0"/>
      <w:marTop w:val="0"/>
      <w:marBottom w:val="0"/>
      <w:divBdr>
        <w:top w:val="none" w:sz="0" w:space="0" w:color="auto"/>
        <w:left w:val="none" w:sz="0" w:space="0" w:color="auto"/>
        <w:bottom w:val="none" w:sz="0" w:space="0" w:color="auto"/>
        <w:right w:val="none" w:sz="0" w:space="0" w:color="auto"/>
      </w:divBdr>
    </w:div>
    <w:div w:id="1267075195">
      <w:bodyDiv w:val="1"/>
      <w:marLeft w:val="0"/>
      <w:marRight w:val="0"/>
      <w:marTop w:val="0"/>
      <w:marBottom w:val="0"/>
      <w:divBdr>
        <w:top w:val="none" w:sz="0" w:space="0" w:color="auto"/>
        <w:left w:val="none" w:sz="0" w:space="0" w:color="auto"/>
        <w:bottom w:val="none" w:sz="0" w:space="0" w:color="auto"/>
        <w:right w:val="none" w:sz="0" w:space="0" w:color="auto"/>
      </w:divBdr>
    </w:div>
    <w:div w:id="1385641089">
      <w:bodyDiv w:val="1"/>
      <w:marLeft w:val="0"/>
      <w:marRight w:val="0"/>
      <w:marTop w:val="0"/>
      <w:marBottom w:val="0"/>
      <w:divBdr>
        <w:top w:val="none" w:sz="0" w:space="0" w:color="auto"/>
        <w:left w:val="none" w:sz="0" w:space="0" w:color="auto"/>
        <w:bottom w:val="none" w:sz="0" w:space="0" w:color="auto"/>
        <w:right w:val="none" w:sz="0" w:space="0" w:color="auto"/>
      </w:divBdr>
    </w:div>
    <w:div w:id="1444616651">
      <w:bodyDiv w:val="1"/>
      <w:marLeft w:val="0"/>
      <w:marRight w:val="0"/>
      <w:marTop w:val="0"/>
      <w:marBottom w:val="0"/>
      <w:divBdr>
        <w:top w:val="none" w:sz="0" w:space="0" w:color="auto"/>
        <w:left w:val="none" w:sz="0" w:space="0" w:color="auto"/>
        <w:bottom w:val="none" w:sz="0" w:space="0" w:color="auto"/>
        <w:right w:val="none" w:sz="0" w:space="0" w:color="auto"/>
      </w:divBdr>
    </w:div>
    <w:div w:id="1557159232">
      <w:bodyDiv w:val="1"/>
      <w:marLeft w:val="0"/>
      <w:marRight w:val="0"/>
      <w:marTop w:val="0"/>
      <w:marBottom w:val="0"/>
      <w:divBdr>
        <w:top w:val="none" w:sz="0" w:space="0" w:color="auto"/>
        <w:left w:val="none" w:sz="0" w:space="0" w:color="auto"/>
        <w:bottom w:val="none" w:sz="0" w:space="0" w:color="auto"/>
        <w:right w:val="none" w:sz="0" w:space="0" w:color="auto"/>
      </w:divBdr>
    </w:div>
    <w:div w:id="1923637014">
      <w:bodyDiv w:val="1"/>
      <w:marLeft w:val="0"/>
      <w:marRight w:val="0"/>
      <w:marTop w:val="0"/>
      <w:marBottom w:val="0"/>
      <w:divBdr>
        <w:top w:val="none" w:sz="0" w:space="0" w:color="auto"/>
        <w:left w:val="none" w:sz="0" w:space="0" w:color="auto"/>
        <w:bottom w:val="none" w:sz="0" w:space="0" w:color="auto"/>
        <w:right w:val="none" w:sz="0" w:space="0" w:color="auto"/>
      </w:divBdr>
    </w:div>
    <w:div w:id="21345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3C851347524B32AE1F4D0BA4A1ECBE"/>
        <w:category>
          <w:name w:val="General"/>
          <w:gallery w:val="placeholder"/>
        </w:category>
        <w:types>
          <w:type w:val="bbPlcHdr"/>
        </w:types>
        <w:behaviors>
          <w:behavior w:val="content"/>
        </w:behaviors>
        <w:guid w:val="{810160E4-525F-4037-BD27-EAD76248A8A1}"/>
      </w:docPartPr>
      <w:docPartBody>
        <w:p w:rsidR="001A67FA" w:rsidRDefault="00A57E2D" w:rsidP="00A57E2D">
          <w:pPr>
            <w:pStyle w:val="A13C851347524B32AE1F4D0BA4A1ECBE"/>
          </w:pPr>
          <w:r>
            <w:rPr>
              <w:color w:val="0F4761" w:themeColor="accent1" w:themeShade="BF"/>
            </w:rPr>
            <w:t>[Company name]</w:t>
          </w:r>
        </w:p>
      </w:docPartBody>
    </w:docPart>
    <w:docPart>
      <w:docPartPr>
        <w:name w:val="804F07C45EB14FDF8CB43E0032BD51FD"/>
        <w:category>
          <w:name w:val="General"/>
          <w:gallery w:val="placeholder"/>
        </w:category>
        <w:types>
          <w:type w:val="bbPlcHdr"/>
        </w:types>
        <w:behaviors>
          <w:behavior w:val="content"/>
        </w:behaviors>
        <w:guid w:val="{A1A1CBAD-E1B8-4AD2-9827-06E02C0E59BA}"/>
      </w:docPartPr>
      <w:docPartBody>
        <w:p w:rsidR="001A67FA" w:rsidRDefault="00A57E2D" w:rsidP="00A57E2D">
          <w:pPr>
            <w:pStyle w:val="804F07C45EB14FDF8CB43E0032BD51FD"/>
          </w:pPr>
          <w:r>
            <w:rPr>
              <w:rFonts w:asciiTheme="majorHAnsi" w:eastAsiaTheme="majorEastAsia" w:hAnsiTheme="majorHAnsi" w:cstheme="majorBidi"/>
              <w:color w:val="156082" w:themeColor="accent1"/>
              <w:sz w:val="88"/>
              <w:szCs w:val="88"/>
            </w:rPr>
            <w:t>[Document title]</w:t>
          </w:r>
        </w:p>
      </w:docPartBody>
    </w:docPart>
    <w:docPart>
      <w:docPartPr>
        <w:name w:val="28603E751EDF4EC987709E7F3527AF0E"/>
        <w:category>
          <w:name w:val="General"/>
          <w:gallery w:val="placeholder"/>
        </w:category>
        <w:types>
          <w:type w:val="bbPlcHdr"/>
        </w:types>
        <w:behaviors>
          <w:behavior w:val="content"/>
        </w:behaviors>
        <w:guid w:val="{FB2486BD-DB14-48BA-A7C4-E86F2B153357}"/>
      </w:docPartPr>
      <w:docPartBody>
        <w:p w:rsidR="001A67FA" w:rsidRDefault="00A57E2D" w:rsidP="00A57E2D">
          <w:pPr>
            <w:pStyle w:val="28603E751EDF4EC987709E7F3527AF0E"/>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2D"/>
    <w:rsid w:val="00157354"/>
    <w:rsid w:val="001A67FA"/>
    <w:rsid w:val="00794429"/>
    <w:rsid w:val="00A57E2D"/>
    <w:rsid w:val="00D34683"/>
    <w:rsid w:val="00E17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C851347524B32AE1F4D0BA4A1ECBE">
    <w:name w:val="A13C851347524B32AE1F4D0BA4A1ECBE"/>
    <w:rsid w:val="00A57E2D"/>
  </w:style>
  <w:style w:type="paragraph" w:customStyle="1" w:styleId="804F07C45EB14FDF8CB43E0032BD51FD">
    <w:name w:val="804F07C45EB14FDF8CB43E0032BD51FD"/>
    <w:rsid w:val="00A57E2D"/>
  </w:style>
  <w:style w:type="paragraph" w:customStyle="1" w:styleId="28603E751EDF4EC987709E7F3527AF0E">
    <w:name w:val="28603E751EDF4EC987709E7F3527AF0E"/>
    <w:rsid w:val="00A57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 Performance Insights: From Cleaning to Clustering to Classification</vt:lpstr>
    </vt:vector>
  </TitlesOfParts>
  <Company>MAIM Final Project</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Performance Insights: From Cleaning to Clustering to Classification</dc:title>
  <dc:subject>Habiba Abdullah Said Hammad -2203167</dc:subject>
  <dc:creator>حبيبة عبدالله سعيد عبدالله علي  حماد</dc:creator>
  <cp:keywords/>
  <dc:description/>
  <cp:lastModifiedBy>حبيبة عبدالله سعيد عبدالله علي  حماد</cp:lastModifiedBy>
  <cp:revision>4</cp:revision>
  <cp:lastPrinted>2025-08-26T13:11:00Z</cp:lastPrinted>
  <dcterms:created xsi:type="dcterms:W3CDTF">2025-08-26T08:05:00Z</dcterms:created>
  <dcterms:modified xsi:type="dcterms:W3CDTF">2025-08-26T13:11:00Z</dcterms:modified>
</cp:coreProperties>
</file>