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DBB" w:rsidRDefault="00EA66FB" w:rsidP="00EA66FB">
      <w:pPr>
        <w:pStyle w:val="Heading1"/>
      </w:pPr>
      <w:r>
        <w:t xml:space="preserve">Class </w:t>
      </w:r>
      <w:proofErr w:type="spellStart"/>
      <w:r>
        <w:t>ItemControl</w:t>
      </w:r>
      <w:proofErr w:type="spellEnd"/>
    </w:p>
    <w:p w:rsidR="00EA66FB" w:rsidRDefault="00EA66FB" w:rsidP="00EA66FB">
      <w:pPr>
        <w:pStyle w:val="Heading2"/>
      </w:pPr>
      <w:r>
        <w:t xml:space="preserve">Function </w:t>
      </w:r>
      <w:proofErr w:type="spellStart"/>
      <w:r>
        <w:t>calcLore</w:t>
      </w:r>
      <w:proofErr w:type="spellEnd"/>
    </w:p>
    <w:p w:rsidR="00EA66FB" w:rsidRDefault="00EA66FB" w:rsidP="00EA66FB">
      <w:r>
        <w:t>This function must calculate the player’s ability to identify a magical item.</w:t>
      </w:r>
    </w:p>
    <w:p w:rsidR="00EA66FB" w:rsidRDefault="00EA66FB" w:rsidP="00EA66FB">
      <w:pPr>
        <w:pStyle w:val="NoSpacing"/>
      </w:pPr>
      <w:r>
        <w:t>The inputs are:</w:t>
      </w:r>
    </w:p>
    <w:p w:rsidR="00EA66FB" w:rsidRDefault="00EA66FB" w:rsidP="00EA66FB">
      <w:pPr>
        <w:pStyle w:val="NoSpacing"/>
      </w:pPr>
      <w:r>
        <w:t>The character’s Lore skill</w:t>
      </w:r>
    </w:p>
    <w:p w:rsidR="00EA66FB" w:rsidRDefault="00EA66FB" w:rsidP="00EA66FB">
      <w:pPr>
        <w:pStyle w:val="NoSpacing"/>
      </w:pPr>
      <w:r>
        <w:t>The character’s Intelligence ability</w:t>
      </w:r>
    </w:p>
    <w:p w:rsidR="00EA66FB" w:rsidRDefault="00EA66FB" w:rsidP="00EA66FB">
      <w:pPr>
        <w:pStyle w:val="NoSpacing"/>
      </w:pPr>
      <w:r>
        <w:t>A random number 1-20</w:t>
      </w:r>
    </w:p>
    <w:p w:rsidR="00EA66FB" w:rsidRDefault="00EA66FB" w:rsidP="00EA66FB">
      <w:pPr>
        <w:pStyle w:val="NoSpacing"/>
      </w:pPr>
    </w:p>
    <w:p w:rsidR="00EA66FB" w:rsidRDefault="00EA66FB" w:rsidP="00EA66FB">
      <w:r>
        <w:t xml:space="preserve">The output to return is an integer that the </w:t>
      </w:r>
      <w:proofErr w:type="spellStart"/>
      <w:r>
        <w:t>c</w:t>
      </w:r>
      <w:r w:rsidR="00BC3176">
        <w:t>alc</w:t>
      </w:r>
      <w:r>
        <w:t>Lore</w:t>
      </w:r>
      <w:proofErr w:type="spellEnd"/>
      <w:r>
        <w:t xml:space="preserve"> function will then use to see if an item is identified.</w:t>
      </w:r>
    </w:p>
    <w:p w:rsidR="00EA66FB" w:rsidRDefault="00EA66FB" w:rsidP="00EA66FB">
      <w:r>
        <w:t>We will validate the skill and ability values when the player creates the character, so all inputs will be valid.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00"/>
        <w:gridCol w:w="1248"/>
        <w:gridCol w:w="1109"/>
        <w:gridCol w:w="1109"/>
        <w:gridCol w:w="1110"/>
        <w:gridCol w:w="1110"/>
        <w:gridCol w:w="1072"/>
        <w:gridCol w:w="1072"/>
      </w:tblGrid>
      <w:tr w:rsidR="00185BCF" w:rsidTr="00185BCF">
        <w:tc>
          <w:tcPr>
            <w:tcW w:w="1500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/>
        </w:tc>
        <w:tc>
          <w:tcPr>
            <w:tcW w:w="7850" w:type="dxa"/>
            <w:gridSpan w:val="7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CF" w:rsidRPr="00B43BF5" w:rsidRDefault="00185BCF" w:rsidP="00EA66FB">
            <w:pPr>
              <w:jc w:val="center"/>
              <w:rPr>
                <w:b/>
              </w:rPr>
            </w:pPr>
            <w:proofErr w:type="spellStart"/>
            <w:r w:rsidRPr="00B43BF5">
              <w:rPr>
                <w:b/>
              </w:rPr>
              <w:t>calcLore</w:t>
            </w:r>
            <w:proofErr w:type="spellEnd"/>
            <w:r w:rsidRPr="00B43BF5">
              <w:rPr>
                <w:b/>
              </w:rPr>
              <w:t xml:space="preserve"> Test Matrix</w:t>
            </w:r>
          </w:p>
          <w:p w:rsidR="00185BCF" w:rsidRDefault="00185BCF" w:rsidP="00EA66FB">
            <w:pPr>
              <w:jc w:val="center"/>
            </w:pPr>
            <w:r w:rsidRPr="00B43BF5">
              <w:rPr>
                <w:b/>
              </w:rPr>
              <w:t>Test Cases</w:t>
            </w:r>
          </w:p>
        </w:tc>
      </w:tr>
      <w:tr w:rsidR="00185BCF" w:rsidTr="00185BCF">
        <w:tc>
          <w:tcPr>
            <w:tcW w:w="1500" w:type="dxa"/>
            <w:vMerge/>
            <w:tcBorders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/>
        </w:tc>
        <w:tc>
          <w:tcPr>
            <w:tcW w:w="1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5BCF" w:rsidRPr="00EA66FB" w:rsidRDefault="00185BCF" w:rsidP="00EA66FB">
            <w:pPr>
              <w:rPr>
                <w:b/>
              </w:rPr>
            </w:pPr>
            <w:r w:rsidRPr="00EA66FB">
              <w:rPr>
                <w:b/>
              </w:rPr>
              <w:t>Valid Input</w:t>
            </w:r>
          </w:p>
        </w:tc>
        <w:tc>
          <w:tcPr>
            <w:tcW w:w="6600" w:type="dxa"/>
            <w:gridSpan w:val="6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5BCF" w:rsidRPr="00EA66FB" w:rsidRDefault="00185BCF" w:rsidP="00EA66FB">
            <w:pPr>
              <w:jc w:val="center"/>
              <w:rPr>
                <w:b/>
              </w:rPr>
            </w:pPr>
            <w:r w:rsidRPr="00EA66FB">
              <w:rPr>
                <w:b/>
              </w:rPr>
              <w:t>Boundaries</w:t>
            </w:r>
          </w:p>
        </w:tc>
      </w:tr>
      <w:tr w:rsidR="00185BCF" w:rsidTr="00185BCF">
        <w:tc>
          <w:tcPr>
            <w:tcW w:w="1500" w:type="dxa"/>
            <w:tcBorders>
              <w:left w:val="single" w:sz="12" w:space="0" w:color="auto"/>
              <w:right w:val="single" w:sz="12" w:space="0" w:color="auto"/>
            </w:tcBorders>
          </w:tcPr>
          <w:p w:rsidR="00185BCF" w:rsidRPr="00EA66FB" w:rsidRDefault="00185BCF" w:rsidP="00EA66FB">
            <w:pPr>
              <w:rPr>
                <w:b/>
              </w:rPr>
            </w:pPr>
            <w:r w:rsidRPr="00EA66FB">
              <w:rPr>
                <w:b/>
              </w:rPr>
              <w:t>Inputs</w:t>
            </w:r>
          </w:p>
        </w:tc>
        <w:tc>
          <w:tcPr>
            <w:tcW w:w="12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1</w:t>
            </w:r>
          </w:p>
        </w:tc>
        <w:tc>
          <w:tcPr>
            <w:tcW w:w="1112" w:type="dxa"/>
            <w:tcBorders>
              <w:left w:val="single" w:sz="12" w:space="0" w:color="auto"/>
              <w:bottom w:val="single" w:sz="12" w:space="0" w:color="auto"/>
            </w:tcBorders>
          </w:tcPr>
          <w:p w:rsidR="00185BCF" w:rsidRDefault="00185BCF" w:rsidP="00EA66FB">
            <w:r>
              <w:t>2</w:t>
            </w:r>
          </w:p>
        </w:tc>
        <w:tc>
          <w:tcPr>
            <w:tcW w:w="1112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>3</w:t>
            </w:r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>4</w:t>
            </w:r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>5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>6</w:t>
            </w:r>
          </w:p>
        </w:tc>
        <w:tc>
          <w:tcPr>
            <w:tcW w:w="1075" w:type="dxa"/>
            <w:tcBorders>
              <w:bottom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7</w:t>
            </w:r>
          </w:p>
        </w:tc>
      </w:tr>
      <w:tr w:rsidR="00185BCF" w:rsidTr="00185BCF">
        <w:tc>
          <w:tcPr>
            <w:tcW w:w="1500" w:type="dxa"/>
            <w:tcBorders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Lore</w:t>
            </w:r>
          </w:p>
        </w:tc>
        <w:tc>
          <w:tcPr>
            <w:tcW w:w="125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6</w:t>
            </w:r>
          </w:p>
        </w:tc>
        <w:tc>
          <w:tcPr>
            <w:tcW w:w="1112" w:type="dxa"/>
            <w:tcBorders>
              <w:top w:val="single" w:sz="12" w:space="0" w:color="auto"/>
              <w:left w:val="single" w:sz="12" w:space="0" w:color="auto"/>
            </w:tcBorders>
          </w:tcPr>
          <w:p w:rsidR="00185BCF" w:rsidRDefault="00185BCF" w:rsidP="00EA66FB">
            <w:r>
              <w:t>4</w:t>
            </w:r>
          </w:p>
        </w:tc>
        <w:tc>
          <w:tcPr>
            <w:tcW w:w="1112" w:type="dxa"/>
            <w:tcBorders>
              <w:top w:val="single" w:sz="12" w:space="0" w:color="auto"/>
            </w:tcBorders>
          </w:tcPr>
          <w:p w:rsidR="00185BCF" w:rsidRDefault="00185BCF" w:rsidP="00EA66FB">
            <w:r>
              <w:t>24</w:t>
            </w:r>
          </w:p>
        </w:tc>
        <w:tc>
          <w:tcPr>
            <w:tcW w:w="1113" w:type="dxa"/>
            <w:tcBorders>
              <w:top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  <w:tc>
          <w:tcPr>
            <w:tcW w:w="1113" w:type="dxa"/>
            <w:tcBorders>
              <w:top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  <w:tc>
          <w:tcPr>
            <w:tcW w:w="1075" w:type="dxa"/>
            <w:tcBorders>
              <w:top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  <w:tc>
          <w:tcPr>
            <w:tcW w:w="1075" w:type="dxa"/>
            <w:tcBorders>
              <w:top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</w:tr>
      <w:tr w:rsidR="00185BCF" w:rsidTr="00185BCF">
        <w:tc>
          <w:tcPr>
            <w:tcW w:w="1500" w:type="dxa"/>
            <w:tcBorders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Intelligence</w:t>
            </w:r>
          </w:p>
        </w:tc>
        <w:tc>
          <w:tcPr>
            <w:tcW w:w="1250" w:type="dxa"/>
            <w:tcBorders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12</w:t>
            </w: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  <w:tc>
          <w:tcPr>
            <w:tcW w:w="1112" w:type="dxa"/>
          </w:tcPr>
          <w:p w:rsidR="00185BCF" w:rsidRDefault="00185BCF" w:rsidP="00EA66FB">
            <w:r>
              <w:t>10</w:t>
            </w:r>
          </w:p>
        </w:tc>
        <w:tc>
          <w:tcPr>
            <w:tcW w:w="1113" w:type="dxa"/>
          </w:tcPr>
          <w:p w:rsidR="00185BCF" w:rsidRDefault="00185BCF" w:rsidP="00EA66FB">
            <w:r>
              <w:t>8</w:t>
            </w:r>
          </w:p>
        </w:tc>
        <w:tc>
          <w:tcPr>
            <w:tcW w:w="1113" w:type="dxa"/>
          </w:tcPr>
          <w:p w:rsidR="00185BCF" w:rsidRDefault="00185BCF" w:rsidP="00EA66FB">
            <w:r>
              <w:t>22</w:t>
            </w:r>
          </w:p>
        </w:tc>
        <w:tc>
          <w:tcPr>
            <w:tcW w:w="1075" w:type="dxa"/>
          </w:tcPr>
          <w:p w:rsidR="00185BCF" w:rsidRDefault="00185BCF" w:rsidP="00EA66FB">
            <w:r>
              <w:t>10</w:t>
            </w:r>
          </w:p>
        </w:tc>
        <w:tc>
          <w:tcPr>
            <w:tcW w:w="1075" w:type="dxa"/>
            <w:tcBorders>
              <w:right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</w:tr>
      <w:tr w:rsidR="00185BCF" w:rsidTr="00185BCF">
        <w:tc>
          <w:tcPr>
            <w:tcW w:w="1500" w:type="dxa"/>
            <w:tcBorders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Random 1-20</w:t>
            </w:r>
          </w:p>
        </w:tc>
        <w:tc>
          <w:tcPr>
            <w:tcW w:w="12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6</w:t>
            </w:r>
          </w:p>
        </w:tc>
        <w:tc>
          <w:tcPr>
            <w:tcW w:w="1112" w:type="dxa"/>
            <w:tcBorders>
              <w:left w:val="single" w:sz="12" w:space="0" w:color="auto"/>
              <w:bottom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  <w:tc>
          <w:tcPr>
            <w:tcW w:w="1112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>10</w:t>
            </w:r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>1</w:t>
            </w:r>
          </w:p>
        </w:tc>
        <w:tc>
          <w:tcPr>
            <w:tcW w:w="1075" w:type="dxa"/>
            <w:tcBorders>
              <w:bottom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20</w:t>
            </w:r>
          </w:p>
        </w:tc>
      </w:tr>
      <w:tr w:rsidR="00185BCF" w:rsidTr="00185BCF">
        <w:tc>
          <w:tcPr>
            <w:tcW w:w="1500" w:type="dxa"/>
            <w:tcBorders>
              <w:left w:val="single" w:sz="12" w:space="0" w:color="auto"/>
              <w:right w:val="single" w:sz="12" w:space="0" w:color="auto"/>
            </w:tcBorders>
          </w:tcPr>
          <w:p w:rsidR="00185BCF" w:rsidRPr="00EA66FB" w:rsidRDefault="00185BCF" w:rsidP="00EA66FB">
            <w:pPr>
              <w:rPr>
                <w:b/>
              </w:rPr>
            </w:pPr>
            <w:r w:rsidRPr="00EA66FB">
              <w:rPr>
                <w:b/>
              </w:rPr>
              <w:t>Outputs</w:t>
            </w:r>
          </w:p>
        </w:tc>
        <w:tc>
          <w:tcPr>
            <w:tcW w:w="7850" w:type="dxa"/>
            <w:gridSpan w:val="7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/>
        </w:tc>
      </w:tr>
      <w:tr w:rsidR="00185BCF" w:rsidTr="00185BCF">
        <w:tc>
          <w:tcPr>
            <w:tcW w:w="1500" w:type="dxa"/>
            <w:tcBorders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>
            <w:proofErr w:type="spellStart"/>
            <w:r>
              <w:t>identifyScore</w:t>
            </w:r>
            <w:proofErr w:type="spellEnd"/>
          </w:p>
        </w:tc>
        <w:tc>
          <w:tcPr>
            <w:tcW w:w="1250" w:type="dxa"/>
            <w:tcBorders>
              <w:left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13</w:t>
            </w:r>
          </w:p>
        </w:tc>
        <w:tc>
          <w:tcPr>
            <w:tcW w:w="1112" w:type="dxa"/>
            <w:tcBorders>
              <w:left w:val="single" w:sz="12" w:space="0" w:color="auto"/>
            </w:tcBorders>
          </w:tcPr>
          <w:p w:rsidR="00185BCF" w:rsidRDefault="00185BCF" w:rsidP="00EA66FB">
            <w:r>
              <w:t>14</w:t>
            </w:r>
          </w:p>
        </w:tc>
        <w:tc>
          <w:tcPr>
            <w:tcW w:w="1112" w:type="dxa"/>
          </w:tcPr>
          <w:p w:rsidR="00185BCF" w:rsidRDefault="00185BCF" w:rsidP="00EA66FB">
            <w:r>
              <w:t>34</w:t>
            </w:r>
          </w:p>
        </w:tc>
        <w:tc>
          <w:tcPr>
            <w:tcW w:w="1113" w:type="dxa"/>
          </w:tcPr>
          <w:p w:rsidR="00185BCF" w:rsidRDefault="00185BCF" w:rsidP="00EA66FB">
            <w:r>
              <w:t>19</w:t>
            </w:r>
          </w:p>
        </w:tc>
        <w:tc>
          <w:tcPr>
            <w:tcW w:w="1113" w:type="dxa"/>
          </w:tcPr>
          <w:p w:rsidR="00185BCF" w:rsidRDefault="00185BCF" w:rsidP="00EA66FB">
            <w:r>
              <w:t>26</w:t>
            </w:r>
          </w:p>
        </w:tc>
        <w:tc>
          <w:tcPr>
            <w:tcW w:w="1075" w:type="dxa"/>
          </w:tcPr>
          <w:p w:rsidR="00185BCF" w:rsidRDefault="00185BCF" w:rsidP="00EA66FB">
            <w:r>
              <w:t>11</w:t>
            </w:r>
          </w:p>
        </w:tc>
        <w:tc>
          <w:tcPr>
            <w:tcW w:w="1075" w:type="dxa"/>
            <w:tcBorders>
              <w:right w:val="single" w:sz="12" w:space="0" w:color="auto"/>
            </w:tcBorders>
          </w:tcPr>
          <w:p w:rsidR="00185BCF" w:rsidRDefault="00185BCF" w:rsidP="00EA66FB">
            <w:r>
              <w:t>30</w:t>
            </w:r>
          </w:p>
        </w:tc>
      </w:tr>
      <w:tr w:rsidR="00185BCF" w:rsidTr="00185BCF">
        <w:tc>
          <w:tcPr>
            <w:tcW w:w="15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>Test Case</w:t>
            </w:r>
          </w:p>
        </w:tc>
        <w:tc>
          <w:tcPr>
            <w:tcW w:w="125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185BCF" w:rsidRDefault="00185BCF" w:rsidP="00EA66FB"/>
        </w:tc>
        <w:tc>
          <w:tcPr>
            <w:tcW w:w="1112" w:type="dxa"/>
            <w:tcBorders>
              <w:left w:val="single" w:sz="12" w:space="0" w:color="auto"/>
              <w:bottom w:val="single" w:sz="12" w:space="0" w:color="auto"/>
            </w:tcBorders>
          </w:tcPr>
          <w:p w:rsidR="00185BCF" w:rsidRDefault="00185BCF" w:rsidP="00EA66FB">
            <w:r>
              <w:t>Low Lore</w:t>
            </w:r>
          </w:p>
        </w:tc>
        <w:tc>
          <w:tcPr>
            <w:tcW w:w="1112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>High Lore</w:t>
            </w:r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 xml:space="preserve">Low </w:t>
            </w:r>
            <w:proofErr w:type="spellStart"/>
            <w:r>
              <w:t>Int</w:t>
            </w:r>
            <w:proofErr w:type="spellEnd"/>
          </w:p>
        </w:tc>
        <w:tc>
          <w:tcPr>
            <w:tcW w:w="1113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 xml:space="preserve">High </w:t>
            </w:r>
            <w:proofErr w:type="spellStart"/>
            <w:r>
              <w:t>Int</w:t>
            </w:r>
            <w:proofErr w:type="spellEnd"/>
          </w:p>
        </w:tc>
        <w:tc>
          <w:tcPr>
            <w:tcW w:w="1075" w:type="dxa"/>
            <w:tcBorders>
              <w:bottom w:val="single" w:sz="12" w:space="0" w:color="auto"/>
            </w:tcBorders>
          </w:tcPr>
          <w:p w:rsidR="00185BCF" w:rsidRDefault="00185BCF" w:rsidP="00EA66FB">
            <w:r>
              <w:t xml:space="preserve">Low </w:t>
            </w:r>
            <w:proofErr w:type="spellStart"/>
            <w:r>
              <w:t>Rnd</w:t>
            </w:r>
            <w:proofErr w:type="spellEnd"/>
          </w:p>
        </w:tc>
        <w:tc>
          <w:tcPr>
            <w:tcW w:w="1075" w:type="dxa"/>
            <w:tcBorders>
              <w:bottom w:val="single" w:sz="12" w:space="0" w:color="auto"/>
              <w:right w:val="single" w:sz="12" w:space="0" w:color="auto"/>
            </w:tcBorders>
          </w:tcPr>
          <w:p w:rsidR="00185BCF" w:rsidRDefault="00185BCF" w:rsidP="00EA66FB">
            <w:r>
              <w:t xml:space="preserve">High </w:t>
            </w:r>
            <w:proofErr w:type="spellStart"/>
            <w:r>
              <w:t>Rnd</w:t>
            </w:r>
            <w:proofErr w:type="spellEnd"/>
          </w:p>
        </w:tc>
      </w:tr>
    </w:tbl>
    <w:p w:rsidR="00EA66FB" w:rsidRDefault="00EA66FB" w:rsidP="00EA66FB"/>
    <w:p w:rsidR="00B43BF5" w:rsidRDefault="00B43BF5" w:rsidP="00B43BF5">
      <w:pPr>
        <w:pStyle w:val="NoSpacing"/>
      </w:pPr>
      <w:r>
        <w:t xml:space="preserve">d20 = </w:t>
      </w:r>
      <w:proofErr w:type="spellStart"/>
      <w:proofErr w:type="gramStart"/>
      <w:r>
        <w:t>rnd</w:t>
      </w:r>
      <w:proofErr w:type="spellEnd"/>
      <w:r>
        <w:t>(</w:t>
      </w:r>
      <w:proofErr w:type="gramEnd"/>
      <w:r>
        <w:t>) * 20 + 1</w:t>
      </w:r>
    </w:p>
    <w:p w:rsidR="00B43BF5" w:rsidRPr="00EA66FB" w:rsidRDefault="00185BCF" w:rsidP="00EA66FB">
      <w:proofErr w:type="spellStart"/>
      <w:proofErr w:type="gramStart"/>
      <w:r>
        <w:t>identifyScore</w:t>
      </w:r>
      <w:proofErr w:type="spellEnd"/>
      <w:proofErr w:type="gramEnd"/>
      <w:r>
        <w:t xml:space="preserve"> = </w:t>
      </w:r>
      <w:proofErr w:type="spellStart"/>
      <w:r>
        <w:t>Character.</w:t>
      </w:r>
      <w:r w:rsidR="00BC3176">
        <w:t>skills</w:t>
      </w:r>
      <w:proofErr w:type="spellEnd"/>
      <w:r w:rsidR="00BC3176">
        <w:t>[3]</w:t>
      </w:r>
      <w:r>
        <w:t xml:space="preserve"> + ((</w:t>
      </w:r>
      <w:proofErr w:type="spellStart"/>
      <w:r>
        <w:t>Character.abilities</w:t>
      </w:r>
      <w:proofErr w:type="spellEnd"/>
      <w:r>
        <w:t>[4] – 10) / 2)</w:t>
      </w:r>
      <w:r w:rsidR="00B43BF5">
        <w:t xml:space="preserve"> + d20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4"/>
        <w:gridCol w:w="1038"/>
        <w:gridCol w:w="1038"/>
        <w:gridCol w:w="1038"/>
        <w:gridCol w:w="1038"/>
        <w:gridCol w:w="1038"/>
        <w:gridCol w:w="1038"/>
        <w:gridCol w:w="1038"/>
      </w:tblGrid>
      <w:tr w:rsidR="00B43BF5" w:rsidTr="00E10045">
        <w:tc>
          <w:tcPr>
            <w:tcW w:w="1170" w:type="dxa"/>
          </w:tcPr>
          <w:p w:rsidR="00B43BF5" w:rsidRDefault="00B43BF5" w:rsidP="00EA66FB"/>
        </w:tc>
        <w:tc>
          <w:tcPr>
            <w:tcW w:w="8180" w:type="dxa"/>
            <w:gridSpan w:val="7"/>
          </w:tcPr>
          <w:p w:rsidR="00B43BF5" w:rsidRPr="00B43BF5" w:rsidRDefault="00B43BF5" w:rsidP="00B43BF5">
            <w:pPr>
              <w:jc w:val="center"/>
              <w:rPr>
                <w:b/>
              </w:rPr>
            </w:pPr>
            <w:proofErr w:type="spellStart"/>
            <w:r w:rsidRPr="00B43BF5">
              <w:rPr>
                <w:b/>
              </w:rPr>
              <w:t>calcLore</w:t>
            </w:r>
            <w:proofErr w:type="spellEnd"/>
          </w:p>
          <w:p w:rsidR="00B43BF5" w:rsidRDefault="00B43BF5" w:rsidP="00B43BF5">
            <w:pPr>
              <w:jc w:val="center"/>
            </w:pPr>
            <w:r w:rsidRPr="00B43BF5">
              <w:rPr>
                <w:b/>
              </w:rPr>
              <w:t>(variables in memory for each case)</w:t>
            </w:r>
          </w:p>
        </w:tc>
      </w:tr>
      <w:tr w:rsidR="00B43BF5" w:rsidTr="00B43BF5">
        <w:tc>
          <w:tcPr>
            <w:tcW w:w="1170" w:type="dxa"/>
          </w:tcPr>
          <w:p w:rsidR="00B43BF5" w:rsidRDefault="00B43BF5" w:rsidP="00EA66FB">
            <w:r>
              <w:t>Variables</w:t>
            </w:r>
          </w:p>
        </w:tc>
        <w:tc>
          <w:tcPr>
            <w:tcW w:w="1169" w:type="dxa"/>
          </w:tcPr>
          <w:p w:rsidR="00B43BF5" w:rsidRDefault="00B43BF5" w:rsidP="00EA66FB">
            <w:r>
              <w:t>1</w:t>
            </w:r>
          </w:p>
        </w:tc>
        <w:tc>
          <w:tcPr>
            <w:tcW w:w="1169" w:type="dxa"/>
          </w:tcPr>
          <w:p w:rsidR="00B43BF5" w:rsidRDefault="00B43BF5" w:rsidP="00EA66FB">
            <w:r>
              <w:t>2</w:t>
            </w:r>
          </w:p>
        </w:tc>
        <w:tc>
          <w:tcPr>
            <w:tcW w:w="1168" w:type="dxa"/>
          </w:tcPr>
          <w:p w:rsidR="00B43BF5" w:rsidRDefault="00B43BF5" w:rsidP="00EA66FB">
            <w:r>
              <w:t>3</w:t>
            </w:r>
          </w:p>
        </w:tc>
        <w:tc>
          <w:tcPr>
            <w:tcW w:w="1168" w:type="dxa"/>
          </w:tcPr>
          <w:p w:rsidR="00B43BF5" w:rsidRDefault="00B43BF5" w:rsidP="00EA66FB">
            <w:r>
              <w:t>4</w:t>
            </w:r>
          </w:p>
        </w:tc>
        <w:tc>
          <w:tcPr>
            <w:tcW w:w="1168" w:type="dxa"/>
          </w:tcPr>
          <w:p w:rsidR="00B43BF5" w:rsidRDefault="00B43BF5" w:rsidP="00EA66FB">
            <w:r>
              <w:t>5</w:t>
            </w:r>
          </w:p>
        </w:tc>
        <w:tc>
          <w:tcPr>
            <w:tcW w:w="1169" w:type="dxa"/>
          </w:tcPr>
          <w:p w:rsidR="00B43BF5" w:rsidRDefault="00B43BF5" w:rsidP="00EA66FB">
            <w:r>
              <w:t>6</w:t>
            </w:r>
          </w:p>
        </w:tc>
        <w:tc>
          <w:tcPr>
            <w:tcW w:w="1169" w:type="dxa"/>
          </w:tcPr>
          <w:p w:rsidR="00B43BF5" w:rsidRDefault="00B43BF5" w:rsidP="00EA66FB">
            <w:r>
              <w:t>7</w:t>
            </w:r>
          </w:p>
        </w:tc>
      </w:tr>
      <w:tr w:rsidR="00B43BF5" w:rsidTr="00B43BF5">
        <w:tc>
          <w:tcPr>
            <w:tcW w:w="1170" w:type="dxa"/>
          </w:tcPr>
          <w:p w:rsidR="00B43BF5" w:rsidRDefault="00BC3176" w:rsidP="00EA66FB">
            <w:proofErr w:type="spellStart"/>
            <w:r>
              <w:t>Character.skills</w:t>
            </w:r>
            <w:proofErr w:type="spellEnd"/>
            <w:r>
              <w:t>[3]</w:t>
            </w:r>
          </w:p>
        </w:tc>
        <w:tc>
          <w:tcPr>
            <w:tcW w:w="1169" w:type="dxa"/>
          </w:tcPr>
          <w:p w:rsidR="00B43BF5" w:rsidRDefault="00B43BF5" w:rsidP="00EA66FB">
            <w:r>
              <w:t>6</w:t>
            </w:r>
          </w:p>
        </w:tc>
        <w:tc>
          <w:tcPr>
            <w:tcW w:w="1169" w:type="dxa"/>
          </w:tcPr>
          <w:p w:rsidR="00B43BF5" w:rsidRDefault="00B43BF5" w:rsidP="00EA66FB">
            <w:r>
              <w:t>4</w:t>
            </w:r>
          </w:p>
        </w:tc>
        <w:tc>
          <w:tcPr>
            <w:tcW w:w="1168" w:type="dxa"/>
          </w:tcPr>
          <w:p w:rsidR="00B43BF5" w:rsidRDefault="00B43BF5" w:rsidP="00EA66FB">
            <w:r>
              <w:t>24</w:t>
            </w:r>
          </w:p>
        </w:tc>
        <w:tc>
          <w:tcPr>
            <w:tcW w:w="1168" w:type="dxa"/>
          </w:tcPr>
          <w:p w:rsidR="00B43BF5" w:rsidRDefault="00B43BF5" w:rsidP="00EA66FB">
            <w:r>
              <w:t>10</w:t>
            </w:r>
          </w:p>
        </w:tc>
        <w:tc>
          <w:tcPr>
            <w:tcW w:w="1168" w:type="dxa"/>
          </w:tcPr>
          <w:p w:rsidR="00B43BF5" w:rsidRDefault="00B43BF5" w:rsidP="00EA66FB">
            <w:r>
              <w:t>10</w:t>
            </w:r>
          </w:p>
        </w:tc>
        <w:tc>
          <w:tcPr>
            <w:tcW w:w="1169" w:type="dxa"/>
          </w:tcPr>
          <w:p w:rsidR="00B43BF5" w:rsidRDefault="00B43BF5" w:rsidP="00EA66FB">
            <w:r>
              <w:t>10</w:t>
            </w:r>
          </w:p>
        </w:tc>
        <w:tc>
          <w:tcPr>
            <w:tcW w:w="1169" w:type="dxa"/>
          </w:tcPr>
          <w:p w:rsidR="00B43BF5" w:rsidRDefault="00B43BF5" w:rsidP="00EA66FB">
            <w:r>
              <w:t>10</w:t>
            </w:r>
          </w:p>
        </w:tc>
      </w:tr>
      <w:tr w:rsidR="00B43BF5" w:rsidTr="00B43BF5">
        <w:tc>
          <w:tcPr>
            <w:tcW w:w="1170" w:type="dxa"/>
          </w:tcPr>
          <w:p w:rsidR="00B43BF5" w:rsidRDefault="00B43BF5" w:rsidP="00EA66FB">
            <w:proofErr w:type="spellStart"/>
            <w:r>
              <w:t>Character.abilities</w:t>
            </w:r>
            <w:proofErr w:type="spellEnd"/>
            <w:r>
              <w:t>[4]</w:t>
            </w:r>
          </w:p>
        </w:tc>
        <w:tc>
          <w:tcPr>
            <w:tcW w:w="1169" w:type="dxa"/>
          </w:tcPr>
          <w:p w:rsidR="00B43BF5" w:rsidRDefault="00B43BF5" w:rsidP="00EA66FB">
            <w:r>
              <w:t>12</w:t>
            </w:r>
          </w:p>
        </w:tc>
        <w:tc>
          <w:tcPr>
            <w:tcW w:w="1169" w:type="dxa"/>
          </w:tcPr>
          <w:p w:rsidR="00B43BF5" w:rsidRDefault="00B43BF5" w:rsidP="00EA66FB">
            <w:r>
              <w:t>10</w:t>
            </w:r>
          </w:p>
        </w:tc>
        <w:tc>
          <w:tcPr>
            <w:tcW w:w="1168" w:type="dxa"/>
          </w:tcPr>
          <w:p w:rsidR="00B43BF5" w:rsidRDefault="00B43BF5" w:rsidP="00EA66FB">
            <w:r>
              <w:t>10</w:t>
            </w:r>
          </w:p>
        </w:tc>
        <w:tc>
          <w:tcPr>
            <w:tcW w:w="1168" w:type="dxa"/>
          </w:tcPr>
          <w:p w:rsidR="00B43BF5" w:rsidRDefault="00B43BF5" w:rsidP="00EA66FB">
            <w:r>
              <w:t>8</w:t>
            </w:r>
          </w:p>
        </w:tc>
        <w:tc>
          <w:tcPr>
            <w:tcW w:w="1168" w:type="dxa"/>
          </w:tcPr>
          <w:p w:rsidR="00B43BF5" w:rsidRDefault="00B43BF5" w:rsidP="00EA66FB">
            <w:r>
              <w:t>22</w:t>
            </w:r>
          </w:p>
        </w:tc>
        <w:tc>
          <w:tcPr>
            <w:tcW w:w="1169" w:type="dxa"/>
          </w:tcPr>
          <w:p w:rsidR="00B43BF5" w:rsidRDefault="00B43BF5" w:rsidP="00EA66FB">
            <w:r>
              <w:t>10</w:t>
            </w:r>
          </w:p>
        </w:tc>
        <w:tc>
          <w:tcPr>
            <w:tcW w:w="1169" w:type="dxa"/>
          </w:tcPr>
          <w:p w:rsidR="00B43BF5" w:rsidRDefault="00B43BF5" w:rsidP="00EA66FB">
            <w:r>
              <w:t>10</w:t>
            </w:r>
          </w:p>
        </w:tc>
      </w:tr>
      <w:tr w:rsidR="00B43BF5" w:rsidTr="00B43BF5">
        <w:tc>
          <w:tcPr>
            <w:tcW w:w="1170" w:type="dxa"/>
          </w:tcPr>
          <w:p w:rsidR="00B43BF5" w:rsidRDefault="00B43BF5" w:rsidP="00EA66FB">
            <w:r>
              <w:t>d20</w:t>
            </w:r>
          </w:p>
        </w:tc>
        <w:tc>
          <w:tcPr>
            <w:tcW w:w="1169" w:type="dxa"/>
          </w:tcPr>
          <w:p w:rsidR="00B43BF5" w:rsidRDefault="00B43BF5" w:rsidP="00EA66FB">
            <w:r>
              <w:t>6</w:t>
            </w:r>
          </w:p>
        </w:tc>
        <w:tc>
          <w:tcPr>
            <w:tcW w:w="1169" w:type="dxa"/>
          </w:tcPr>
          <w:p w:rsidR="00B43BF5" w:rsidRDefault="00B43BF5" w:rsidP="00EA66FB">
            <w:r>
              <w:t>10</w:t>
            </w:r>
          </w:p>
        </w:tc>
        <w:tc>
          <w:tcPr>
            <w:tcW w:w="1168" w:type="dxa"/>
          </w:tcPr>
          <w:p w:rsidR="00B43BF5" w:rsidRDefault="00B43BF5" w:rsidP="00EA66FB">
            <w:r>
              <w:t>10</w:t>
            </w:r>
          </w:p>
        </w:tc>
        <w:tc>
          <w:tcPr>
            <w:tcW w:w="1168" w:type="dxa"/>
          </w:tcPr>
          <w:p w:rsidR="00B43BF5" w:rsidRDefault="00B43BF5" w:rsidP="00EA66FB">
            <w:r>
              <w:t>10</w:t>
            </w:r>
          </w:p>
        </w:tc>
        <w:tc>
          <w:tcPr>
            <w:tcW w:w="1168" w:type="dxa"/>
          </w:tcPr>
          <w:p w:rsidR="00B43BF5" w:rsidRDefault="00B43BF5" w:rsidP="00EA66FB">
            <w:r>
              <w:t>10</w:t>
            </w:r>
          </w:p>
        </w:tc>
        <w:tc>
          <w:tcPr>
            <w:tcW w:w="1169" w:type="dxa"/>
          </w:tcPr>
          <w:p w:rsidR="00B43BF5" w:rsidRDefault="00B43BF5" w:rsidP="00EA66FB">
            <w:r>
              <w:t>1</w:t>
            </w:r>
          </w:p>
        </w:tc>
        <w:tc>
          <w:tcPr>
            <w:tcW w:w="1169" w:type="dxa"/>
          </w:tcPr>
          <w:p w:rsidR="00B43BF5" w:rsidRDefault="00B43BF5" w:rsidP="00EA66FB">
            <w:r>
              <w:t>20</w:t>
            </w:r>
          </w:p>
        </w:tc>
      </w:tr>
      <w:tr w:rsidR="00B43BF5" w:rsidTr="00B43BF5">
        <w:tc>
          <w:tcPr>
            <w:tcW w:w="1170" w:type="dxa"/>
          </w:tcPr>
          <w:p w:rsidR="00B43BF5" w:rsidRDefault="00B43BF5" w:rsidP="00EA66FB">
            <w:proofErr w:type="spellStart"/>
            <w:r>
              <w:t>identifyScore</w:t>
            </w:r>
            <w:proofErr w:type="spellEnd"/>
          </w:p>
        </w:tc>
        <w:tc>
          <w:tcPr>
            <w:tcW w:w="1169" w:type="dxa"/>
          </w:tcPr>
          <w:p w:rsidR="00B43BF5" w:rsidRDefault="00B43BF5" w:rsidP="00EA66FB">
            <w:r>
              <w:t>13</w:t>
            </w:r>
          </w:p>
        </w:tc>
        <w:tc>
          <w:tcPr>
            <w:tcW w:w="1169" w:type="dxa"/>
          </w:tcPr>
          <w:p w:rsidR="00B43BF5" w:rsidRDefault="00B43BF5" w:rsidP="00EA66FB">
            <w:r>
              <w:t>14</w:t>
            </w:r>
          </w:p>
        </w:tc>
        <w:tc>
          <w:tcPr>
            <w:tcW w:w="1168" w:type="dxa"/>
          </w:tcPr>
          <w:p w:rsidR="00B43BF5" w:rsidRDefault="00B43BF5" w:rsidP="00EA66FB">
            <w:r>
              <w:t>34</w:t>
            </w:r>
          </w:p>
        </w:tc>
        <w:tc>
          <w:tcPr>
            <w:tcW w:w="1168" w:type="dxa"/>
          </w:tcPr>
          <w:p w:rsidR="00B43BF5" w:rsidRDefault="00B43BF5" w:rsidP="00EA66FB">
            <w:r>
              <w:t>19</w:t>
            </w:r>
          </w:p>
        </w:tc>
        <w:tc>
          <w:tcPr>
            <w:tcW w:w="1168" w:type="dxa"/>
          </w:tcPr>
          <w:p w:rsidR="00B43BF5" w:rsidRDefault="00B43BF5" w:rsidP="00EA66FB">
            <w:r>
              <w:t>26</w:t>
            </w:r>
          </w:p>
        </w:tc>
        <w:tc>
          <w:tcPr>
            <w:tcW w:w="1169" w:type="dxa"/>
          </w:tcPr>
          <w:p w:rsidR="00B43BF5" w:rsidRDefault="00B43BF5" w:rsidP="00EA66FB">
            <w:r>
              <w:t>11</w:t>
            </w:r>
          </w:p>
        </w:tc>
        <w:tc>
          <w:tcPr>
            <w:tcW w:w="1169" w:type="dxa"/>
          </w:tcPr>
          <w:p w:rsidR="00B43BF5" w:rsidRDefault="00B43BF5" w:rsidP="00EA66FB">
            <w:r>
              <w:t>30</w:t>
            </w:r>
          </w:p>
        </w:tc>
      </w:tr>
    </w:tbl>
    <w:p w:rsidR="00185BCF" w:rsidRPr="00EA66FB" w:rsidRDefault="00185BCF" w:rsidP="00EA66FB">
      <w:bookmarkStart w:id="0" w:name="_GoBack"/>
      <w:bookmarkEnd w:id="0"/>
    </w:p>
    <w:sectPr w:rsidR="00185BCF" w:rsidRPr="00EA66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66FB"/>
    <w:rsid w:val="00185BCF"/>
    <w:rsid w:val="00404DBB"/>
    <w:rsid w:val="00750358"/>
    <w:rsid w:val="00B43BF5"/>
    <w:rsid w:val="00BC3176"/>
    <w:rsid w:val="00EA66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078363-0447-4512-9473-6445B88FE4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66F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rograsmMenu">
    <w:name w:val="Prograsm Menu"/>
    <w:basedOn w:val="NoSpacing"/>
    <w:link w:val="PrograsmMenuChar"/>
    <w:qFormat/>
    <w:rsid w:val="00750358"/>
    <w:pPr>
      <w:ind w:left="720"/>
    </w:pPr>
    <w:rPr>
      <w:rFonts w:ascii="Courier New" w:hAnsi="Courier New"/>
    </w:rPr>
  </w:style>
  <w:style w:type="character" w:customStyle="1" w:styleId="PrograsmMenuChar">
    <w:name w:val="Prograsm Menu Char"/>
    <w:basedOn w:val="DefaultParagraphFont"/>
    <w:link w:val="PrograsmMenu"/>
    <w:rsid w:val="00750358"/>
    <w:rPr>
      <w:rFonts w:ascii="Courier New" w:hAnsi="Courier New"/>
    </w:rPr>
  </w:style>
  <w:style w:type="paragraph" w:styleId="NoSpacing">
    <w:name w:val="No Spacing"/>
    <w:uiPriority w:val="1"/>
    <w:qFormat/>
    <w:rsid w:val="0075035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A66F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A66F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EA66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1</Pages>
  <Words>155</Words>
  <Characters>886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Dale Perreault</dc:creator>
  <cp:keywords/>
  <dc:description/>
  <cp:lastModifiedBy>Dale Perreault</cp:lastModifiedBy>
  <cp:revision>3</cp:revision>
  <dcterms:created xsi:type="dcterms:W3CDTF">2016-05-18T11:37:00Z</dcterms:created>
  <dcterms:modified xsi:type="dcterms:W3CDTF">2016-05-20T02:19:00Z</dcterms:modified>
</cp:coreProperties>
</file>