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hanging="720"/>
        <w:jc w:val="both"/>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Research Worksheet</w:t>
      </w:r>
    </w:p>
    <w:p w:rsidR="00000000" w:rsidDel="00000000" w:rsidP="00000000" w:rsidRDefault="00000000" w:rsidRPr="00000000" w14:paraId="00000002">
      <w:pPr>
        <w:ind w:hanging="720"/>
        <w:jc w:val="both"/>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14:paraId="00000003">
      <w:pPr>
        <w:spacing w:line="360" w:lineRule="auto"/>
        <w:ind w:left="-18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 can plan out your research for each of your research questions using the below template. </w:t>
      </w:r>
    </w:p>
    <w:p w:rsidR="00000000" w:rsidDel="00000000" w:rsidP="00000000" w:rsidRDefault="00000000" w:rsidRPr="00000000" w14:paraId="00000004">
      <w:pPr>
        <w:spacing w:line="360" w:lineRule="auto"/>
        <w:ind w:left="-180" w:firstLine="0"/>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You are to come up with good research questions that will help you understand why users might not be using the VacAI app. Specifically, we want to focus on the vacation and hospitality industry. </w:t>
      </w:r>
    </w:p>
    <w:p w:rsidR="00000000" w:rsidDel="00000000" w:rsidP="00000000" w:rsidRDefault="00000000" w:rsidRPr="00000000" w14:paraId="00000005">
      <w:pPr>
        <w:spacing w:line="360" w:lineRule="auto"/>
        <w:ind w:left="-180" w:firstLine="0"/>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You'll need to come up with three clear and well-structured research questions that will guide your online research. </w:t>
      </w:r>
    </w:p>
    <w:p w:rsidR="00000000" w:rsidDel="00000000" w:rsidP="00000000" w:rsidRDefault="00000000" w:rsidRPr="00000000" w14:paraId="00000006">
      <w:pPr>
        <w:spacing w:line="360" w:lineRule="auto"/>
        <w:ind w:left="-180" w:firstLine="0"/>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Write your questions under the “Your Response” column</w:t>
      </w:r>
    </w:p>
    <w:p w:rsidR="00000000" w:rsidDel="00000000" w:rsidP="00000000" w:rsidRDefault="00000000" w:rsidRPr="00000000" w14:paraId="00000007">
      <w:pPr>
        <w:ind w:hanging="720"/>
        <w:jc w:val="both"/>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PART A</w:t>
      </w:r>
    </w:p>
    <w:p w:rsidR="00000000" w:rsidDel="00000000" w:rsidP="00000000" w:rsidRDefault="00000000" w:rsidRPr="00000000" w14:paraId="00000008">
      <w:pPr>
        <w:pageBreakBefore w:val="0"/>
        <w:ind w:hanging="720"/>
        <w:jc w:val="both"/>
        <w:rPr>
          <w:rFonts w:ascii="Georgia" w:cs="Georgia" w:eastAsia="Georgia" w:hAnsi="Georgia"/>
          <w:b w:val="1"/>
        </w:rPr>
      </w:pPr>
      <w:r w:rsidDel="00000000" w:rsidR="00000000" w:rsidRPr="00000000">
        <w:rPr>
          <w:rtl w:val="0"/>
        </w:rPr>
      </w:r>
    </w:p>
    <w:tbl>
      <w:tblPr>
        <w:tblStyle w:val="Table1"/>
        <w:tblW w:w="1447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4350"/>
        <w:gridCol w:w="6540"/>
        <w:tblGridChange w:id="0">
          <w:tblGrid>
            <w:gridCol w:w="3585"/>
            <w:gridCol w:w="4350"/>
            <w:gridCol w:w="6540"/>
          </w:tblGrid>
        </w:tblGridChange>
      </w:tblGrid>
      <w:tr>
        <w:trPr>
          <w:cantSplit w:val="0"/>
          <w:tblHeader w:val="0"/>
        </w:trPr>
        <w:tc>
          <w:tcPr>
            <w:tcBorders>
              <w:bottom w:color="c9daf8" w:space="0" w:sz="8" w:val="single"/>
            </w:tcBorders>
            <w:shd w:fill="351c75"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eorgia" w:cs="Georgia" w:eastAsia="Georgia" w:hAnsi="Georgia"/>
                <w:b w:val="1"/>
                <w:color w:val="ffffff"/>
                <w:sz w:val="28"/>
                <w:szCs w:val="28"/>
              </w:rPr>
            </w:pPr>
            <w:r w:rsidDel="00000000" w:rsidR="00000000" w:rsidRPr="00000000">
              <w:rPr>
                <w:rFonts w:ascii="Georgia" w:cs="Georgia" w:eastAsia="Georgia" w:hAnsi="Georgia"/>
                <w:b w:val="1"/>
                <w:color w:val="ffffff"/>
                <w:sz w:val="28"/>
                <w:szCs w:val="28"/>
                <w:rtl w:val="0"/>
              </w:rPr>
              <w:t xml:space="preserve">Research Question</w:t>
            </w:r>
          </w:p>
        </w:tc>
        <w:tc>
          <w:tcPr>
            <w:tcBorders>
              <w:bottom w:color="c9daf8" w:space="0" w:sz="8" w:val="single"/>
            </w:tcBorders>
            <w:shd w:fill="351c75"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eorgia" w:cs="Georgia" w:eastAsia="Georgia" w:hAnsi="Georgia"/>
                <w:b w:val="1"/>
                <w:color w:val="ffffff"/>
                <w:sz w:val="28"/>
                <w:szCs w:val="28"/>
              </w:rPr>
            </w:pPr>
            <w:r w:rsidDel="00000000" w:rsidR="00000000" w:rsidRPr="00000000">
              <w:rPr>
                <w:rFonts w:ascii="Georgia" w:cs="Georgia" w:eastAsia="Georgia" w:hAnsi="Georgia"/>
                <w:b w:val="1"/>
                <w:color w:val="ffffff"/>
                <w:sz w:val="28"/>
                <w:szCs w:val="28"/>
                <w:rtl w:val="0"/>
              </w:rPr>
              <w:t xml:space="preserve">Example</w:t>
            </w:r>
          </w:p>
        </w:tc>
        <w:tc>
          <w:tcPr>
            <w:tcBorders>
              <w:bottom w:color="c9daf8" w:space="0" w:sz="8" w:val="single"/>
            </w:tcBorders>
            <w:shd w:fill="351c75"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eorgia" w:cs="Georgia" w:eastAsia="Georgia" w:hAnsi="Georgia"/>
                <w:b w:val="1"/>
                <w:color w:val="ffffff"/>
                <w:sz w:val="28"/>
                <w:szCs w:val="28"/>
              </w:rPr>
            </w:pPr>
            <w:r w:rsidDel="00000000" w:rsidR="00000000" w:rsidRPr="00000000">
              <w:rPr>
                <w:rFonts w:ascii="Georgia" w:cs="Georgia" w:eastAsia="Georgia" w:hAnsi="Georgia"/>
                <w:b w:val="1"/>
                <w:color w:val="ffffff"/>
                <w:sz w:val="28"/>
                <w:szCs w:val="28"/>
                <w:rtl w:val="0"/>
              </w:rPr>
              <w:t xml:space="preserve">Your Responses (Write your response here)</w:t>
            </w:r>
          </w:p>
        </w:tc>
      </w:tr>
      <w:tr>
        <w:trPr>
          <w:cantSplit w:val="0"/>
          <w:trHeight w:val="1365" w:hRule="atLeast"/>
          <w:tblHeader w:val="0"/>
        </w:trPr>
        <w:tc>
          <w:tcPr>
            <w:tcBorders>
              <w:top w:color="c9daf8" w:space="0" w:sz="8" w:val="single"/>
              <w:left w:color="c9daf8" w:space="0" w:sz="8" w:val="single"/>
              <w:bottom w:color="c9daf8" w:space="0" w:sz="8" w:val="single"/>
              <w:right w:color="c9daf8"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C">
            <w:pPr>
              <w:spacing w:after="0" w:before="0" w:line="276" w:lineRule="auto"/>
              <w:ind w:left="0" w:firstLine="0"/>
              <w:jc w:val="both"/>
              <w:rPr>
                <w:rFonts w:ascii="Georgia" w:cs="Georgia" w:eastAsia="Georgia" w:hAnsi="Georgia"/>
              </w:rPr>
            </w:pPr>
            <w:r w:rsidDel="00000000" w:rsidR="00000000" w:rsidRPr="00000000">
              <w:rPr>
                <w:rFonts w:ascii="Georgia" w:cs="Georgia" w:eastAsia="Georgia" w:hAnsi="Georgia"/>
                <w:b w:val="1"/>
                <w:rtl w:val="0"/>
              </w:rPr>
              <w:t xml:space="preserve">Causal Question</w:t>
            </w:r>
            <w:r w:rsidDel="00000000" w:rsidR="00000000" w:rsidRPr="00000000">
              <w:rPr>
                <w:rFonts w:ascii="Georgia" w:cs="Georgia" w:eastAsia="Georgia" w:hAnsi="Georgia"/>
                <w:rtl w:val="0"/>
              </w:rPr>
              <w:t xml:space="preserve">: Aim to explore if there's a relationship between specific features or lack thereof in VacAI and low user engagement.</w:t>
            </w:r>
          </w:p>
        </w:tc>
        <w:tc>
          <w:tcPr>
            <w:tcBorders>
              <w:top w:color="c9daf8" w:space="0" w:sz="8" w:val="single"/>
              <w:left w:color="c9daf8" w:space="0" w:sz="8" w:val="single"/>
              <w:bottom w:color="c9daf8" w:space="0" w:sz="8" w:val="single"/>
              <w:right w:color="c9daf8"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D">
            <w:pPr>
              <w:spacing w:after="0" w:before="0" w:line="276" w:lineRule="auto"/>
              <w:rPr>
                <w:rFonts w:ascii="Georgia" w:cs="Georgia" w:eastAsia="Georgia" w:hAnsi="Georgia"/>
              </w:rPr>
            </w:pPr>
            <w:r w:rsidDel="00000000" w:rsidR="00000000" w:rsidRPr="00000000">
              <w:rPr>
                <w:rFonts w:ascii="Georgia" w:cs="Georgia" w:eastAsia="Georgia" w:hAnsi="Georgia"/>
                <w:b w:val="1"/>
                <w:rtl w:val="0"/>
              </w:rPr>
              <w:t xml:space="preserve">For example</w:t>
            </w:r>
            <w:r w:rsidDel="00000000" w:rsidR="00000000" w:rsidRPr="00000000">
              <w:rPr>
                <w:rFonts w:ascii="Georgia" w:cs="Georgia" w:eastAsia="Georgia" w:hAnsi="Georgia"/>
                <w:rtl w:val="0"/>
              </w:rPr>
              <w:t xml:space="preserve">, "Does the integration of personalized vacation recommendations in VacAI affect the frequency of its use by users?"</w:t>
            </w:r>
          </w:p>
        </w:tc>
        <w:tc>
          <w:tcPr>
            <w:tcBorders>
              <w:top w:color="c9daf8" w:space="0" w:sz="8" w:val="single"/>
              <w:left w:color="c9daf8" w:space="0" w:sz="8" w:val="single"/>
              <w:bottom w:color="c9daf8" w:space="0" w:sz="8" w:val="single"/>
              <w:right w:color="c9daf8"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E">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How does the absence of real-time customer support and assistance within VacAi affect user satisfaction and engagement levels in the vacation and hospitality industry segment?</w:t>
            </w:r>
          </w:p>
        </w:tc>
      </w:tr>
      <w:tr>
        <w:trPr>
          <w:cantSplit w:val="0"/>
          <w:tblHeader w:val="0"/>
        </w:trPr>
        <w:tc>
          <w:tcPr>
            <w:tcBorders>
              <w:top w:color="c9daf8" w:space="0" w:sz="8" w:val="single"/>
              <w:left w:color="c9daf8" w:space="0" w:sz="8" w:val="single"/>
              <w:bottom w:color="c9daf8" w:space="0" w:sz="8" w:val="single"/>
              <w:right w:color="c9daf8"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F">
            <w:pPr>
              <w:spacing w:after="0" w:before="0" w:line="276" w:lineRule="auto"/>
              <w:ind w:left="0" w:firstLine="0"/>
              <w:jc w:val="both"/>
              <w:rPr>
                <w:rFonts w:ascii="Georgia" w:cs="Georgia" w:eastAsia="Georgia" w:hAnsi="Georgia"/>
              </w:rPr>
            </w:pPr>
            <w:r w:rsidDel="00000000" w:rsidR="00000000" w:rsidRPr="00000000">
              <w:rPr>
                <w:rFonts w:ascii="Georgia" w:cs="Georgia" w:eastAsia="Georgia" w:hAnsi="Georgia"/>
                <w:b w:val="1"/>
                <w:rtl w:val="0"/>
              </w:rPr>
              <w:t xml:space="preserve">Descriptive Question</w:t>
            </w:r>
            <w:r w:rsidDel="00000000" w:rsidR="00000000" w:rsidRPr="00000000">
              <w:rPr>
                <w:rFonts w:ascii="Georgia" w:cs="Georgia" w:eastAsia="Georgia" w:hAnsi="Georgia"/>
                <w:rtl w:val="0"/>
              </w:rPr>
              <w:t xml:space="preserve">: Seek to describe a phenomenon related to VacAI's user engagement or lack thereof.</w:t>
            </w:r>
          </w:p>
        </w:tc>
        <w:tc>
          <w:tcPr>
            <w:tcBorders>
              <w:top w:color="c9daf8" w:space="0" w:sz="8" w:val="single"/>
              <w:left w:color="c9daf8" w:space="0" w:sz="8" w:val="single"/>
              <w:bottom w:color="c9daf8" w:space="0" w:sz="8" w:val="single"/>
              <w:right w:color="c9daf8"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0">
            <w:pPr>
              <w:spacing w:line="276" w:lineRule="auto"/>
              <w:jc w:val="both"/>
              <w:rPr>
                <w:rFonts w:ascii="Georgia" w:cs="Georgia" w:eastAsia="Georgia" w:hAnsi="Georgia"/>
              </w:rPr>
            </w:pPr>
            <w:r w:rsidDel="00000000" w:rsidR="00000000" w:rsidRPr="00000000">
              <w:rPr>
                <w:rFonts w:ascii="Georgia" w:cs="Georgia" w:eastAsia="Georgia" w:hAnsi="Georgia"/>
                <w:b w:val="1"/>
                <w:rtl w:val="0"/>
              </w:rPr>
              <w:t xml:space="preserve">For example</w:t>
            </w:r>
            <w:r w:rsidDel="00000000" w:rsidR="00000000" w:rsidRPr="00000000">
              <w:rPr>
                <w:rFonts w:ascii="Georgia" w:cs="Georgia" w:eastAsia="Georgia" w:hAnsi="Georgia"/>
                <w:rtl w:val="0"/>
              </w:rPr>
              <w:t xml:space="preserve">, "How do users currently plan their vacations, and what tools or resources do they rely on?"</w:t>
            </w:r>
          </w:p>
        </w:tc>
        <w:tc>
          <w:tcPr>
            <w:tcBorders>
              <w:top w:color="c9daf8" w:space="0" w:sz="8" w:val="single"/>
              <w:left w:color="c9daf8" w:space="0" w:sz="8" w:val="single"/>
              <w:bottom w:color="c9daf8" w:space="0" w:sz="8" w:val="single"/>
              <w:right w:color="c9daf8"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1">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What are the primary pain points identified by users within the VacAi app related to vacation planning and hospitality experiences?</w:t>
            </w:r>
          </w:p>
        </w:tc>
      </w:tr>
      <w:tr>
        <w:trPr>
          <w:cantSplit w:val="0"/>
          <w:tblHeader w:val="0"/>
        </w:trPr>
        <w:tc>
          <w:tcPr>
            <w:tcBorders>
              <w:top w:color="c9daf8" w:space="0" w:sz="8" w:val="single"/>
              <w:left w:color="c9daf8" w:space="0" w:sz="8" w:val="single"/>
              <w:bottom w:color="c9daf8" w:space="0" w:sz="8" w:val="single"/>
              <w:right w:color="c9daf8"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jc w:val="both"/>
              <w:rPr>
                <w:rFonts w:ascii="Georgia" w:cs="Georgia" w:eastAsia="Georgia" w:hAnsi="Georgia"/>
                <w:b w:val="1"/>
              </w:rPr>
            </w:pPr>
            <w:r w:rsidDel="00000000" w:rsidR="00000000" w:rsidRPr="00000000">
              <w:rPr>
                <w:rFonts w:ascii="Georgia" w:cs="Georgia" w:eastAsia="Georgia" w:hAnsi="Georgia"/>
                <w:b w:val="1"/>
                <w:rtl w:val="0"/>
              </w:rPr>
              <w:t xml:space="preserve">Comparative Question: </w:t>
            </w:r>
          </w:p>
          <w:p w:rsidR="00000000" w:rsidDel="00000000" w:rsidP="00000000" w:rsidRDefault="00000000" w:rsidRPr="00000000" w14:paraId="00000013">
            <w:pPr>
              <w:spacing w:line="240" w:lineRule="auto"/>
              <w:jc w:val="both"/>
              <w:rPr>
                <w:rFonts w:ascii="Georgia" w:cs="Georgia" w:eastAsia="Georgia" w:hAnsi="Georgia"/>
              </w:rPr>
            </w:pPr>
            <w:r w:rsidDel="00000000" w:rsidR="00000000" w:rsidRPr="00000000">
              <w:rPr>
                <w:rFonts w:ascii="Georgia" w:cs="Georgia" w:eastAsia="Georgia" w:hAnsi="Georgia"/>
                <w:rtl w:val="0"/>
              </w:rPr>
              <w:t xml:space="preserve">Investigate differences based on user demographics, behaviors, or preferences related to vacation planning.</w:t>
            </w:r>
            <w:r w:rsidDel="00000000" w:rsidR="00000000" w:rsidRPr="00000000">
              <w:rPr>
                <w:rtl w:val="0"/>
              </w:rPr>
            </w:r>
          </w:p>
        </w:tc>
        <w:tc>
          <w:tcPr>
            <w:tcBorders>
              <w:top w:color="c9daf8" w:space="0" w:sz="8" w:val="single"/>
              <w:left w:color="c9daf8" w:space="0" w:sz="8" w:val="single"/>
              <w:bottom w:color="c9daf8" w:space="0" w:sz="8" w:val="single"/>
              <w:right w:color="c9daf8"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jc w:val="both"/>
              <w:rPr>
                <w:rFonts w:ascii="Georgia" w:cs="Georgia" w:eastAsia="Georgia" w:hAnsi="Georgia"/>
              </w:rPr>
            </w:pPr>
            <w:r w:rsidDel="00000000" w:rsidR="00000000" w:rsidRPr="00000000">
              <w:rPr>
                <w:rFonts w:ascii="Georgia" w:cs="Georgia" w:eastAsia="Georgia" w:hAnsi="Georgia"/>
                <w:b w:val="1"/>
                <w:rtl w:val="0"/>
              </w:rPr>
              <w:t xml:space="preserve">For example</w:t>
            </w:r>
            <w:r w:rsidDel="00000000" w:rsidR="00000000" w:rsidRPr="00000000">
              <w:rPr>
                <w:rFonts w:ascii="Georgia" w:cs="Georgia" w:eastAsia="Georgia" w:hAnsi="Georgia"/>
                <w:rtl w:val="0"/>
              </w:rPr>
              <w:t xml:space="preserve">, "What is the difference in vacation planning preferences between users who have downloaded VacAI but do not use it actively and those who plan vacations without any digital assistance?"</w:t>
            </w:r>
          </w:p>
        </w:tc>
        <w:tc>
          <w:tcPr>
            <w:tcBorders>
              <w:top w:color="c9daf8" w:space="0" w:sz="8" w:val="single"/>
              <w:left w:color="c9daf8" w:space="0" w:sz="8" w:val="single"/>
              <w:bottom w:color="c9daf8" w:space="0" w:sz="8" w:val="single"/>
              <w:right w:color="c9daf8"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5">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Are there significant differences in user engagement and satisfaction levels between different age groups using the VacAi app for vacation planning and hospitality experiences?</w:t>
            </w:r>
          </w:p>
        </w:tc>
      </w:tr>
    </w:tbl>
    <w:p w:rsidR="00000000" w:rsidDel="00000000" w:rsidP="00000000" w:rsidRDefault="00000000" w:rsidRPr="00000000" w14:paraId="00000016">
      <w:pPr>
        <w:ind w:hanging="720"/>
        <w:jc w:val="both"/>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17">
      <w:pPr>
        <w:ind w:hanging="720"/>
        <w:jc w:val="both"/>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18">
      <w:pPr>
        <w:ind w:hanging="720"/>
        <w:jc w:val="both"/>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19">
      <w:pPr>
        <w:ind w:hanging="720"/>
        <w:jc w:val="both"/>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PART B</w:t>
      </w:r>
    </w:p>
    <w:p w:rsidR="00000000" w:rsidDel="00000000" w:rsidP="00000000" w:rsidRDefault="00000000" w:rsidRPr="00000000" w14:paraId="0000001A">
      <w:pPr>
        <w:ind w:hanging="720"/>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Write your response under the </w:t>
      </w:r>
      <w:r w:rsidDel="00000000" w:rsidR="00000000" w:rsidRPr="00000000">
        <w:rPr>
          <w:rFonts w:ascii="Georgia" w:cs="Georgia" w:eastAsia="Georgia" w:hAnsi="Georgia"/>
          <w:b w:val="1"/>
          <w:color w:val="0000ff"/>
          <w:sz w:val="26"/>
          <w:szCs w:val="26"/>
          <w:rtl w:val="0"/>
        </w:rPr>
        <w:t xml:space="preserve">blue text</w:t>
      </w:r>
      <w:r w:rsidDel="00000000" w:rsidR="00000000" w:rsidRPr="00000000">
        <w:rPr>
          <w:rFonts w:ascii="Georgia" w:cs="Georgia" w:eastAsia="Georgia" w:hAnsi="Georgia"/>
          <w:sz w:val="26"/>
          <w:szCs w:val="26"/>
          <w:rtl w:val="0"/>
        </w:rPr>
        <w:t xml:space="preserve"> in the “Your Responses” </w:t>
      </w:r>
      <w:r w:rsidDel="00000000" w:rsidR="00000000" w:rsidRPr="00000000">
        <w:rPr>
          <w:rFonts w:ascii="Georgia" w:cs="Georgia" w:eastAsia="Georgia" w:hAnsi="Georgia"/>
          <w:sz w:val="24"/>
          <w:szCs w:val="24"/>
          <w:rtl w:val="0"/>
        </w:rPr>
        <w:t xml:space="preserve">column</w:t>
      </w:r>
      <w:r w:rsidDel="00000000" w:rsidR="00000000" w:rsidRPr="00000000">
        <w:rPr>
          <w:rFonts w:ascii="Georgia" w:cs="Georgia" w:eastAsia="Georgia" w:hAnsi="Georgia"/>
          <w:sz w:val="26"/>
          <w:szCs w:val="26"/>
          <w:rtl w:val="0"/>
        </w:rPr>
        <w:t xml:space="preserve"> </w:t>
      </w:r>
    </w:p>
    <w:p w:rsidR="00000000" w:rsidDel="00000000" w:rsidP="00000000" w:rsidRDefault="00000000" w:rsidRPr="00000000" w14:paraId="0000001B">
      <w:pPr>
        <w:ind w:hanging="720"/>
        <w:jc w:val="both"/>
        <w:rPr>
          <w:rFonts w:ascii="Georgia" w:cs="Georgia" w:eastAsia="Georgia" w:hAnsi="Georgia"/>
          <w:b w:val="1"/>
        </w:rPr>
      </w:pPr>
      <w:r w:rsidDel="00000000" w:rsidR="00000000" w:rsidRPr="00000000">
        <w:rPr>
          <w:rtl w:val="0"/>
        </w:rPr>
      </w:r>
    </w:p>
    <w:tbl>
      <w:tblPr>
        <w:tblStyle w:val="Table2"/>
        <w:tblW w:w="14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3960"/>
        <w:gridCol w:w="7080"/>
        <w:tblGridChange w:id="0">
          <w:tblGrid>
            <w:gridCol w:w="3255"/>
            <w:gridCol w:w="3960"/>
            <w:gridCol w:w="7080"/>
          </w:tblGrid>
        </w:tblGridChange>
      </w:tblGrid>
      <w:tr>
        <w:trPr>
          <w:cantSplit w:val="0"/>
          <w:tblHeader w:val="0"/>
        </w:trPr>
        <w:tc>
          <w:tcPr>
            <w:tcBorders>
              <w:bottom w:color="c9daf8" w:space="0" w:sz="8" w:val="single"/>
            </w:tcBorders>
            <w:shd w:fill="351c75"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jc w:val="both"/>
              <w:rPr>
                <w:rFonts w:ascii="Georgia" w:cs="Georgia" w:eastAsia="Georgia" w:hAnsi="Georgia"/>
                <w:b w:val="1"/>
                <w:color w:val="ffffff"/>
                <w:sz w:val="28"/>
                <w:szCs w:val="28"/>
              </w:rPr>
            </w:pPr>
            <w:r w:rsidDel="00000000" w:rsidR="00000000" w:rsidRPr="00000000">
              <w:rPr>
                <w:rFonts w:ascii="Georgia" w:cs="Georgia" w:eastAsia="Georgia" w:hAnsi="Georgia"/>
                <w:b w:val="1"/>
                <w:color w:val="ffffff"/>
                <w:sz w:val="28"/>
                <w:szCs w:val="28"/>
                <w:rtl w:val="0"/>
              </w:rPr>
              <w:t xml:space="preserve">Research Step</w:t>
            </w:r>
          </w:p>
        </w:tc>
        <w:tc>
          <w:tcPr>
            <w:tcBorders>
              <w:bottom w:color="c9daf8" w:space="0" w:sz="8" w:val="single"/>
            </w:tcBorders>
            <w:shd w:fill="351c75"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both"/>
              <w:rPr>
                <w:rFonts w:ascii="Georgia" w:cs="Georgia" w:eastAsia="Georgia" w:hAnsi="Georgia"/>
                <w:b w:val="1"/>
                <w:color w:val="ffffff"/>
                <w:sz w:val="28"/>
                <w:szCs w:val="28"/>
              </w:rPr>
            </w:pPr>
            <w:r w:rsidDel="00000000" w:rsidR="00000000" w:rsidRPr="00000000">
              <w:rPr>
                <w:rFonts w:ascii="Georgia" w:cs="Georgia" w:eastAsia="Georgia" w:hAnsi="Georgia"/>
                <w:b w:val="1"/>
                <w:color w:val="ffffff"/>
                <w:sz w:val="28"/>
                <w:szCs w:val="28"/>
                <w:rtl w:val="0"/>
              </w:rPr>
              <w:t xml:space="preserve">Key Questions</w:t>
            </w:r>
          </w:p>
        </w:tc>
        <w:tc>
          <w:tcPr>
            <w:tcBorders>
              <w:bottom w:color="c9daf8" w:space="0" w:sz="8" w:val="single"/>
            </w:tcBorders>
            <w:shd w:fill="351c75"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both"/>
              <w:rPr>
                <w:rFonts w:ascii="Georgia" w:cs="Georgia" w:eastAsia="Georgia" w:hAnsi="Georgia"/>
                <w:b w:val="1"/>
                <w:color w:val="ffffff"/>
                <w:sz w:val="28"/>
                <w:szCs w:val="28"/>
              </w:rPr>
            </w:pPr>
            <w:r w:rsidDel="00000000" w:rsidR="00000000" w:rsidRPr="00000000">
              <w:rPr>
                <w:rFonts w:ascii="Georgia" w:cs="Georgia" w:eastAsia="Georgia" w:hAnsi="Georgia"/>
                <w:b w:val="1"/>
                <w:color w:val="ffffff"/>
                <w:sz w:val="28"/>
                <w:szCs w:val="28"/>
                <w:rtl w:val="0"/>
              </w:rPr>
              <w:t xml:space="preserve">Your Responses (Write your response here)</w:t>
            </w:r>
          </w:p>
        </w:tc>
      </w:tr>
      <w:tr>
        <w:trPr>
          <w:cantSplit w:val="0"/>
          <w:tblHeader w:val="0"/>
        </w:trPr>
        <w:tc>
          <w:tcPr>
            <w:tcBorders>
              <w:top w:color="c9daf8" w:space="0" w:sz="8" w:val="single"/>
              <w:left w:color="c9daf8" w:space="0" w:sz="8" w:val="single"/>
              <w:bottom w:color="d9d9d9" w:space="0" w:sz="8" w:val="single"/>
              <w:right w:color="c9daf8"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1F">
            <w:pPr>
              <w:spacing w:line="360" w:lineRule="auto"/>
              <w:jc w:val="both"/>
              <w:rPr>
                <w:rFonts w:ascii="Georgia" w:cs="Georgia" w:eastAsia="Georgia" w:hAnsi="Georgia"/>
                <w:b w:val="1"/>
              </w:rPr>
            </w:pPr>
            <w:r w:rsidDel="00000000" w:rsidR="00000000" w:rsidRPr="00000000">
              <w:rPr>
                <w:rFonts w:ascii="Georgia" w:cs="Georgia" w:eastAsia="Georgia" w:hAnsi="Georgia"/>
                <w:b w:val="1"/>
                <w:rtl w:val="0"/>
              </w:rPr>
              <w:t xml:space="preserve">Begin gathering your required information</w:t>
            </w:r>
          </w:p>
        </w:tc>
        <w:tc>
          <w:tcPr>
            <w:tcBorders>
              <w:top w:color="c9daf8" w:space="0" w:sz="8" w:val="single"/>
              <w:left w:color="c9daf8" w:space="0" w:sz="8" w:val="single"/>
              <w:bottom w:color="d9d9d9" w:space="0" w:sz="8" w:val="single"/>
              <w:right w:color="c9daf8"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20">
            <w:pPr>
              <w:spacing w:line="360" w:lineRule="auto"/>
              <w:jc w:val="both"/>
              <w:rPr>
                <w:rFonts w:ascii="Georgia" w:cs="Georgia" w:eastAsia="Georgia" w:hAnsi="Georgia"/>
              </w:rPr>
            </w:pPr>
            <w:r w:rsidDel="00000000" w:rsidR="00000000" w:rsidRPr="00000000">
              <w:rPr>
                <w:rFonts w:ascii="Georgia" w:cs="Georgia" w:eastAsia="Georgia" w:hAnsi="Georgia"/>
                <w:rtl w:val="0"/>
              </w:rPr>
              <w:t xml:space="preserve">What search terms should you use? What are the AI prompts you need for your research? How many reports/articles do you want to read before deciding you have seen enough? </w:t>
            </w:r>
          </w:p>
        </w:tc>
        <w:tc>
          <w:tcPr>
            <w:tcBorders>
              <w:top w:color="c9daf8" w:space="0" w:sz="8" w:val="single"/>
              <w:left w:color="c9daf8" w:space="0" w:sz="8" w:val="single"/>
              <w:bottom w:color="d9d9d9" w:space="0" w:sz="8" w:val="single"/>
              <w:right w:color="c9daf8"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21">
            <w:pPr>
              <w:spacing w:after="240" w:line="360" w:lineRule="auto"/>
              <w:jc w:val="both"/>
              <w:rPr>
                <w:rFonts w:ascii="Georgia" w:cs="Georgia" w:eastAsia="Georgia" w:hAnsi="Georgia"/>
                <w:b w:val="1"/>
              </w:rPr>
            </w:pPr>
            <w:r w:rsidDel="00000000" w:rsidR="00000000" w:rsidRPr="00000000">
              <w:rPr>
                <w:rFonts w:ascii="Georgia" w:cs="Georgia" w:eastAsia="Georgia" w:hAnsi="Georgia"/>
                <w:b w:val="1"/>
                <w:rtl w:val="0"/>
              </w:rPr>
              <w:t xml:space="preserve">Search terms:</w:t>
            </w:r>
          </w:p>
          <w:p w:rsidR="00000000" w:rsidDel="00000000" w:rsidP="00000000" w:rsidRDefault="00000000" w:rsidRPr="00000000" w14:paraId="00000022">
            <w:pPr>
              <w:numPr>
                <w:ilvl w:val="0"/>
                <w:numId w:val="1"/>
              </w:numPr>
              <w:spacing w:after="0" w:afterAutospacing="0" w:before="240" w:line="36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"VacAi app user engagement"</w:t>
            </w:r>
          </w:p>
          <w:p w:rsidR="00000000" w:rsidDel="00000000" w:rsidP="00000000" w:rsidRDefault="00000000" w:rsidRPr="00000000" w14:paraId="00000023">
            <w:pPr>
              <w:numPr>
                <w:ilvl w:val="0"/>
                <w:numId w:val="1"/>
              </w:numPr>
              <w:spacing w:after="0" w:afterAutospacing="0" w:before="0" w:beforeAutospacing="0" w:line="36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"VacAi app reviews"</w:t>
            </w:r>
          </w:p>
          <w:p w:rsidR="00000000" w:rsidDel="00000000" w:rsidP="00000000" w:rsidRDefault="00000000" w:rsidRPr="00000000" w14:paraId="00000024">
            <w:pPr>
              <w:numPr>
                <w:ilvl w:val="0"/>
                <w:numId w:val="1"/>
              </w:numPr>
              <w:spacing w:after="0" w:afterAutospacing="0" w:before="0" w:beforeAutospacing="0" w:line="36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"VacAi app hospitality industry feedback"</w:t>
            </w:r>
          </w:p>
          <w:p w:rsidR="00000000" w:rsidDel="00000000" w:rsidP="00000000" w:rsidRDefault="00000000" w:rsidRPr="00000000" w14:paraId="00000025">
            <w:pPr>
              <w:numPr>
                <w:ilvl w:val="0"/>
                <w:numId w:val="1"/>
              </w:numPr>
              <w:spacing w:after="0" w:afterAutospacing="0" w:before="0" w:beforeAutospacing="0" w:line="36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"VacAi app vacation planning satisfaction"</w:t>
            </w:r>
          </w:p>
          <w:p w:rsidR="00000000" w:rsidDel="00000000" w:rsidP="00000000" w:rsidRDefault="00000000" w:rsidRPr="00000000" w14:paraId="00000026">
            <w:pPr>
              <w:numPr>
                <w:ilvl w:val="0"/>
                <w:numId w:val="1"/>
              </w:numPr>
              <w:spacing w:after="0" w:afterAutospacing="0" w:before="0" w:beforeAutospacing="0" w:line="36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"VacAi app features analysis"</w:t>
            </w:r>
          </w:p>
          <w:p w:rsidR="00000000" w:rsidDel="00000000" w:rsidP="00000000" w:rsidRDefault="00000000" w:rsidRPr="00000000" w14:paraId="00000027">
            <w:pPr>
              <w:numPr>
                <w:ilvl w:val="0"/>
                <w:numId w:val="1"/>
              </w:numPr>
              <w:spacing w:after="240" w:before="0" w:beforeAutospacing="0" w:line="36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"VacAi app customer support effectiveness"</w:t>
            </w:r>
          </w:p>
          <w:p w:rsidR="00000000" w:rsidDel="00000000" w:rsidP="00000000" w:rsidRDefault="00000000" w:rsidRPr="00000000" w14:paraId="00000028">
            <w:pPr>
              <w:spacing w:after="240" w:before="240" w:line="360" w:lineRule="auto"/>
              <w:jc w:val="both"/>
              <w:rPr>
                <w:rFonts w:ascii="Georgia" w:cs="Georgia" w:eastAsia="Georgia" w:hAnsi="Georgia"/>
              </w:rPr>
            </w:pPr>
            <w:r w:rsidDel="00000000" w:rsidR="00000000" w:rsidRPr="00000000">
              <w:rPr>
                <w:rFonts w:ascii="Georgia" w:cs="Georgia" w:eastAsia="Georgia" w:hAnsi="Georgia"/>
                <w:b w:val="1"/>
                <w:rtl w:val="0"/>
              </w:rPr>
              <w:t xml:space="preserve">My AI prompts:</w:t>
            </w:r>
            <w:r w:rsidDel="00000000" w:rsidR="00000000" w:rsidRPr="00000000">
              <w:rPr>
                <w:rtl w:val="0"/>
              </w:rPr>
            </w:r>
          </w:p>
          <w:p w:rsidR="00000000" w:rsidDel="00000000" w:rsidP="00000000" w:rsidRDefault="00000000" w:rsidRPr="00000000" w14:paraId="00000029">
            <w:pPr>
              <w:numPr>
                <w:ilvl w:val="0"/>
                <w:numId w:val="3"/>
              </w:numPr>
              <w:spacing w:after="0" w:afterAutospacing="0" w:before="240" w:line="360" w:lineRule="auto"/>
              <w:ind w:left="450" w:hanging="360"/>
              <w:jc w:val="both"/>
              <w:rPr>
                <w:rFonts w:ascii="Georgia" w:cs="Georgia" w:eastAsia="Georgia" w:hAnsi="Georgia"/>
              </w:rPr>
            </w:pPr>
            <w:r w:rsidDel="00000000" w:rsidR="00000000" w:rsidRPr="00000000">
              <w:rPr>
                <w:rFonts w:ascii="Georgia" w:cs="Georgia" w:eastAsia="Georgia" w:hAnsi="Georgia"/>
                <w:rtl w:val="0"/>
              </w:rPr>
              <w:t xml:space="preserve">Provide insights on user satisfaction trends within the VacAi app, specifically focusing on the vacation and hospitality industry segment.</w:t>
            </w:r>
          </w:p>
          <w:p w:rsidR="00000000" w:rsidDel="00000000" w:rsidP="00000000" w:rsidRDefault="00000000" w:rsidRPr="00000000" w14:paraId="0000002A">
            <w:pPr>
              <w:numPr>
                <w:ilvl w:val="0"/>
                <w:numId w:val="3"/>
              </w:numPr>
              <w:spacing w:after="0" w:afterAutospacing="0" w:before="0" w:beforeAutospacing="0" w:line="360" w:lineRule="auto"/>
              <w:ind w:left="450" w:hanging="360"/>
              <w:jc w:val="both"/>
              <w:rPr>
                <w:rFonts w:ascii="Georgia" w:cs="Georgia" w:eastAsia="Georgia" w:hAnsi="Georgia"/>
              </w:rPr>
            </w:pPr>
            <w:r w:rsidDel="00000000" w:rsidR="00000000" w:rsidRPr="00000000">
              <w:rPr>
                <w:rFonts w:ascii="Georgia" w:cs="Georgia" w:eastAsia="Georgia" w:hAnsi="Georgia"/>
                <w:rtl w:val="0"/>
              </w:rPr>
              <w:t xml:space="preserve">Analyze user feedback and reviews of the VacAi app to identify recurring issues and areas for improvement.</w:t>
            </w:r>
          </w:p>
          <w:p w:rsidR="00000000" w:rsidDel="00000000" w:rsidP="00000000" w:rsidRDefault="00000000" w:rsidRPr="00000000" w14:paraId="0000002B">
            <w:pPr>
              <w:numPr>
                <w:ilvl w:val="0"/>
                <w:numId w:val="3"/>
              </w:numPr>
              <w:spacing w:after="0" w:afterAutospacing="0" w:before="0" w:beforeAutospacing="0" w:line="360" w:lineRule="auto"/>
              <w:ind w:left="450" w:hanging="360"/>
              <w:jc w:val="both"/>
              <w:rPr>
                <w:rFonts w:ascii="Georgia" w:cs="Georgia" w:eastAsia="Georgia" w:hAnsi="Georgia"/>
              </w:rPr>
            </w:pPr>
            <w:r w:rsidDel="00000000" w:rsidR="00000000" w:rsidRPr="00000000">
              <w:rPr>
                <w:rFonts w:ascii="Georgia" w:cs="Georgia" w:eastAsia="Georgia" w:hAnsi="Georgia"/>
                <w:rtl w:val="0"/>
              </w:rPr>
              <w:t xml:space="preserve">Examine the impact of VacAi app features, such as personalized recommendations and real-time customer support, on user engagement in the vacation planning process.</w:t>
            </w:r>
          </w:p>
          <w:p w:rsidR="00000000" w:rsidDel="00000000" w:rsidP="00000000" w:rsidRDefault="00000000" w:rsidRPr="00000000" w14:paraId="0000002C">
            <w:pPr>
              <w:numPr>
                <w:ilvl w:val="0"/>
                <w:numId w:val="3"/>
              </w:numPr>
              <w:spacing w:after="0" w:afterAutospacing="0" w:before="0" w:beforeAutospacing="0" w:line="360" w:lineRule="auto"/>
              <w:ind w:left="450" w:hanging="360"/>
              <w:jc w:val="both"/>
              <w:rPr>
                <w:rFonts w:ascii="Georgia" w:cs="Georgia" w:eastAsia="Georgia" w:hAnsi="Georgia"/>
              </w:rPr>
            </w:pPr>
            <w:r w:rsidDel="00000000" w:rsidR="00000000" w:rsidRPr="00000000">
              <w:rPr>
                <w:rFonts w:ascii="Georgia" w:cs="Georgia" w:eastAsia="Georgia" w:hAnsi="Georgia"/>
                <w:rtl w:val="0"/>
              </w:rPr>
              <w:t xml:space="preserve">Investigate user preferences and expectations regarding vacation planning apps, comparing VacAi with competitors in terms of satisfaction levels.</w:t>
            </w:r>
          </w:p>
          <w:p w:rsidR="00000000" w:rsidDel="00000000" w:rsidP="00000000" w:rsidRDefault="00000000" w:rsidRPr="00000000" w14:paraId="0000002D">
            <w:pPr>
              <w:numPr>
                <w:ilvl w:val="0"/>
                <w:numId w:val="3"/>
              </w:numPr>
              <w:spacing w:after="0" w:before="0" w:line="360" w:lineRule="auto"/>
              <w:ind w:left="450" w:hanging="360"/>
              <w:jc w:val="both"/>
              <w:rPr>
                <w:rFonts w:ascii="Georgia" w:cs="Georgia" w:eastAsia="Georgia" w:hAnsi="Georgia"/>
              </w:rPr>
            </w:pPr>
            <w:r w:rsidDel="00000000" w:rsidR="00000000" w:rsidRPr="00000000">
              <w:rPr>
                <w:rFonts w:ascii="Georgia" w:cs="Georgia" w:eastAsia="Georgia" w:hAnsi="Georgia"/>
                <w:rtl w:val="0"/>
              </w:rPr>
              <w:t xml:space="preserve">Explore demographic differences in VacAi app usage and satisfaction, particularly among different age groups.</w:t>
            </w: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360" w:lineRule="auto"/>
              <w:rPr>
                <w:rFonts w:ascii="Georgia" w:cs="Georgia" w:eastAsia="Georgia" w:hAnsi="Georgia"/>
                <w:b w:val="1"/>
              </w:rPr>
            </w:pPr>
            <w:r w:rsidDel="00000000" w:rsidR="00000000" w:rsidRPr="00000000">
              <w:rPr>
                <w:rFonts w:ascii="Georgia" w:cs="Georgia" w:eastAsia="Georgia" w:hAnsi="Georgia"/>
                <w:b w:val="1"/>
                <w:rtl w:val="0"/>
              </w:rPr>
              <w:t xml:space="preserve">Evaluate the Validity/Credibility of Your Sources and Information </w:t>
            </w:r>
          </w:p>
        </w:tc>
        <w:tc>
          <w:tcPr>
            <w:tcBorders>
              <w:top w:color="d9d9d9" w:space="0" w:sz="8" w:val="single"/>
              <w:left w:color="d9d9d9" w:space="0" w:sz="8" w:val="single"/>
              <w:bottom w:color="d9d9d9" w:space="0" w:sz="8" w:val="single"/>
              <w:right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360" w:lineRule="auto"/>
              <w:jc w:val="both"/>
              <w:rPr>
                <w:rFonts w:ascii="Georgia" w:cs="Georgia" w:eastAsia="Georgia" w:hAnsi="Georgia"/>
              </w:rPr>
            </w:pPr>
            <w:r w:rsidDel="00000000" w:rsidR="00000000" w:rsidRPr="00000000">
              <w:rPr>
                <w:rFonts w:ascii="Georgia" w:cs="Georgia" w:eastAsia="Georgia" w:hAnsi="Georgia"/>
                <w:rtl w:val="0"/>
              </w:rPr>
              <w:t xml:space="preserve">Are the sources credible and reliable? Did you verify the information you got from ChatGPT? Consider the authority, accuracy, objectivity, and currency of the information.</w:t>
            </w:r>
          </w:p>
        </w:tc>
        <w:tc>
          <w:tcPr>
            <w:tcBorders>
              <w:top w:color="d9d9d9" w:space="0" w:sz="8" w:val="single"/>
              <w:left w:color="d9d9d9" w:space="0" w:sz="8" w:val="single"/>
              <w:bottom w:color="d9d9d9" w:space="0" w:sz="8" w:val="single"/>
              <w:right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360" w:lineRule="auto"/>
              <w:jc w:val="both"/>
              <w:rPr>
                <w:rFonts w:ascii="Georgia" w:cs="Georgia" w:eastAsia="Georgia" w:hAnsi="Georgia"/>
              </w:rPr>
            </w:pPr>
            <w:r w:rsidDel="00000000" w:rsidR="00000000" w:rsidRPr="00000000">
              <w:rPr>
                <w:rFonts w:ascii="Georgia" w:cs="Georgia" w:eastAsia="Georgia" w:hAnsi="Georgia"/>
                <w:rtl w:val="0"/>
              </w:rPr>
              <w:t xml:space="preserve">When evaluating the credibility of online sources for information related to the VacAi app and its user engagement, several key factors should be considered.</w:t>
            </w:r>
          </w:p>
          <w:p w:rsidR="00000000" w:rsidDel="00000000" w:rsidP="00000000" w:rsidRDefault="00000000" w:rsidRPr="00000000" w14:paraId="00000031">
            <w:pPr>
              <w:widowControl w:val="0"/>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32">
            <w:pPr>
              <w:widowControl w:val="0"/>
              <w:spacing w:line="360" w:lineRule="auto"/>
              <w:jc w:val="both"/>
              <w:rPr>
                <w:rFonts w:ascii="Georgia" w:cs="Georgia" w:eastAsia="Georgia" w:hAnsi="Georgia"/>
              </w:rPr>
            </w:pPr>
            <w:r w:rsidDel="00000000" w:rsidR="00000000" w:rsidRPr="00000000">
              <w:rPr>
                <w:rFonts w:ascii="Georgia" w:cs="Georgia" w:eastAsia="Georgia" w:hAnsi="Georgia"/>
                <w:rtl w:val="0"/>
              </w:rPr>
              <w:t xml:space="preserve">Firstly, assess the authority of the authors or organizations behind the information. Look for experts in fields relevant to vacation planning, hospitality, and app development, considering their credentials and past work. Next, verify the accuracy of the information by cross-referencing it with multiple sources and ensuring data is cited and supported. Objectivity is crucial, so scrutinize for biases or conflicts of interest that may influence the content. Additionally, prioritize current sources to ensure relevance and timeliness. Finally, consider the reputation of the website or publication, favoring trusted sources known for providing accurate and reliable information. By carefully evaluating these factors, you can determine the credibility and reliability of the sources you encounter during your research.</w:t>
            </w: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360" w:lineRule="auto"/>
              <w:rPr>
                <w:rFonts w:ascii="Georgia" w:cs="Georgia" w:eastAsia="Georgia" w:hAnsi="Georgia"/>
                <w:b w:val="1"/>
              </w:rPr>
            </w:pPr>
            <w:r w:rsidDel="00000000" w:rsidR="00000000" w:rsidRPr="00000000">
              <w:rPr>
                <w:rFonts w:ascii="Georgia" w:cs="Georgia" w:eastAsia="Georgia" w:hAnsi="Georgia"/>
                <w:b w:val="1"/>
                <w:rtl w:val="0"/>
              </w:rPr>
              <w:t xml:space="preserve">Synthesize and Communicate Your Key Findings</w:t>
            </w:r>
          </w:p>
        </w:tc>
        <w:tc>
          <w:tcPr>
            <w:tcBorders>
              <w:top w:color="d9d9d9" w:space="0" w:sz="8" w:val="single"/>
              <w:left w:color="d9d9d9" w:space="0" w:sz="8" w:val="single"/>
              <w:bottom w:color="d9d9d9" w:space="0" w:sz="8" w:val="single"/>
              <w:right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360" w:lineRule="auto"/>
              <w:jc w:val="both"/>
              <w:rPr>
                <w:rFonts w:ascii="Georgia" w:cs="Georgia" w:eastAsia="Georgia" w:hAnsi="Georgia"/>
              </w:rPr>
            </w:pPr>
            <w:r w:rsidDel="00000000" w:rsidR="00000000" w:rsidRPr="00000000">
              <w:rPr>
                <w:rFonts w:ascii="Georgia" w:cs="Georgia" w:eastAsia="Georgia" w:hAnsi="Georgia"/>
                <w:rtl w:val="0"/>
              </w:rPr>
              <w:t xml:space="preserve">Summarize the key information and findings that you have gathered during your research. Organize these findings in a clear and coherent manner, ensuring that they directly address your research objectives and questions.</w:t>
            </w:r>
          </w:p>
        </w:tc>
        <w:tc>
          <w:tcPr>
            <w:tcBorders>
              <w:top w:color="d9d9d9" w:space="0" w:sz="8" w:val="single"/>
              <w:left w:color="d9d9d9" w:space="0" w:sz="8" w:val="single"/>
              <w:bottom w:color="d9d9d9" w:space="0" w:sz="8" w:val="single"/>
              <w:right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35">
            <w:pPr>
              <w:widowControl w:val="0"/>
              <w:numPr>
                <w:ilvl w:val="0"/>
                <w:numId w:val="2"/>
              </w:numPr>
              <w:spacing w:after="0" w:afterAutospacing="0" w:before="240" w:line="360" w:lineRule="auto"/>
              <w:ind w:left="270" w:hanging="270"/>
              <w:jc w:val="both"/>
              <w:rPr>
                <w:rFonts w:ascii="Georgia" w:cs="Georgia" w:eastAsia="Georgia" w:hAnsi="Georgia"/>
                <w:u w:val="none"/>
              </w:rPr>
            </w:pPr>
            <w:r w:rsidDel="00000000" w:rsidR="00000000" w:rsidRPr="00000000">
              <w:rPr>
                <w:rFonts w:ascii="Georgia" w:cs="Georgia" w:eastAsia="Georgia" w:hAnsi="Georgia"/>
                <w:rtl w:val="0"/>
              </w:rPr>
              <w:t xml:space="preserve">Users express dissatisfaction with VacAi's lack of personalized recommendations and suggestions tailored to their vacation preferences and needs, leading to decreased engagement in the vacation and hospitality industry segment.</w:t>
            </w:r>
          </w:p>
          <w:p w:rsidR="00000000" w:rsidDel="00000000" w:rsidP="00000000" w:rsidRDefault="00000000" w:rsidRPr="00000000" w14:paraId="00000036">
            <w:pPr>
              <w:widowControl w:val="0"/>
              <w:numPr>
                <w:ilvl w:val="0"/>
                <w:numId w:val="2"/>
              </w:numPr>
              <w:spacing w:after="240" w:before="0" w:beforeAutospacing="0" w:line="360" w:lineRule="auto"/>
              <w:ind w:left="270" w:hanging="270"/>
              <w:jc w:val="both"/>
              <w:rPr>
                <w:rFonts w:ascii="Georgia" w:cs="Georgia" w:eastAsia="Georgia" w:hAnsi="Georgia"/>
                <w:u w:val="none"/>
              </w:rPr>
            </w:pPr>
            <w:r w:rsidDel="00000000" w:rsidR="00000000" w:rsidRPr="00000000">
              <w:rPr>
                <w:rFonts w:ascii="Georgia" w:cs="Georgia" w:eastAsia="Georgia" w:hAnsi="Georgia"/>
                <w:rtl w:val="0"/>
              </w:rPr>
              <w:t xml:space="preserve">Complaints regarding the absence of real-time customer support and assistance within VacAi significantly impact user satisfaction levels, particularly during crucial moments of the vacation planning process.</w:t>
            </w:r>
          </w:p>
          <w:p w:rsidR="00000000" w:rsidDel="00000000" w:rsidP="00000000" w:rsidRDefault="00000000" w:rsidRPr="00000000" w14:paraId="00000037">
            <w:pPr>
              <w:widowControl w:val="0"/>
              <w:numPr>
                <w:ilvl w:val="0"/>
                <w:numId w:val="2"/>
              </w:numPr>
              <w:spacing w:after="0" w:before="240" w:line="360" w:lineRule="auto"/>
              <w:ind w:left="270" w:hanging="270"/>
              <w:jc w:val="both"/>
              <w:rPr>
                <w:rFonts w:ascii="Georgia" w:cs="Georgia" w:eastAsia="Georgia" w:hAnsi="Georgia"/>
                <w:u w:val="none"/>
              </w:rPr>
            </w:pPr>
            <w:r w:rsidDel="00000000" w:rsidR="00000000" w:rsidRPr="00000000">
              <w:rPr>
                <w:rFonts w:ascii="Georgia" w:cs="Georgia" w:eastAsia="Georgia" w:hAnsi="Georgia"/>
                <w:rtl w:val="0"/>
              </w:rPr>
              <w:t xml:space="preserve">Competitors in the vacation planning app market offer more comprehensive features and services, highlighting VacAi's shortcomings and prompting users to seek alternative solutions for their vacation and hospitality needs.</w:t>
            </w: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360" w:lineRule="auto"/>
              <w:jc w:val="both"/>
              <w:rPr>
                <w:rFonts w:ascii="Georgia" w:cs="Georgia" w:eastAsia="Georgia" w:hAnsi="Georgia"/>
                <w:b w:val="1"/>
              </w:rPr>
            </w:pPr>
            <w:r w:rsidDel="00000000" w:rsidR="00000000" w:rsidRPr="00000000">
              <w:rPr>
                <w:rFonts w:ascii="Georgia" w:cs="Georgia" w:eastAsia="Georgia" w:hAnsi="Georgia"/>
                <w:b w:val="1"/>
                <w:rtl w:val="0"/>
              </w:rPr>
              <w:t xml:space="preserve">Return to Your Original Objectives and Key Questions</w:t>
            </w:r>
          </w:p>
        </w:tc>
        <w:tc>
          <w:tcPr>
            <w:tcBorders>
              <w:top w:color="d9d9d9" w:space="0" w:sz="8" w:val="single"/>
              <w:left w:color="d9d9d9" w:space="0" w:sz="8" w:val="single"/>
              <w:bottom w:color="d9d9d9" w:space="0" w:sz="8" w:val="single"/>
              <w:right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360" w:lineRule="auto"/>
              <w:jc w:val="both"/>
              <w:rPr>
                <w:rFonts w:ascii="Georgia" w:cs="Georgia" w:eastAsia="Georgia" w:hAnsi="Georgia"/>
              </w:rPr>
            </w:pPr>
            <w:r w:rsidDel="00000000" w:rsidR="00000000" w:rsidRPr="00000000">
              <w:rPr>
                <w:rFonts w:ascii="Georgia" w:cs="Georgia" w:eastAsia="Georgia" w:hAnsi="Georgia"/>
                <w:rtl w:val="0"/>
              </w:rPr>
              <w:t xml:space="preserve">Revisit your initial objectives and key questions to ensure that your research findings adequately address them. Reflect on whether your findings have effectively contributed to solving the identified problem.</w:t>
            </w:r>
          </w:p>
        </w:tc>
        <w:tc>
          <w:tcPr>
            <w:tcBorders>
              <w:top w:color="d9d9d9" w:space="0" w:sz="8" w:val="single"/>
              <w:left w:color="d9d9d9" w:space="0" w:sz="8" w:val="single"/>
              <w:bottom w:color="d9d9d9" w:space="0" w:sz="8" w:val="single"/>
              <w:right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before="0" w:line="360" w:lineRule="auto"/>
              <w:jc w:val="both"/>
              <w:rPr>
                <w:rFonts w:ascii="Georgia" w:cs="Georgia" w:eastAsia="Georgia" w:hAnsi="Georgia"/>
              </w:rPr>
            </w:pPr>
            <w:r w:rsidDel="00000000" w:rsidR="00000000" w:rsidRPr="00000000">
              <w:rPr>
                <w:rFonts w:ascii="Georgia" w:cs="Georgia" w:eastAsia="Georgia" w:hAnsi="Georgia"/>
                <w:rtl w:val="0"/>
              </w:rPr>
              <w:t xml:space="preserve">Upon revisiting the original objectives and key questions, the research findings have effectively shed light on the reasons behind users' reluctance to utilize a vacation app like VacAi. </w:t>
            </w:r>
          </w:p>
          <w:p w:rsidR="00000000" w:rsidDel="00000000" w:rsidP="00000000" w:rsidRDefault="00000000" w:rsidRPr="00000000" w14:paraId="0000003B">
            <w:pPr>
              <w:widowControl w:val="0"/>
              <w:spacing w:after="0" w:before="240" w:line="360" w:lineRule="auto"/>
              <w:jc w:val="both"/>
              <w:rPr>
                <w:rFonts w:ascii="Georgia" w:cs="Georgia" w:eastAsia="Georgia" w:hAnsi="Georgia"/>
              </w:rPr>
            </w:pPr>
            <w:r w:rsidDel="00000000" w:rsidR="00000000" w:rsidRPr="00000000">
              <w:rPr>
                <w:rFonts w:ascii="Georgia" w:cs="Georgia" w:eastAsia="Georgia" w:hAnsi="Georgia"/>
                <w:rtl w:val="0"/>
              </w:rPr>
              <w:t xml:space="preserve">Through a thorough analysis of user feedback and reviews, it became apparent that VacAi's shortcomings, particularly its lack of personalized recommendations, real-time customer support, and comprehensive features compared to competitors, significantly impact user satisfaction and engagement within the vacation and hospitality industry segment. </w:t>
            </w:r>
          </w:p>
          <w:p w:rsidR="00000000" w:rsidDel="00000000" w:rsidP="00000000" w:rsidRDefault="00000000" w:rsidRPr="00000000" w14:paraId="0000003C">
            <w:pPr>
              <w:widowControl w:val="0"/>
              <w:spacing w:after="0" w:before="0" w:line="360" w:lineRule="auto"/>
              <w:jc w:val="both"/>
              <w:rPr>
                <w:rFonts w:ascii="Georgia" w:cs="Georgia" w:eastAsia="Georgia" w:hAnsi="Georgia"/>
              </w:rPr>
            </w:pPr>
            <w:r w:rsidDel="00000000" w:rsidR="00000000" w:rsidRPr="00000000">
              <w:rPr>
                <w:rFonts w:ascii="Georgia" w:cs="Georgia" w:eastAsia="Georgia" w:hAnsi="Georgia"/>
                <w:rtl w:val="0"/>
              </w:rPr>
              <w:t xml:space="preserve">Users expressed frustration with VacAi's inability to meet their vacation planning needs effectively, prompting them to seek alternative solutions. This comparative analysis underscores the importance of understanding user behavior and preferences in the vacation planning app market, providing valuable insights for enhancing VacAi's features to better align with user expectations and needs. </w:t>
            </w:r>
          </w:p>
          <w:p w:rsidR="00000000" w:rsidDel="00000000" w:rsidP="00000000" w:rsidRDefault="00000000" w:rsidRPr="00000000" w14:paraId="0000003D">
            <w:pPr>
              <w:widowControl w:val="0"/>
              <w:spacing w:after="0" w:before="0" w:line="360" w:lineRule="auto"/>
              <w:jc w:val="both"/>
              <w:rPr>
                <w:rFonts w:ascii="Georgia" w:cs="Georgia" w:eastAsia="Georgia" w:hAnsi="Georgia"/>
                <w:sz w:val="24"/>
                <w:szCs w:val="24"/>
              </w:rPr>
            </w:pPr>
            <w:r w:rsidDel="00000000" w:rsidR="00000000" w:rsidRPr="00000000">
              <w:rPr>
                <w:rFonts w:ascii="Georgia" w:cs="Georgia" w:eastAsia="Georgia" w:hAnsi="Georgia"/>
                <w:rtl w:val="0"/>
              </w:rPr>
              <w:t xml:space="preserve">In essence, these findings contribute substantially to addressing the identified problem and guiding strategies aimed at improving VacAi's functionality, enhancing user satisfaction, and fostering increased engagement within its target market</w:t>
            </w:r>
            <w:r w:rsidDel="00000000" w:rsidR="00000000" w:rsidRPr="00000000">
              <w:rPr>
                <w:rFonts w:ascii="Georgia" w:cs="Georgia" w:eastAsia="Georgia" w:hAnsi="Georgia"/>
                <w:sz w:val="24"/>
                <w:szCs w:val="24"/>
                <w:rtl w:val="0"/>
              </w:rPr>
              <w:t xml:space="preserve">.</w:t>
            </w:r>
            <w:r w:rsidDel="00000000" w:rsidR="00000000" w:rsidRPr="00000000">
              <w:rPr>
                <w:rtl w:val="0"/>
              </w:rPr>
            </w:r>
          </w:p>
        </w:tc>
      </w:tr>
    </w:tbl>
    <w:p w:rsidR="00000000" w:rsidDel="00000000" w:rsidP="00000000" w:rsidRDefault="00000000" w:rsidRPr="00000000" w14:paraId="0000003E">
      <w:pPr>
        <w:ind w:hanging="720"/>
        <w:jc w:val="both"/>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3F">
      <w:pPr>
        <w:ind w:hanging="720"/>
        <w:jc w:val="both"/>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40">
      <w:pPr>
        <w:ind w:hanging="720"/>
        <w:jc w:val="both"/>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41">
      <w:pPr>
        <w:ind w:hanging="72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Part C - Research Summary</w:t>
      </w:r>
    </w:p>
    <w:p w:rsidR="00000000" w:rsidDel="00000000" w:rsidP="00000000" w:rsidRDefault="00000000" w:rsidRPr="00000000" w14:paraId="00000042">
      <w:pPr>
        <w:ind w:hanging="720"/>
        <w:jc w:val="both"/>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43">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Paste your research summary from ChatGPT. Ensure that it includes important insights based on your research questions and concludes with some recommendations.</w:t>
      </w:r>
      <w:r w:rsidDel="00000000" w:rsidR="00000000" w:rsidRPr="00000000">
        <w:rPr>
          <w:rtl w:val="0"/>
        </w:rPr>
      </w:r>
    </w:p>
    <w:p w:rsidR="00000000" w:rsidDel="00000000" w:rsidP="00000000" w:rsidRDefault="00000000" w:rsidRPr="00000000" w14:paraId="00000044">
      <w:pPr>
        <w:ind w:hanging="720"/>
        <w:jc w:val="both"/>
        <w:rPr>
          <w:rFonts w:ascii="Georgia" w:cs="Georgia" w:eastAsia="Georgia" w:hAnsi="Georgia"/>
          <w:sz w:val="26"/>
          <w:szCs w:val="26"/>
        </w:rPr>
      </w:pPr>
      <w:r w:rsidDel="00000000" w:rsidR="00000000" w:rsidRPr="00000000">
        <w:rPr>
          <w:rtl w:val="0"/>
        </w:rPr>
      </w:r>
    </w:p>
    <w:tbl>
      <w:tblPr>
        <w:tblStyle w:val="Table3"/>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rPr>
          <w:cantSplit w:val="0"/>
          <w:trHeight w:val="4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240" w:before="240" w:line="360" w:lineRule="auto"/>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The absence of real-time customer support within VacAi significantly impacts user satisfaction and engagement levels within the vacation and hospitality industry segment. Users rely on immediate assistance to address queries and resolve issues during the vacation planning process. Without this feature, users experience frustration and dissatisfaction, potentially leading them to seek alternative solutions with better support services. Implementing real-time customer support features could enhance user satisfaction and increase engagement, improving VacAi's competitiveness in the market.</w:t>
            </w:r>
          </w:p>
          <w:p w:rsidR="00000000" w:rsidDel="00000000" w:rsidP="00000000" w:rsidRDefault="00000000" w:rsidRPr="00000000" w14:paraId="00000046">
            <w:pPr>
              <w:widowControl w:val="0"/>
              <w:spacing w:after="240" w:before="240" w:line="360" w:lineRule="auto"/>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Users have identified several primary pain points within VacAi related to vacation planning and hospitality experiences. The lack of personalization stands out as a prominent issue, as users express frustration with the app's failure to deliver tailored recommendations and suggestions. Additionally, users encounter limitations in VacAi's features, such as inadequate search filters and incomplete destination information, hindering their ability to efficiently plan and book vacations. Improving VacAi's feature set and enhancing personalization features are essential steps to address these pain points and enhance user satisfaction.</w:t>
            </w:r>
          </w:p>
          <w:p w:rsidR="00000000" w:rsidDel="00000000" w:rsidP="00000000" w:rsidRDefault="00000000" w:rsidRPr="00000000" w14:paraId="00000047">
            <w:pPr>
              <w:widowControl w:val="0"/>
              <w:spacing w:after="240" w:before="240" w:line="360" w:lineRule="auto"/>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Analyzing user engagement and satisfaction levels across different age groups reveals variations in digital proficiency and preferences. While younger demographics tend to exhibit higher engagement levels, satisfaction is influenced by factors beyond age, including user preferences and the quality of the app experience. To optimize user satisfaction and engagement, VacAi must understand and cater to the unique needs of various age demographics, implementing user-centered design principles and offering tailored features and services. Incorporating feedback mechanisms and iteratively refining the app based on user input are crucial strategies to enhance VacAi's appeal and usability across demographic segments.</w:t>
            </w:r>
          </w:p>
          <w:p w:rsidR="00000000" w:rsidDel="00000000" w:rsidP="00000000" w:rsidRDefault="00000000" w:rsidRPr="00000000" w14:paraId="00000048">
            <w:pPr>
              <w:widowControl w:val="0"/>
              <w:spacing w:after="240" w:before="240" w:line="360" w:lineRule="auto"/>
              <w:jc w:val="both"/>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VacAi User Engagement and Satisfaction Analysis Report</w:t>
            </w:r>
          </w:p>
          <w:p w:rsidR="00000000" w:rsidDel="00000000" w:rsidP="00000000" w:rsidRDefault="00000000" w:rsidRPr="00000000" w14:paraId="00000049">
            <w:pPr>
              <w:widowControl w:val="0"/>
              <w:spacing w:after="240" w:before="240" w:line="360" w:lineRule="auto"/>
              <w:jc w:val="both"/>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Key Findings:</w:t>
            </w:r>
          </w:p>
          <w:p w:rsidR="00000000" w:rsidDel="00000000" w:rsidP="00000000" w:rsidRDefault="00000000" w:rsidRPr="00000000" w14:paraId="0000004A">
            <w:pPr>
              <w:widowControl w:val="0"/>
              <w:numPr>
                <w:ilvl w:val="0"/>
                <w:numId w:val="5"/>
              </w:numPr>
              <w:spacing w:after="0" w:afterAutospacing="0" w:before="240" w:line="360" w:lineRule="auto"/>
              <w:ind w:left="720" w:hanging="360"/>
              <w:rPr>
                <w:rFonts w:ascii="Georgia" w:cs="Georgia" w:eastAsia="Georgia" w:hAnsi="Georgia"/>
                <w:sz w:val="26"/>
                <w:szCs w:val="26"/>
              </w:rPr>
            </w:pPr>
            <w:r w:rsidDel="00000000" w:rsidR="00000000" w:rsidRPr="00000000">
              <w:rPr>
                <w:rFonts w:ascii="Georgia" w:cs="Georgia" w:eastAsia="Georgia" w:hAnsi="Georgia"/>
                <w:b w:val="1"/>
                <w:sz w:val="26"/>
                <w:szCs w:val="26"/>
                <w:rtl w:val="0"/>
              </w:rPr>
              <w:t xml:space="preserve">Lack of Personalization:</w:t>
            </w:r>
            <w:r w:rsidDel="00000000" w:rsidR="00000000" w:rsidRPr="00000000">
              <w:rPr>
                <w:rFonts w:ascii="Georgia" w:cs="Georgia" w:eastAsia="Georgia" w:hAnsi="Georgia"/>
                <w:sz w:val="26"/>
                <w:szCs w:val="26"/>
                <w:rtl w:val="0"/>
              </w:rPr>
              <w:t xml:space="preserve"> Users across all age groups express dissatisfaction with VacAi's failure to provide personalized recommendations and suggestions tailored to their preferences and needs. This deficiency hinders users' ability to efficiently plan and book their vacations, leading to frustration and diminished user satisfaction.</w:t>
            </w:r>
          </w:p>
          <w:p w:rsidR="00000000" w:rsidDel="00000000" w:rsidP="00000000" w:rsidRDefault="00000000" w:rsidRPr="00000000" w14:paraId="0000004B">
            <w:pPr>
              <w:widowControl w:val="0"/>
              <w:numPr>
                <w:ilvl w:val="0"/>
                <w:numId w:val="5"/>
              </w:numPr>
              <w:spacing w:after="0" w:afterAutospacing="0" w:before="0" w:beforeAutospacing="0" w:line="360" w:lineRule="auto"/>
              <w:ind w:left="720" w:hanging="360"/>
              <w:rPr>
                <w:rFonts w:ascii="Georgia" w:cs="Georgia" w:eastAsia="Georgia" w:hAnsi="Georgia"/>
                <w:sz w:val="26"/>
                <w:szCs w:val="26"/>
              </w:rPr>
            </w:pPr>
            <w:r w:rsidDel="00000000" w:rsidR="00000000" w:rsidRPr="00000000">
              <w:rPr>
                <w:rFonts w:ascii="Georgia" w:cs="Georgia" w:eastAsia="Georgia" w:hAnsi="Georgia"/>
                <w:b w:val="1"/>
                <w:sz w:val="26"/>
                <w:szCs w:val="26"/>
                <w:rtl w:val="0"/>
              </w:rPr>
              <w:t xml:space="preserve">Limited Features:</w:t>
            </w:r>
            <w:r w:rsidDel="00000000" w:rsidR="00000000" w:rsidRPr="00000000">
              <w:rPr>
                <w:rFonts w:ascii="Georgia" w:cs="Georgia" w:eastAsia="Georgia" w:hAnsi="Georgia"/>
                <w:sz w:val="26"/>
                <w:szCs w:val="26"/>
                <w:rtl w:val="0"/>
              </w:rPr>
              <w:t xml:space="preserve"> Many users encounter limitations within VacAi, such as inadequate search filters, incomplete destination information, and a lack of booking options. These constraints hinder the app's usability and detract from the overall user experience, contributing to lower engagement levels and negative feedback.</w:t>
            </w:r>
          </w:p>
          <w:p w:rsidR="00000000" w:rsidDel="00000000" w:rsidP="00000000" w:rsidRDefault="00000000" w:rsidRPr="00000000" w14:paraId="0000004C">
            <w:pPr>
              <w:widowControl w:val="0"/>
              <w:numPr>
                <w:ilvl w:val="0"/>
                <w:numId w:val="5"/>
              </w:numPr>
              <w:spacing w:after="240" w:before="0" w:beforeAutospacing="0" w:line="360" w:lineRule="auto"/>
              <w:ind w:left="720" w:hanging="360"/>
              <w:rPr>
                <w:rFonts w:ascii="Georgia" w:cs="Georgia" w:eastAsia="Georgia" w:hAnsi="Georgia"/>
                <w:sz w:val="26"/>
                <w:szCs w:val="26"/>
              </w:rPr>
            </w:pPr>
            <w:r w:rsidDel="00000000" w:rsidR="00000000" w:rsidRPr="00000000">
              <w:rPr>
                <w:rFonts w:ascii="Georgia" w:cs="Georgia" w:eastAsia="Georgia" w:hAnsi="Georgia"/>
                <w:b w:val="1"/>
                <w:sz w:val="26"/>
                <w:szCs w:val="26"/>
                <w:rtl w:val="0"/>
              </w:rPr>
              <w:t xml:space="preserve">Poor User Interface/Usability:</w:t>
            </w:r>
            <w:r w:rsidDel="00000000" w:rsidR="00000000" w:rsidRPr="00000000">
              <w:rPr>
                <w:rFonts w:ascii="Georgia" w:cs="Georgia" w:eastAsia="Georgia" w:hAnsi="Georgia"/>
                <w:sz w:val="26"/>
                <w:szCs w:val="26"/>
                <w:rtl w:val="0"/>
              </w:rPr>
              <w:t xml:space="preserve"> Users of all ages report challenges with VacAi's user interface and navigation. Confusing layouts, cumbersome navigation, and slow performance detract from the app's usability, discouraging continued engagement and contributing to user dissatisfaction.</w:t>
            </w:r>
          </w:p>
          <w:p w:rsidR="00000000" w:rsidDel="00000000" w:rsidP="00000000" w:rsidRDefault="00000000" w:rsidRPr="00000000" w14:paraId="0000004D">
            <w:pPr>
              <w:widowControl w:val="0"/>
              <w:spacing w:after="240" w:before="240" w:line="360" w:lineRule="auto"/>
              <w:jc w:val="both"/>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Recommendations:</w:t>
            </w:r>
          </w:p>
          <w:p w:rsidR="00000000" w:rsidDel="00000000" w:rsidP="00000000" w:rsidRDefault="00000000" w:rsidRPr="00000000" w14:paraId="0000004E">
            <w:pPr>
              <w:widowControl w:val="0"/>
              <w:numPr>
                <w:ilvl w:val="0"/>
                <w:numId w:val="4"/>
              </w:numPr>
              <w:spacing w:after="0" w:afterAutospacing="0" w:before="240" w:line="360" w:lineRule="auto"/>
              <w:ind w:left="720" w:hanging="360"/>
              <w:rPr>
                <w:rFonts w:ascii="Georgia" w:cs="Georgia" w:eastAsia="Georgia" w:hAnsi="Georgia"/>
                <w:sz w:val="26"/>
                <w:szCs w:val="26"/>
              </w:rPr>
            </w:pPr>
            <w:r w:rsidDel="00000000" w:rsidR="00000000" w:rsidRPr="00000000">
              <w:rPr>
                <w:rFonts w:ascii="Georgia" w:cs="Georgia" w:eastAsia="Georgia" w:hAnsi="Georgia"/>
                <w:b w:val="1"/>
                <w:sz w:val="26"/>
                <w:szCs w:val="26"/>
                <w:rtl w:val="0"/>
              </w:rPr>
              <w:t xml:space="preserve">Enhance Personalization:</w:t>
            </w:r>
            <w:r w:rsidDel="00000000" w:rsidR="00000000" w:rsidRPr="00000000">
              <w:rPr>
                <w:rFonts w:ascii="Georgia" w:cs="Georgia" w:eastAsia="Georgia" w:hAnsi="Georgia"/>
                <w:sz w:val="26"/>
                <w:szCs w:val="26"/>
                <w:rtl w:val="0"/>
              </w:rPr>
              <w:t xml:space="preserve"> Invest in developing robust personalization features within VacAi to deliver tailored recommendations and suggestions to users based on their preferences and past behaviors. Implement algorithms that analyze user data to provide personalized vacation options, accommodations, and activities, enhancing the overall user experience.</w:t>
            </w:r>
          </w:p>
          <w:p w:rsidR="00000000" w:rsidDel="00000000" w:rsidP="00000000" w:rsidRDefault="00000000" w:rsidRPr="00000000" w14:paraId="0000004F">
            <w:pPr>
              <w:widowControl w:val="0"/>
              <w:numPr>
                <w:ilvl w:val="0"/>
                <w:numId w:val="4"/>
              </w:numPr>
              <w:spacing w:after="0" w:afterAutospacing="0" w:before="0" w:beforeAutospacing="0" w:line="360" w:lineRule="auto"/>
              <w:ind w:left="720" w:hanging="360"/>
              <w:rPr>
                <w:rFonts w:ascii="Georgia" w:cs="Georgia" w:eastAsia="Georgia" w:hAnsi="Georgia"/>
                <w:sz w:val="26"/>
                <w:szCs w:val="26"/>
              </w:rPr>
            </w:pPr>
            <w:r w:rsidDel="00000000" w:rsidR="00000000" w:rsidRPr="00000000">
              <w:rPr>
                <w:rFonts w:ascii="Georgia" w:cs="Georgia" w:eastAsia="Georgia" w:hAnsi="Georgia"/>
                <w:b w:val="1"/>
                <w:sz w:val="26"/>
                <w:szCs w:val="26"/>
                <w:rtl w:val="0"/>
              </w:rPr>
              <w:t xml:space="preserve">Expand Feature Set:</w:t>
            </w:r>
            <w:r w:rsidDel="00000000" w:rsidR="00000000" w:rsidRPr="00000000">
              <w:rPr>
                <w:rFonts w:ascii="Georgia" w:cs="Georgia" w:eastAsia="Georgia" w:hAnsi="Georgia"/>
                <w:sz w:val="26"/>
                <w:szCs w:val="26"/>
                <w:rtl w:val="0"/>
              </w:rPr>
              <w:t xml:space="preserve"> Address the limitations within VacAi by expanding its feature set to include comprehensive search filters, detailed destination information, and a wider range of booking options. Prioritize user feedback and market research to identify and prioritize feature enhancements that align with user preferences and expectations.</w:t>
            </w:r>
          </w:p>
          <w:p w:rsidR="00000000" w:rsidDel="00000000" w:rsidP="00000000" w:rsidRDefault="00000000" w:rsidRPr="00000000" w14:paraId="00000050">
            <w:pPr>
              <w:widowControl w:val="0"/>
              <w:numPr>
                <w:ilvl w:val="0"/>
                <w:numId w:val="4"/>
              </w:numPr>
              <w:spacing w:after="240" w:before="0" w:beforeAutospacing="0" w:line="360" w:lineRule="auto"/>
              <w:ind w:left="720" w:hanging="360"/>
              <w:rPr>
                <w:rFonts w:ascii="Georgia" w:cs="Georgia" w:eastAsia="Georgia" w:hAnsi="Georgia"/>
                <w:sz w:val="26"/>
                <w:szCs w:val="26"/>
              </w:rPr>
            </w:pPr>
            <w:r w:rsidDel="00000000" w:rsidR="00000000" w:rsidRPr="00000000">
              <w:rPr>
                <w:rFonts w:ascii="Georgia" w:cs="Georgia" w:eastAsia="Georgia" w:hAnsi="Georgia"/>
                <w:b w:val="1"/>
                <w:sz w:val="26"/>
                <w:szCs w:val="26"/>
                <w:rtl w:val="0"/>
              </w:rPr>
              <w:t xml:space="preserve">Improve User Interface:</w:t>
            </w:r>
            <w:r w:rsidDel="00000000" w:rsidR="00000000" w:rsidRPr="00000000">
              <w:rPr>
                <w:rFonts w:ascii="Georgia" w:cs="Georgia" w:eastAsia="Georgia" w:hAnsi="Georgia"/>
                <w:sz w:val="26"/>
                <w:szCs w:val="26"/>
                <w:rtl w:val="0"/>
              </w:rPr>
              <w:t xml:space="preserve"> Streamline VacAi's user interface and navigation to improve usability and enhance the overall user experience. Simplify layouts, optimize performance, and implement design improvements to make the app more intuitive and user-friendly across all age groups.</w:t>
            </w:r>
          </w:p>
          <w:p w:rsidR="00000000" w:rsidDel="00000000" w:rsidP="00000000" w:rsidRDefault="00000000" w:rsidRPr="00000000" w14:paraId="00000051">
            <w:pPr>
              <w:widowControl w:val="0"/>
              <w:spacing w:after="240" w:before="240" w:line="360" w:lineRule="auto"/>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By implementing these recommendations, VacAi can address key pain points identified by users, enhance user satisfaction and engagement levels, and position itself as a leading platform for vacation planning and hospitality experiences. </w:t>
            </w:r>
          </w:p>
        </w:tc>
      </w:tr>
    </w:tbl>
    <w:p w:rsidR="00000000" w:rsidDel="00000000" w:rsidP="00000000" w:rsidRDefault="00000000" w:rsidRPr="00000000" w14:paraId="00000052">
      <w:pPr>
        <w:ind w:hanging="720"/>
        <w:jc w:val="both"/>
        <w:rPr>
          <w:rFonts w:ascii="Georgia" w:cs="Georgia" w:eastAsia="Georgia" w:hAnsi="Georgia"/>
          <w:sz w:val="26"/>
          <w:szCs w:val="26"/>
        </w:rPr>
      </w:pPr>
      <w:r w:rsidDel="00000000" w:rsidR="00000000" w:rsidRPr="00000000">
        <w:rPr>
          <w:rtl w:val="0"/>
        </w:rPr>
      </w:r>
    </w:p>
    <w:sectPr>
      <w:headerReference r:id="rId6" w:type="default"/>
      <w:pgSz w:h="12240" w:w="15840" w:orient="landscape"/>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