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F2148" w14:textId="77777777" w:rsidR="00127421" w:rsidRDefault="00000000">
      <w:pPr>
        <w:pStyle w:val="Title"/>
        <w:jc w:val="center"/>
      </w:pPr>
      <w:r>
        <w:t>SQL Server Health Assessment &amp; Remediation Plan</w:t>
      </w:r>
    </w:p>
    <w:p w14:paraId="741CAA6F" w14:textId="77777777" w:rsidR="00127421" w:rsidRDefault="00000000">
      <w:pPr>
        <w:pStyle w:val="Heading2"/>
        <w:jc w:val="center"/>
      </w:pPr>
      <w:r>
        <w:t>Server: hc1dbsq36pv</w:t>
      </w:r>
    </w:p>
    <w:p w14:paraId="0AC35804" w14:textId="77777777" w:rsidR="00127421" w:rsidRDefault="00000000">
      <w:pPr>
        <w:pStyle w:val="Heading2"/>
        <w:jc w:val="center"/>
      </w:pPr>
      <w:r>
        <w:t>Snapshot date: March 02, 2026</w:t>
      </w:r>
    </w:p>
    <w:p w14:paraId="03145651" w14:textId="77777777" w:rsidR="00127421" w:rsidRDefault="00127421"/>
    <w:p w14:paraId="3E401221" w14:textId="77777777" w:rsidR="00127421" w:rsidRDefault="00000000">
      <w:pPr>
        <w:jc w:val="center"/>
      </w:pPr>
      <w:r>
        <w:t>Prepared for: Application Engineering and DBA Teams</w:t>
      </w:r>
    </w:p>
    <w:p w14:paraId="3B045861" w14:textId="77777777" w:rsidR="00127421" w:rsidRDefault="00000000">
      <w:pPr>
        <w:jc w:val="center"/>
      </w:pPr>
      <w:r>
        <w:t>Prepared on: March 03, 2026</w:t>
      </w:r>
    </w:p>
    <w:p w14:paraId="30BF4A4B" w14:textId="77777777" w:rsidR="00127421" w:rsidRDefault="00127421"/>
    <w:p w14:paraId="3591FCE8" w14:textId="77777777" w:rsidR="00127421" w:rsidRDefault="00000000">
      <w:pPr>
        <w:pStyle w:val="Heading2"/>
      </w:pPr>
      <w:r>
        <w:t>Document control</w:t>
      </w:r>
    </w:p>
    <w:tbl>
      <w:tblPr>
        <w:tblStyle w:val="TableGrid"/>
        <w:tblW w:w="0" w:type="auto"/>
        <w:jc w:val="center"/>
        <w:tblLook w:val="04A0" w:firstRow="1" w:lastRow="0" w:firstColumn="1" w:lastColumn="0" w:noHBand="0" w:noVBand="1"/>
      </w:tblPr>
      <w:tblGrid>
        <w:gridCol w:w="2340"/>
        <w:gridCol w:w="2340"/>
        <w:gridCol w:w="2340"/>
        <w:gridCol w:w="2340"/>
      </w:tblGrid>
      <w:tr w:rsidR="00127421" w14:paraId="77BF0A99" w14:textId="77777777">
        <w:trPr>
          <w:cantSplit/>
          <w:tblHeader/>
          <w:jc w:val="center"/>
        </w:trPr>
        <w:tc>
          <w:tcPr>
            <w:tcW w:w="2340" w:type="dxa"/>
          </w:tcPr>
          <w:p w14:paraId="3CA02C12" w14:textId="77777777" w:rsidR="00127421" w:rsidRDefault="00000000">
            <w:r>
              <w:rPr>
                <w:b/>
                <w:sz w:val="18"/>
              </w:rPr>
              <w:t>Version</w:t>
            </w:r>
          </w:p>
        </w:tc>
        <w:tc>
          <w:tcPr>
            <w:tcW w:w="2340" w:type="dxa"/>
          </w:tcPr>
          <w:p w14:paraId="67C77592" w14:textId="77777777" w:rsidR="00127421" w:rsidRDefault="00000000">
            <w:r>
              <w:rPr>
                <w:b/>
                <w:sz w:val="18"/>
              </w:rPr>
              <w:t>Date</w:t>
            </w:r>
          </w:p>
        </w:tc>
        <w:tc>
          <w:tcPr>
            <w:tcW w:w="2340" w:type="dxa"/>
          </w:tcPr>
          <w:p w14:paraId="69F6435E" w14:textId="77777777" w:rsidR="00127421" w:rsidRDefault="00000000">
            <w:r>
              <w:rPr>
                <w:b/>
                <w:sz w:val="18"/>
              </w:rPr>
              <w:t>Author</w:t>
            </w:r>
          </w:p>
        </w:tc>
        <w:tc>
          <w:tcPr>
            <w:tcW w:w="2340" w:type="dxa"/>
          </w:tcPr>
          <w:p w14:paraId="27836B7B" w14:textId="77777777" w:rsidR="00127421" w:rsidRDefault="00000000">
            <w:r>
              <w:rPr>
                <w:b/>
                <w:sz w:val="18"/>
              </w:rPr>
              <w:t>Notes</w:t>
            </w:r>
          </w:p>
        </w:tc>
      </w:tr>
      <w:tr w:rsidR="00127421" w14:paraId="41837C10" w14:textId="77777777">
        <w:trPr>
          <w:cantSplit/>
          <w:jc w:val="center"/>
        </w:trPr>
        <w:tc>
          <w:tcPr>
            <w:tcW w:w="2340" w:type="dxa"/>
          </w:tcPr>
          <w:p w14:paraId="77068345" w14:textId="77777777" w:rsidR="00127421" w:rsidRDefault="00000000">
            <w:r>
              <w:rPr>
                <w:sz w:val="18"/>
              </w:rPr>
              <w:t>1.0</w:t>
            </w:r>
          </w:p>
        </w:tc>
        <w:tc>
          <w:tcPr>
            <w:tcW w:w="2340" w:type="dxa"/>
          </w:tcPr>
          <w:p w14:paraId="4FE6D94A" w14:textId="77777777" w:rsidR="00127421" w:rsidRDefault="00000000">
            <w:r>
              <w:rPr>
                <w:sz w:val="18"/>
              </w:rPr>
              <w:t>2026-03-03</w:t>
            </w:r>
          </w:p>
        </w:tc>
        <w:tc>
          <w:tcPr>
            <w:tcW w:w="2340" w:type="dxa"/>
          </w:tcPr>
          <w:p w14:paraId="662AC306" w14:textId="77777777" w:rsidR="00127421" w:rsidRDefault="00127421"/>
        </w:tc>
        <w:tc>
          <w:tcPr>
            <w:tcW w:w="2340" w:type="dxa"/>
          </w:tcPr>
          <w:p w14:paraId="1188A08A" w14:textId="77777777" w:rsidR="00127421" w:rsidRDefault="00000000">
            <w:r>
              <w:rPr>
                <w:sz w:val="18"/>
              </w:rPr>
              <w:t>Initial enriched report generated from diagnostic snapshot and best-practice guidance.</w:t>
            </w:r>
          </w:p>
        </w:tc>
      </w:tr>
    </w:tbl>
    <w:p w14:paraId="6C3B58E9" w14:textId="77777777" w:rsidR="00127421" w:rsidRDefault="00000000">
      <w:r>
        <w:br w:type="page"/>
      </w:r>
    </w:p>
    <w:p w14:paraId="3BCEE073" w14:textId="77777777" w:rsidR="00127421" w:rsidRDefault="00000000">
      <w:pPr>
        <w:pStyle w:val="Heading1"/>
      </w:pPr>
      <w:r>
        <w:lastRenderedPageBreak/>
        <w:t>Table of Contents</w:t>
      </w:r>
    </w:p>
    <w:p w14:paraId="0A8574B9" w14:textId="77777777" w:rsidR="00127421" w:rsidRDefault="00000000">
      <w:pPr>
        <w:pStyle w:val="Heading2"/>
      </w:pPr>
      <w:r>
        <w:t>Sections</w:t>
      </w:r>
    </w:p>
    <w:p w14:paraId="3CDB819F" w14:textId="77777777" w:rsidR="00127421" w:rsidRDefault="00000000">
      <w:pPr>
        <w:pStyle w:val="ListBullet"/>
      </w:pPr>
      <w:r>
        <w:t>1. Introduction and Scope</w:t>
      </w:r>
    </w:p>
    <w:p w14:paraId="4C08953D" w14:textId="77777777" w:rsidR="00127421" w:rsidRDefault="00000000">
      <w:pPr>
        <w:pStyle w:val="ListBullet"/>
      </w:pPr>
      <w:r>
        <w:t>2. Executive Summary</w:t>
      </w:r>
    </w:p>
    <w:p w14:paraId="00523542" w14:textId="77777777" w:rsidR="00127421" w:rsidRDefault="00000000">
      <w:pPr>
        <w:pStyle w:val="ListBullet"/>
      </w:pPr>
      <w:r>
        <w:t>3. Environment Overview</w:t>
      </w:r>
    </w:p>
    <w:p w14:paraId="6CD1CE42" w14:textId="77777777" w:rsidR="00127421" w:rsidRDefault="00000000">
      <w:pPr>
        <w:pStyle w:val="ListBullet"/>
      </w:pPr>
      <w:r>
        <w:t>4. Observed Performance Characteristics</w:t>
      </w:r>
    </w:p>
    <w:p w14:paraId="47E2BD67" w14:textId="77777777" w:rsidR="00127421" w:rsidRDefault="00000000">
      <w:pPr>
        <w:pStyle w:val="ListBullet"/>
      </w:pPr>
      <w:r>
        <w:t>5. Query and Stored Procedure Hotspots</w:t>
      </w:r>
    </w:p>
    <w:p w14:paraId="6088F135" w14:textId="77777777" w:rsidR="00127421" w:rsidRDefault="00000000">
      <w:pPr>
        <w:pStyle w:val="ListBullet"/>
      </w:pPr>
      <w:r>
        <w:t>6. Key Findings and What to Address</w:t>
      </w:r>
    </w:p>
    <w:p w14:paraId="009A6177" w14:textId="77777777" w:rsidR="00127421" w:rsidRDefault="00000000">
      <w:pPr>
        <w:pStyle w:val="ListBullet"/>
      </w:pPr>
      <w:r>
        <w:t>7. Consolidated Action Plan (DBA and Developer)</w:t>
      </w:r>
    </w:p>
    <w:p w14:paraId="3D99B23A" w14:textId="77777777" w:rsidR="00127421" w:rsidRDefault="00000000">
      <w:pPr>
        <w:pStyle w:val="ListBullet"/>
      </w:pPr>
      <w:r>
        <w:t>8. Developer Action Plan (Detailed)</w:t>
      </w:r>
    </w:p>
    <w:p w14:paraId="4C57240D" w14:textId="77777777" w:rsidR="00127421" w:rsidRDefault="00000000">
      <w:pPr>
        <w:pStyle w:val="ListBullet"/>
      </w:pPr>
      <w:r>
        <w:t>9. DBA Action Plan (Detailed)</w:t>
      </w:r>
    </w:p>
    <w:p w14:paraId="460EE8E1" w14:textId="77777777" w:rsidR="00127421" w:rsidRDefault="00000000">
      <w:pPr>
        <w:pStyle w:val="ListBullet"/>
      </w:pPr>
      <w:r>
        <w:t>10. Resource Optimization and Cost Reduction Strategy</w:t>
      </w:r>
    </w:p>
    <w:p w14:paraId="4508D7A1" w14:textId="77777777" w:rsidR="00127421" w:rsidRDefault="00000000">
      <w:pPr>
        <w:pStyle w:val="ListBullet"/>
      </w:pPr>
      <w:r>
        <w:t>11. Expected Outcomes and KPIs</w:t>
      </w:r>
    </w:p>
    <w:p w14:paraId="7F4517CC" w14:textId="77777777" w:rsidR="00127421" w:rsidRDefault="00000000">
      <w:pPr>
        <w:pStyle w:val="ListBullet"/>
      </w:pPr>
      <w:r>
        <w:t>12. Conclusion</w:t>
      </w:r>
    </w:p>
    <w:p w14:paraId="18AEE4EC" w14:textId="77777777" w:rsidR="00127421" w:rsidRDefault="00000000">
      <w:pPr>
        <w:pStyle w:val="ListBullet"/>
      </w:pPr>
      <w:r>
        <w:t>Appendix A. References and Useful Resources</w:t>
      </w:r>
    </w:p>
    <w:p w14:paraId="0890F64C" w14:textId="77777777" w:rsidR="00127421" w:rsidRDefault="00000000">
      <w:pPr>
        <w:pStyle w:val="ListBullet"/>
      </w:pPr>
      <w:r>
        <w:t>Appendix B. Recommended Follow-up Diagnostics</w:t>
      </w:r>
    </w:p>
    <w:p w14:paraId="3C457CCE" w14:textId="77777777" w:rsidR="00127421" w:rsidRDefault="00000000">
      <w:r>
        <w:rPr>
          <w:i/>
        </w:rPr>
        <w:t>Note: Use Word’s References → Table of Contents to insert an automatic TOC if desired.</w:t>
      </w:r>
    </w:p>
    <w:p w14:paraId="50D1B158" w14:textId="77777777" w:rsidR="00127421" w:rsidRDefault="00000000">
      <w:r>
        <w:br w:type="page"/>
      </w:r>
    </w:p>
    <w:p w14:paraId="178D53E3" w14:textId="77777777" w:rsidR="00127421" w:rsidRDefault="00000000">
      <w:pPr>
        <w:pStyle w:val="Heading1"/>
      </w:pPr>
      <w:r>
        <w:lastRenderedPageBreak/>
        <w:t>1. Introduction and Scope</w:t>
      </w:r>
    </w:p>
    <w:p w14:paraId="23D7F9EB" w14:textId="77777777" w:rsidR="00127421" w:rsidRDefault="00000000">
      <w:r>
        <w:t>This document expands the original SQL Server Performance Report for the instance "hc1dbsq36pv" captured on 2026-03-02. It adds best-practice interpretation and a practical action plan for both Developers and DBAs. The assessment is based on point-in-time diagnostic outputs (including wait statistics, high-cost queries/stored procedures, and selected instance/database configuration settings).</w:t>
      </w:r>
    </w:p>
    <w:p w14:paraId="2F9B66AB" w14:textId="77777777" w:rsidR="00127421" w:rsidRDefault="00000000">
      <w:pPr>
        <w:pStyle w:val="Heading2"/>
      </w:pPr>
      <w:r>
        <w:t>Limitations and assumptions:</w:t>
      </w:r>
    </w:p>
    <w:p w14:paraId="77BE6DBB" w14:textId="77777777" w:rsidR="00127421" w:rsidRDefault="00000000">
      <w:pPr>
        <w:pStyle w:val="ListBullet"/>
      </w:pPr>
      <w:r>
        <w:t>Snapshot-based data represents a point in time; trends over days/weeks are required to confirm chronic vs. transient issues.</w:t>
      </w:r>
    </w:p>
    <w:p w14:paraId="5F84A74D" w14:textId="77777777" w:rsidR="00127421" w:rsidRDefault="00000000">
      <w:pPr>
        <w:pStyle w:val="ListBullet"/>
      </w:pPr>
      <w:r>
        <w:t>Wait statistics are cumulative since last restart/clear; interpreting them benefits from delta sampling during known load windows.</w:t>
      </w:r>
    </w:p>
    <w:p w14:paraId="7F132549" w14:textId="77777777" w:rsidR="00127421" w:rsidRDefault="00000000">
      <w:pPr>
        <w:pStyle w:val="ListBullet"/>
      </w:pPr>
      <w:r>
        <w:t>Query findings (logical reads and elapsed time) require plan review and code context to confirm root cause and safe remediations.</w:t>
      </w:r>
    </w:p>
    <w:p w14:paraId="1C8A6C70" w14:textId="77777777" w:rsidR="00127421" w:rsidRDefault="00000000">
      <w:pPr>
        <w:pStyle w:val="ListBullet"/>
      </w:pPr>
      <w:r>
        <w:t>Configuration recommendations must be validated in lower environments and rolled out through change control.</w:t>
      </w:r>
    </w:p>
    <w:p w14:paraId="056ED58A" w14:textId="77777777" w:rsidR="00127421" w:rsidRDefault="00000000">
      <w:pPr>
        <w:pStyle w:val="Heading1"/>
      </w:pPr>
      <w:r>
        <w:t>2. Executive Summary</w:t>
      </w:r>
    </w:p>
    <w:p w14:paraId="0802C23D" w14:textId="77777777" w:rsidR="00127421" w:rsidRDefault="00000000">
      <w:r>
        <w:t>Overall system utilization is within normal bounds at the time of capture, but the performance risk is concentrated in parallelism/synchronization waits, I/O-related waits, and a small number of extremely high-read stored procedures.</w:t>
      </w:r>
    </w:p>
    <w:p w14:paraId="6CE24CFD" w14:textId="77777777" w:rsidR="00127421" w:rsidRDefault="00000000">
      <w:pPr>
        <w:pStyle w:val="Heading2"/>
      </w:pPr>
      <w:r>
        <w:t>Key metrics (latest snapshot)</w:t>
      </w:r>
    </w:p>
    <w:tbl>
      <w:tblPr>
        <w:tblStyle w:val="TableGrid"/>
        <w:tblW w:w="0" w:type="auto"/>
        <w:jc w:val="center"/>
        <w:tblLook w:val="04A0" w:firstRow="1" w:lastRow="0" w:firstColumn="1" w:lastColumn="0" w:noHBand="0" w:noVBand="1"/>
      </w:tblPr>
      <w:tblGrid>
        <w:gridCol w:w="4680"/>
        <w:gridCol w:w="4680"/>
      </w:tblGrid>
      <w:tr w:rsidR="00127421" w14:paraId="673DBF36" w14:textId="77777777">
        <w:trPr>
          <w:cantSplit/>
          <w:tblHeader/>
          <w:jc w:val="center"/>
        </w:trPr>
        <w:tc>
          <w:tcPr>
            <w:tcW w:w="4680" w:type="dxa"/>
          </w:tcPr>
          <w:p w14:paraId="40B073E8" w14:textId="77777777" w:rsidR="00127421" w:rsidRDefault="00000000">
            <w:r>
              <w:rPr>
                <w:b/>
                <w:sz w:val="18"/>
              </w:rPr>
              <w:t>Metric</w:t>
            </w:r>
          </w:p>
        </w:tc>
        <w:tc>
          <w:tcPr>
            <w:tcW w:w="4680" w:type="dxa"/>
          </w:tcPr>
          <w:p w14:paraId="4C5B57A2" w14:textId="77777777" w:rsidR="00127421" w:rsidRDefault="00000000">
            <w:r>
              <w:rPr>
                <w:b/>
                <w:sz w:val="18"/>
              </w:rPr>
              <w:t>Value</w:t>
            </w:r>
          </w:p>
        </w:tc>
      </w:tr>
      <w:tr w:rsidR="00127421" w14:paraId="2EE9E797" w14:textId="77777777">
        <w:trPr>
          <w:cantSplit/>
          <w:jc w:val="center"/>
        </w:trPr>
        <w:tc>
          <w:tcPr>
            <w:tcW w:w="4680" w:type="dxa"/>
          </w:tcPr>
          <w:p w14:paraId="46DD60E5" w14:textId="77777777" w:rsidR="00127421" w:rsidRDefault="00000000">
            <w:r>
              <w:rPr>
                <w:sz w:val="18"/>
              </w:rPr>
              <w:t>Max CPU (%)</w:t>
            </w:r>
          </w:p>
        </w:tc>
        <w:tc>
          <w:tcPr>
            <w:tcW w:w="4680" w:type="dxa"/>
          </w:tcPr>
          <w:p w14:paraId="35DB08B5" w14:textId="77777777" w:rsidR="00127421" w:rsidRDefault="00000000">
            <w:r>
              <w:rPr>
                <w:sz w:val="18"/>
              </w:rPr>
              <w:t>40.00%</w:t>
            </w:r>
          </w:p>
        </w:tc>
      </w:tr>
      <w:tr w:rsidR="00127421" w14:paraId="111E73CB" w14:textId="77777777">
        <w:trPr>
          <w:cantSplit/>
          <w:jc w:val="center"/>
        </w:trPr>
        <w:tc>
          <w:tcPr>
            <w:tcW w:w="4680" w:type="dxa"/>
          </w:tcPr>
          <w:p w14:paraId="5E664B8B" w14:textId="77777777" w:rsidR="00127421" w:rsidRDefault="00000000">
            <w:r>
              <w:rPr>
                <w:sz w:val="18"/>
              </w:rPr>
              <w:t>Max Memory (%)</w:t>
            </w:r>
          </w:p>
        </w:tc>
        <w:tc>
          <w:tcPr>
            <w:tcW w:w="4680" w:type="dxa"/>
          </w:tcPr>
          <w:p w14:paraId="156CFC79" w14:textId="77777777" w:rsidR="00127421" w:rsidRDefault="00000000">
            <w:r>
              <w:rPr>
                <w:sz w:val="18"/>
              </w:rPr>
              <w:t>68.49%</w:t>
            </w:r>
          </w:p>
        </w:tc>
      </w:tr>
      <w:tr w:rsidR="00127421" w14:paraId="12699C73" w14:textId="77777777">
        <w:trPr>
          <w:cantSplit/>
          <w:jc w:val="center"/>
        </w:trPr>
        <w:tc>
          <w:tcPr>
            <w:tcW w:w="4680" w:type="dxa"/>
          </w:tcPr>
          <w:p w14:paraId="584CF14F" w14:textId="77777777" w:rsidR="00127421" w:rsidRDefault="00000000">
            <w:r>
              <w:rPr>
                <w:sz w:val="18"/>
              </w:rPr>
              <w:t>Cache PLE (sec)</w:t>
            </w:r>
          </w:p>
        </w:tc>
        <w:tc>
          <w:tcPr>
            <w:tcW w:w="4680" w:type="dxa"/>
          </w:tcPr>
          <w:p w14:paraId="1AD2573E" w14:textId="77777777" w:rsidR="00127421" w:rsidRDefault="00000000">
            <w:r>
              <w:rPr>
                <w:sz w:val="18"/>
              </w:rPr>
              <w:t>478.0</w:t>
            </w:r>
          </w:p>
        </w:tc>
      </w:tr>
      <w:tr w:rsidR="00127421" w14:paraId="647BA200" w14:textId="77777777">
        <w:trPr>
          <w:cantSplit/>
          <w:jc w:val="center"/>
        </w:trPr>
        <w:tc>
          <w:tcPr>
            <w:tcW w:w="4680" w:type="dxa"/>
          </w:tcPr>
          <w:p w14:paraId="78A3A0B8" w14:textId="77777777" w:rsidR="00127421" w:rsidRDefault="00000000">
            <w:r>
              <w:rPr>
                <w:sz w:val="18"/>
              </w:rPr>
              <w:t>Min PLE (sec)</w:t>
            </w:r>
          </w:p>
        </w:tc>
        <w:tc>
          <w:tcPr>
            <w:tcW w:w="4680" w:type="dxa"/>
          </w:tcPr>
          <w:p w14:paraId="3859B4D8" w14:textId="77777777" w:rsidR="00127421" w:rsidRDefault="00000000">
            <w:r>
              <w:rPr>
                <w:sz w:val="18"/>
              </w:rPr>
              <w:t>478.0</w:t>
            </w:r>
          </w:p>
        </w:tc>
      </w:tr>
      <w:tr w:rsidR="00127421" w14:paraId="6279D0A0" w14:textId="77777777">
        <w:trPr>
          <w:cantSplit/>
          <w:jc w:val="center"/>
        </w:trPr>
        <w:tc>
          <w:tcPr>
            <w:tcW w:w="4680" w:type="dxa"/>
          </w:tcPr>
          <w:p w14:paraId="7602CA8A" w14:textId="77777777" w:rsidR="00127421" w:rsidRDefault="00000000">
            <w:r>
              <w:rPr>
                <w:sz w:val="18"/>
              </w:rPr>
              <w:t>Memory grants pending</w:t>
            </w:r>
          </w:p>
        </w:tc>
        <w:tc>
          <w:tcPr>
            <w:tcW w:w="4680" w:type="dxa"/>
          </w:tcPr>
          <w:p w14:paraId="64210997" w14:textId="77777777" w:rsidR="00127421" w:rsidRDefault="00000000">
            <w:r>
              <w:rPr>
                <w:sz w:val="18"/>
              </w:rPr>
              <w:t>0</w:t>
            </w:r>
          </w:p>
        </w:tc>
      </w:tr>
    </w:tbl>
    <w:p w14:paraId="7645841B" w14:textId="77777777" w:rsidR="00127421" w:rsidRDefault="00000000">
      <w:pPr>
        <w:pStyle w:val="Heading2"/>
      </w:pPr>
      <w:r>
        <w:t>Executive-level findings (prioritized):</w:t>
      </w:r>
    </w:p>
    <w:p w14:paraId="63E9F4EB" w14:textId="77777777" w:rsidR="00127421" w:rsidRDefault="00000000">
      <w:pPr>
        <w:pStyle w:val="ListBullet"/>
      </w:pPr>
      <w:r>
        <w:t>Data integrity protection is incomplete: PAGE_VERIFY is set to NONE for some user databases, and backup checksum default is disabled.</w:t>
      </w:r>
    </w:p>
    <w:p w14:paraId="2165D7FB" w14:textId="77777777" w:rsidR="00127421" w:rsidRDefault="00000000">
      <w:pPr>
        <w:pStyle w:val="ListBullet"/>
      </w:pPr>
      <w:r>
        <w:t>Parallelism and synchronization waits (CXPACKET, CXSYNC_PORT) are the dominant wait categories, pointing to over-parallelized or skewed query plans.</w:t>
      </w:r>
    </w:p>
    <w:p w14:paraId="5B1B6E48" w14:textId="77777777" w:rsidR="00127421" w:rsidRDefault="00000000">
      <w:pPr>
        <w:pStyle w:val="ListBullet"/>
      </w:pPr>
      <w:r>
        <w:t>There is evidence of read-heavy workload hotspots: several stored procedures show extremely high logical reads and long runtimes.</w:t>
      </w:r>
    </w:p>
    <w:p w14:paraId="46629F8A" w14:textId="77777777" w:rsidR="00127421" w:rsidRDefault="00000000">
      <w:pPr>
        <w:pStyle w:val="ListBullet"/>
      </w:pPr>
      <w:r>
        <w:t>I/O waits (PAGEIOLATCH_SH and IOCOMPLETION) indicate that storage latency should be measured and correlated to peak workload windows.</w:t>
      </w:r>
    </w:p>
    <w:p w14:paraId="508F53BD" w14:textId="77777777" w:rsidR="00127421" w:rsidRDefault="00000000">
      <w:pPr>
        <w:pStyle w:val="ListBullet"/>
      </w:pPr>
      <w:r>
        <w:lastRenderedPageBreak/>
        <w:t>TempDB contention signals (PAGELATCH_UP) appear in the observed wait mix and should be validated with TempDB configuration checks.</w:t>
      </w:r>
    </w:p>
    <w:p w14:paraId="258C5500" w14:textId="77777777" w:rsidR="00127421" w:rsidRDefault="00000000">
      <w:pPr>
        <w:pStyle w:val="Heading2"/>
      </w:pPr>
      <w:r>
        <w:t>Immediate actions (0-7 days):</w:t>
      </w:r>
    </w:p>
    <w:p w14:paraId="13A5A497" w14:textId="77777777" w:rsidR="00127421" w:rsidRDefault="00000000">
      <w:pPr>
        <w:pStyle w:val="ListParagraph"/>
        <w:ind w:hanging="360"/>
      </w:pPr>
      <w:r>
        <w:t>1. Enable PAGE_VERIFY CHECKSUM for all user databases currently set to NONE; schedule integrity checks (DBCC CHECKDB) and validate restores.</w:t>
      </w:r>
    </w:p>
    <w:p w14:paraId="54A7E230" w14:textId="77777777" w:rsidR="00127421" w:rsidRDefault="00000000">
      <w:pPr>
        <w:pStyle w:val="ListParagraph"/>
        <w:ind w:hanging="360"/>
      </w:pPr>
      <w:r>
        <w:t>2. Enable BACKUP CHECKSUM behavior in backup jobs (and/or instance default), and verify backup/restore reliability.</w:t>
      </w:r>
    </w:p>
    <w:p w14:paraId="479D2128" w14:textId="77777777" w:rsidR="00127421" w:rsidRDefault="00000000">
      <w:pPr>
        <w:pStyle w:val="ListParagraph"/>
        <w:ind w:hanging="360"/>
      </w:pPr>
      <w:r>
        <w:t>3. Confirm the effective MAXDOP and Cost Threshold for Parallelism values (instance-level vs database-scoped overrides) and document the authoritative configuration.</w:t>
      </w:r>
    </w:p>
    <w:p w14:paraId="720DCD93" w14:textId="77777777" w:rsidR="00127421" w:rsidRDefault="00000000">
      <w:pPr>
        <w:pStyle w:val="ListParagraph"/>
        <w:ind w:hanging="360"/>
      </w:pPr>
      <w:r>
        <w:t>4. Capture baseline performance data for one representative business day: waits (delta), top queries (CPU/reads/duration), and storage latencies.</w:t>
      </w:r>
    </w:p>
    <w:p w14:paraId="16947CA3" w14:textId="77777777" w:rsidR="00127421" w:rsidRDefault="00000000">
      <w:pPr>
        <w:pStyle w:val="Heading1"/>
      </w:pPr>
      <w:r>
        <w:t>3. Environment Overview</w:t>
      </w:r>
    </w:p>
    <w:p w14:paraId="597E32FC" w14:textId="77777777" w:rsidR="00127421" w:rsidRDefault="00000000">
      <w:pPr>
        <w:pStyle w:val="Heading2"/>
      </w:pPr>
      <w:r>
        <w:t>Platform summary</w:t>
      </w:r>
    </w:p>
    <w:tbl>
      <w:tblPr>
        <w:tblStyle w:val="TableGrid"/>
        <w:tblW w:w="0" w:type="auto"/>
        <w:jc w:val="center"/>
        <w:tblLook w:val="04A0" w:firstRow="1" w:lastRow="0" w:firstColumn="1" w:lastColumn="0" w:noHBand="0" w:noVBand="1"/>
      </w:tblPr>
      <w:tblGrid>
        <w:gridCol w:w="4680"/>
        <w:gridCol w:w="4680"/>
      </w:tblGrid>
      <w:tr w:rsidR="00127421" w14:paraId="5F7BB417" w14:textId="77777777">
        <w:trPr>
          <w:cantSplit/>
          <w:tblHeader/>
          <w:jc w:val="center"/>
        </w:trPr>
        <w:tc>
          <w:tcPr>
            <w:tcW w:w="4680" w:type="dxa"/>
          </w:tcPr>
          <w:p w14:paraId="5976C91C" w14:textId="77777777" w:rsidR="00127421" w:rsidRDefault="00000000">
            <w:r>
              <w:rPr>
                <w:b/>
                <w:sz w:val="18"/>
              </w:rPr>
              <w:t>Item</w:t>
            </w:r>
          </w:p>
        </w:tc>
        <w:tc>
          <w:tcPr>
            <w:tcW w:w="4680" w:type="dxa"/>
          </w:tcPr>
          <w:p w14:paraId="3D0E0FAA" w14:textId="77777777" w:rsidR="00127421" w:rsidRDefault="00000000">
            <w:r>
              <w:rPr>
                <w:b/>
                <w:sz w:val="18"/>
              </w:rPr>
              <w:t>Value</w:t>
            </w:r>
          </w:p>
        </w:tc>
      </w:tr>
      <w:tr w:rsidR="00127421" w14:paraId="14394282" w14:textId="77777777">
        <w:trPr>
          <w:cantSplit/>
          <w:jc w:val="center"/>
        </w:trPr>
        <w:tc>
          <w:tcPr>
            <w:tcW w:w="4680" w:type="dxa"/>
          </w:tcPr>
          <w:p w14:paraId="27B8AD33" w14:textId="77777777" w:rsidR="00127421" w:rsidRDefault="00000000">
            <w:r>
              <w:rPr>
                <w:sz w:val="18"/>
              </w:rPr>
              <w:t>SQL Server / Edition</w:t>
            </w:r>
          </w:p>
        </w:tc>
        <w:tc>
          <w:tcPr>
            <w:tcW w:w="4680" w:type="dxa"/>
          </w:tcPr>
          <w:p w14:paraId="72D94502" w14:textId="77777777" w:rsidR="00127421" w:rsidRDefault="00000000">
            <w:r>
              <w:rPr>
                <w:sz w:val="18"/>
              </w:rPr>
              <w:t>SQL Server 2022 CU23 Enterprise Edition (per snapshot)</w:t>
            </w:r>
          </w:p>
        </w:tc>
      </w:tr>
      <w:tr w:rsidR="00127421" w14:paraId="5703C0ED" w14:textId="77777777">
        <w:trPr>
          <w:cantSplit/>
          <w:jc w:val="center"/>
        </w:trPr>
        <w:tc>
          <w:tcPr>
            <w:tcW w:w="4680" w:type="dxa"/>
          </w:tcPr>
          <w:p w14:paraId="73B9348A" w14:textId="77777777" w:rsidR="00127421" w:rsidRDefault="00000000">
            <w:r>
              <w:rPr>
                <w:sz w:val="18"/>
              </w:rPr>
              <w:t>Operating system</w:t>
            </w:r>
          </w:p>
        </w:tc>
        <w:tc>
          <w:tcPr>
            <w:tcW w:w="4680" w:type="dxa"/>
          </w:tcPr>
          <w:p w14:paraId="23217EA2" w14:textId="77777777" w:rsidR="00127421" w:rsidRDefault="00000000">
            <w:r>
              <w:rPr>
                <w:sz w:val="18"/>
              </w:rPr>
              <w:t>Windows Server 2022 Standard</w:t>
            </w:r>
          </w:p>
        </w:tc>
      </w:tr>
      <w:tr w:rsidR="00127421" w14:paraId="07201EDE" w14:textId="77777777">
        <w:trPr>
          <w:cantSplit/>
          <w:jc w:val="center"/>
        </w:trPr>
        <w:tc>
          <w:tcPr>
            <w:tcW w:w="4680" w:type="dxa"/>
          </w:tcPr>
          <w:p w14:paraId="460D2727" w14:textId="77777777" w:rsidR="00127421" w:rsidRDefault="00000000">
            <w:r>
              <w:rPr>
                <w:sz w:val="18"/>
              </w:rPr>
              <w:t>CPU (logical)</w:t>
            </w:r>
          </w:p>
        </w:tc>
        <w:tc>
          <w:tcPr>
            <w:tcW w:w="4680" w:type="dxa"/>
          </w:tcPr>
          <w:p w14:paraId="01A3E1F5" w14:textId="77777777" w:rsidR="00127421" w:rsidRDefault="00000000">
            <w:r>
              <w:rPr>
                <w:sz w:val="18"/>
              </w:rPr>
              <w:t>32</w:t>
            </w:r>
          </w:p>
        </w:tc>
      </w:tr>
      <w:tr w:rsidR="00127421" w14:paraId="6D784DDE" w14:textId="77777777">
        <w:trPr>
          <w:cantSplit/>
          <w:jc w:val="center"/>
        </w:trPr>
        <w:tc>
          <w:tcPr>
            <w:tcW w:w="4680" w:type="dxa"/>
          </w:tcPr>
          <w:p w14:paraId="764CDA3A" w14:textId="77777777" w:rsidR="00127421" w:rsidRDefault="00000000">
            <w:r>
              <w:rPr>
                <w:sz w:val="18"/>
              </w:rPr>
              <w:t>Total RAM (MB)</w:t>
            </w:r>
          </w:p>
        </w:tc>
        <w:tc>
          <w:tcPr>
            <w:tcW w:w="4680" w:type="dxa"/>
          </w:tcPr>
          <w:p w14:paraId="7D5CD585" w14:textId="77777777" w:rsidR="00127421" w:rsidRDefault="00000000">
            <w:r>
              <w:rPr>
                <w:sz w:val="18"/>
              </w:rPr>
              <w:t>225,279</w:t>
            </w:r>
          </w:p>
        </w:tc>
      </w:tr>
    </w:tbl>
    <w:p w14:paraId="3B5035E9" w14:textId="77777777" w:rsidR="00127421" w:rsidRDefault="00000000">
      <w:r>
        <w:t>Note on diagnostic script alignment: the uploaded reference script is titled "SQL Server 2019 Diagnostic Information Queries" (Glenn Berry). Always run the diagnostic script that matches the SQL Server major version of the instance, since DMVs and output can vary by version.</w:t>
      </w:r>
    </w:p>
    <w:p w14:paraId="0F30F3A7" w14:textId="77777777" w:rsidR="00127421" w:rsidRDefault="00000000">
      <w:r>
        <w:br w:type="page"/>
      </w:r>
    </w:p>
    <w:p w14:paraId="6400167F" w14:textId="77777777" w:rsidR="00127421" w:rsidRDefault="00000000">
      <w:pPr>
        <w:pStyle w:val="Heading2"/>
      </w:pPr>
      <w:r>
        <w:lastRenderedPageBreak/>
        <w:t>Selected configuration and best-practice interpretation</w:t>
      </w:r>
    </w:p>
    <w:p w14:paraId="726BF541" w14:textId="77777777" w:rsidR="00127421" w:rsidRDefault="00000000">
      <w:pPr>
        <w:pStyle w:val="Heading3"/>
      </w:pPr>
      <w:r>
        <w:t>Performance-related settings</w:t>
      </w:r>
    </w:p>
    <w:tbl>
      <w:tblPr>
        <w:tblStyle w:val="TableGrid"/>
        <w:tblW w:w="0" w:type="auto"/>
        <w:jc w:val="center"/>
        <w:tblLook w:val="04A0" w:firstRow="1" w:lastRow="0" w:firstColumn="1" w:lastColumn="0" w:noHBand="0" w:noVBand="1"/>
      </w:tblPr>
      <w:tblGrid>
        <w:gridCol w:w="2340"/>
        <w:gridCol w:w="2340"/>
        <w:gridCol w:w="2340"/>
        <w:gridCol w:w="2340"/>
      </w:tblGrid>
      <w:tr w:rsidR="00127421" w14:paraId="11ACC14A" w14:textId="77777777">
        <w:trPr>
          <w:cantSplit/>
          <w:tblHeader/>
          <w:jc w:val="center"/>
        </w:trPr>
        <w:tc>
          <w:tcPr>
            <w:tcW w:w="2340" w:type="dxa"/>
          </w:tcPr>
          <w:p w14:paraId="32ACA6C4" w14:textId="77777777" w:rsidR="00127421" w:rsidRDefault="00000000">
            <w:r>
              <w:rPr>
                <w:b/>
                <w:sz w:val="16"/>
              </w:rPr>
              <w:t>Setting</w:t>
            </w:r>
          </w:p>
        </w:tc>
        <w:tc>
          <w:tcPr>
            <w:tcW w:w="2340" w:type="dxa"/>
          </w:tcPr>
          <w:p w14:paraId="24867343" w14:textId="77777777" w:rsidR="00127421" w:rsidRDefault="00000000">
            <w:r>
              <w:rPr>
                <w:b/>
                <w:sz w:val="16"/>
              </w:rPr>
              <w:t>Observed value</w:t>
            </w:r>
          </w:p>
        </w:tc>
        <w:tc>
          <w:tcPr>
            <w:tcW w:w="2340" w:type="dxa"/>
          </w:tcPr>
          <w:p w14:paraId="5500A4CF" w14:textId="77777777" w:rsidR="00127421" w:rsidRDefault="00000000">
            <w:r>
              <w:rPr>
                <w:b/>
                <w:sz w:val="16"/>
              </w:rPr>
              <w:t>Recommended baseline</w:t>
            </w:r>
          </w:p>
        </w:tc>
        <w:tc>
          <w:tcPr>
            <w:tcW w:w="2340" w:type="dxa"/>
          </w:tcPr>
          <w:p w14:paraId="14BF8061" w14:textId="77777777" w:rsidR="00127421" w:rsidRDefault="00000000">
            <w:r>
              <w:rPr>
                <w:b/>
                <w:sz w:val="16"/>
              </w:rPr>
              <w:t>Why it matters</w:t>
            </w:r>
          </w:p>
        </w:tc>
      </w:tr>
      <w:tr w:rsidR="00127421" w14:paraId="109CFFB8" w14:textId="77777777">
        <w:trPr>
          <w:cantSplit/>
          <w:jc w:val="center"/>
        </w:trPr>
        <w:tc>
          <w:tcPr>
            <w:tcW w:w="2340" w:type="dxa"/>
          </w:tcPr>
          <w:p w14:paraId="2B7FE244" w14:textId="77777777" w:rsidR="00127421" w:rsidRDefault="00000000">
            <w:r>
              <w:rPr>
                <w:sz w:val="16"/>
              </w:rPr>
              <w:t>MAXDOP</w:t>
            </w:r>
          </w:p>
        </w:tc>
        <w:tc>
          <w:tcPr>
            <w:tcW w:w="2340" w:type="dxa"/>
          </w:tcPr>
          <w:p w14:paraId="64180EE3" w14:textId="77777777" w:rsidR="00127421" w:rsidRDefault="00000000">
            <w:r>
              <w:rPr>
                <w:sz w:val="16"/>
              </w:rPr>
              <w:t>4 (report also shows 0 (instance and DB scoped))</w:t>
            </w:r>
          </w:p>
        </w:tc>
        <w:tc>
          <w:tcPr>
            <w:tcW w:w="2340" w:type="dxa"/>
          </w:tcPr>
          <w:p w14:paraId="09FFFF8C" w14:textId="77777777" w:rsidR="00127421" w:rsidRDefault="00000000">
            <w:r>
              <w:rPr>
                <w:sz w:val="16"/>
              </w:rPr>
              <w:t>Workload-dependent; commonly 4-8 for OLTP. Confirm NUMA topology; avoid 0 unless intentionally managed at DB scope.</w:t>
            </w:r>
          </w:p>
        </w:tc>
        <w:tc>
          <w:tcPr>
            <w:tcW w:w="2340" w:type="dxa"/>
          </w:tcPr>
          <w:p w14:paraId="3CFB529C" w14:textId="77777777" w:rsidR="00127421" w:rsidRDefault="00000000">
            <w:r>
              <w:rPr>
                <w:sz w:val="16"/>
              </w:rPr>
              <w:t>Reduces skewed parallel plans and CX* waits.</w:t>
            </w:r>
          </w:p>
        </w:tc>
      </w:tr>
      <w:tr w:rsidR="00127421" w14:paraId="36C90629" w14:textId="77777777">
        <w:trPr>
          <w:cantSplit/>
          <w:jc w:val="center"/>
        </w:trPr>
        <w:tc>
          <w:tcPr>
            <w:tcW w:w="2340" w:type="dxa"/>
          </w:tcPr>
          <w:p w14:paraId="720AEF89" w14:textId="77777777" w:rsidR="00127421" w:rsidRDefault="00000000">
            <w:r>
              <w:rPr>
                <w:sz w:val="16"/>
              </w:rPr>
              <w:t>Cost Threshold for Parallelism</w:t>
            </w:r>
          </w:p>
        </w:tc>
        <w:tc>
          <w:tcPr>
            <w:tcW w:w="2340" w:type="dxa"/>
          </w:tcPr>
          <w:p w14:paraId="289455BB" w14:textId="77777777" w:rsidR="00127421" w:rsidRDefault="00000000">
            <w:r>
              <w:rPr>
                <w:sz w:val="16"/>
              </w:rPr>
              <w:t>50 (report also shows 30)</w:t>
            </w:r>
          </w:p>
        </w:tc>
        <w:tc>
          <w:tcPr>
            <w:tcW w:w="2340" w:type="dxa"/>
          </w:tcPr>
          <w:p w14:paraId="5DA99D41" w14:textId="77777777" w:rsidR="00127421" w:rsidRDefault="00000000">
            <w:r>
              <w:rPr>
                <w:sz w:val="16"/>
              </w:rPr>
              <w:t>Often 50-100+ on modern servers; tune using Query Store/top queries.</w:t>
            </w:r>
          </w:p>
        </w:tc>
        <w:tc>
          <w:tcPr>
            <w:tcW w:w="2340" w:type="dxa"/>
          </w:tcPr>
          <w:p w14:paraId="4F02BAE7" w14:textId="77777777" w:rsidR="00127421" w:rsidRDefault="00000000">
            <w:r>
              <w:rPr>
                <w:sz w:val="16"/>
              </w:rPr>
              <w:t>Prevents unnecessary parallelism on moderately expensive OLTP queries.</w:t>
            </w:r>
          </w:p>
        </w:tc>
      </w:tr>
      <w:tr w:rsidR="00127421" w14:paraId="0953EA2D" w14:textId="77777777">
        <w:trPr>
          <w:cantSplit/>
          <w:jc w:val="center"/>
        </w:trPr>
        <w:tc>
          <w:tcPr>
            <w:tcW w:w="2340" w:type="dxa"/>
          </w:tcPr>
          <w:p w14:paraId="58FE2F5B" w14:textId="77777777" w:rsidR="00127421" w:rsidRDefault="00000000">
            <w:r>
              <w:rPr>
                <w:sz w:val="16"/>
              </w:rPr>
              <w:t>Max server memory (MB)</w:t>
            </w:r>
          </w:p>
        </w:tc>
        <w:tc>
          <w:tcPr>
            <w:tcW w:w="2340" w:type="dxa"/>
          </w:tcPr>
          <w:p w14:paraId="2A6B9572" w14:textId="77777777" w:rsidR="00127421" w:rsidRDefault="00000000">
            <w:r>
              <w:rPr>
                <w:sz w:val="16"/>
              </w:rPr>
              <w:t>153600</w:t>
            </w:r>
          </w:p>
        </w:tc>
        <w:tc>
          <w:tcPr>
            <w:tcW w:w="2340" w:type="dxa"/>
          </w:tcPr>
          <w:p w14:paraId="7C50F2A7" w14:textId="77777777" w:rsidR="00127421" w:rsidRDefault="00000000">
            <w:r>
              <w:rPr>
                <w:sz w:val="16"/>
              </w:rPr>
              <w:t>Set to leave sufficient OS and agent headroom; validate with OS memory pressure and other services.</w:t>
            </w:r>
          </w:p>
        </w:tc>
        <w:tc>
          <w:tcPr>
            <w:tcW w:w="2340" w:type="dxa"/>
          </w:tcPr>
          <w:p w14:paraId="4879F25E" w14:textId="77777777" w:rsidR="00127421" w:rsidRDefault="00000000">
            <w:r>
              <w:rPr>
                <w:sz w:val="16"/>
              </w:rPr>
              <w:t>Avoids OS paging and instability while maximizing buffer cache.</w:t>
            </w:r>
          </w:p>
        </w:tc>
      </w:tr>
      <w:tr w:rsidR="00127421" w14:paraId="7F976DE8" w14:textId="77777777">
        <w:trPr>
          <w:cantSplit/>
          <w:jc w:val="center"/>
        </w:trPr>
        <w:tc>
          <w:tcPr>
            <w:tcW w:w="2340" w:type="dxa"/>
          </w:tcPr>
          <w:p w14:paraId="734B74A5" w14:textId="77777777" w:rsidR="00127421" w:rsidRDefault="00000000">
            <w:r>
              <w:rPr>
                <w:sz w:val="16"/>
              </w:rPr>
              <w:t>Optimize for Ad Hoc Workloads</w:t>
            </w:r>
          </w:p>
        </w:tc>
        <w:tc>
          <w:tcPr>
            <w:tcW w:w="2340" w:type="dxa"/>
          </w:tcPr>
          <w:p w14:paraId="30C6D5E7" w14:textId="77777777" w:rsidR="00127421" w:rsidRDefault="00000000">
            <w:r>
              <w:rPr>
                <w:sz w:val="16"/>
              </w:rPr>
              <w:t>Enabled</w:t>
            </w:r>
          </w:p>
        </w:tc>
        <w:tc>
          <w:tcPr>
            <w:tcW w:w="2340" w:type="dxa"/>
          </w:tcPr>
          <w:p w14:paraId="5708D16A" w14:textId="77777777" w:rsidR="00127421" w:rsidRDefault="00000000">
            <w:r>
              <w:rPr>
                <w:sz w:val="16"/>
              </w:rPr>
              <w:t>Enabled is generally recommended.</w:t>
            </w:r>
          </w:p>
        </w:tc>
        <w:tc>
          <w:tcPr>
            <w:tcW w:w="2340" w:type="dxa"/>
          </w:tcPr>
          <w:p w14:paraId="0856A8D3" w14:textId="77777777" w:rsidR="00127421" w:rsidRDefault="00000000">
            <w:r>
              <w:rPr>
                <w:sz w:val="16"/>
              </w:rPr>
              <w:t>Reduces plan cache bloat from single-use plans.</w:t>
            </w:r>
          </w:p>
        </w:tc>
      </w:tr>
    </w:tbl>
    <w:p w14:paraId="6F605384" w14:textId="77777777" w:rsidR="00127421" w:rsidRDefault="00000000">
      <w:pPr>
        <w:pStyle w:val="Heading3"/>
      </w:pPr>
      <w:r>
        <w:t>Reliability and operations settings</w:t>
      </w:r>
    </w:p>
    <w:tbl>
      <w:tblPr>
        <w:tblStyle w:val="TableGrid"/>
        <w:tblW w:w="0" w:type="auto"/>
        <w:jc w:val="center"/>
        <w:tblLook w:val="04A0" w:firstRow="1" w:lastRow="0" w:firstColumn="1" w:lastColumn="0" w:noHBand="0" w:noVBand="1"/>
      </w:tblPr>
      <w:tblGrid>
        <w:gridCol w:w="2340"/>
        <w:gridCol w:w="2340"/>
        <w:gridCol w:w="2340"/>
        <w:gridCol w:w="2340"/>
      </w:tblGrid>
      <w:tr w:rsidR="00127421" w14:paraId="37EECD30" w14:textId="77777777">
        <w:trPr>
          <w:cantSplit/>
          <w:tblHeader/>
          <w:jc w:val="center"/>
        </w:trPr>
        <w:tc>
          <w:tcPr>
            <w:tcW w:w="2340" w:type="dxa"/>
          </w:tcPr>
          <w:p w14:paraId="5D70E111" w14:textId="77777777" w:rsidR="00127421" w:rsidRDefault="00000000">
            <w:r>
              <w:rPr>
                <w:b/>
                <w:sz w:val="16"/>
              </w:rPr>
              <w:t>Setting</w:t>
            </w:r>
          </w:p>
        </w:tc>
        <w:tc>
          <w:tcPr>
            <w:tcW w:w="2340" w:type="dxa"/>
          </w:tcPr>
          <w:p w14:paraId="4E773B97" w14:textId="77777777" w:rsidR="00127421" w:rsidRDefault="00000000">
            <w:r>
              <w:rPr>
                <w:b/>
                <w:sz w:val="16"/>
              </w:rPr>
              <w:t>Observed value</w:t>
            </w:r>
          </w:p>
        </w:tc>
        <w:tc>
          <w:tcPr>
            <w:tcW w:w="2340" w:type="dxa"/>
          </w:tcPr>
          <w:p w14:paraId="4F35F7B5" w14:textId="77777777" w:rsidR="00127421" w:rsidRDefault="00000000">
            <w:r>
              <w:rPr>
                <w:b/>
                <w:sz w:val="16"/>
              </w:rPr>
              <w:t>Recommended baseline</w:t>
            </w:r>
          </w:p>
        </w:tc>
        <w:tc>
          <w:tcPr>
            <w:tcW w:w="2340" w:type="dxa"/>
          </w:tcPr>
          <w:p w14:paraId="646CAB26" w14:textId="77777777" w:rsidR="00127421" w:rsidRDefault="00000000">
            <w:r>
              <w:rPr>
                <w:b/>
                <w:sz w:val="16"/>
              </w:rPr>
              <w:t>Why it matters</w:t>
            </w:r>
          </w:p>
        </w:tc>
      </w:tr>
      <w:tr w:rsidR="00127421" w14:paraId="2BED97A1" w14:textId="77777777">
        <w:trPr>
          <w:cantSplit/>
          <w:jc w:val="center"/>
        </w:trPr>
        <w:tc>
          <w:tcPr>
            <w:tcW w:w="2340" w:type="dxa"/>
          </w:tcPr>
          <w:p w14:paraId="5F4271FE" w14:textId="77777777" w:rsidR="00127421" w:rsidRDefault="00000000">
            <w:r>
              <w:rPr>
                <w:sz w:val="16"/>
              </w:rPr>
              <w:t>Backup Compression</w:t>
            </w:r>
          </w:p>
        </w:tc>
        <w:tc>
          <w:tcPr>
            <w:tcW w:w="2340" w:type="dxa"/>
          </w:tcPr>
          <w:p w14:paraId="131C0906" w14:textId="77777777" w:rsidR="00127421" w:rsidRDefault="00000000">
            <w:r>
              <w:rPr>
                <w:sz w:val="16"/>
              </w:rPr>
              <w:t>Enabled</w:t>
            </w:r>
          </w:p>
        </w:tc>
        <w:tc>
          <w:tcPr>
            <w:tcW w:w="2340" w:type="dxa"/>
          </w:tcPr>
          <w:p w14:paraId="3592E64D" w14:textId="77777777" w:rsidR="00127421" w:rsidRDefault="00000000">
            <w:r>
              <w:rPr>
                <w:sz w:val="16"/>
              </w:rPr>
              <w:t>Enable by default in most environments (already enabled).</w:t>
            </w:r>
          </w:p>
        </w:tc>
        <w:tc>
          <w:tcPr>
            <w:tcW w:w="2340" w:type="dxa"/>
          </w:tcPr>
          <w:p w14:paraId="5F99D783" w14:textId="77777777" w:rsidR="00127421" w:rsidRDefault="00000000">
            <w:r>
              <w:rPr>
                <w:sz w:val="16"/>
              </w:rPr>
              <w:t>Smaller backups and often faster backup/restore.</w:t>
            </w:r>
          </w:p>
        </w:tc>
      </w:tr>
      <w:tr w:rsidR="00127421" w14:paraId="35F14659" w14:textId="77777777">
        <w:trPr>
          <w:cantSplit/>
          <w:jc w:val="center"/>
        </w:trPr>
        <w:tc>
          <w:tcPr>
            <w:tcW w:w="2340" w:type="dxa"/>
          </w:tcPr>
          <w:p w14:paraId="54DEC990" w14:textId="77777777" w:rsidR="00127421" w:rsidRDefault="00000000">
            <w:r>
              <w:rPr>
                <w:sz w:val="16"/>
              </w:rPr>
              <w:t>Backup Checksum Default</w:t>
            </w:r>
          </w:p>
        </w:tc>
        <w:tc>
          <w:tcPr>
            <w:tcW w:w="2340" w:type="dxa"/>
          </w:tcPr>
          <w:p w14:paraId="01E77D7F" w14:textId="77777777" w:rsidR="00127421" w:rsidRDefault="00000000">
            <w:r>
              <w:rPr>
                <w:sz w:val="16"/>
              </w:rPr>
              <w:t>Disabled</w:t>
            </w:r>
          </w:p>
        </w:tc>
        <w:tc>
          <w:tcPr>
            <w:tcW w:w="2340" w:type="dxa"/>
          </w:tcPr>
          <w:p w14:paraId="28C61EFF" w14:textId="77777777" w:rsidR="00127421" w:rsidRDefault="00000000">
            <w:r>
              <w:rPr>
                <w:sz w:val="16"/>
              </w:rPr>
              <w:t>Should be enabled; also enforce WITH CHECKSUM in jobs.</w:t>
            </w:r>
          </w:p>
        </w:tc>
        <w:tc>
          <w:tcPr>
            <w:tcW w:w="2340" w:type="dxa"/>
          </w:tcPr>
          <w:p w14:paraId="539FD668" w14:textId="77777777" w:rsidR="00127421" w:rsidRDefault="00000000">
            <w:r>
              <w:rPr>
                <w:sz w:val="16"/>
              </w:rPr>
              <w:t>Detects backup corruption early.</w:t>
            </w:r>
          </w:p>
        </w:tc>
      </w:tr>
      <w:tr w:rsidR="00127421" w14:paraId="20083455" w14:textId="77777777">
        <w:trPr>
          <w:cantSplit/>
          <w:jc w:val="center"/>
        </w:trPr>
        <w:tc>
          <w:tcPr>
            <w:tcW w:w="2340" w:type="dxa"/>
          </w:tcPr>
          <w:p w14:paraId="042493C3" w14:textId="77777777" w:rsidR="00127421" w:rsidRDefault="00000000">
            <w:r>
              <w:rPr>
                <w:sz w:val="16"/>
              </w:rPr>
              <w:t>Remote Admin Connections</w:t>
            </w:r>
          </w:p>
        </w:tc>
        <w:tc>
          <w:tcPr>
            <w:tcW w:w="2340" w:type="dxa"/>
          </w:tcPr>
          <w:p w14:paraId="0A4541A3" w14:textId="77777777" w:rsidR="00127421" w:rsidRDefault="00000000">
            <w:r>
              <w:rPr>
                <w:sz w:val="16"/>
              </w:rPr>
              <w:t>Disabled</w:t>
            </w:r>
          </w:p>
        </w:tc>
        <w:tc>
          <w:tcPr>
            <w:tcW w:w="2340" w:type="dxa"/>
          </w:tcPr>
          <w:p w14:paraId="1DF3BA9F" w14:textId="77777777" w:rsidR="00127421" w:rsidRDefault="00000000">
            <w:r>
              <w:rPr>
                <w:sz w:val="16"/>
              </w:rPr>
              <w:t>Often enable to allow remote Dedicated Admin Connection (DAC), subject to security policy.</w:t>
            </w:r>
          </w:p>
        </w:tc>
        <w:tc>
          <w:tcPr>
            <w:tcW w:w="2340" w:type="dxa"/>
          </w:tcPr>
          <w:p w14:paraId="2A4B2647" w14:textId="77777777" w:rsidR="00127421" w:rsidRDefault="00000000">
            <w:r>
              <w:rPr>
                <w:sz w:val="16"/>
              </w:rPr>
              <w:t>Enables emergency access during outages/high load.</w:t>
            </w:r>
          </w:p>
        </w:tc>
      </w:tr>
      <w:tr w:rsidR="00127421" w14:paraId="0F027DDD" w14:textId="77777777">
        <w:trPr>
          <w:cantSplit/>
          <w:jc w:val="center"/>
        </w:trPr>
        <w:tc>
          <w:tcPr>
            <w:tcW w:w="2340" w:type="dxa"/>
          </w:tcPr>
          <w:p w14:paraId="75CC5FBE" w14:textId="77777777" w:rsidR="00127421" w:rsidRDefault="00000000">
            <w:r>
              <w:rPr>
                <w:sz w:val="16"/>
              </w:rPr>
              <w:t>PAGE_VERIFY (system DBs, tempdb)</w:t>
            </w:r>
          </w:p>
        </w:tc>
        <w:tc>
          <w:tcPr>
            <w:tcW w:w="2340" w:type="dxa"/>
          </w:tcPr>
          <w:p w14:paraId="3C81E513" w14:textId="77777777" w:rsidR="00127421" w:rsidRDefault="00000000">
            <w:r>
              <w:rPr>
                <w:sz w:val="16"/>
              </w:rPr>
              <w:t>CHECKSUM</w:t>
            </w:r>
          </w:p>
        </w:tc>
        <w:tc>
          <w:tcPr>
            <w:tcW w:w="2340" w:type="dxa"/>
          </w:tcPr>
          <w:p w14:paraId="5E3DD6DA" w14:textId="77777777" w:rsidR="00127421" w:rsidRDefault="00000000">
            <w:r>
              <w:rPr>
                <w:sz w:val="16"/>
              </w:rPr>
              <w:t>CHECKSUM is recommended (already).</w:t>
            </w:r>
          </w:p>
        </w:tc>
        <w:tc>
          <w:tcPr>
            <w:tcW w:w="2340" w:type="dxa"/>
          </w:tcPr>
          <w:p w14:paraId="056857F1" w14:textId="77777777" w:rsidR="00127421" w:rsidRDefault="00000000">
            <w:r>
              <w:rPr>
                <w:sz w:val="16"/>
              </w:rPr>
              <w:t>Detects page corruption.</w:t>
            </w:r>
          </w:p>
        </w:tc>
      </w:tr>
      <w:tr w:rsidR="00127421" w14:paraId="7B09B941" w14:textId="77777777">
        <w:trPr>
          <w:cantSplit/>
          <w:jc w:val="center"/>
        </w:trPr>
        <w:tc>
          <w:tcPr>
            <w:tcW w:w="2340" w:type="dxa"/>
          </w:tcPr>
          <w:p w14:paraId="6DA33B6F" w14:textId="77777777" w:rsidR="00127421" w:rsidRDefault="00000000">
            <w:r>
              <w:rPr>
                <w:sz w:val="16"/>
              </w:rPr>
              <w:t>PAGE_VERIFY (user DBs)</w:t>
            </w:r>
          </w:p>
        </w:tc>
        <w:tc>
          <w:tcPr>
            <w:tcW w:w="2340" w:type="dxa"/>
          </w:tcPr>
          <w:p w14:paraId="2A2BFB59" w14:textId="77777777" w:rsidR="00127421" w:rsidRDefault="00000000">
            <w:r>
              <w:rPr>
                <w:sz w:val="16"/>
              </w:rPr>
              <w:t>NONE</w:t>
            </w:r>
          </w:p>
        </w:tc>
        <w:tc>
          <w:tcPr>
            <w:tcW w:w="2340" w:type="dxa"/>
          </w:tcPr>
          <w:p w14:paraId="74566011" w14:textId="77777777" w:rsidR="00127421" w:rsidRDefault="00000000">
            <w:r>
              <w:rPr>
                <w:sz w:val="16"/>
              </w:rPr>
              <w:t>CHECKSUM is recommended for all user DBs.</w:t>
            </w:r>
          </w:p>
        </w:tc>
        <w:tc>
          <w:tcPr>
            <w:tcW w:w="2340" w:type="dxa"/>
          </w:tcPr>
          <w:p w14:paraId="30B06B1B" w14:textId="77777777" w:rsidR="00127421" w:rsidRDefault="00000000">
            <w:r>
              <w:rPr>
                <w:sz w:val="16"/>
              </w:rPr>
              <w:t>Reduces risk of undetected I/O corruption.</w:t>
            </w:r>
          </w:p>
        </w:tc>
      </w:tr>
    </w:tbl>
    <w:p w14:paraId="3F14F9A2" w14:textId="77777777" w:rsidR="00127421" w:rsidRDefault="00000000">
      <w:r>
        <w:t>Important: the snapshot shows conflicting values for MAXDOP and Cost Threshold for Parallelism. This often indicates database-scoped configuration overrides. Confirm the effective values and document the source of truth before making tuning changes.</w:t>
      </w:r>
    </w:p>
    <w:p w14:paraId="22B9A1FB" w14:textId="77777777" w:rsidR="00127421" w:rsidRDefault="00000000">
      <w:r>
        <w:br w:type="page"/>
      </w:r>
    </w:p>
    <w:p w14:paraId="4687E3C3" w14:textId="77777777" w:rsidR="00127421" w:rsidRDefault="00000000">
      <w:pPr>
        <w:pStyle w:val="Heading1"/>
      </w:pPr>
      <w:r>
        <w:lastRenderedPageBreak/>
        <w:t>4. Observed Performance Characteristics</w:t>
      </w:r>
    </w:p>
    <w:p w14:paraId="663997EA" w14:textId="77777777" w:rsidR="00127421" w:rsidRDefault="00000000">
      <w:r>
        <w:t>At the time of capture, CPU and memory utilization do not show acute resource exhaustion. The risk indicators are instead in the wait profile and a small set of very expensive stored procedures.</w:t>
      </w:r>
    </w:p>
    <w:p w14:paraId="4A85D14F" w14:textId="77777777" w:rsidR="00127421" w:rsidRDefault="00000000">
      <w:pPr>
        <w:pStyle w:val="Heading2"/>
      </w:pPr>
      <w:r>
        <w:t>Wait statistics (from snapshot)</w:t>
      </w:r>
    </w:p>
    <w:tbl>
      <w:tblPr>
        <w:tblStyle w:val="TableGrid"/>
        <w:tblW w:w="0" w:type="auto"/>
        <w:jc w:val="center"/>
        <w:tblLook w:val="04A0" w:firstRow="1" w:lastRow="0" w:firstColumn="1" w:lastColumn="0" w:noHBand="0" w:noVBand="1"/>
      </w:tblPr>
      <w:tblGrid>
        <w:gridCol w:w="3120"/>
        <w:gridCol w:w="3120"/>
        <w:gridCol w:w="3120"/>
      </w:tblGrid>
      <w:tr w:rsidR="00127421" w14:paraId="3FE5DB51" w14:textId="77777777">
        <w:trPr>
          <w:cantSplit/>
          <w:tblHeader/>
          <w:jc w:val="center"/>
        </w:trPr>
        <w:tc>
          <w:tcPr>
            <w:tcW w:w="3120" w:type="dxa"/>
          </w:tcPr>
          <w:p w14:paraId="0ABBB3B8" w14:textId="77777777" w:rsidR="00127421" w:rsidRDefault="00000000">
            <w:r>
              <w:rPr>
                <w:b/>
                <w:sz w:val="18"/>
              </w:rPr>
              <w:t>Wait type</w:t>
            </w:r>
          </w:p>
        </w:tc>
        <w:tc>
          <w:tcPr>
            <w:tcW w:w="3120" w:type="dxa"/>
          </w:tcPr>
          <w:p w14:paraId="5DEA6286" w14:textId="77777777" w:rsidR="00127421" w:rsidRDefault="00000000">
            <w:r>
              <w:rPr>
                <w:b/>
                <w:sz w:val="18"/>
              </w:rPr>
              <w:t>% of total wait time</w:t>
            </w:r>
          </w:p>
        </w:tc>
        <w:tc>
          <w:tcPr>
            <w:tcW w:w="3120" w:type="dxa"/>
          </w:tcPr>
          <w:p w14:paraId="03D28FDE" w14:textId="77777777" w:rsidR="00127421" w:rsidRDefault="00000000">
            <w:r>
              <w:rPr>
                <w:b/>
                <w:sz w:val="18"/>
              </w:rPr>
              <w:t>Interpretation (high-level)</w:t>
            </w:r>
          </w:p>
        </w:tc>
      </w:tr>
      <w:tr w:rsidR="00127421" w14:paraId="4A1760B5" w14:textId="77777777">
        <w:trPr>
          <w:cantSplit/>
          <w:jc w:val="center"/>
        </w:trPr>
        <w:tc>
          <w:tcPr>
            <w:tcW w:w="3120" w:type="dxa"/>
          </w:tcPr>
          <w:p w14:paraId="701B7795" w14:textId="77777777" w:rsidR="00127421" w:rsidRDefault="00000000">
            <w:r>
              <w:rPr>
                <w:sz w:val="18"/>
              </w:rPr>
              <w:t>CXPACKET</w:t>
            </w:r>
          </w:p>
        </w:tc>
        <w:tc>
          <w:tcPr>
            <w:tcW w:w="3120" w:type="dxa"/>
          </w:tcPr>
          <w:p w14:paraId="68C78211" w14:textId="77777777" w:rsidR="00127421" w:rsidRDefault="00000000">
            <w:r>
              <w:rPr>
                <w:sz w:val="18"/>
              </w:rPr>
              <w:t>23.12</w:t>
            </w:r>
          </w:p>
        </w:tc>
        <w:tc>
          <w:tcPr>
            <w:tcW w:w="3120" w:type="dxa"/>
          </w:tcPr>
          <w:p w14:paraId="48D5B897" w14:textId="77777777" w:rsidR="00127421" w:rsidRDefault="00000000">
            <w:r>
              <w:rPr>
                <w:sz w:val="18"/>
              </w:rPr>
              <w:t>Parallelism wait</w:t>
            </w:r>
          </w:p>
        </w:tc>
      </w:tr>
      <w:tr w:rsidR="00127421" w14:paraId="3661C219" w14:textId="77777777">
        <w:trPr>
          <w:cantSplit/>
          <w:jc w:val="center"/>
        </w:trPr>
        <w:tc>
          <w:tcPr>
            <w:tcW w:w="3120" w:type="dxa"/>
          </w:tcPr>
          <w:p w14:paraId="7DE5D026" w14:textId="77777777" w:rsidR="00127421" w:rsidRDefault="00000000">
            <w:r>
              <w:rPr>
                <w:sz w:val="18"/>
              </w:rPr>
              <w:t>CXSYNC_PORT</w:t>
            </w:r>
          </w:p>
        </w:tc>
        <w:tc>
          <w:tcPr>
            <w:tcW w:w="3120" w:type="dxa"/>
          </w:tcPr>
          <w:p w14:paraId="746F3E2F" w14:textId="77777777" w:rsidR="00127421" w:rsidRDefault="00000000">
            <w:r>
              <w:rPr>
                <w:sz w:val="18"/>
              </w:rPr>
              <w:t>16.81</w:t>
            </w:r>
          </w:p>
        </w:tc>
        <w:tc>
          <w:tcPr>
            <w:tcW w:w="3120" w:type="dxa"/>
          </w:tcPr>
          <w:p w14:paraId="6AB17EFE" w14:textId="77777777" w:rsidR="00127421" w:rsidRDefault="00000000">
            <w:r>
              <w:rPr>
                <w:sz w:val="18"/>
              </w:rPr>
              <w:t>Synchronization wait</w:t>
            </w:r>
          </w:p>
        </w:tc>
      </w:tr>
      <w:tr w:rsidR="00127421" w14:paraId="54DAA9EF" w14:textId="77777777">
        <w:trPr>
          <w:cantSplit/>
          <w:jc w:val="center"/>
        </w:trPr>
        <w:tc>
          <w:tcPr>
            <w:tcW w:w="3120" w:type="dxa"/>
          </w:tcPr>
          <w:p w14:paraId="5F5FFB2B" w14:textId="77777777" w:rsidR="00127421" w:rsidRDefault="00000000">
            <w:r>
              <w:rPr>
                <w:sz w:val="18"/>
              </w:rPr>
              <w:t>PAGEIOLATCH_SH</w:t>
            </w:r>
          </w:p>
        </w:tc>
        <w:tc>
          <w:tcPr>
            <w:tcW w:w="3120" w:type="dxa"/>
          </w:tcPr>
          <w:p w14:paraId="00338268" w14:textId="77777777" w:rsidR="00127421" w:rsidRDefault="00000000">
            <w:r>
              <w:rPr>
                <w:sz w:val="18"/>
              </w:rPr>
              <w:t>12.53</w:t>
            </w:r>
          </w:p>
        </w:tc>
        <w:tc>
          <w:tcPr>
            <w:tcW w:w="3120" w:type="dxa"/>
          </w:tcPr>
          <w:p w14:paraId="531E84D4" w14:textId="77777777" w:rsidR="00127421" w:rsidRDefault="00000000">
            <w:r>
              <w:rPr>
                <w:sz w:val="18"/>
              </w:rPr>
              <w:t>Disk I/O wait</w:t>
            </w:r>
          </w:p>
        </w:tc>
      </w:tr>
    </w:tbl>
    <w:p w14:paraId="63B613C8" w14:textId="77777777" w:rsidR="00127421" w:rsidRDefault="00000000">
      <w:pPr>
        <w:pStyle w:val="Heading2"/>
      </w:pPr>
      <w:r>
        <w:t>Interpretation notes:</w:t>
      </w:r>
    </w:p>
    <w:p w14:paraId="5B21D751" w14:textId="77777777" w:rsidR="00127421" w:rsidRDefault="00000000">
      <w:pPr>
        <w:pStyle w:val="ListBullet"/>
      </w:pPr>
      <w:r>
        <w:t>CXPACKET and CXSYNC_PORT: typically indicate over-parallelized plans and/or uneven work distribution between parallel threads. They are symptoms; the root cause is usually expensive queries (large scans/sorts/hashes), misestimation, or inappropriate parallelism settings.</w:t>
      </w:r>
    </w:p>
    <w:p w14:paraId="3C4E1B56" w14:textId="77777777" w:rsidR="00127421" w:rsidRDefault="00000000">
      <w:pPr>
        <w:pStyle w:val="ListBullet"/>
      </w:pPr>
      <w:r>
        <w:t>PAGEIOLATCH_SH and IOCOMPLETION: indicate time waiting on data reads from storage. This may be a storage throughput/latency issue, or it may be query design causing excessive physical reads.</w:t>
      </w:r>
    </w:p>
    <w:p w14:paraId="1B7B9513" w14:textId="77777777" w:rsidR="00127421" w:rsidRDefault="00000000">
      <w:pPr>
        <w:pStyle w:val="ListBullet"/>
      </w:pPr>
      <w:r>
        <w:t>PAGELATCH_UP: typically points to TempDB allocation contention (especially on busy systems); confirm TempDB file layout and consider TempDB metadata optimization.</w:t>
      </w:r>
    </w:p>
    <w:p w14:paraId="6F12C3C7" w14:textId="77777777" w:rsidR="00127421" w:rsidRDefault="00000000">
      <w:pPr>
        <w:pStyle w:val="Heading3"/>
      </w:pPr>
      <w:r>
        <w:t>Observed wait mix (secondary view)</w:t>
      </w:r>
    </w:p>
    <w:tbl>
      <w:tblPr>
        <w:tblStyle w:val="TableGrid"/>
        <w:tblW w:w="0" w:type="auto"/>
        <w:jc w:val="center"/>
        <w:tblLook w:val="04A0" w:firstRow="1" w:lastRow="0" w:firstColumn="1" w:lastColumn="0" w:noHBand="0" w:noVBand="1"/>
      </w:tblPr>
      <w:tblGrid>
        <w:gridCol w:w="3120"/>
        <w:gridCol w:w="3120"/>
        <w:gridCol w:w="3120"/>
      </w:tblGrid>
      <w:tr w:rsidR="00127421" w14:paraId="7317D71B" w14:textId="77777777">
        <w:trPr>
          <w:cantSplit/>
          <w:tblHeader/>
          <w:jc w:val="center"/>
        </w:trPr>
        <w:tc>
          <w:tcPr>
            <w:tcW w:w="3120" w:type="dxa"/>
          </w:tcPr>
          <w:p w14:paraId="3DEDAD3E" w14:textId="77777777" w:rsidR="00127421" w:rsidRDefault="00000000">
            <w:r>
              <w:rPr>
                <w:b/>
                <w:sz w:val="18"/>
              </w:rPr>
              <w:t>Wait type</w:t>
            </w:r>
          </w:p>
        </w:tc>
        <w:tc>
          <w:tcPr>
            <w:tcW w:w="3120" w:type="dxa"/>
          </w:tcPr>
          <w:p w14:paraId="621BF86A" w14:textId="77777777" w:rsidR="00127421" w:rsidRDefault="00000000">
            <w:r>
              <w:rPr>
                <w:b/>
                <w:sz w:val="18"/>
              </w:rPr>
              <w:t>% (approx.)</w:t>
            </w:r>
          </w:p>
        </w:tc>
        <w:tc>
          <w:tcPr>
            <w:tcW w:w="3120" w:type="dxa"/>
          </w:tcPr>
          <w:p w14:paraId="6615F2FE" w14:textId="77777777" w:rsidR="00127421" w:rsidRDefault="00000000">
            <w:r>
              <w:rPr>
                <w:b/>
                <w:sz w:val="18"/>
              </w:rPr>
              <w:t>Interpretation</w:t>
            </w:r>
          </w:p>
        </w:tc>
      </w:tr>
      <w:tr w:rsidR="00127421" w14:paraId="5CF17FC9" w14:textId="77777777">
        <w:trPr>
          <w:cantSplit/>
          <w:jc w:val="center"/>
        </w:trPr>
        <w:tc>
          <w:tcPr>
            <w:tcW w:w="3120" w:type="dxa"/>
          </w:tcPr>
          <w:p w14:paraId="74A42908" w14:textId="77777777" w:rsidR="00127421" w:rsidRDefault="00000000">
            <w:r>
              <w:rPr>
                <w:sz w:val="18"/>
              </w:rPr>
              <w:t>CXPACKET</w:t>
            </w:r>
          </w:p>
        </w:tc>
        <w:tc>
          <w:tcPr>
            <w:tcW w:w="3120" w:type="dxa"/>
          </w:tcPr>
          <w:p w14:paraId="58C70C6B" w14:textId="77777777" w:rsidR="00127421" w:rsidRDefault="00000000">
            <w:r>
              <w:rPr>
                <w:sz w:val="18"/>
              </w:rPr>
              <w:t>~82.5%</w:t>
            </w:r>
          </w:p>
        </w:tc>
        <w:tc>
          <w:tcPr>
            <w:tcW w:w="3120" w:type="dxa"/>
          </w:tcPr>
          <w:p w14:paraId="67345017" w14:textId="77777777" w:rsidR="00127421" w:rsidRDefault="00000000">
            <w:r>
              <w:rPr>
                <w:sz w:val="18"/>
              </w:rPr>
              <w:t>Excessive parallelism</w:t>
            </w:r>
          </w:p>
        </w:tc>
      </w:tr>
      <w:tr w:rsidR="00127421" w14:paraId="39284DCB" w14:textId="77777777">
        <w:trPr>
          <w:cantSplit/>
          <w:jc w:val="center"/>
        </w:trPr>
        <w:tc>
          <w:tcPr>
            <w:tcW w:w="3120" w:type="dxa"/>
          </w:tcPr>
          <w:p w14:paraId="37C01E68" w14:textId="77777777" w:rsidR="00127421" w:rsidRDefault="00000000">
            <w:r>
              <w:rPr>
                <w:sz w:val="18"/>
              </w:rPr>
              <w:t>SOSSCHEDULER_YIELD</w:t>
            </w:r>
          </w:p>
        </w:tc>
        <w:tc>
          <w:tcPr>
            <w:tcW w:w="3120" w:type="dxa"/>
          </w:tcPr>
          <w:p w14:paraId="605B5432" w14:textId="77777777" w:rsidR="00127421" w:rsidRDefault="00000000">
            <w:r>
              <w:rPr>
                <w:sz w:val="18"/>
              </w:rPr>
              <w:t>~8.8%</w:t>
            </w:r>
          </w:p>
        </w:tc>
        <w:tc>
          <w:tcPr>
            <w:tcW w:w="3120" w:type="dxa"/>
          </w:tcPr>
          <w:p w14:paraId="2AB9E8E4" w14:textId="77777777" w:rsidR="00127421" w:rsidRDefault="00000000">
            <w:r>
              <w:rPr>
                <w:sz w:val="18"/>
              </w:rPr>
              <w:t>CPU pressure</w:t>
            </w:r>
          </w:p>
        </w:tc>
      </w:tr>
      <w:tr w:rsidR="00127421" w14:paraId="576051E9" w14:textId="77777777">
        <w:trPr>
          <w:cantSplit/>
          <w:jc w:val="center"/>
        </w:trPr>
        <w:tc>
          <w:tcPr>
            <w:tcW w:w="3120" w:type="dxa"/>
          </w:tcPr>
          <w:p w14:paraId="5A3D2BDA" w14:textId="77777777" w:rsidR="00127421" w:rsidRDefault="00000000">
            <w:r>
              <w:rPr>
                <w:sz w:val="18"/>
              </w:rPr>
              <w:t>PAGELATCH_UP</w:t>
            </w:r>
          </w:p>
        </w:tc>
        <w:tc>
          <w:tcPr>
            <w:tcW w:w="3120" w:type="dxa"/>
          </w:tcPr>
          <w:p w14:paraId="77C8327E" w14:textId="77777777" w:rsidR="00127421" w:rsidRDefault="00000000">
            <w:r>
              <w:rPr>
                <w:sz w:val="18"/>
              </w:rPr>
              <w:t>~4.6%</w:t>
            </w:r>
          </w:p>
        </w:tc>
        <w:tc>
          <w:tcPr>
            <w:tcW w:w="3120" w:type="dxa"/>
          </w:tcPr>
          <w:p w14:paraId="564605FB" w14:textId="77777777" w:rsidR="00127421" w:rsidRDefault="00000000">
            <w:r>
              <w:rPr>
                <w:sz w:val="18"/>
              </w:rPr>
              <w:t>tempdb allocation contention</w:t>
            </w:r>
          </w:p>
        </w:tc>
      </w:tr>
      <w:tr w:rsidR="00127421" w14:paraId="3198924E" w14:textId="77777777">
        <w:trPr>
          <w:cantSplit/>
          <w:jc w:val="center"/>
        </w:trPr>
        <w:tc>
          <w:tcPr>
            <w:tcW w:w="3120" w:type="dxa"/>
          </w:tcPr>
          <w:p w14:paraId="25334EC8" w14:textId="77777777" w:rsidR="00127421" w:rsidRDefault="00000000">
            <w:r>
              <w:rPr>
                <w:sz w:val="18"/>
              </w:rPr>
              <w:t>IOCOMPLETION</w:t>
            </w:r>
          </w:p>
        </w:tc>
        <w:tc>
          <w:tcPr>
            <w:tcW w:w="3120" w:type="dxa"/>
          </w:tcPr>
          <w:p w14:paraId="3C622127" w14:textId="77777777" w:rsidR="00127421" w:rsidRDefault="00000000">
            <w:r>
              <w:rPr>
                <w:sz w:val="18"/>
              </w:rPr>
              <w:t>~3%</w:t>
            </w:r>
          </w:p>
        </w:tc>
        <w:tc>
          <w:tcPr>
            <w:tcW w:w="3120" w:type="dxa"/>
          </w:tcPr>
          <w:p w14:paraId="1B9EAE7C" w14:textId="77777777" w:rsidR="00127421" w:rsidRDefault="00000000">
            <w:r>
              <w:rPr>
                <w:sz w:val="18"/>
              </w:rPr>
              <w:t>Secondary I/O pressure</w:t>
            </w:r>
          </w:p>
        </w:tc>
      </w:tr>
    </w:tbl>
    <w:p w14:paraId="45318A36" w14:textId="77777777" w:rsidR="00127421" w:rsidRDefault="00000000">
      <w:r>
        <w:t>The report contains multiple wait-percentage views. To avoid misinterpretation, validate waits by capturing delta wait statistics during a representative workload window (e.g., 15-minute intervals during peak usage).</w:t>
      </w:r>
    </w:p>
    <w:p w14:paraId="18900539" w14:textId="77777777" w:rsidR="00127421" w:rsidRDefault="00000000">
      <w:r>
        <w:br w:type="page"/>
      </w:r>
    </w:p>
    <w:p w14:paraId="682519BF" w14:textId="77777777" w:rsidR="00127421" w:rsidRDefault="00000000">
      <w:pPr>
        <w:pStyle w:val="Heading1"/>
      </w:pPr>
      <w:r>
        <w:lastRenderedPageBreak/>
        <w:t>5. Query and Stored Procedure Hotspots</w:t>
      </w:r>
    </w:p>
    <w:p w14:paraId="72599D82" w14:textId="77777777" w:rsidR="00127421" w:rsidRDefault="00000000">
      <w:r>
        <w:t>The following stored procedures show very high logical reads and/or long elapsed durations, which strongly suggests large scans, inefficient join strategies, or missing/ineffective indexing. These are prime candidates for a structured tuning effort.</w:t>
      </w:r>
    </w:p>
    <w:p w14:paraId="72FC7E5B" w14:textId="77777777" w:rsidR="00127421" w:rsidRDefault="00000000">
      <w:pPr>
        <w:pStyle w:val="Heading2"/>
      </w:pPr>
      <w:r>
        <w:t>High-cost stored procedures (from snapshot)</w:t>
      </w:r>
    </w:p>
    <w:tbl>
      <w:tblPr>
        <w:tblStyle w:val="TableGrid"/>
        <w:tblW w:w="0" w:type="auto"/>
        <w:jc w:val="center"/>
        <w:tblLook w:val="04A0" w:firstRow="1" w:lastRow="0" w:firstColumn="1" w:lastColumn="0" w:noHBand="0" w:noVBand="1"/>
      </w:tblPr>
      <w:tblGrid>
        <w:gridCol w:w="3120"/>
        <w:gridCol w:w="3120"/>
        <w:gridCol w:w="3120"/>
      </w:tblGrid>
      <w:tr w:rsidR="00127421" w14:paraId="0A7F93EA" w14:textId="77777777">
        <w:trPr>
          <w:cantSplit/>
          <w:tblHeader/>
          <w:jc w:val="center"/>
        </w:trPr>
        <w:tc>
          <w:tcPr>
            <w:tcW w:w="3120" w:type="dxa"/>
          </w:tcPr>
          <w:p w14:paraId="5B886C42" w14:textId="77777777" w:rsidR="00127421" w:rsidRDefault="00000000">
            <w:r>
              <w:rPr>
                <w:b/>
                <w:sz w:val="18"/>
              </w:rPr>
              <w:t>Procedure</w:t>
            </w:r>
          </w:p>
        </w:tc>
        <w:tc>
          <w:tcPr>
            <w:tcW w:w="3120" w:type="dxa"/>
          </w:tcPr>
          <w:p w14:paraId="1BADFBEB" w14:textId="77777777" w:rsidR="00127421" w:rsidRDefault="00000000">
            <w:r>
              <w:rPr>
                <w:b/>
                <w:sz w:val="18"/>
              </w:rPr>
              <w:t>Logical reads</w:t>
            </w:r>
          </w:p>
        </w:tc>
        <w:tc>
          <w:tcPr>
            <w:tcW w:w="3120" w:type="dxa"/>
          </w:tcPr>
          <w:p w14:paraId="7CA614F9" w14:textId="77777777" w:rsidR="00127421" w:rsidRDefault="00000000">
            <w:r>
              <w:rPr>
                <w:b/>
                <w:sz w:val="18"/>
              </w:rPr>
              <w:t>Avg elapsed (approx.)</w:t>
            </w:r>
          </w:p>
        </w:tc>
      </w:tr>
      <w:tr w:rsidR="00127421" w14:paraId="09F09230" w14:textId="77777777">
        <w:trPr>
          <w:cantSplit/>
          <w:jc w:val="center"/>
        </w:trPr>
        <w:tc>
          <w:tcPr>
            <w:tcW w:w="3120" w:type="dxa"/>
          </w:tcPr>
          <w:p w14:paraId="5B5A2A6F" w14:textId="77777777" w:rsidR="00127421" w:rsidRDefault="00000000">
            <w:r>
              <w:rPr>
                <w:sz w:val="18"/>
              </w:rPr>
              <w:t>spCreateDocumentDigestScheduled</w:t>
            </w:r>
          </w:p>
        </w:tc>
        <w:tc>
          <w:tcPr>
            <w:tcW w:w="3120" w:type="dxa"/>
          </w:tcPr>
          <w:p w14:paraId="2D1AC788" w14:textId="77777777" w:rsidR="00127421" w:rsidRDefault="00000000">
            <w:r>
              <w:rPr>
                <w:sz w:val="18"/>
              </w:rPr>
              <w:t>~965M</w:t>
            </w:r>
          </w:p>
        </w:tc>
        <w:tc>
          <w:tcPr>
            <w:tcW w:w="3120" w:type="dxa"/>
          </w:tcPr>
          <w:p w14:paraId="776572C3" w14:textId="77777777" w:rsidR="00127421" w:rsidRDefault="00000000">
            <w:r>
              <w:rPr>
                <w:sz w:val="18"/>
              </w:rPr>
              <w:t>~1086 sec</w:t>
            </w:r>
          </w:p>
        </w:tc>
      </w:tr>
      <w:tr w:rsidR="00127421" w14:paraId="3183EDCD" w14:textId="77777777">
        <w:trPr>
          <w:cantSplit/>
          <w:jc w:val="center"/>
        </w:trPr>
        <w:tc>
          <w:tcPr>
            <w:tcW w:w="3120" w:type="dxa"/>
          </w:tcPr>
          <w:p w14:paraId="6D24EBEA" w14:textId="77777777" w:rsidR="00127421" w:rsidRDefault="00000000">
            <w:r>
              <w:rPr>
                <w:sz w:val="18"/>
              </w:rPr>
              <w:t>spCreateDocumentDigestExternalOnly</w:t>
            </w:r>
          </w:p>
        </w:tc>
        <w:tc>
          <w:tcPr>
            <w:tcW w:w="3120" w:type="dxa"/>
          </w:tcPr>
          <w:p w14:paraId="3C7B5DDA" w14:textId="77777777" w:rsidR="00127421" w:rsidRDefault="00000000">
            <w:r>
              <w:rPr>
                <w:sz w:val="18"/>
              </w:rPr>
              <w:t>Hundreds of millions</w:t>
            </w:r>
          </w:p>
        </w:tc>
        <w:tc>
          <w:tcPr>
            <w:tcW w:w="3120" w:type="dxa"/>
          </w:tcPr>
          <w:p w14:paraId="63CC591F" w14:textId="77777777" w:rsidR="00127421" w:rsidRDefault="00000000">
            <w:r>
              <w:rPr>
                <w:sz w:val="18"/>
              </w:rPr>
              <w:t>Up to ~3500 sec</w:t>
            </w:r>
          </w:p>
        </w:tc>
      </w:tr>
      <w:tr w:rsidR="00127421" w14:paraId="790B7D7D" w14:textId="77777777">
        <w:trPr>
          <w:cantSplit/>
          <w:jc w:val="center"/>
        </w:trPr>
        <w:tc>
          <w:tcPr>
            <w:tcW w:w="3120" w:type="dxa"/>
          </w:tcPr>
          <w:p w14:paraId="2D46AEC3" w14:textId="77777777" w:rsidR="00127421" w:rsidRDefault="00000000">
            <w:r>
              <w:rPr>
                <w:sz w:val="18"/>
              </w:rPr>
              <w:t>spEntitledAccounts</w:t>
            </w:r>
          </w:p>
        </w:tc>
        <w:tc>
          <w:tcPr>
            <w:tcW w:w="3120" w:type="dxa"/>
          </w:tcPr>
          <w:p w14:paraId="0BAB27CA" w14:textId="77777777" w:rsidR="00127421" w:rsidRDefault="00000000">
            <w:r>
              <w:rPr>
                <w:sz w:val="18"/>
              </w:rPr>
              <w:t>~246M total</w:t>
            </w:r>
          </w:p>
        </w:tc>
        <w:tc>
          <w:tcPr>
            <w:tcW w:w="3120" w:type="dxa"/>
          </w:tcPr>
          <w:p w14:paraId="402225A8" w14:textId="77777777" w:rsidR="00127421" w:rsidRDefault="00000000">
            <w:r>
              <w:rPr>
                <w:sz w:val="18"/>
              </w:rPr>
              <w:t>~1.7 sec avg</w:t>
            </w:r>
          </w:p>
        </w:tc>
      </w:tr>
      <w:tr w:rsidR="00127421" w14:paraId="42B16752" w14:textId="77777777">
        <w:trPr>
          <w:cantSplit/>
          <w:jc w:val="center"/>
        </w:trPr>
        <w:tc>
          <w:tcPr>
            <w:tcW w:w="3120" w:type="dxa"/>
          </w:tcPr>
          <w:p w14:paraId="48DA0DFC" w14:textId="77777777" w:rsidR="00127421" w:rsidRDefault="00000000">
            <w:r>
              <w:rPr>
                <w:sz w:val="18"/>
              </w:rPr>
              <w:t>uspCreateDocumentEntitlementsUser</w:t>
            </w:r>
          </w:p>
        </w:tc>
        <w:tc>
          <w:tcPr>
            <w:tcW w:w="3120" w:type="dxa"/>
          </w:tcPr>
          <w:p w14:paraId="705753D6" w14:textId="77777777" w:rsidR="00127421" w:rsidRDefault="00000000">
            <w:r>
              <w:rPr>
                <w:sz w:val="18"/>
              </w:rPr>
              <w:t>~37M</w:t>
            </w:r>
          </w:p>
        </w:tc>
        <w:tc>
          <w:tcPr>
            <w:tcW w:w="3120" w:type="dxa"/>
          </w:tcPr>
          <w:p w14:paraId="61382A08" w14:textId="77777777" w:rsidR="00127421" w:rsidRDefault="00000000">
            <w:r>
              <w:rPr>
                <w:sz w:val="18"/>
              </w:rPr>
              <w:t>~14.5 sec avg</w:t>
            </w:r>
          </w:p>
        </w:tc>
      </w:tr>
    </w:tbl>
    <w:p w14:paraId="2AD59CA4" w14:textId="77777777" w:rsidR="00127421" w:rsidRDefault="00000000">
      <w:pPr>
        <w:pStyle w:val="Heading2"/>
      </w:pPr>
      <w:r>
        <w:t>Recommended tuning workflow (repeatable)</w:t>
      </w:r>
    </w:p>
    <w:p w14:paraId="5FE70FF9" w14:textId="77777777" w:rsidR="00127421" w:rsidRDefault="00000000">
      <w:pPr>
        <w:pStyle w:val="ListParagraph"/>
        <w:ind w:hanging="360"/>
      </w:pPr>
      <w:r>
        <w:t>1. Capture the actual execution plan for the procedure under representative parameters and load (Query Store preferred).</w:t>
      </w:r>
    </w:p>
    <w:p w14:paraId="3E5CBFD7" w14:textId="77777777" w:rsidR="00127421" w:rsidRDefault="00000000">
      <w:pPr>
        <w:pStyle w:val="ListParagraph"/>
        <w:ind w:hanging="360"/>
      </w:pPr>
      <w:r>
        <w:t>2. Identify the dominant operators (scans, hash joins, sorts, spools) and confirm row estimate accuracy.</w:t>
      </w:r>
    </w:p>
    <w:p w14:paraId="073862AA" w14:textId="77777777" w:rsidR="00127421" w:rsidRDefault="00000000">
      <w:pPr>
        <w:pStyle w:val="ListParagraph"/>
        <w:ind w:hanging="360"/>
      </w:pPr>
      <w:r>
        <w:t>3. Validate supporting indexes: key columns in JOIN/WHERE/GROUP BY/ORDER BY; check for missing index recommendations and usage stats.</w:t>
      </w:r>
    </w:p>
    <w:p w14:paraId="192DD925" w14:textId="77777777" w:rsidR="00127421" w:rsidRDefault="00000000">
      <w:pPr>
        <w:pStyle w:val="ListParagraph"/>
        <w:ind w:hanging="360"/>
      </w:pPr>
      <w:r>
        <w:t>4. Check statistics freshness on the most selective predicates; update with FULLSCAN when needed (carefully scheduled).</w:t>
      </w:r>
    </w:p>
    <w:p w14:paraId="0EF01B90" w14:textId="77777777" w:rsidR="00127421" w:rsidRDefault="00000000">
      <w:pPr>
        <w:pStyle w:val="ListParagraph"/>
        <w:ind w:hanging="360"/>
      </w:pPr>
      <w:r>
        <w:t>5. Investigate parameter sniffing if runtimes vary significantly by parameter; consider targeted mitigations.</w:t>
      </w:r>
    </w:p>
    <w:p w14:paraId="2C5E22DA" w14:textId="77777777" w:rsidR="00127421" w:rsidRDefault="00000000">
      <w:pPr>
        <w:pStyle w:val="ListParagraph"/>
        <w:ind w:hanging="360"/>
      </w:pPr>
      <w:r>
        <w:t>6. Re-test with the same parameter set and compare logical reads, CPU time, duration, and tempdb spills.</w:t>
      </w:r>
    </w:p>
    <w:p w14:paraId="326BE03C" w14:textId="77777777" w:rsidR="00127421" w:rsidRDefault="00000000">
      <w:pPr>
        <w:pStyle w:val="Heading1"/>
      </w:pPr>
      <w:r>
        <w:t>6. Key Findings and What to Address</w:t>
      </w:r>
    </w:p>
    <w:p w14:paraId="6F862BDF" w14:textId="77777777" w:rsidR="00127421" w:rsidRDefault="00000000">
      <w:pPr>
        <w:pStyle w:val="Heading2"/>
      </w:pPr>
      <w:r>
        <w:t>F1. Data integrity risk: PAGE_VERIFY is NONE for some user databases</w:t>
      </w:r>
    </w:p>
    <w:p w14:paraId="094DEE32" w14:textId="77777777" w:rsidR="00127421" w:rsidRDefault="00000000">
      <w:r>
        <w:rPr>
          <w:b/>
        </w:rPr>
        <w:t>Severity: Critical</w:t>
      </w:r>
    </w:p>
    <w:p w14:paraId="0DB7A219" w14:textId="77777777" w:rsidR="00127421" w:rsidRDefault="00000000">
      <w:r>
        <w:t>Evidence: PAGE_VERIFY for entitlements-db/reporting-db is NONE per snapshot configuration table.</w:t>
      </w:r>
    </w:p>
    <w:p w14:paraId="58D259D2" w14:textId="77777777" w:rsidR="00127421" w:rsidRDefault="00000000">
      <w:r>
        <w:t>Impact: Increases risk of undetected page corruption (I/O subsystem or storage layer issues may go unnoticed until restore or query failure).</w:t>
      </w:r>
    </w:p>
    <w:p w14:paraId="18CCA4BC" w14:textId="77777777" w:rsidR="00127421" w:rsidRDefault="00000000">
      <w:pPr>
        <w:pStyle w:val="Heading3"/>
      </w:pPr>
      <w:r>
        <w:t>Recommendations:</w:t>
      </w:r>
    </w:p>
    <w:p w14:paraId="7DD872CC" w14:textId="77777777" w:rsidR="00127421" w:rsidRDefault="00000000">
      <w:pPr>
        <w:pStyle w:val="ListBullet"/>
      </w:pPr>
      <w:r>
        <w:t>Change PAGE_VERIFY to CHECKSUM for all user databases that are currently NONE.</w:t>
      </w:r>
    </w:p>
    <w:p w14:paraId="73B8E648" w14:textId="77777777" w:rsidR="00127421" w:rsidRDefault="00000000">
      <w:pPr>
        <w:pStyle w:val="ListBullet"/>
      </w:pPr>
      <w:r>
        <w:t>Ensure DBCC CHECKDB is scheduled regularly (frequency based on RPO/RTO and database size) and that results are monitored.</w:t>
      </w:r>
    </w:p>
    <w:p w14:paraId="176740D5" w14:textId="77777777" w:rsidR="00127421" w:rsidRDefault="00000000">
      <w:pPr>
        <w:pStyle w:val="ListBullet"/>
      </w:pPr>
      <w:r>
        <w:t>Validate restore procedures with regular test restores to a non-prod environment.</w:t>
      </w:r>
    </w:p>
    <w:p w14:paraId="6F2EFBC6" w14:textId="77777777" w:rsidR="00127421" w:rsidRDefault="00000000">
      <w:pPr>
        <w:pStyle w:val="Heading3"/>
      </w:pPr>
      <w:r>
        <w:lastRenderedPageBreak/>
        <w:t>Validation / success criteria:</w:t>
      </w:r>
    </w:p>
    <w:p w14:paraId="787DD74F" w14:textId="77777777" w:rsidR="00127421" w:rsidRDefault="00000000">
      <w:pPr>
        <w:pStyle w:val="ListBullet"/>
      </w:pPr>
      <w:r>
        <w:t>Confirm PAGE_VERIFY using sys.databases (page_verify_option_desc).</w:t>
      </w:r>
    </w:p>
    <w:p w14:paraId="0EB9DF9F" w14:textId="77777777" w:rsidR="00127421" w:rsidRDefault="00000000">
      <w:pPr>
        <w:pStyle w:val="ListBullet"/>
      </w:pPr>
      <w:r>
        <w:t>Run a restore verification (RESTORE VERIFYONLY WITH CHECKSUM) and/or a test restore.</w:t>
      </w:r>
    </w:p>
    <w:p w14:paraId="0BC49C39" w14:textId="77777777" w:rsidR="00127421" w:rsidRDefault="00000000">
      <w:pPr>
        <w:pStyle w:val="ListBullet"/>
      </w:pPr>
      <w:r>
        <w:t>Review SQL Agent job history/alerts for CHECKDB outcomes.</w:t>
      </w:r>
    </w:p>
    <w:p w14:paraId="10A9F8CC" w14:textId="77777777" w:rsidR="00127421" w:rsidRDefault="00000000">
      <w:r>
        <w:t>Primary owners: DBA</w:t>
      </w:r>
    </w:p>
    <w:p w14:paraId="63BA6587" w14:textId="77777777" w:rsidR="00127421" w:rsidRDefault="00000000">
      <w:pPr>
        <w:pStyle w:val="Heading2"/>
      </w:pPr>
      <w:r>
        <w:t>F2. Backup reliability: Backup checksum default is disabled</w:t>
      </w:r>
    </w:p>
    <w:p w14:paraId="00D5C776" w14:textId="77777777" w:rsidR="00127421" w:rsidRDefault="00000000">
      <w:r>
        <w:rPr>
          <w:b/>
        </w:rPr>
        <w:t>Severity: High</w:t>
      </w:r>
    </w:p>
    <w:p w14:paraId="24519E0F" w14:textId="77777777" w:rsidR="00127421" w:rsidRDefault="00000000">
      <w:r>
        <w:t>Evidence: Backup Checksum Default is Disabled per snapshot configuration table.</w:t>
      </w:r>
    </w:p>
    <w:p w14:paraId="6A297506" w14:textId="77777777" w:rsidR="00127421" w:rsidRDefault="00000000">
      <w:r>
        <w:t>Impact: Backups can succeed even when corrupted pages are present, increasing the chance of discovering corruption only during restore.</w:t>
      </w:r>
    </w:p>
    <w:p w14:paraId="537B48C6" w14:textId="77777777" w:rsidR="00127421" w:rsidRDefault="00000000">
      <w:pPr>
        <w:pStyle w:val="Heading3"/>
      </w:pPr>
      <w:r>
        <w:t>Recommendations:</w:t>
      </w:r>
    </w:p>
    <w:p w14:paraId="3BA3B124" w14:textId="77777777" w:rsidR="00127421" w:rsidRDefault="00000000">
      <w:pPr>
        <w:pStyle w:val="ListBullet"/>
      </w:pPr>
      <w:r>
        <w:t>Enable backup checksums in standard backup jobs (WITH CHECKSUM).</w:t>
      </w:r>
    </w:p>
    <w:p w14:paraId="11CF8A6C" w14:textId="77777777" w:rsidR="00127421" w:rsidRDefault="00000000">
      <w:pPr>
        <w:pStyle w:val="ListBullet"/>
      </w:pPr>
      <w:r>
        <w:t>If policy allows, enable the instance-level 'backup checksum default' configuration.</w:t>
      </w:r>
    </w:p>
    <w:p w14:paraId="61FE0AA1" w14:textId="77777777" w:rsidR="00127421" w:rsidRDefault="00000000">
      <w:pPr>
        <w:pStyle w:val="ListBullet"/>
      </w:pPr>
      <w:r>
        <w:t>Add automated restore testing (at least weekly) for a subset of critical databases.</w:t>
      </w:r>
    </w:p>
    <w:p w14:paraId="69EAA192" w14:textId="77777777" w:rsidR="00127421" w:rsidRDefault="00000000">
      <w:pPr>
        <w:pStyle w:val="Heading3"/>
      </w:pPr>
      <w:r>
        <w:t>Validation / success criteria:</w:t>
      </w:r>
    </w:p>
    <w:p w14:paraId="69454B22" w14:textId="77777777" w:rsidR="00127421" w:rsidRDefault="00000000">
      <w:pPr>
        <w:pStyle w:val="ListBullet"/>
      </w:pPr>
      <w:r>
        <w:t>Review backup job scripts and confirm WITH CHECKSUM is present.</w:t>
      </w:r>
    </w:p>
    <w:p w14:paraId="2260432D" w14:textId="77777777" w:rsidR="00127421" w:rsidRDefault="00000000">
      <w:pPr>
        <w:pStyle w:val="ListBullet"/>
      </w:pPr>
      <w:r>
        <w:t>Confirm configuration in sys.configurations (backup checksum default).</w:t>
      </w:r>
    </w:p>
    <w:p w14:paraId="61FDD76F" w14:textId="77777777" w:rsidR="00127421" w:rsidRDefault="00000000">
      <w:pPr>
        <w:pStyle w:val="ListBullet"/>
      </w:pPr>
      <w:r>
        <w:t>Verify restore testing job reports and success criteria.</w:t>
      </w:r>
    </w:p>
    <w:p w14:paraId="623E9F1B" w14:textId="77777777" w:rsidR="00127421" w:rsidRDefault="00000000">
      <w:r>
        <w:t>Primary owners: DBA</w:t>
      </w:r>
    </w:p>
    <w:p w14:paraId="176AAA39" w14:textId="77777777" w:rsidR="00127421" w:rsidRDefault="00000000">
      <w:pPr>
        <w:pStyle w:val="Heading2"/>
      </w:pPr>
      <w:r>
        <w:t>F3. Parallelism and synchronization waits dominate (CXPACKET, CXSYNC_PORT)</w:t>
      </w:r>
    </w:p>
    <w:p w14:paraId="72111742" w14:textId="77777777" w:rsidR="00127421" w:rsidRDefault="00000000">
      <w:r>
        <w:rPr>
          <w:b/>
        </w:rPr>
        <w:t>Severity: High</w:t>
      </w:r>
    </w:p>
    <w:p w14:paraId="14B634EB" w14:textId="77777777" w:rsidR="00127421" w:rsidRDefault="00000000">
      <w:r>
        <w:t>Evidence: Top waits include CXPACKET (23.12%) and CXSYNC_PORT (16.81%).</w:t>
      </w:r>
    </w:p>
    <w:p w14:paraId="2D18CB40" w14:textId="77777777" w:rsidR="00127421" w:rsidRDefault="00000000">
      <w:r>
        <w:t>Impact: Increased CPU overhead and reduced throughput due to skewed parallel plans; can mask query design issues and lead to latency spikes under load.</w:t>
      </w:r>
    </w:p>
    <w:p w14:paraId="2B3A32B7" w14:textId="77777777" w:rsidR="00127421" w:rsidRDefault="00000000">
      <w:pPr>
        <w:pStyle w:val="Heading3"/>
      </w:pPr>
      <w:r>
        <w:t>Recommendations:</w:t>
      </w:r>
    </w:p>
    <w:p w14:paraId="72B84F80" w14:textId="77777777" w:rsidR="00127421" w:rsidRDefault="00000000">
      <w:pPr>
        <w:pStyle w:val="ListBullet"/>
      </w:pPr>
      <w:r>
        <w:t>Confirm effective MAXDOP and Cost Threshold for Parallelism at both instance and database scope; remove unintentional overrides.</w:t>
      </w:r>
    </w:p>
    <w:p w14:paraId="23CEC41C" w14:textId="77777777" w:rsidR="00127421" w:rsidRDefault="00000000">
      <w:pPr>
        <w:pStyle w:val="ListBullet"/>
      </w:pPr>
      <w:r>
        <w:t>Raise Cost Threshold for Parallelism (typical starting point 50-100) and re-evaluate wait profile.</w:t>
      </w:r>
    </w:p>
    <w:p w14:paraId="4E461B25" w14:textId="77777777" w:rsidR="00127421" w:rsidRDefault="00000000">
      <w:pPr>
        <w:pStyle w:val="ListBullet"/>
      </w:pPr>
      <w:r>
        <w:t>Prioritize tuning the high-read stored procedures; most parallelism issues are resolved by reducing unnecessary work (reads, sorts, spills).</w:t>
      </w:r>
    </w:p>
    <w:p w14:paraId="728C4463" w14:textId="77777777" w:rsidR="00127421" w:rsidRDefault="00000000">
      <w:pPr>
        <w:pStyle w:val="ListBullet"/>
      </w:pPr>
      <w:r>
        <w:t>Use Query Store to identify queries with the most CPU/reads and the most parallel plans.</w:t>
      </w:r>
    </w:p>
    <w:p w14:paraId="0A288407" w14:textId="77777777" w:rsidR="00127421" w:rsidRDefault="00000000">
      <w:pPr>
        <w:pStyle w:val="Heading3"/>
      </w:pPr>
      <w:r>
        <w:t>Validation / success criteria:</w:t>
      </w:r>
    </w:p>
    <w:p w14:paraId="4F5DAFF9" w14:textId="77777777" w:rsidR="00127421" w:rsidRDefault="00000000">
      <w:pPr>
        <w:pStyle w:val="ListBullet"/>
      </w:pPr>
      <w:r>
        <w:t>Compare wait deltas before/after changes during similar load windows.</w:t>
      </w:r>
    </w:p>
    <w:p w14:paraId="5834BC78" w14:textId="77777777" w:rsidR="00127421" w:rsidRDefault="00000000">
      <w:pPr>
        <w:pStyle w:val="ListBullet"/>
      </w:pPr>
      <w:r>
        <w:t>Track query CPU/reads/duration in Query Store for top offenders.</w:t>
      </w:r>
    </w:p>
    <w:p w14:paraId="7A2F3FB3" w14:textId="77777777" w:rsidR="00127421" w:rsidRDefault="00000000">
      <w:pPr>
        <w:pStyle w:val="ListBullet"/>
      </w:pPr>
      <w:r>
        <w:lastRenderedPageBreak/>
        <w:t>Confirm reduction in CX* waits without increasing overall response time.</w:t>
      </w:r>
    </w:p>
    <w:p w14:paraId="01ABBCC1" w14:textId="77777777" w:rsidR="00127421" w:rsidRDefault="00000000">
      <w:r>
        <w:t>Primary owners: DBA + Developers</w:t>
      </w:r>
    </w:p>
    <w:p w14:paraId="3474DC01" w14:textId="77777777" w:rsidR="00127421" w:rsidRDefault="00000000">
      <w:pPr>
        <w:pStyle w:val="Heading2"/>
      </w:pPr>
      <w:r>
        <w:t>F4. I/O-related waits present (PAGEIOLATCH_SH, IOCOMPLETION)</w:t>
      </w:r>
    </w:p>
    <w:p w14:paraId="0228EC6F" w14:textId="77777777" w:rsidR="00127421" w:rsidRDefault="00000000">
      <w:r>
        <w:rPr>
          <w:b/>
        </w:rPr>
        <w:t>Severity: Medium</w:t>
      </w:r>
    </w:p>
    <w:p w14:paraId="77030F2D" w14:textId="77777777" w:rsidR="00127421" w:rsidRDefault="00000000">
      <w:r>
        <w:t>Evidence: PAGEIOLATCH_SH appears in top waits; IOCOMPLETION appears in observed wait mix.</w:t>
      </w:r>
    </w:p>
    <w:p w14:paraId="4B6A1BAC" w14:textId="77777777" w:rsidR="00127421" w:rsidRDefault="00000000">
      <w:r>
        <w:t>Impact: Query latency can increase when reads are waiting on storage; heavy scans amplify this effect.</w:t>
      </w:r>
    </w:p>
    <w:p w14:paraId="40B47CA9" w14:textId="77777777" w:rsidR="00127421" w:rsidRDefault="00000000">
      <w:pPr>
        <w:pStyle w:val="Heading3"/>
      </w:pPr>
      <w:r>
        <w:t>Recommendations:</w:t>
      </w:r>
    </w:p>
    <w:p w14:paraId="671F3DCD" w14:textId="77777777" w:rsidR="00127421" w:rsidRDefault="00000000">
      <w:pPr>
        <w:pStyle w:val="ListBullet"/>
      </w:pPr>
      <w:r>
        <w:t>Measure data/log/TempDB file latency (avg read/write ms) and correlate to peak load periods.</w:t>
      </w:r>
    </w:p>
    <w:p w14:paraId="3492DC95" w14:textId="77777777" w:rsidR="00127421" w:rsidRDefault="00000000">
      <w:pPr>
        <w:pStyle w:val="ListBullet"/>
      </w:pPr>
      <w:r>
        <w:t>Confirm Instant File Initialization (IFI) for data files and verify TempDB is on fast storage.</w:t>
      </w:r>
    </w:p>
    <w:p w14:paraId="01250451" w14:textId="77777777" w:rsidR="00127421" w:rsidRDefault="00000000">
      <w:pPr>
        <w:pStyle w:val="ListBullet"/>
      </w:pPr>
      <w:r>
        <w:t>Reduce physical reads by tuning high-read procedures and ensuring appropriate indexes and statistics.</w:t>
      </w:r>
    </w:p>
    <w:p w14:paraId="04235625" w14:textId="77777777" w:rsidR="00127421" w:rsidRDefault="00000000">
      <w:pPr>
        <w:pStyle w:val="Heading3"/>
      </w:pPr>
      <w:r>
        <w:t>Validation / success criteria:</w:t>
      </w:r>
    </w:p>
    <w:p w14:paraId="5AAC7E31" w14:textId="77777777" w:rsidR="00127421" w:rsidRDefault="00000000">
      <w:pPr>
        <w:pStyle w:val="ListBullet"/>
      </w:pPr>
      <w:r>
        <w:t>Collect sys.dm_io_virtual_file_stats and PerfMon counters during peak.</w:t>
      </w:r>
    </w:p>
    <w:p w14:paraId="2671FE58" w14:textId="77777777" w:rsidR="00127421" w:rsidRDefault="00000000">
      <w:pPr>
        <w:pStyle w:val="ListBullet"/>
      </w:pPr>
      <w:r>
        <w:t>Review storage metrics from the hosting platform (IOPS, throughput, latency).</w:t>
      </w:r>
    </w:p>
    <w:p w14:paraId="7E3736B4" w14:textId="77777777" w:rsidR="00127421" w:rsidRDefault="00000000">
      <w:pPr>
        <w:pStyle w:val="ListBullet"/>
      </w:pPr>
      <w:r>
        <w:t>Re-check PAGEIOLATCH_SH wait deltas after query tuning.</w:t>
      </w:r>
    </w:p>
    <w:p w14:paraId="273A9532" w14:textId="77777777" w:rsidR="00127421" w:rsidRDefault="00000000">
      <w:r>
        <w:t>Primary owners: DBA + Infrastructure</w:t>
      </w:r>
    </w:p>
    <w:p w14:paraId="0D7A781B" w14:textId="77777777" w:rsidR="00127421" w:rsidRDefault="00000000">
      <w:pPr>
        <w:pStyle w:val="Heading2"/>
      </w:pPr>
      <w:r>
        <w:t>F5. TempDB contention signal present (PAGELATCH_UP)</w:t>
      </w:r>
    </w:p>
    <w:p w14:paraId="2E5E6E97" w14:textId="77777777" w:rsidR="00127421" w:rsidRDefault="00000000">
      <w:r>
        <w:rPr>
          <w:b/>
        </w:rPr>
        <w:t>Severity: Medium</w:t>
      </w:r>
    </w:p>
    <w:p w14:paraId="77C554F8" w14:textId="77777777" w:rsidR="00127421" w:rsidRDefault="00000000">
      <w:r>
        <w:t>Evidence: PAGELATCH_UP appears in observed wait mix with interpretation 'tempdb allocation contention'.</w:t>
      </w:r>
    </w:p>
    <w:p w14:paraId="68599E2F" w14:textId="77777777" w:rsidR="00127421" w:rsidRDefault="00000000">
      <w:r>
        <w:t>Impact: High TempDB contention can cause broad slowdowns under concurrency (sort/hash spills, temp tables, row versioning).</w:t>
      </w:r>
    </w:p>
    <w:p w14:paraId="51166716" w14:textId="77777777" w:rsidR="00127421" w:rsidRDefault="00000000">
      <w:pPr>
        <w:pStyle w:val="Heading3"/>
      </w:pPr>
      <w:r>
        <w:t>Recommendations:</w:t>
      </w:r>
    </w:p>
    <w:p w14:paraId="637D940D" w14:textId="77777777" w:rsidR="00127421" w:rsidRDefault="00000000">
      <w:pPr>
        <w:pStyle w:val="ListBullet"/>
      </w:pPr>
      <w:r>
        <w:t>Validate TempDB configuration: multiple equally sized data files, consistent growth settings, and adequate storage performance.</w:t>
      </w:r>
    </w:p>
    <w:p w14:paraId="63A5A77D" w14:textId="77777777" w:rsidR="00127421" w:rsidRDefault="00000000">
      <w:pPr>
        <w:pStyle w:val="ListBullet"/>
      </w:pPr>
      <w:r>
        <w:t>Consider enabling TempDB metadata memory-optimized feature (supported in SQL Server 2019+) if workload shows TempDB metadata contention.</w:t>
      </w:r>
    </w:p>
    <w:p w14:paraId="65174E69" w14:textId="77777777" w:rsidR="00127421" w:rsidRDefault="00000000">
      <w:pPr>
        <w:pStyle w:val="ListBullet"/>
      </w:pPr>
      <w:r>
        <w:t>Identify queries causing spills to TempDB (sort/hash) and address via indexes, memory grant tuning, and query rewrites.</w:t>
      </w:r>
    </w:p>
    <w:p w14:paraId="4A27F07B" w14:textId="77777777" w:rsidR="00127421" w:rsidRDefault="00000000">
      <w:pPr>
        <w:pStyle w:val="Heading3"/>
      </w:pPr>
      <w:r>
        <w:t>Validation / success criteria:</w:t>
      </w:r>
    </w:p>
    <w:p w14:paraId="79416C75" w14:textId="77777777" w:rsidR="00127421" w:rsidRDefault="00000000">
      <w:pPr>
        <w:pStyle w:val="ListBullet"/>
      </w:pPr>
      <w:r>
        <w:t>Review TempDB file configuration and autogrowth events.</w:t>
      </w:r>
    </w:p>
    <w:p w14:paraId="5DEAB32C" w14:textId="77777777" w:rsidR="00127421" w:rsidRDefault="00000000">
      <w:pPr>
        <w:pStyle w:val="ListBullet"/>
      </w:pPr>
      <w:r>
        <w:t>Monitor TempDB allocation contention using DMVs/Extended Events.</w:t>
      </w:r>
    </w:p>
    <w:p w14:paraId="0FE883C4" w14:textId="77777777" w:rsidR="00127421" w:rsidRDefault="00000000">
      <w:pPr>
        <w:pStyle w:val="ListBullet"/>
      </w:pPr>
      <w:r>
        <w:t>Track spill warnings in Query Store/plan properties.</w:t>
      </w:r>
    </w:p>
    <w:p w14:paraId="6613B571" w14:textId="77777777" w:rsidR="00127421" w:rsidRDefault="00000000">
      <w:r>
        <w:t>Primary owners: DBA + Developers</w:t>
      </w:r>
    </w:p>
    <w:p w14:paraId="1D249595" w14:textId="77777777" w:rsidR="00127421" w:rsidRDefault="00000000">
      <w:pPr>
        <w:pStyle w:val="Heading2"/>
      </w:pPr>
      <w:r>
        <w:lastRenderedPageBreak/>
        <w:t>F6. Stored procedure hotspots with extreme logical reads and long durations</w:t>
      </w:r>
    </w:p>
    <w:p w14:paraId="1F8B2D54" w14:textId="77777777" w:rsidR="00127421" w:rsidRDefault="00000000">
      <w:r>
        <w:rPr>
          <w:b/>
        </w:rPr>
        <w:t>Severity: High</w:t>
      </w:r>
    </w:p>
    <w:p w14:paraId="3956ABD5" w14:textId="77777777" w:rsidR="00127421" w:rsidRDefault="00000000">
      <w:r>
        <w:t>Evidence: Several procedures show hundreds of millions to nearly a billion logical reads and multi-minute runtimes.</w:t>
      </w:r>
    </w:p>
    <w:p w14:paraId="4D0AECAF" w14:textId="77777777" w:rsidR="00127421" w:rsidRDefault="00000000">
      <w:r>
        <w:t>Impact: High CPU and I/O consumption, reduced concurrency, increased chance of timeouts and blocking chains.</w:t>
      </w:r>
    </w:p>
    <w:p w14:paraId="3726DB67" w14:textId="77777777" w:rsidR="00127421" w:rsidRDefault="00000000">
      <w:pPr>
        <w:pStyle w:val="Heading3"/>
      </w:pPr>
      <w:r>
        <w:t>Recommendations:</w:t>
      </w:r>
    </w:p>
    <w:p w14:paraId="68BBD27C" w14:textId="77777777" w:rsidR="00127421" w:rsidRDefault="00000000">
      <w:pPr>
        <w:pStyle w:val="ListBullet"/>
      </w:pPr>
      <w:r>
        <w:t>Perform a structured tuning sprint on the top 3-5 procedures: plan review, indexing, and targeted code refactor.</w:t>
      </w:r>
    </w:p>
    <w:p w14:paraId="0886D79C" w14:textId="77777777" w:rsidR="00127421" w:rsidRDefault="00000000">
      <w:pPr>
        <w:pStyle w:val="ListBullet"/>
      </w:pPr>
      <w:r>
        <w:t>Add regression protection using Query Store forced plans where appropriate (after validating stability).</w:t>
      </w:r>
    </w:p>
    <w:p w14:paraId="380A391D" w14:textId="77777777" w:rsidR="00127421" w:rsidRDefault="00000000">
      <w:pPr>
        <w:pStyle w:val="ListBullet"/>
      </w:pPr>
      <w:r>
        <w:t>Implement performance gates in CI/CD (baseline execution time/reads for critical procs).</w:t>
      </w:r>
    </w:p>
    <w:p w14:paraId="7B3DE546" w14:textId="77777777" w:rsidR="00127421" w:rsidRDefault="00000000">
      <w:pPr>
        <w:pStyle w:val="Heading3"/>
      </w:pPr>
      <w:r>
        <w:t>Validation / success criteria:</w:t>
      </w:r>
    </w:p>
    <w:p w14:paraId="1091A32C" w14:textId="77777777" w:rsidR="00127421" w:rsidRDefault="00000000">
      <w:pPr>
        <w:pStyle w:val="ListBullet"/>
      </w:pPr>
      <w:r>
        <w:t>Measure improvement in logical reads, CPU time, and duration for each tuned procedure.</w:t>
      </w:r>
    </w:p>
    <w:p w14:paraId="3E2D8276" w14:textId="77777777" w:rsidR="00127421" w:rsidRDefault="00000000">
      <w:pPr>
        <w:pStyle w:val="ListBullet"/>
      </w:pPr>
      <w:r>
        <w:t>Confirm reduced wait contributions (CX*, PAGEIOLATCH_SH) during load tests or production-like windows.</w:t>
      </w:r>
    </w:p>
    <w:p w14:paraId="72F2BA89" w14:textId="77777777" w:rsidR="00127421" w:rsidRDefault="00000000">
      <w:pPr>
        <w:pStyle w:val="ListBullet"/>
      </w:pPr>
      <w:r>
        <w:t>Validate functional correctness with automated tests and representative data.</w:t>
      </w:r>
    </w:p>
    <w:p w14:paraId="64EB1985" w14:textId="77777777" w:rsidR="00127421" w:rsidRDefault="00000000">
      <w:r>
        <w:t>Primary owners: Developers + DBA</w:t>
      </w:r>
    </w:p>
    <w:p w14:paraId="2A3EF7FB" w14:textId="77777777" w:rsidR="00127421" w:rsidRDefault="00000000">
      <w:pPr>
        <w:pStyle w:val="Heading1"/>
      </w:pPr>
      <w:r>
        <w:t>7. Consolidated Action Plan (DBA and Developer)</w:t>
      </w:r>
    </w:p>
    <w:p w14:paraId="4CBC2AE7" w14:textId="77777777" w:rsidR="00127421" w:rsidRDefault="00000000">
      <w:r>
        <w:t>The table below converts findings into an actionable backlog with suggested sequencing. Effort estimates are relative and should be refined during planning.</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127421" w14:paraId="56FEF634" w14:textId="77777777">
        <w:trPr>
          <w:cantSplit/>
          <w:tblHeader/>
          <w:jc w:val="center"/>
        </w:trPr>
        <w:tc>
          <w:tcPr>
            <w:tcW w:w="1560" w:type="dxa"/>
          </w:tcPr>
          <w:p w14:paraId="69C6CE23" w14:textId="77777777" w:rsidR="00127421" w:rsidRDefault="00000000">
            <w:r>
              <w:rPr>
                <w:b/>
                <w:sz w:val="16"/>
              </w:rPr>
              <w:t>Priority</w:t>
            </w:r>
          </w:p>
        </w:tc>
        <w:tc>
          <w:tcPr>
            <w:tcW w:w="1560" w:type="dxa"/>
          </w:tcPr>
          <w:p w14:paraId="0ADEF5FA" w14:textId="77777777" w:rsidR="00127421" w:rsidRDefault="00000000">
            <w:r>
              <w:rPr>
                <w:b/>
                <w:sz w:val="16"/>
              </w:rPr>
              <w:t>Workstream</w:t>
            </w:r>
          </w:p>
        </w:tc>
        <w:tc>
          <w:tcPr>
            <w:tcW w:w="1560" w:type="dxa"/>
          </w:tcPr>
          <w:p w14:paraId="268F2275" w14:textId="77777777" w:rsidR="00127421" w:rsidRDefault="00000000">
            <w:r>
              <w:rPr>
                <w:b/>
                <w:sz w:val="16"/>
              </w:rPr>
              <w:t>Action item</w:t>
            </w:r>
          </w:p>
        </w:tc>
        <w:tc>
          <w:tcPr>
            <w:tcW w:w="1560" w:type="dxa"/>
          </w:tcPr>
          <w:p w14:paraId="5C29A38A" w14:textId="77777777" w:rsidR="00127421" w:rsidRDefault="00000000">
            <w:r>
              <w:rPr>
                <w:b/>
                <w:sz w:val="16"/>
              </w:rPr>
              <w:t>Owner</w:t>
            </w:r>
          </w:p>
        </w:tc>
        <w:tc>
          <w:tcPr>
            <w:tcW w:w="1560" w:type="dxa"/>
          </w:tcPr>
          <w:p w14:paraId="4473D873" w14:textId="77777777" w:rsidR="00127421" w:rsidRDefault="00000000">
            <w:r>
              <w:rPr>
                <w:b/>
                <w:sz w:val="16"/>
              </w:rPr>
              <w:t>Effort</w:t>
            </w:r>
          </w:p>
        </w:tc>
        <w:tc>
          <w:tcPr>
            <w:tcW w:w="1560" w:type="dxa"/>
          </w:tcPr>
          <w:p w14:paraId="2B437C29" w14:textId="77777777" w:rsidR="00127421" w:rsidRDefault="00000000">
            <w:r>
              <w:rPr>
                <w:b/>
                <w:sz w:val="16"/>
              </w:rPr>
              <w:t>Target window</w:t>
            </w:r>
          </w:p>
        </w:tc>
      </w:tr>
      <w:tr w:rsidR="00127421" w14:paraId="42AB7341" w14:textId="77777777">
        <w:trPr>
          <w:cantSplit/>
          <w:jc w:val="center"/>
        </w:trPr>
        <w:tc>
          <w:tcPr>
            <w:tcW w:w="1560" w:type="dxa"/>
          </w:tcPr>
          <w:p w14:paraId="0E380368" w14:textId="77777777" w:rsidR="00127421" w:rsidRDefault="00000000">
            <w:r>
              <w:rPr>
                <w:sz w:val="16"/>
              </w:rPr>
              <w:t>P0</w:t>
            </w:r>
          </w:p>
        </w:tc>
        <w:tc>
          <w:tcPr>
            <w:tcW w:w="1560" w:type="dxa"/>
          </w:tcPr>
          <w:p w14:paraId="15E77072" w14:textId="77777777" w:rsidR="00127421" w:rsidRDefault="00000000">
            <w:r>
              <w:rPr>
                <w:sz w:val="16"/>
              </w:rPr>
              <w:t>Integrity</w:t>
            </w:r>
          </w:p>
        </w:tc>
        <w:tc>
          <w:tcPr>
            <w:tcW w:w="1560" w:type="dxa"/>
          </w:tcPr>
          <w:p w14:paraId="6AD179B6" w14:textId="77777777" w:rsidR="00127421" w:rsidRDefault="00000000">
            <w:r>
              <w:rPr>
                <w:sz w:val="16"/>
              </w:rPr>
              <w:t>Set PAGE_VERIFY CHECKSUM for all user DBs currently NONE; document change.</w:t>
            </w:r>
          </w:p>
        </w:tc>
        <w:tc>
          <w:tcPr>
            <w:tcW w:w="1560" w:type="dxa"/>
          </w:tcPr>
          <w:p w14:paraId="01373315" w14:textId="77777777" w:rsidR="00127421" w:rsidRDefault="00000000">
            <w:r>
              <w:rPr>
                <w:sz w:val="16"/>
              </w:rPr>
              <w:t>DBA</w:t>
            </w:r>
          </w:p>
        </w:tc>
        <w:tc>
          <w:tcPr>
            <w:tcW w:w="1560" w:type="dxa"/>
          </w:tcPr>
          <w:p w14:paraId="3DAF58C3" w14:textId="77777777" w:rsidR="00127421" w:rsidRDefault="00000000">
            <w:r>
              <w:rPr>
                <w:sz w:val="16"/>
              </w:rPr>
              <w:t>Low</w:t>
            </w:r>
          </w:p>
        </w:tc>
        <w:tc>
          <w:tcPr>
            <w:tcW w:w="1560" w:type="dxa"/>
          </w:tcPr>
          <w:p w14:paraId="0AED0A29" w14:textId="77777777" w:rsidR="00127421" w:rsidRDefault="00000000">
            <w:r>
              <w:rPr>
                <w:sz w:val="16"/>
              </w:rPr>
              <w:t>0-7 days</w:t>
            </w:r>
          </w:p>
        </w:tc>
      </w:tr>
      <w:tr w:rsidR="00127421" w14:paraId="48763C73" w14:textId="77777777">
        <w:trPr>
          <w:cantSplit/>
          <w:jc w:val="center"/>
        </w:trPr>
        <w:tc>
          <w:tcPr>
            <w:tcW w:w="1560" w:type="dxa"/>
          </w:tcPr>
          <w:p w14:paraId="46714C78" w14:textId="77777777" w:rsidR="00127421" w:rsidRDefault="00000000">
            <w:r>
              <w:rPr>
                <w:sz w:val="16"/>
              </w:rPr>
              <w:t>P0</w:t>
            </w:r>
          </w:p>
        </w:tc>
        <w:tc>
          <w:tcPr>
            <w:tcW w:w="1560" w:type="dxa"/>
          </w:tcPr>
          <w:p w14:paraId="038F78DB" w14:textId="77777777" w:rsidR="00127421" w:rsidRDefault="00000000">
            <w:r>
              <w:rPr>
                <w:sz w:val="16"/>
              </w:rPr>
              <w:t>Backups/DR</w:t>
            </w:r>
          </w:p>
        </w:tc>
        <w:tc>
          <w:tcPr>
            <w:tcW w:w="1560" w:type="dxa"/>
          </w:tcPr>
          <w:p w14:paraId="321C1432" w14:textId="77777777" w:rsidR="00127421" w:rsidRDefault="00000000">
            <w:r>
              <w:rPr>
                <w:sz w:val="16"/>
              </w:rPr>
              <w:t>Enforce BACKUP WITH CHECKSUM in jobs; add restore verification/test restore schedule.</w:t>
            </w:r>
          </w:p>
        </w:tc>
        <w:tc>
          <w:tcPr>
            <w:tcW w:w="1560" w:type="dxa"/>
          </w:tcPr>
          <w:p w14:paraId="7A3F8333" w14:textId="77777777" w:rsidR="00127421" w:rsidRDefault="00000000">
            <w:r>
              <w:rPr>
                <w:sz w:val="16"/>
              </w:rPr>
              <w:t>DBA</w:t>
            </w:r>
          </w:p>
        </w:tc>
        <w:tc>
          <w:tcPr>
            <w:tcW w:w="1560" w:type="dxa"/>
          </w:tcPr>
          <w:p w14:paraId="71992ED7" w14:textId="77777777" w:rsidR="00127421" w:rsidRDefault="00000000">
            <w:r>
              <w:rPr>
                <w:sz w:val="16"/>
              </w:rPr>
              <w:t>Medium</w:t>
            </w:r>
          </w:p>
        </w:tc>
        <w:tc>
          <w:tcPr>
            <w:tcW w:w="1560" w:type="dxa"/>
          </w:tcPr>
          <w:p w14:paraId="1CA6DCED" w14:textId="77777777" w:rsidR="00127421" w:rsidRDefault="00000000">
            <w:r>
              <w:rPr>
                <w:sz w:val="16"/>
              </w:rPr>
              <w:t>0-14 days</w:t>
            </w:r>
          </w:p>
        </w:tc>
      </w:tr>
      <w:tr w:rsidR="00127421" w14:paraId="74136F2C" w14:textId="77777777">
        <w:trPr>
          <w:cantSplit/>
          <w:jc w:val="center"/>
        </w:trPr>
        <w:tc>
          <w:tcPr>
            <w:tcW w:w="1560" w:type="dxa"/>
          </w:tcPr>
          <w:p w14:paraId="7AF9E522" w14:textId="77777777" w:rsidR="00127421" w:rsidRDefault="00000000">
            <w:r>
              <w:rPr>
                <w:sz w:val="16"/>
              </w:rPr>
              <w:t>P0</w:t>
            </w:r>
          </w:p>
        </w:tc>
        <w:tc>
          <w:tcPr>
            <w:tcW w:w="1560" w:type="dxa"/>
          </w:tcPr>
          <w:p w14:paraId="5FD855FE" w14:textId="77777777" w:rsidR="00127421" w:rsidRDefault="00000000">
            <w:r>
              <w:rPr>
                <w:sz w:val="16"/>
              </w:rPr>
              <w:t>Configuration</w:t>
            </w:r>
          </w:p>
        </w:tc>
        <w:tc>
          <w:tcPr>
            <w:tcW w:w="1560" w:type="dxa"/>
          </w:tcPr>
          <w:p w14:paraId="0967C8DE" w14:textId="77777777" w:rsidR="00127421" w:rsidRDefault="00000000">
            <w:r>
              <w:rPr>
                <w:sz w:val="16"/>
              </w:rPr>
              <w:t>Verify effective MAXDOP/Cost Threshold at instance + DB scope; remove unintentional overrides.</w:t>
            </w:r>
          </w:p>
        </w:tc>
        <w:tc>
          <w:tcPr>
            <w:tcW w:w="1560" w:type="dxa"/>
          </w:tcPr>
          <w:p w14:paraId="6D91AD16" w14:textId="77777777" w:rsidR="00127421" w:rsidRDefault="00000000">
            <w:r>
              <w:rPr>
                <w:sz w:val="16"/>
              </w:rPr>
              <w:t>DBA</w:t>
            </w:r>
          </w:p>
        </w:tc>
        <w:tc>
          <w:tcPr>
            <w:tcW w:w="1560" w:type="dxa"/>
          </w:tcPr>
          <w:p w14:paraId="08AA06ED" w14:textId="77777777" w:rsidR="00127421" w:rsidRDefault="00000000">
            <w:r>
              <w:rPr>
                <w:sz w:val="16"/>
              </w:rPr>
              <w:t>Low</w:t>
            </w:r>
          </w:p>
        </w:tc>
        <w:tc>
          <w:tcPr>
            <w:tcW w:w="1560" w:type="dxa"/>
          </w:tcPr>
          <w:p w14:paraId="7DD87528" w14:textId="77777777" w:rsidR="00127421" w:rsidRDefault="00000000">
            <w:r>
              <w:rPr>
                <w:sz w:val="16"/>
              </w:rPr>
              <w:t>0-14 days</w:t>
            </w:r>
          </w:p>
        </w:tc>
      </w:tr>
      <w:tr w:rsidR="00127421" w14:paraId="3E4570CD" w14:textId="77777777">
        <w:trPr>
          <w:cantSplit/>
          <w:jc w:val="center"/>
        </w:trPr>
        <w:tc>
          <w:tcPr>
            <w:tcW w:w="1560" w:type="dxa"/>
          </w:tcPr>
          <w:p w14:paraId="289CDDB4" w14:textId="77777777" w:rsidR="00127421" w:rsidRDefault="00000000">
            <w:r>
              <w:rPr>
                <w:sz w:val="16"/>
              </w:rPr>
              <w:lastRenderedPageBreak/>
              <w:t>P1</w:t>
            </w:r>
          </w:p>
        </w:tc>
        <w:tc>
          <w:tcPr>
            <w:tcW w:w="1560" w:type="dxa"/>
          </w:tcPr>
          <w:p w14:paraId="24F1F977" w14:textId="77777777" w:rsidR="00127421" w:rsidRDefault="00000000">
            <w:r>
              <w:rPr>
                <w:sz w:val="16"/>
              </w:rPr>
              <w:t>Performance</w:t>
            </w:r>
          </w:p>
        </w:tc>
        <w:tc>
          <w:tcPr>
            <w:tcW w:w="1560" w:type="dxa"/>
          </w:tcPr>
          <w:p w14:paraId="71FC111C" w14:textId="77777777" w:rsidR="00127421" w:rsidRDefault="00000000">
            <w:r>
              <w:rPr>
                <w:sz w:val="16"/>
              </w:rPr>
              <w:t>Raise Cost Threshold (pilot) and evaluate wait delta + query performance impact.</w:t>
            </w:r>
          </w:p>
        </w:tc>
        <w:tc>
          <w:tcPr>
            <w:tcW w:w="1560" w:type="dxa"/>
          </w:tcPr>
          <w:p w14:paraId="6E2958EE" w14:textId="77777777" w:rsidR="00127421" w:rsidRDefault="00000000">
            <w:r>
              <w:rPr>
                <w:sz w:val="16"/>
              </w:rPr>
              <w:t>DBA</w:t>
            </w:r>
          </w:p>
        </w:tc>
        <w:tc>
          <w:tcPr>
            <w:tcW w:w="1560" w:type="dxa"/>
          </w:tcPr>
          <w:p w14:paraId="434582BE" w14:textId="77777777" w:rsidR="00127421" w:rsidRDefault="00000000">
            <w:r>
              <w:rPr>
                <w:sz w:val="16"/>
              </w:rPr>
              <w:t>Low</w:t>
            </w:r>
          </w:p>
        </w:tc>
        <w:tc>
          <w:tcPr>
            <w:tcW w:w="1560" w:type="dxa"/>
          </w:tcPr>
          <w:p w14:paraId="5CB59C99" w14:textId="77777777" w:rsidR="00127421" w:rsidRDefault="00000000">
            <w:r>
              <w:rPr>
                <w:sz w:val="16"/>
              </w:rPr>
              <w:t>1-4 weeks</w:t>
            </w:r>
          </w:p>
        </w:tc>
      </w:tr>
      <w:tr w:rsidR="00127421" w14:paraId="231C551C" w14:textId="77777777">
        <w:trPr>
          <w:cantSplit/>
          <w:jc w:val="center"/>
        </w:trPr>
        <w:tc>
          <w:tcPr>
            <w:tcW w:w="1560" w:type="dxa"/>
          </w:tcPr>
          <w:p w14:paraId="09052C70" w14:textId="77777777" w:rsidR="00127421" w:rsidRDefault="00000000">
            <w:r>
              <w:rPr>
                <w:sz w:val="16"/>
              </w:rPr>
              <w:t>P1</w:t>
            </w:r>
          </w:p>
        </w:tc>
        <w:tc>
          <w:tcPr>
            <w:tcW w:w="1560" w:type="dxa"/>
          </w:tcPr>
          <w:p w14:paraId="26866E80" w14:textId="77777777" w:rsidR="00127421" w:rsidRDefault="00000000">
            <w:r>
              <w:rPr>
                <w:sz w:val="16"/>
              </w:rPr>
              <w:t>Performance</w:t>
            </w:r>
          </w:p>
        </w:tc>
        <w:tc>
          <w:tcPr>
            <w:tcW w:w="1560" w:type="dxa"/>
          </w:tcPr>
          <w:p w14:paraId="0E49E59E" w14:textId="77777777" w:rsidR="00127421" w:rsidRDefault="00000000">
            <w:r>
              <w:rPr>
                <w:sz w:val="16"/>
              </w:rPr>
              <w:t>Tune top 3 stored procedures by reads/duration (plans, indexing, refactor).</w:t>
            </w:r>
          </w:p>
        </w:tc>
        <w:tc>
          <w:tcPr>
            <w:tcW w:w="1560" w:type="dxa"/>
          </w:tcPr>
          <w:p w14:paraId="43FA8BF4" w14:textId="77777777" w:rsidR="00127421" w:rsidRDefault="00000000">
            <w:r>
              <w:rPr>
                <w:sz w:val="16"/>
              </w:rPr>
              <w:t>Dev + DBA</w:t>
            </w:r>
          </w:p>
        </w:tc>
        <w:tc>
          <w:tcPr>
            <w:tcW w:w="1560" w:type="dxa"/>
          </w:tcPr>
          <w:p w14:paraId="7DD7FA43" w14:textId="77777777" w:rsidR="00127421" w:rsidRDefault="00000000">
            <w:r>
              <w:rPr>
                <w:sz w:val="16"/>
              </w:rPr>
              <w:t>High</w:t>
            </w:r>
          </w:p>
        </w:tc>
        <w:tc>
          <w:tcPr>
            <w:tcW w:w="1560" w:type="dxa"/>
          </w:tcPr>
          <w:p w14:paraId="61A8C862" w14:textId="77777777" w:rsidR="00127421" w:rsidRDefault="00000000">
            <w:r>
              <w:rPr>
                <w:sz w:val="16"/>
              </w:rPr>
              <w:t>2-8 weeks</w:t>
            </w:r>
          </w:p>
        </w:tc>
      </w:tr>
      <w:tr w:rsidR="00127421" w14:paraId="512D61E3" w14:textId="77777777">
        <w:trPr>
          <w:cantSplit/>
          <w:jc w:val="center"/>
        </w:trPr>
        <w:tc>
          <w:tcPr>
            <w:tcW w:w="1560" w:type="dxa"/>
          </w:tcPr>
          <w:p w14:paraId="10F9D02B" w14:textId="77777777" w:rsidR="00127421" w:rsidRDefault="00000000">
            <w:r>
              <w:rPr>
                <w:sz w:val="16"/>
              </w:rPr>
              <w:t>P1</w:t>
            </w:r>
          </w:p>
        </w:tc>
        <w:tc>
          <w:tcPr>
            <w:tcW w:w="1560" w:type="dxa"/>
          </w:tcPr>
          <w:p w14:paraId="5AB3AF8D" w14:textId="77777777" w:rsidR="00127421" w:rsidRDefault="00000000">
            <w:r>
              <w:rPr>
                <w:sz w:val="16"/>
              </w:rPr>
              <w:t>TempDB</w:t>
            </w:r>
          </w:p>
        </w:tc>
        <w:tc>
          <w:tcPr>
            <w:tcW w:w="1560" w:type="dxa"/>
          </w:tcPr>
          <w:p w14:paraId="3A629B53" w14:textId="77777777" w:rsidR="00127421" w:rsidRDefault="00000000">
            <w:r>
              <w:rPr>
                <w:sz w:val="16"/>
              </w:rPr>
              <w:t>Validate TempDB files/growth; consider TempDB metadata optimization if contention confirmed.</w:t>
            </w:r>
          </w:p>
        </w:tc>
        <w:tc>
          <w:tcPr>
            <w:tcW w:w="1560" w:type="dxa"/>
          </w:tcPr>
          <w:p w14:paraId="73ED9697" w14:textId="77777777" w:rsidR="00127421" w:rsidRDefault="00000000">
            <w:r>
              <w:rPr>
                <w:sz w:val="16"/>
              </w:rPr>
              <w:t>DBA</w:t>
            </w:r>
          </w:p>
        </w:tc>
        <w:tc>
          <w:tcPr>
            <w:tcW w:w="1560" w:type="dxa"/>
          </w:tcPr>
          <w:p w14:paraId="7CB71E15" w14:textId="77777777" w:rsidR="00127421" w:rsidRDefault="00000000">
            <w:r>
              <w:rPr>
                <w:sz w:val="16"/>
              </w:rPr>
              <w:t>Medium</w:t>
            </w:r>
          </w:p>
        </w:tc>
        <w:tc>
          <w:tcPr>
            <w:tcW w:w="1560" w:type="dxa"/>
          </w:tcPr>
          <w:p w14:paraId="1809F5F4" w14:textId="77777777" w:rsidR="00127421" w:rsidRDefault="00000000">
            <w:r>
              <w:rPr>
                <w:sz w:val="16"/>
              </w:rPr>
              <w:t>2-6 weeks</w:t>
            </w:r>
          </w:p>
        </w:tc>
      </w:tr>
      <w:tr w:rsidR="00127421" w14:paraId="6F7E7D69" w14:textId="77777777">
        <w:trPr>
          <w:cantSplit/>
          <w:jc w:val="center"/>
        </w:trPr>
        <w:tc>
          <w:tcPr>
            <w:tcW w:w="1560" w:type="dxa"/>
          </w:tcPr>
          <w:p w14:paraId="55112FE8" w14:textId="77777777" w:rsidR="00127421" w:rsidRDefault="00000000">
            <w:r>
              <w:rPr>
                <w:sz w:val="16"/>
              </w:rPr>
              <w:t>P2</w:t>
            </w:r>
          </w:p>
        </w:tc>
        <w:tc>
          <w:tcPr>
            <w:tcW w:w="1560" w:type="dxa"/>
          </w:tcPr>
          <w:p w14:paraId="0F67CD72" w14:textId="77777777" w:rsidR="00127421" w:rsidRDefault="00000000">
            <w:r>
              <w:rPr>
                <w:sz w:val="16"/>
              </w:rPr>
              <w:t>Storage</w:t>
            </w:r>
          </w:p>
        </w:tc>
        <w:tc>
          <w:tcPr>
            <w:tcW w:w="1560" w:type="dxa"/>
          </w:tcPr>
          <w:p w14:paraId="1C41530D" w14:textId="77777777" w:rsidR="00127421" w:rsidRDefault="00000000">
            <w:r>
              <w:rPr>
                <w:sz w:val="16"/>
              </w:rPr>
              <w:t>Collect file latency metrics; validate storage performance vs workload requirements.</w:t>
            </w:r>
          </w:p>
        </w:tc>
        <w:tc>
          <w:tcPr>
            <w:tcW w:w="1560" w:type="dxa"/>
          </w:tcPr>
          <w:p w14:paraId="111BDBE3" w14:textId="77777777" w:rsidR="00127421" w:rsidRDefault="00000000">
            <w:r>
              <w:rPr>
                <w:sz w:val="16"/>
              </w:rPr>
              <w:t>DBA + Infra</w:t>
            </w:r>
          </w:p>
        </w:tc>
        <w:tc>
          <w:tcPr>
            <w:tcW w:w="1560" w:type="dxa"/>
          </w:tcPr>
          <w:p w14:paraId="74CF55D9" w14:textId="77777777" w:rsidR="00127421" w:rsidRDefault="00000000">
            <w:r>
              <w:rPr>
                <w:sz w:val="16"/>
              </w:rPr>
              <w:t>Medium</w:t>
            </w:r>
          </w:p>
        </w:tc>
        <w:tc>
          <w:tcPr>
            <w:tcW w:w="1560" w:type="dxa"/>
          </w:tcPr>
          <w:p w14:paraId="511D637C" w14:textId="77777777" w:rsidR="00127421" w:rsidRDefault="00000000">
            <w:r>
              <w:rPr>
                <w:sz w:val="16"/>
              </w:rPr>
              <w:t>1-2 months</w:t>
            </w:r>
          </w:p>
        </w:tc>
      </w:tr>
      <w:tr w:rsidR="00127421" w14:paraId="4CC019C6" w14:textId="77777777">
        <w:trPr>
          <w:cantSplit/>
          <w:jc w:val="center"/>
        </w:trPr>
        <w:tc>
          <w:tcPr>
            <w:tcW w:w="1560" w:type="dxa"/>
          </w:tcPr>
          <w:p w14:paraId="629E1E87" w14:textId="77777777" w:rsidR="00127421" w:rsidRDefault="00000000">
            <w:r>
              <w:rPr>
                <w:sz w:val="16"/>
              </w:rPr>
              <w:t>P2</w:t>
            </w:r>
          </w:p>
        </w:tc>
        <w:tc>
          <w:tcPr>
            <w:tcW w:w="1560" w:type="dxa"/>
          </w:tcPr>
          <w:p w14:paraId="670604C5" w14:textId="77777777" w:rsidR="00127421" w:rsidRDefault="00000000">
            <w:r>
              <w:rPr>
                <w:sz w:val="16"/>
              </w:rPr>
              <w:t>Monitoring</w:t>
            </w:r>
          </w:p>
        </w:tc>
        <w:tc>
          <w:tcPr>
            <w:tcW w:w="1560" w:type="dxa"/>
          </w:tcPr>
          <w:p w14:paraId="6CF1F0B3" w14:textId="77777777" w:rsidR="00127421" w:rsidRDefault="00000000">
            <w:r>
              <w:rPr>
                <w:sz w:val="16"/>
              </w:rPr>
              <w:t>Implement daily/weekly performance baselining: waits delta, top queries, I/O, memory grants, blocking.</w:t>
            </w:r>
          </w:p>
        </w:tc>
        <w:tc>
          <w:tcPr>
            <w:tcW w:w="1560" w:type="dxa"/>
          </w:tcPr>
          <w:p w14:paraId="18ABFBE4" w14:textId="77777777" w:rsidR="00127421" w:rsidRDefault="00000000">
            <w:r>
              <w:rPr>
                <w:sz w:val="16"/>
              </w:rPr>
              <w:t>DBA</w:t>
            </w:r>
          </w:p>
        </w:tc>
        <w:tc>
          <w:tcPr>
            <w:tcW w:w="1560" w:type="dxa"/>
          </w:tcPr>
          <w:p w14:paraId="18EB0CDB" w14:textId="77777777" w:rsidR="00127421" w:rsidRDefault="00000000">
            <w:r>
              <w:rPr>
                <w:sz w:val="16"/>
              </w:rPr>
              <w:t>Medium</w:t>
            </w:r>
          </w:p>
        </w:tc>
        <w:tc>
          <w:tcPr>
            <w:tcW w:w="1560" w:type="dxa"/>
          </w:tcPr>
          <w:p w14:paraId="0C58FBCA" w14:textId="77777777" w:rsidR="00127421" w:rsidRDefault="00000000">
            <w:r>
              <w:rPr>
                <w:sz w:val="16"/>
              </w:rPr>
              <w:t>1-3 months</w:t>
            </w:r>
          </w:p>
        </w:tc>
      </w:tr>
      <w:tr w:rsidR="00127421" w14:paraId="39DC073B" w14:textId="77777777">
        <w:trPr>
          <w:cantSplit/>
          <w:jc w:val="center"/>
        </w:trPr>
        <w:tc>
          <w:tcPr>
            <w:tcW w:w="1560" w:type="dxa"/>
          </w:tcPr>
          <w:p w14:paraId="00A98CE9" w14:textId="77777777" w:rsidR="00127421" w:rsidRDefault="00000000">
            <w:r>
              <w:rPr>
                <w:sz w:val="16"/>
              </w:rPr>
              <w:t>P3</w:t>
            </w:r>
          </w:p>
        </w:tc>
        <w:tc>
          <w:tcPr>
            <w:tcW w:w="1560" w:type="dxa"/>
          </w:tcPr>
          <w:p w14:paraId="038F812B" w14:textId="77777777" w:rsidR="00127421" w:rsidRDefault="00000000">
            <w:r>
              <w:rPr>
                <w:sz w:val="16"/>
              </w:rPr>
              <w:t>Engineering process</w:t>
            </w:r>
          </w:p>
        </w:tc>
        <w:tc>
          <w:tcPr>
            <w:tcW w:w="1560" w:type="dxa"/>
          </w:tcPr>
          <w:p w14:paraId="335AFCC7" w14:textId="77777777" w:rsidR="00127421" w:rsidRDefault="00000000">
            <w:r>
              <w:rPr>
                <w:sz w:val="16"/>
              </w:rPr>
              <w:t>Add performance acceptance criteria for critical procs (reads/duration) to release checklist.</w:t>
            </w:r>
          </w:p>
        </w:tc>
        <w:tc>
          <w:tcPr>
            <w:tcW w:w="1560" w:type="dxa"/>
          </w:tcPr>
          <w:p w14:paraId="44A03F6F" w14:textId="77777777" w:rsidR="00127421" w:rsidRDefault="00000000">
            <w:r>
              <w:rPr>
                <w:sz w:val="16"/>
              </w:rPr>
              <w:t>Dev</w:t>
            </w:r>
          </w:p>
        </w:tc>
        <w:tc>
          <w:tcPr>
            <w:tcW w:w="1560" w:type="dxa"/>
          </w:tcPr>
          <w:p w14:paraId="52AE5768" w14:textId="77777777" w:rsidR="00127421" w:rsidRDefault="00000000">
            <w:r>
              <w:rPr>
                <w:sz w:val="16"/>
              </w:rPr>
              <w:t>Medium</w:t>
            </w:r>
          </w:p>
        </w:tc>
        <w:tc>
          <w:tcPr>
            <w:tcW w:w="1560" w:type="dxa"/>
          </w:tcPr>
          <w:p w14:paraId="055C1D48" w14:textId="77777777" w:rsidR="00127421" w:rsidRDefault="00000000">
            <w:r>
              <w:rPr>
                <w:sz w:val="16"/>
              </w:rPr>
              <w:t>1-3 months</w:t>
            </w:r>
          </w:p>
        </w:tc>
      </w:tr>
    </w:tbl>
    <w:p w14:paraId="490E457D" w14:textId="77777777" w:rsidR="00127421" w:rsidRDefault="00000000">
      <w:pPr>
        <w:pStyle w:val="Heading2"/>
      </w:pPr>
      <w:r>
        <w:t>7.1 Implementation approach</w:t>
      </w:r>
    </w:p>
    <w:p w14:paraId="438CAB32" w14:textId="77777777" w:rsidR="00127421" w:rsidRDefault="00000000">
      <w:pPr>
        <w:pStyle w:val="ListBullet"/>
      </w:pPr>
      <w:r>
        <w:t>Roll out configuration changes in a lower environment first (or a controlled production window) and validate with comparable workload.</w:t>
      </w:r>
    </w:p>
    <w:p w14:paraId="06906E64" w14:textId="77777777" w:rsidR="00127421" w:rsidRDefault="00000000">
      <w:pPr>
        <w:pStyle w:val="ListBullet"/>
      </w:pPr>
      <w:r>
        <w:t>For query/index changes, always capture before/after metrics and keep a rollback script.</w:t>
      </w:r>
    </w:p>
    <w:p w14:paraId="6DE7A1E8" w14:textId="77777777" w:rsidR="00127421" w:rsidRDefault="00000000">
      <w:pPr>
        <w:pStyle w:val="ListBullet"/>
      </w:pPr>
      <w:r>
        <w:t>Use delta waits and Query Store trends to validate improvements; avoid judging success solely from cumulative waits.</w:t>
      </w:r>
    </w:p>
    <w:p w14:paraId="6A3B283B" w14:textId="77777777" w:rsidR="00127421" w:rsidRDefault="00000000">
      <w:pPr>
        <w:pStyle w:val="ListBullet"/>
      </w:pPr>
      <w:r>
        <w:t>Align changes to change-control and incident-management processes (communications, monitoring, backout triggers).</w:t>
      </w:r>
    </w:p>
    <w:p w14:paraId="7A834F73" w14:textId="77777777" w:rsidR="00127421" w:rsidRDefault="00000000">
      <w:pPr>
        <w:pStyle w:val="Heading1"/>
      </w:pPr>
      <w:r>
        <w:lastRenderedPageBreak/>
        <w:t>8. Developer Action Plan (Detailed)</w:t>
      </w:r>
    </w:p>
    <w:p w14:paraId="1A8BDDD3" w14:textId="77777777" w:rsidR="00127421" w:rsidRDefault="00000000">
      <w:r>
        <w:t>This section focuses on code-level changes that reduce logical reads, improve cardinality estimation accuracy, and reduce unnecessary parallelism and TempDB pressure.</w:t>
      </w:r>
    </w:p>
    <w:p w14:paraId="02C9A2A0" w14:textId="77777777" w:rsidR="00127421" w:rsidRDefault="00000000">
      <w:pPr>
        <w:pStyle w:val="Heading2"/>
      </w:pPr>
      <w:r>
        <w:t>8.1 Standards to apply to the identified hotspot procedures</w:t>
      </w:r>
    </w:p>
    <w:p w14:paraId="0C7085BB" w14:textId="77777777" w:rsidR="00127421" w:rsidRDefault="00000000">
      <w:pPr>
        <w:pStyle w:val="ListBullet"/>
      </w:pPr>
      <w:r>
        <w:t>Avoid SELECT *; return only required columns to reduce I/O and memory grants.</w:t>
      </w:r>
    </w:p>
    <w:p w14:paraId="53C713DA" w14:textId="77777777" w:rsidR="00127421" w:rsidRDefault="00000000">
      <w:pPr>
        <w:pStyle w:val="ListBullet"/>
      </w:pPr>
      <w:r>
        <w:t>Make predicates SARGable (avoid functions on columns in WHERE/JOIN predicates).</w:t>
      </w:r>
    </w:p>
    <w:p w14:paraId="17517685" w14:textId="77777777" w:rsidR="00127421" w:rsidRDefault="00000000">
      <w:pPr>
        <w:pStyle w:val="ListBullet"/>
      </w:pPr>
      <w:r>
        <w:t>Avoid implicit conversions (ensure parameter and column data types match).</w:t>
      </w:r>
    </w:p>
    <w:p w14:paraId="2B3C78D3" w14:textId="77777777" w:rsidR="00127421" w:rsidRDefault="00000000">
      <w:pPr>
        <w:pStyle w:val="ListBullet"/>
      </w:pPr>
      <w:r>
        <w:t>Prefer set-based logic; avoid cursor/RBAR patterns unless justified and measured.</w:t>
      </w:r>
    </w:p>
    <w:p w14:paraId="49F40C72" w14:textId="77777777" w:rsidR="00127421" w:rsidRDefault="00000000">
      <w:pPr>
        <w:pStyle w:val="ListBullet"/>
      </w:pPr>
      <w:r>
        <w:t>Batch large operations (e.g., deletes/updates) to reduce log pressure and lock escalation.</w:t>
      </w:r>
    </w:p>
    <w:p w14:paraId="328E4A6E" w14:textId="77777777" w:rsidR="00127421" w:rsidRDefault="00000000">
      <w:pPr>
        <w:pStyle w:val="ListBullet"/>
      </w:pPr>
      <w:r>
        <w:t>Use appropriate transaction scope; keep transactions short to reduce blocking.</w:t>
      </w:r>
    </w:p>
    <w:p w14:paraId="17CA2FB6" w14:textId="77777777" w:rsidR="00127421" w:rsidRDefault="00000000">
      <w:pPr>
        <w:pStyle w:val="Heading2"/>
      </w:pPr>
      <w:r>
        <w:t>8.2 Procedure tuning checklist (apply per procedure)</w:t>
      </w:r>
    </w:p>
    <w:p w14:paraId="4295131D" w14:textId="77777777" w:rsidR="00127421" w:rsidRDefault="00000000">
      <w:pPr>
        <w:pStyle w:val="ListParagraph"/>
        <w:ind w:hanging="360"/>
      </w:pPr>
      <w:r>
        <w:t>1. Baseline: capture current execution plan, runtime, logical reads, CPU time, and row counts using Query Store.</w:t>
      </w:r>
    </w:p>
    <w:p w14:paraId="6C0B09A3" w14:textId="77777777" w:rsidR="00127421" w:rsidRDefault="00000000">
      <w:pPr>
        <w:pStyle w:val="ListParagraph"/>
        <w:ind w:hanging="360"/>
      </w:pPr>
      <w:r>
        <w:t>2. Cardinality: identify major misestimates; validate statistics, histogram alignment, and parameter sniffing risks.</w:t>
      </w:r>
    </w:p>
    <w:p w14:paraId="7E7DA4B4" w14:textId="77777777" w:rsidR="00127421" w:rsidRDefault="00000000">
      <w:pPr>
        <w:pStyle w:val="ListParagraph"/>
        <w:ind w:hanging="360"/>
      </w:pPr>
      <w:r>
        <w:t>3. Indexing: ensure an index exists for the most selective predicates and join keys; consider INCLUDE columns for coverage.</w:t>
      </w:r>
    </w:p>
    <w:p w14:paraId="35247C36" w14:textId="77777777" w:rsidR="00127421" w:rsidRDefault="00000000">
      <w:pPr>
        <w:pStyle w:val="ListParagraph"/>
        <w:ind w:hanging="360"/>
      </w:pPr>
      <w:r>
        <w:t>4. Spills: check for sort/hash spills to TempDB; address with indexing, rewrite, and/or memory grant improvements.</w:t>
      </w:r>
    </w:p>
    <w:p w14:paraId="53BDEFF8" w14:textId="77777777" w:rsidR="00127421" w:rsidRDefault="00000000">
      <w:pPr>
        <w:pStyle w:val="ListParagraph"/>
        <w:ind w:hanging="360"/>
      </w:pPr>
      <w:r>
        <w:t>5. Parallelism: if the plan is parallel, confirm whether it is necessary; prefer reducing work rather than using query hints.</w:t>
      </w:r>
    </w:p>
    <w:p w14:paraId="38ABDA75" w14:textId="77777777" w:rsidR="00127421" w:rsidRDefault="00000000">
      <w:pPr>
        <w:pStyle w:val="ListParagraph"/>
        <w:ind w:hanging="360"/>
      </w:pPr>
      <w:r>
        <w:t>6. Regression-proof: after improvement, validate with multiple parameter sets and add a regression test where feasible.</w:t>
      </w:r>
    </w:p>
    <w:p w14:paraId="33E87A6B" w14:textId="77777777" w:rsidR="00127421" w:rsidRDefault="00000000">
      <w:pPr>
        <w:pStyle w:val="Heading2"/>
      </w:pPr>
      <w:r>
        <w:t>8.3 Deliverables for the tuning sprint</w:t>
      </w:r>
    </w:p>
    <w:p w14:paraId="78AD3262" w14:textId="77777777" w:rsidR="00127421" w:rsidRDefault="00000000">
      <w:pPr>
        <w:pStyle w:val="ListBullet"/>
      </w:pPr>
      <w:r>
        <w:t>A short write-up per tuned procedure: root cause, change made, before/after metrics, and rollback plan.</w:t>
      </w:r>
    </w:p>
    <w:p w14:paraId="2772DFCD" w14:textId="77777777" w:rsidR="00127421" w:rsidRDefault="00000000">
      <w:pPr>
        <w:pStyle w:val="ListBullet"/>
      </w:pPr>
      <w:r>
        <w:t>Updated index scripts with justification and maintenance impact assessment.</w:t>
      </w:r>
    </w:p>
    <w:p w14:paraId="7D007B3C" w14:textId="77777777" w:rsidR="00127421" w:rsidRDefault="00000000">
      <w:pPr>
        <w:pStyle w:val="ListBullet"/>
      </w:pPr>
      <w:r>
        <w:t>Query Store evidence (screenshots or exported reports) demonstrating improvement and stability.</w:t>
      </w:r>
    </w:p>
    <w:p w14:paraId="16849CBE" w14:textId="77777777" w:rsidR="00127421" w:rsidRDefault="00000000">
      <w:pPr>
        <w:pStyle w:val="ListBullet"/>
      </w:pPr>
      <w:r>
        <w:t>Production rollout plan with monitoring and a defined back-out trigger.</w:t>
      </w:r>
    </w:p>
    <w:p w14:paraId="787DE6E2" w14:textId="77777777" w:rsidR="00127421" w:rsidRDefault="00000000">
      <w:pPr>
        <w:pStyle w:val="Heading1"/>
      </w:pPr>
      <w:r>
        <w:t>9. DBA Action Plan (Detailed)</w:t>
      </w:r>
    </w:p>
    <w:p w14:paraId="110F5F58" w14:textId="77777777" w:rsidR="00127421" w:rsidRDefault="00000000">
      <w:r>
        <w:t>This section focuses on configuration hardening, maintenance, monitoring, and platform-level checks that support consistent performance and resiliency.</w:t>
      </w:r>
    </w:p>
    <w:p w14:paraId="15C97489" w14:textId="77777777" w:rsidR="00127421" w:rsidRDefault="00000000">
      <w:pPr>
        <w:pStyle w:val="Heading2"/>
      </w:pPr>
      <w:r>
        <w:t>9.1 Configuration and hardening</w:t>
      </w:r>
    </w:p>
    <w:p w14:paraId="6C885CC5" w14:textId="77777777" w:rsidR="00127421" w:rsidRDefault="00000000">
      <w:pPr>
        <w:pStyle w:val="ListBullet"/>
      </w:pPr>
      <w:r>
        <w:t>Confirm SQL Server patching cadence and maintain a supported CU level; document current build and rollout procedure.</w:t>
      </w:r>
    </w:p>
    <w:p w14:paraId="465BE9D4" w14:textId="77777777" w:rsidR="00127421" w:rsidRDefault="00000000">
      <w:pPr>
        <w:pStyle w:val="ListBullet"/>
      </w:pPr>
      <w:r>
        <w:lastRenderedPageBreak/>
        <w:t>Enable Remote Admin Connections if allowed by security policy (supports remote DAC access for emergencies).</w:t>
      </w:r>
    </w:p>
    <w:p w14:paraId="4F263205" w14:textId="77777777" w:rsidR="00127421" w:rsidRDefault="00000000">
      <w:pPr>
        <w:pStyle w:val="ListBullet"/>
      </w:pPr>
      <w:r>
        <w:t>Confirm backup compression is enabled (it is) and enforce checksum usage.</w:t>
      </w:r>
    </w:p>
    <w:p w14:paraId="0759D904" w14:textId="77777777" w:rsidR="00127421" w:rsidRDefault="00000000">
      <w:pPr>
        <w:pStyle w:val="ListBullet"/>
      </w:pPr>
      <w:r>
        <w:t>Review 'max server memory' against OS needs and any co-hosted agents (AV, monitoring, backup).</w:t>
      </w:r>
    </w:p>
    <w:p w14:paraId="1CE710D9" w14:textId="77777777" w:rsidR="00127421" w:rsidRDefault="00000000">
      <w:pPr>
        <w:pStyle w:val="ListBullet"/>
      </w:pPr>
      <w:r>
        <w:t>Confirm Instant File Initialization (IFI) for data files and consider Locked Pages in Memory (LPIM) where appropriate.</w:t>
      </w:r>
    </w:p>
    <w:p w14:paraId="677E169E" w14:textId="77777777" w:rsidR="00127421" w:rsidRDefault="00000000">
      <w:pPr>
        <w:pStyle w:val="Heading2"/>
      </w:pPr>
      <w:r>
        <w:t>9.2 Maintenance and integrity</w:t>
      </w:r>
    </w:p>
    <w:p w14:paraId="6B3697AB" w14:textId="77777777" w:rsidR="00127421" w:rsidRDefault="00000000">
      <w:pPr>
        <w:pStyle w:val="ListBullet"/>
      </w:pPr>
      <w:r>
        <w:t>Implement (or validate) a standardized maintenance framework for backups, CHECKDB, and index/statistics maintenance (e.g., Ola Hallengren).</w:t>
      </w:r>
    </w:p>
    <w:p w14:paraId="28656705" w14:textId="77777777" w:rsidR="00127421" w:rsidRDefault="00000000">
      <w:pPr>
        <w:pStyle w:val="ListBullet"/>
      </w:pPr>
      <w:r>
        <w:t>Ensure SQL Agent jobs have appropriate owners, schedules, and failure alerts (email/incident).</w:t>
      </w:r>
    </w:p>
    <w:p w14:paraId="552DF3DF" w14:textId="77777777" w:rsidR="00127421" w:rsidRDefault="00000000">
      <w:pPr>
        <w:pStyle w:val="ListBullet"/>
      </w:pPr>
      <w:r>
        <w:t>Define RPO/RTO targets per database and align backup frequency, retention, and restore testing to those targets.</w:t>
      </w:r>
    </w:p>
    <w:p w14:paraId="5EF18FAC" w14:textId="77777777" w:rsidR="00127421" w:rsidRDefault="00000000">
      <w:pPr>
        <w:pStyle w:val="Heading2"/>
      </w:pPr>
      <w:r>
        <w:t>9.3 Monitoring and operational playbooks</w:t>
      </w:r>
    </w:p>
    <w:p w14:paraId="74219545" w14:textId="77777777" w:rsidR="00127421" w:rsidRDefault="00000000">
      <w:pPr>
        <w:pStyle w:val="ListBullet"/>
      </w:pPr>
      <w:r>
        <w:t>Establish baselines: waits (delta), CPU, memory grants, TempDB usage, blocking, and I/O latency.</w:t>
      </w:r>
    </w:p>
    <w:p w14:paraId="47686576" w14:textId="77777777" w:rsidR="00127421" w:rsidRDefault="00000000">
      <w:pPr>
        <w:pStyle w:val="ListBullet"/>
      </w:pPr>
      <w:r>
        <w:t>Use Query Store for plan tracking and regressions; ensure it is enabled and sized appropriately.</w:t>
      </w:r>
    </w:p>
    <w:p w14:paraId="0B094134" w14:textId="77777777" w:rsidR="00127421" w:rsidRDefault="00000000">
      <w:pPr>
        <w:pStyle w:val="ListBullet"/>
      </w:pPr>
      <w:r>
        <w:t>Create a 'performance incident' runbook: how to capture waits delta, top queries, blocking chains, and relevant XE sessions.</w:t>
      </w:r>
    </w:p>
    <w:p w14:paraId="7D17197D" w14:textId="77777777" w:rsidR="00127421" w:rsidRDefault="00000000">
      <w:pPr>
        <w:pStyle w:val="Heading1"/>
      </w:pPr>
      <w:r>
        <w:t>10. Resource Optimization and Cost Reduction Strategy</w:t>
      </w:r>
    </w:p>
    <w:p w14:paraId="7A39DA0D" w14:textId="77777777" w:rsidR="00127421" w:rsidRDefault="00000000">
      <w:r>
        <w:t>Because peak CPU and memory utilization are not high in this snapshot, there may be cost-optimization opportunities. However, right-sizing should only be considered after (1) integrity and backup controls are hardened and (2) major query hotspots are remediated, since inefficient queries can hide true capacity requirements.</w:t>
      </w:r>
    </w:p>
    <w:p w14:paraId="186F187D" w14:textId="77777777" w:rsidR="00127421" w:rsidRDefault="00000000">
      <w:pPr>
        <w:pStyle w:val="Heading2"/>
      </w:pPr>
      <w:r>
        <w:t>Non-production sizing guidance (from snapshot report)</w:t>
      </w:r>
    </w:p>
    <w:tbl>
      <w:tblPr>
        <w:tblStyle w:val="TableGrid"/>
        <w:tblW w:w="0" w:type="auto"/>
        <w:jc w:val="center"/>
        <w:tblLook w:val="04A0" w:firstRow="1" w:lastRow="0" w:firstColumn="1" w:lastColumn="0" w:noHBand="0" w:noVBand="1"/>
      </w:tblPr>
      <w:tblGrid>
        <w:gridCol w:w="3120"/>
        <w:gridCol w:w="3120"/>
        <w:gridCol w:w="3120"/>
      </w:tblGrid>
      <w:tr w:rsidR="00127421" w14:paraId="4E0D7823" w14:textId="77777777">
        <w:trPr>
          <w:cantSplit/>
          <w:tblHeader/>
          <w:jc w:val="center"/>
        </w:trPr>
        <w:tc>
          <w:tcPr>
            <w:tcW w:w="3120" w:type="dxa"/>
          </w:tcPr>
          <w:p w14:paraId="790B3F4F" w14:textId="77777777" w:rsidR="00127421" w:rsidRDefault="00000000">
            <w:r>
              <w:rPr>
                <w:b/>
                <w:sz w:val="18"/>
              </w:rPr>
              <w:t>Environment</w:t>
            </w:r>
          </w:p>
        </w:tc>
        <w:tc>
          <w:tcPr>
            <w:tcW w:w="3120" w:type="dxa"/>
          </w:tcPr>
          <w:p w14:paraId="3F88B9FA" w14:textId="77777777" w:rsidR="00127421" w:rsidRDefault="00000000">
            <w:r>
              <w:rPr>
                <w:b/>
                <w:sz w:val="18"/>
              </w:rPr>
              <w:t>CPU</w:t>
            </w:r>
          </w:p>
        </w:tc>
        <w:tc>
          <w:tcPr>
            <w:tcW w:w="3120" w:type="dxa"/>
          </w:tcPr>
          <w:p w14:paraId="7B538475" w14:textId="77777777" w:rsidR="00127421" w:rsidRDefault="00000000">
            <w:r>
              <w:rPr>
                <w:b/>
                <w:sz w:val="18"/>
              </w:rPr>
              <w:t>Memory</w:t>
            </w:r>
          </w:p>
        </w:tc>
      </w:tr>
      <w:tr w:rsidR="00127421" w14:paraId="21EF001C" w14:textId="77777777">
        <w:trPr>
          <w:cantSplit/>
          <w:jc w:val="center"/>
        </w:trPr>
        <w:tc>
          <w:tcPr>
            <w:tcW w:w="3120" w:type="dxa"/>
          </w:tcPr>
          <w:p w14:paraId="75C6A576" w14:textId="77777777" w:rsidR="00127421" w:rsidRDefault="00000000">
            <w:r>
              <w:rPr>
                <w:sz w:val="18"/>
              </w:rPr>
              <w:t>UAT</w:t>
            </w:r>
          </w:p>
        </w:tc>
        <w:tc>
          <w:tcPr>
            <w:tcW w:w="3120" w:type="dxa"/>
          </w:tcPr>
          <w:p w14:paraId="60C69C65" w14:textId="77777777" w:rsidR="00127421" w:rsidRDefault="00000000">
            <w:r>
              <w:rPr>
                <w:sz w:val="18"/>
              </w:rPr>
              <w:t>50–60% of Prod</w:t>
            </w:r>
          </w:p>
        </w:tc>
        <w:tc>
          <w:tcPr>
            <w:tcW w:w="3120" w:type="dxa"/>
          </w:tcPr>
          <w:p w14:paraId="3E6ACAB3" w14:textId="77777777" w:rsidR="00127421" w:rsidRDefault="00000000">
            <w:r>
              <w:rPr>
                <w:sz w:val="18"/>
              </w:rPr>
              <w:t>50–60%</w:t>
            </w:r>
          </w:p>
        </w:tc>
      </w:tr>
      <w:tr w:rsidR="00127421" w14:paraId="04750840" w14:textId="77777777">
        <w:trPr>
          <w:cantSplit/>
          <w:jc w:val="center"/>
        </w:trPr>
        <w:tc>
          <w:tcPr>
            <w:tcW w:w="3120" w:type="dxa"/>
          </w:tcPr>
          <w:p w14:paraId="68E3E5CC" w14:textId="77777777" w:rsidR="00127421" w:rsidRDefault="00000000">
            <w:r>
              <w:rPr>
                <w:sz w:val="18"/>
              </w:rPr>
              <w:t>QA</w:t>
            </w:r>
          </w:p>
        </w:tc>
        <w:tc>
          <w:tcPr>
            <w:tcW w:w="3120" w:type="dxa"/>
          </w:tcPr>
          <w:p w14:paraId="09F3A2B9" w14:textId="77777777" w:rsidR="00127421" w:rsidRDefault="00000000">
            <w:r>
              <w:rPr>
                <w:sz w:val="18"/>
              </w:rPr>
              <w:t>25–40% of Prod</w:t>
            </w:r>
          </w:p>
        </w:tc>
        <w:tc>
          <w:tcPr>
            <w:tcW w:w="3120" w:type="dxa"/>
          </w:tcPr>
          <w:p w14:paraId="62B63DFD" w14:textId="77777777" w:rsidR="00127421" w:rsidRDefault="00000000">
            <w:r>
              <w:rPr>
                <w:sz w:val="18"/>
              </w:rPr>
              <w:t>25–40%</w:t>
            </w:r>
          </w:p>
        </w:tc>
      </w:tr>
      <w:tr w:rsidR="00127421" w14:paraId="479F97DE" w14:textId="77777777">
        <w:trPr>
          <w:cantSplit/>
          <w:jc w:val="center"/>
        </w:trPr>
        <w:tc>
          <w:tcPr>
            <w:tcW w:w="3120" w:type="dxa"/>
          </w:tcPr>
          <w:p w14:paraId="18CA43F6" w14:textId="77777777" w:rsidR="00127421" w:rsidRDefault="00000000">
            <w:r>
              <w:rPr>
                <w:sz w:val="18"/>
              </w:rPr>
              <w:t>Dev</w:t>
            </w:r>
          </w:p>
        </w:tc>
        <w:tc>
          <w:tcPr>
            <w:tcW w:w="3120" w:type="dxa"/>
          </w:tcPr>
          <w:p w14:paraId="229DFD80" w14:textId="77777777" w:rsidR="00127421" w:rsidRDefault="00000000">
            <w:r>
              <w:rPr>
                <w:sz w:val="18"/>
              </w:rPr>
              <w:t>2–4 vCPUs</w:t>
            </w:r>
          </w:p>
        </w:tc>
        <w:tc>
          <w:tcPr>
            <w:tcW w:w="3120" w:type="dxa"/>
          </w:tcPr>
          <w:p w14:paraId="2212D5C4" w14:textId="77777777" w:rsidR="00127421" w:rsidRDefault="00000000">
            <w:r>
              <w:rPr>
                <w:sz w:val="18"/>
              </w:rPr>
              <w:t>32–64 GB</w:t>
            </w:r>
          </w:p>
        </w:tc>
      </w:tr>
    </w:tbl>
    <w:p w14:paraId="50920D6B" w14:textId="77777777" w:rsidR="00127421" w:rsidRDefault="00000000">
      <w:pPr>
        <w:pStyle w:val="Heading2"/>
      </w:pPr>
      <w:r>
        <w:t>Optimization levers to consider:</w:t>
      </w:r>
    </w:p>
    <w:p w14:paraId="0E199FAF" w14:textId="77777777" w:rsidR="00127421" w:rsidRDefault="00000000">
      <w:pPr>
        <w:pStyle w:val="ListBullet"/>
      </w:pPr>
      <w:r>
        <w:t>Lower-environment right-sizing (Dev/QA/UAT) after confirming representative test workloads and concurrency.</w:t>
      </w:r>
    </w:p>
    <w:p w14:paraId="080FBFF0" w14:textId="77777777" w:rsidR="00127421" w:rsidRDefault="00000000">
      <w:pPr>
        <w:pStyle w:val="ListBullet"/>
      </w:pPr>
      <w:r>
        <w:t>Scheduling heavy batch jobs outside peak windows and/or isolating ETL/reporting to separate compute where feasible.</w:t>
      </w:r>
    </w:p>
    <w:p w14:paraId="5F4318FA" w14:textId="77777777" w:rsidR="00127421" w:rsidRDefault="00000000">
      <w:pPr>
        <w:pStyle w:val="ListBullet"/>
      </w:pPr>
      <w:r>
        <w:t>Index and query tuning first: reducing logical/physical reads often yields the largest 'free' capacity gains.</w:t>
      </w:r>
    </w:p>
    <w:p w14:paraId="2C2210E7" w14:textId="77777777" w:rsidR="00127421" w:rsidRDefault="00000000">
      <w:pPr>
        <w:pStyle w:val="Heading1"/>
      </w:pPr>
      <w:r>
        <w:lastRenderedPageBreak/>
        <w:t>11. Expected Outcomes and KPIs</w:t>
      </w:r>
    </w:p>
    <w:p w14:paraId="31EF3ED7" w14:textId="77777777" w:rsidR="00127421" w:rsidRDefault="00000000">
      <w:r>
        <w:t>Success should be measured with objective metrics collected consistently before and after changes. Suggested KPIs and targets are listed below.</w:t>
      </w:r>
    </w:p>
    <w:tbl>
      <w:tblPr>
        <w:tblStyle w:val="TableGrid"/>
        <w:tblW w:w="0" w:type="auto"/>
        <w:jc w:val="center"/>
        <w:tblLook w:val="04A0" w:firstRow="1" w:lastRow="0" w:firstColumn="1" w:lastColumn="0" w:noHBand="0" w:noVBand="1"/>
      </w:tblPr>
      <w:tblGrid>
        <w:gridCol w:w="3120"/>
        <w:gridCol w:w="3120"/>
        <w:gridCol w:w="3120"/>
      </w:tblGrid>
      <w:tr w:rsidR="00127421" w14:paraId="1F08D52C" w14:textId="77777777">
        <w:trPr>
          <w:cantSplit/>
          <w:tblHeader/>
          <w:jc w:val="center"/>
        </w:trPr>
        <w:tc>
          <w:tcPr>
            <w:tcW w:w="3120" w:type="dxa"/>
          </w:tcPr>
          <w:p w14:paraId="424A9E8A" w14:textId="77777777" w:rsidR="00127421" w:rsidRDefault="00000000">
            <w:r>
              <w:rPr>
                <w:b/>
                <w:sz w:val="16"/>
              </w:rPr>
              <w:t>KPI</w:t>
            </w:r>
          </w:p>
        </w:tc>
        <w:tc>
          <w:tcPr>
            <w:tcW w:w="3120" w:type="dxa"/>
          </w:tcPr>
          <w:p w14:paraId="43B0E535" w14:textId="77777777" w:rsidR="00127421" w:rsidRDefault="00000000">
            <w:r>
              <w:rPr>
                <w:b/>
                <w:sz w:val="16"/>
              </w:rPr>
              <w:t>How to measure</w:t>
            </w:r>
          </w:p>
        </w:tc>
        <w:tc>
          <w:tcPr>
            <w:tcW w:w="3120" w:type="dxa"/>
          </w:tcPr>
          <w:p w14:paraId="7455EA42" w14:textId="77777777" w:rsidR="00127421" w:rsidRDefault="00000000">
            <w:r>
              <w:rPr>
                <w:b/>
                <w:sz w:val="16"/>
              </w:rPr>
              <w:t>Target direction</w:t>
            </w:r>
          </w:p>
        </w:tc>
      </w:tr>
      <w:tr w:rsidR="00127421" w14:paraId="5755C37D" w14:textId="77777777">
        <w:trPr>
          <w:cantSplit/>
          <w:jc w:val="center"/>
        </w:trPr>
        <w:tc>
          <w:tcPr>
            <w:tcW w:w="3120" w:type="dxa"/>
          </w:tcPr>
          <w:p w14:paraId="30E6C1BE" w14:textId="77777777" w:rsidR="00127421" w:rsidRDefault="00000000">
            <w:r>
              <w:rPr>
                <w:sz w:val="16"/>
              </w:rPr>
              <w:t>CXPACKET / CXSYNC_PORT wait delta</w:t>
            </w:r>
          </w:p>
        </w:tc>
        <w:tc>
          <w:tcPr>
            <w:tcW w:w="3120" w:type="dxa"/>
          </w:tcPr>
          <w:p w14:paraId="1FA357D0" w14:textId="77777777" w:rsidR="00127421" w:rsidRDefault="00000000">
            <w:r>
              <w:rPr>
                <w:sz w:val="16"/>
              </w:rPr>
              <w:t>Wait stats delta during peak windows</w:t>
            </w:r>
          </w:p>
        </w:tc>
        <w:tc>
          <w:tcPr>
            <w:tcW w:w="3120" w:type="dxa"/>
          </w:tcPr>
          <w:p w14:paraId="586C8C78" w14:textId="77777777" w:rsidR="00127421" w:rsidRDefault="00000000">
            <w:r>
              <w:rPr>
                <w:sz w:val="16"/>
              </w:rPr>
              <w:t>Decrease</w:t>
            </w:r>
          </w:p>
        </w:tc>
      </w:tr>
      <w:tr w:rsidR="00127421" w14:paraId="7278933E" w14:textId="77777777">
        <w:trPr>
          <w:cantSplit/>
          <w:jc w:val="center"/>
        </w:trPr>
        <w:tc>
          <w:tcPr>
            <w:tcW w:w="3120" w:type="dxa"/>
          </w:tcPr>
          <w:p w14:paraId="103981D5" w14:textId="77777777" w:rsidR="00127421" w:rsidRDefault="00000000">
            <w:r>
              <w:rPr>
                <w:sz w:val="16"/>
              </w:rPr>
              <w:t>PAGEIOLATCH_SH wait delta</w:t>
            </w:r>
          </w:p>
        </w:tc>
        <w:tc>
          <w:tcPr>
            <w:tcW w:w="3120" w:type="dxa"/>
          </w:tcPr>
          <w:p w14:paraId="09367FAE" w14:textId="77777777" w:rsidR="00127421" w:rsidRDefault="00000000">
            <w:r>
              <w:rPr>
                <w:sz w:val="16"/>
              </w:rPr>
              <w:t>Wait stats delta + file latency correlation</w:t>
            </w:r>
          </w:p>
        </w:tc>
        <w:tc>
          <w:tcPr>
            <w:tcW w:w="3120" w:type="dxa"/>
          </w:tcPr>
          <w:p w14:paraId="0ACCEBA3" w14:textId="77777777" w:rsidR="00127421" w:rsidRDefault="00000000">
            <w:r>
              <w:rPr>
                <w:sz w:val="16"/>
              </w:rPr>
              <w:t>Decrease</w:t>
            </w:r>
          </w:p>
        </w:tc>
      </w:tr>
      <w:tr w:rsidR="00127421" w14:paraId="26F6C267" w14:textId="77777777">
        <w:trPr>
          <w:cantSplit/>
          <w:jc w:val="center"/>
        </w:trPr>
        <w:tc>
          <w:tcPr>
            <w:tcW w:w="3120" w:type="dxa"/>
          </w:tcPr>
          <w:p w14:paraId="16B5B939" w14:textId="77777777" w:rsidR="00127421" w:rsidRDefault="00000000">
            <w:r>
              <w:rPr>
                <w:sz w:val="16"/>
              </w:rPr>
              <w:t>Top procedure logical reads</w:t>
            </w:r>
          </w:p>
        </w:tc>
        <w:tc>
          <w:tcPr>
            <w:tcW w:w="3120" w:type="dxa"/>
          </w:tcPr>
          <w:p w14:paraId="548F7162" w14:textId="77777777" w:rsidR="00127421" w:rsidRDefault="00000000">
            <w:r>
              <w:rPr>
                <w:sz w:val="16"/>
              </w:rPr>
              <w:t>Query Store / DMV execution stats</w:t>
            </w:r>
          </w:p>
        </w:tc>
        <w:tc>
          <w:tcPr>
            <w:tcW w:w="3120" w:type="dxa"/>
          </w:tcPr>
          <w:p w14:paraId="1DFDA6DA" w14:textId="77777777" w:rsidR="00127421" w:rsidRDefault="00000000">
            <w:r>
              <w:rPr>
                <w:sz w:val="16"/>
              </w:rPr>
              <w:t>Decrease materially (procedure-specific)</w:t>
            </w:r>
          </w:p>
        </w:tc>
      </w:tr>
      <w:tr w:rsidR="00127421" w14:paraId="3CE47421" w14:textId="77777777">
        <w:trPr>
          <w:cantSplit/>
          <w:jc w:val="center"/>
        </w:trPr>
        <w:tc>
          <w:tcPr>
            <w:tcW w:w="3120" w:type="dxa"/>
          </w:tcPr>
          <w:p w14:paraId="638CAEA6" w14:textId="77777777" w:rsidR="00127421" w:rsidRDefault="00000000">
            <w:r>
              <w:rPr>
                <w:sz w:val="16"/>
              </w:rPr>
              <w:t>Top procedure duration (p95)</w:t>
            </w:r>
          </w:p>
        </w:tc>
        <w:tc>
          <w:tcPr>
            <w:tcW w:w="3120" w:type="dxa"/>
          </w:tcPr>
          <w:p w14:paraId="27151037" w14:textId="77777777" w:rsidR="00127421" w:rsidRDefault="00000000">
            <w:r>
              <w:rPr>
                <w:sz w:val="16"/>
              </w:rPr>
              <w:t>Query Store runtime statistics</w:t>
            </w:r>
          </w:p>
        </w:tc>
        <w:tc>
          <w:tcPr>
            <w:tcW w:w="3120" w:type="dxa"/>
          </w:tcPr>
          <w:p w14:paraId="6E1BD5C2" w14:textId="77777777" w:rsidR="00127421" w:rsidRDefault="00000000">
            <w:r>
              <w:rPr>
                <w:sz w:val="16"/>
              </w:rPr>
              <w:t>Decrease and stabilize</w:t>
            </w:r>
          </w:p>
        </w:tc>
      </w:tr>
      <w:tr w:rsidR="00127421" w14:paraId="09331E2C" w14:textId="77777777">
        <w:trPr>
          <w:cantSplit/>
          <w:jc w:val="center"/>
        </w:trPr>
        <w:tc>
          <w:tcPr>
            <w:tcW w:w="3120" w:type="dxa"/>
          </w:tcPr>
          <w:p w14:paraId="2347EB2F" w14:textId="77777777" w:rsidR="00127421" w:rsidRDefault="00000000">
            <w:r>
              <w:rPr>
                <w:sz w:val="16"/>
              </w:rPr>
              <w:t>TempDB contention indicators</w:t>
            </w:r>
          </w:p>
        </w:tc>
        <w:tc>
          <w:tcPr>
            <w:tcW w:w="3120" w:type="dxa"/>
          </w:tcPr>
          <w:p w14:paraId="191631B5" w14:textId="77777777" w:rsidR="00127421" w:rsidRDefault="00000000">
            <w:r>
              <w:rPr>
                <w:sz w:val="16"/>
              </w:rPr>
              <w:t>PAGELATCH_* waits + XE/DMV checks</w:t>
            </w:r>
          </w:p>
        </w:tc>
        <w:tc>
          <w:tcPr>
            <w:tcW w:w="3120" w:type="dxa"/>
          </w:tcPr>
          <w:p w14:paraId="037DB91C" w14:textId="77777777" w:rsidR="00127421" w:rsidRDefault="00000000">
            <w:r>
              <w:rPr>
                <w:sz w:val="16"/>
              </w:rPr>
              <w:t>Decrease</w:t>
            </w:r>
          </w:p>
        </w:tc>
      </w:tr>
      <w:tr w:rsidR="00127421" w14:paraId="220D6491" w14:textId="77777777">
        <w:trPr>
          <w:cantSplit/>
          <w:jc w:val="center"/>
        </w:trPr>
        <w:tc>
          <w:tcPr>
            <w:tcW w:w="3120" w:type="dxa"/>
          </w:tcPr>
          <w:p w14:paraId="09193DE7" w14:textId="77777777" w:rsidR="00127421" w:rsidRDefault="00000000">
            <w:r>
              <w:rPr>
                <w:sz w:val="16"/>
              </w:rPr>
              <w:t>Backup/restore reliability</w:t>
            </w:r>
          </w:p>
        </w:tc>
        <w:tc>
          <w:tcPr>
            <w:tcW w:w="3120" w:type="dxa"/>
          </w:tcPr>
          <w:p w14:paraId="28687813" w14:textId="77777777" w:rsidR="00127421" w:rsidRDefault="00000000">
            <w:r>
              <w:rPr>
                <w:sz w:val="16"/>
              </w:rPr>
              <w:t>Restore testing + checksum verification</w:t>
            </w:r>
          </w:p>
        </w:tc>
        <w:tc>
          <w:tcPr>
            <w:tcW w:w="3120" w:type="dxa"/>
          </w:tcPr>
          <w:p w14:paraId="4AD32A5F" w14:textId="77777777" w:rsidR="00127421" w:rsidRDefault="00000000">
            <w:r>
              <w:rPr>
                <w:sz w:val="16"/>
              </w:rPr>
              <w:t>Increase (fewer failures, faster recovery confidence)</w:t>
            </w:r>
          </w:p>
        </w:tc>
      </w:tr>
    </w:tbl>
    <w:p w14:paraId="76D7D149" w14:textId="77777777" w:rsidR="00127421" w:rsidRDefault="00000000">
      <w:pPr>
        <w:pStyle w:val="Heading1"/>
      </w:pPr>
      <w:r>
        <w:t>12. Conclusion</w:t>
      </w:r>
    </w:p>
    <w:p w14:paraId="5084C9B7" w14:textId="77777777" w:rsidR="00127421" w:rsidRDefault="00000000">
      <w:r>
        <w:t>The snapshot indicates a generally healthy server from a raw utilization standpoint, but meaningful performance and resiliency gains are available by addressing integrity configuration gaps, reducing over-parallelization through configuration and query tuning, and validating storage and TempDB behavior under load. The recommended plan prioritizes safety and correctness first (integrity and backups), then performance remediation, and finally operational maturity and cost optimization.</w:t>
      </w:r>
    </w:p>
    <w:p w14:paraId="113B5669" w14:textId="77777777" w:rsidR="00127421" w:rsidRDefault="00000000">
      <w:r>
        <w:br w:type="page"/>
      </w:r>
    </w:p>
    <w:p w14:paraId="2C6EC752" w14:textId="77777777" w:rsidR="00127421" w:rsidRDefault="00000000">
      <w:pPr>
        <w:pStyle w:val="Heading1"/>
      </w:pPr>
      <w:r>
        <w:lastRenderedPageBreak/>
        <w:t>Appendix A. References and Useful Resources</w:t>
      </w:r>
    </w:p>
    <w:p w14:paraId="30E17213" w14:textId="77777777" w:rsidR="00127421" w:rsidRDefault="00000000">
      <w:pPr>
        <w:pStyle w:val="ListBullet"/>
      </w:pPr>
      <w:r>
        <w:t>Glenn Berry Diagnostic Queries (SQL Server): glennsqlperformance.com/resources/</w:t>
      </w:r>
    </w:p>
    <w:p w14:paraId="53E22236" w14:textId="77777777" w:rsidR="00127421" w:rsidRDefault="00000000">
      <w:pPr>
        <w:pStyle w:val="ListBullet"/>
      </w:pPr>
      <w:r>
        <w:t>dbatools Invoke-DbaDiagnosticQuery (automation): dbatools.io/functions/invoke-dbadiagnosticquery/</w:t>
      </w:r>
    </w:p>
    <w:p w14:paraId="25474D42" w14:textId="77777777" w:rsidR="00127421" w:rsidRDefault="00000000">
      <w:pPr>
        <w:pStyle w:val="ListBullet"/>
      </w:pPr>
      <w:r>
        <w:t>SQLskills Wait Types Library: sqlskills.com/help/waits/</w:t>
      </w:r>
    </w:p>
    <w:p w14:paraId="3B6B9613" w14:textId="77777777" w:rsidR="00127421" w:rsidRDefault="00000000">
      <w:pPr>
        <w:pStyle w:val="ListBullet"/>
      </w:pPr>
      <w:r>
        <w:t>Ola Hallengren SQL Server Maintenance Solution: ola.hallengren.com/</w:t>
      </w:r>
    </w:p>
    <w:p w14:paraId="29691A1D" w14:textId="77777777" w:rsidR="00127421" w:rsidRDefault="00000000">
      <w:pPr>
        <w:pStyle w:val="Heading1"/>
      </w:pPr>
      <w:r>
        <w:t>Appendix B. Recommended Follow-up Diagnostics</w:t>
      </w:r>
    </w:p>
    <w:p w14:paraId="401BA1C1" w14:textId="77777777" w:rsidR="00127421" w:rsidRDefault="00000000">
      <w:pPr>
        <w:pStyle w:val="ListBullet"/>
      </w:pPr>
      <w:r>
        <w:t>Confirm instance and database-scoped configuration: sys.configurations; sys.database_scoped_configurations.</w:t>
      </w:r>
    </w:p>
    <w:p w14:paraId="7F192D12" w14:textId="77777777" w:rsidR="00127421" w:rsidRDefault="00000000">
      <w:pPr>
        <w:pStyle w:val="ListBullet"/>
      </w:pPr>
      <w:r>
        <w:t>Wait stats delta sampling (e.g., every 15 minutes during peak): sys.dm_os_wait_stats.</w:t>
      </w:r>
    </w:p>
    <w:p w14:paraId="03E30214" w14:textId="77777777" w:rsidR="00127421" w:rsidRDefault="00000000">
      <w:pPr>
        <w:pStyle w:val="ListBullet"/>
      </w:pPr>
      <w:r>
        <w:t>Top queries by CPU/reads/duration using Query Store: sys.query_store_* views.</w:t>
      </w:r>
    </w:p>
    <w:p w14:paraId="36D37A87" w14:textId="77777777" w:rsidR="00127421" w:rsidRDefault="00000000">
      <w:pPr>
        <w:pStyle w:val="ListBullet"/>
      </w:pPr>
      <w:r>
        <w:t>I/O latency by file: sys.dm_io_virtual_file_stats.</w:t>
      </w:r>
    </w:p>
    <w:p w14:paraId="6A106EE6" w14:textId="77777777" w:rsidR="00127421" w:rsidRDefault="00000000">
      <w:pPr>
        <w:pStyle w:val="ListBullet"/>
      </w:pPr>
      <w:r>
        <w:t>TempDB health: file layout, allocation contention DMVs, spill checks in execution plans.</w:t>
      </w:r>
    </w:p>
    <w:sectPr w:rsidR="00127421"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862F1" w14:textId="77777777" w:rsidR="007E3A8A" w:rsidRDefault="007E3A8A">
      <w:pPr>
        <w:spacing w:after="0" w:line="240" w:lineRule="auto"/>
      </w:pPr>
      <w:r>
        <w:separator/>
      </w:r>
    </w:p>
  </w:endnote>
  <w:endnote w:type="continuationSeparator" w:id="0">
    <w:p w14:paraId="2A071476" w14:textId="77777777" w:rsidR="007E3A8A" w:rsidRDefault="007E3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D925E" w14:textId="77777777" w:rsidR="00127421" w:rsidRDefault="00000000">
    <w:pPr>
      <w:pStyle w:val="Footer"/>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3AC5D" w14:textId="77777777" w:rsidR="007E3A8A" w:rsidRDefault="007E3A8A">
      <w:pPr>
        <w:spacing w:after="0" w:line="240" w:lineRule="auto"/>
      </w:pPr>
      <w:r>
        <w:separator/>
      </w:r>
    </w:p>
  </w:footnote>
  <w:footnote w:type="continuationSeparator" w:id="0">
    <w:p w14:paraId="3A879ECC" w14:textId="77777777" w:rsidR="007E3A8A" w:rsidRDefault="007E3A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2855822">
    <w:abstractNumId w:val="8"/>
  </w:num>
  <w:num w:numId="2" w16cid:durableId="1780830416">
    <w:abstractNumId w:val="6"/>
  </w:num>
  <w:num w:numId="3" w16cid:durableId="967322764">
    <w:abstractNumId w:val="5"/>
  </w:num>
  <w:num w:numId="4" w16cid:durableId="113712697">
    <w:abstractNumId w:val="4"/>
  </w:num>
  <w:num w:numId="5" w16cid:durableId="115296201">
    <w:abstractNumId w:val="7"/>
  </w:num>
  <w:num w:numId="6" w16cid:durableId="910312677">
    <w:abstractNumId w:val="3"/>
  </w:num>
  <w:num w:numId="7" w16cid:durableId="802237800">
    <w:abstractNumId w:val="2"/>
  </w:num>
  <w:num w:numId="8" w16cid:durableId="1528521359">
    <w:abstractNumId w:val="1"/>
  </w:num>
  <w:num w:numId="9" w16cid:durableId="646863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421"/>
    <w:rsid w:val="00142E95"/>
    <w:rsid w:val="0015074B"/>
    <w:rsid w:val="0029639D"/>
    <w:rsid w:val="00326F90"/>
    <w:rsid w:val="005A7607"/>
    <w:rsid w:val="007E3A8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3F4A418-245D-4389-89B6-8FDE4447F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2997</Words>
  <Characters>19604</Characters>
  <Application>Microsoft Office Word</Application>
  <DocSecurity>0</DocSecurity>
  <Lines>612</Lines>
  <Paragraphs>480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Yoseph Tsehay</cp:lastModifiedBy>
  <cp:revision>2</cp:revision>
  <dcterms:created xsi:type="dcterms:W3CDTF">2013-12-23T23:15:00Z</dcterms:created>
  <dcterms:modified xsi:type="dcterms:W3CDTF">2026-03-03T19:14:00Z</dcterms:modified>
  <cp:category/>
</cp:coreProperties>
</file>