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C530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Server Performance, Configuration, and Cost Optimization Assessment Report</w:t>
      </w:r>
    </w:p>
    <w:p w14:paraId="7EDBA604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Environment: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Amazon RDS for SQL Server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Instance Version: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SQL Server 2017 Enterprise (14.0.3460.9 – CU31 GDR)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Assessment Date: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February 2026</w:t>
      </w:r>
    </w:p>
    <w:p w14:paraId="4B7CD0A7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6FDF42">
          <v:rect id="_x0000_i1025" style="width:0;height:1.5pt" o:hralign="center" o:hrstd="t" o:hr="t" fillcolor="#a0a0a0" stroked="f"/>
        </w:pict>
      </w:r>
    </w:p>
    <w:p w14:paraId="0E5D7169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31D47B59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assessed RDS SQL Server 2017 Enterprise instance is experiencing sustained CPU saturation driven almost entirely by a single workload within </w:t>
      </w:r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entitlements-db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workload is characterized by:</w:t>
      </w:r>
    </w:p>
    <w:p w14:paraId="3F8CD3A2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Excessive and inefficient parallelism</w:t>
      </w:r>
    </w:p>
    <w:p w14:paraId="189FC093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Extremely high logical reads</w:t>
      </w:r>
    </w:p>
    <w:p w14:paraId="43AB8F42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Heavy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I/O from spills</w:t>
      </w:r>
    </w:p>
    <w:p w14:paraId="27A3B83C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Significant indexing gaps</w:t>
      </w:r>
    </w:p>
    <w:p w14:paraId="4EDFA6CB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Redundant write-heavy indexes</w:t>
      </w:r>
    </w:p>
    <w:p w14:paraId="750EA125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Complex, non-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SARGable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views</w:t>
      </w:r>
    </w:p>
    <w:p w14:paraId="4D48FBC1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Extremely resource-intensive nightly digest jobs</w:t>
      </w:r>
    </w:p>
    <w:p w14:paraId="03EF09F0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VLF counts in transaction logs</w:t>
      </w:r>
    </w:p>
    <w:p w14:paraId="045CE21B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and safety gaps</w:t>
      </w:r>
    </w:p>
    <w:p w14:paraId="7A5AD5D6" w14:textId="77777777" w:rsidR="000B66D1" w:rsidRPr="000B66D1" w:rsidRDefault="000B66D1" w:rsidP="000B66D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Oversized infrastructure relative to optimized workload requirements</w:t>
      </w:r>
    </w:p>
    <w:p w14:paraId="09CA5D25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Despite substantial hardware resources (16 vCPUs, ~522 GB RAM, ~447 GB allocated to SQL Server), the instance remains CPU-bound.</w:t>
      </w:r>
    </w:p>
    <w:p w14:paraId="33640539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primary constraints are </w:t>
      </w:r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architectural</w:t>
      </w:r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query-design driven — not hardware capacity limitations.</w:t>
      </w:r>
    </w:p>
    <w:p w14:paraId="1F2918B3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phased remediation plan is provided to:</w:t>
      </w:r>
    </w:p>
    <w:p w14:paraId="06A55F53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CPU saturation</w:t>
      </w:r>
    </w:p>
    <w:p w14:paraId="1146B3E5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Optimize parallelism</w:t>
      </w:r>
    </w:p>
    <w:p w14:paraId="60700945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logical reads</w:t>
      </w:r>
    </w:p>
    <w:p w14:paraId="452074EE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 index efficiency</w:t>
      </w:r>
    </w:p>
    <w:p w14:paraId="0932B8A3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Refactor heavy procedures</w:t>
      </w:r>
    </w:p>
    <w:p w14:paraId="79E20773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</w:t>
      </w:r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columnstore</w:t>
      </w:r>
      <w:proofErr w:type="spellEnd"/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where appropriate</w:t>
      </w:r>
    </w:p>
    <w:p w14:paraId="6F44B67E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Correct safety gaps</w:t>
      </w:r>
    </w:p>
    <w:p w14:paraId="3A19F962" w14:textId="77777777" w:rsidR="000B66D1" w:rsidRPr="000B66D1" w:rsidRDefault="000B66D1" w:rsidP="000B66D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substantial infrastructure and licensing cost reduction</w:t>
      </w:r>
    </w:p>
    <w:p w14:paraId="1180F6F3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7D4DCB1">
          <v:rect id="_x0000_i1026" style="width:0;height:1.5pt" o:hralign="center" o:hrstd="t" o:hr="t" fillcolor="#a0a0a0" stroked="f"/>
        </w:pict>
      </w:r>
    </w:p>
    <w:p w14:paraId="1B8E93A8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Environment Overview</w:t>
      </w:r>
    </w:p>
    <w:p w14:paraId="47C36388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Infrastructure</w:t>
      </w:r>
    </w:p>
    <w:p w14:paraId="2DCE2788" w14:textId="77777777" w:rsidR="000B66D1" w:rsidRPr="000B66D1" w:rsidRDefault="000B66D1" w:rsidP="000B66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Server 2017 Enterprise Edition</w:t>
      </w:r>
    </w:p>
    <w:p w14:paraId="58CF5F0D" w14:textId="77777777" w:rsidR="000B66D1" w:rsidRPr="000B66D1" w:rsidRDefault="000B66D1" w:rsidP="000B66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 vCPUs (1 socket, 8 cores, hyperthreading enabled)</w:t>
      </w:r>
    </w:p>
    <w:p w14:paraId="267E5CFA" w14:textId="77777777" w:rsidR="000B66D1" w:rsidRPr="000B66D1" w:rsidRDefault="000B66D1" w:rsidP="000B66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~522 GB RAM</w:t>
      </w:r>
    </w:p>
    <w:p w14:paraId="58C1A1D5" w14:textId="77777777" w:rsidR="000B66D1" w:rsidRPr="000B66D1" w:rsidRDefault="000B66D1" w:rsidP="000B66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Max server memory: 457,768 MB (~447 GB)</w:t>
      </w:r>
    </w:p>
    <w:p w14:paraId="176A5F5E" w14:textId="77777777" w:rsidR="000B66D1" w:rsidRPr="000B66D1" w:rsidRDefault="000B66D1" w:rsidP="000B66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 Pages in Memory: Enabled</w:t>
      </w:r>
    </w:p>
    <w:p w14:paraId="66D95DB5" w14:textId="77777777" w:rsidR="000B66D1" w:rsidRPr="000B66D1" w:rsidRDefault="000B66D1" w:rsidP="000B66D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Memory Utilization: ~99%</w:t>
      </w:r>
    </w:p>
    <w:p w14:paraId="3BECCA50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Version and Patch Level</w:t>
      </w:r>
    </w:p>
    <w:p w14:paraId="061A2593" w14:textId="77777777" w:rsidR="000B66D1" w:rsidRPr="000B66D1" w:rsidRDefault="000B66D1" w:rsidP="000B66D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build: 14.0.3460.9 (CU31 GDR)</w:t>
      </w:r>
    </w:p>
    <w:p w14:paraId="342028F5" w14:textId="77777777" w:rsidR="000B66D1" w:rsidRPr="000B66D1" w:rsidRDefault="000B66D1" w:rsidP="000B66D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Approximately three years behind latest security CU for SQL Server 2017</w:t>
      </w:r>
    </w:p>
    <w:p w14:paraId="50D00D74" w14:textId="77777777" w:rsidR="000B66D1" w:rsidRPr="000B66D1" w:rsidRDefault="000B66D1" w:rsidP="000B66D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 build: 14.0.3515.1 (or latest supported CU)</w:t>
      </w:r>
    </w:p>
    <w:p w14:paraId="58A0FBCC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Key Configuration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1"/>
        <w:gridCol w:w="2728"/>
      </w:tblGrid>
      <w:tr w:rsidR="000B66D1" w:rsidRPr="000B66D1" w14:paraId="2BB79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8A717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25ED900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Current Value</w:t>
            </w:r>
          </w:p>
        </w:tc>
      </w:tr>
      <w:tr w:rsidR="000B66D1" w:rsidRPr="000B66D1" w14:paraId="255E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DB32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MAXDOP</w:t>
            </w:r>
          </w:p>
        </w:tc>
        <w:tc>
          <w:tcPr>
            <w:tcW w:w="0" w:type="auto"/>
            <w:vAlign w:val="center"/>
            <w:hideMark/>
          </w:tcPr>
          <w:p w14:paraId="183ADDDD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 (instance and DB scoped)</w:t>
            </w:r>
          </w:p>
        </w:tc>
      </w:tr>
      <w:tr w:rsidR="000B66D1" w:rsidRPr="000B66D1" w14:paraId="6B55A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3300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Cost Threshold for Parallelism</w:t>
            </w:r>
          </w:p>
        </w:tc>
        <w:tc>
          <w:tcPr>
            <w:tcW w:w="0" w:type="auto"/>
            <w:vAlign w:val="center"/>
            <w:hideMark/>
          </w:tcPr>
          <w:p w14:paraId="33414DE2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</w:tr>
      <w:tr w:rsidR="000B66D1" w:rsidRPr="000B66D1" w14:paraId="68160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AA5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Optimize for Ad Hoc Workloads</w:t>
            </w:r>
          </w:p>
        </w:tc>
        <w:tc>
          <w:tcPr>
            <w:tcW w:w="0" w:type="auto"/>
            <w:vAlign w:val="center"/>
            <w:hideMark/>
          </w:tcPr>
          <w:p w14:paraId="0CE5D481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Enabled</w:t>
            </w:r>
          </w:p>
        </w:tc>
      </w:tr>
      <w:tr w:rsidR="000B66D1" w:rsidRPr="000B66D1" w14:paraId="67319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60B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Backup Compression</w:t>
            </w:r>
          </w:p>
        </w:tc>
        <w:tc>
          <w:tcPr>
            <w:tcW w:w="0" w:type="auto"/>
            <w:vAlign w:val="center"/>
            <w:hideMark/>
          </w:tcPr>
          <w:p w14:paraId="4C15462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Enabled</w:t>
            </w:r>
          </w:p>
        </w:tc>
      </w:tr>
      <w:tr w:rsidR="000B66D1" w:rsidRPr="000B66D1" w14:paraId="6449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F8C9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Backup Checksum Default</w:t>
            </w:r>
          </w:p>
        </w:tc>
        <w:tc>
          <w:tcPr>
            <w:tcW w:w="0" w:type="auto"/>
            <w:vAlign w:val="center"/>
            <w:hideMark/>
          </w:tcPr>
          <w:p w14:paraId="3FCE3161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Disabled</w:t>
            </w:r>
          </w:p>
        </w:tc>
      </w:tr>
      <w:tr w:rsidR="000B66D1" w:rsidRPr="000B66D1" w14:paraId="09D2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9A06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Remote Admin Connections</w:t>
            </w:r>
          </w:p>
        </w:tc>
        <w:tc>
          <w:tcPr>
            <w:tcW w:w="0" w:type="auto"/>
            <w:vAlign w:val="center"/>
            <w:hideMark/>
          </w:tcPr>
          <w:p w14:paraId="4D59D1C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Disabled</w:t>
            </w:r>
          </w:p>
        </w:tc>
      </w:tr>
      <w:tr w:rsidR="000B66D1" w:rsidRPr="000B66D1" w14:paraId="12B3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6571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PAGE_VERIFY (system DBs, </w:t>
            </w: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8573AB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CHECKSUM</w:t>
            </w:r>
          </w:p>
        </w:tc>
      </w:tr>
      <w:tr w:rsidR="000B66D1" w:rsidRPr="000B66D1" w14:paraId="01B1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3FF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PAGE_VERIFY (entitlements-</w:t>
            </w: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db</w:t>
            </w:r>
            <w:proofErr w:type="spellEnd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, reporting-</w:t>
            </w: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db</w:t>
            </w:r>
            <w:proofErr w:type="spellEnd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30BC39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NONE</w:t>
            </w:r>
          </w:p>
        </w:tc>
      </w:tr>
    </w:tbl>
    <w:p w14:paraId="1A418BDA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23337D">
          <v:rect id="_x0000_i1027" style="width:0;height:1.5pt" o:hralign="center" o:hrstd="t" o:hr="t" fillcolor="#a0a0a0" stroked="f"/>
        </w:pict>
      </w:r>
    </w:p>
    <w:p w14:paraId="26E8DC5C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2EEF240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3A38AD9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F9EE2B1" w14:textId="23D0283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Observed Performance Characteristics</w:t>
      </w:r>
    </w:p>
    <w:p w14:paraId="6D6B8F7E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7B1D4C">
          <v:rect id="_x0000_i1028" style="width:0;height:1.5pt" o:hralign="center" o:hrstd="t" o:hr="t" fillcolor="#a0a0a0" stroked="f"/>
        </w:pict>
      </w:r>
    </w:p>
    <w:p w14:paraId="526CC3E4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CPU and Wait Statistics</w:t>
      </w:r>
    </w:p>
    <w:p w14:paraId="31A3EA0E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 Utilization</w:t>
      </w:r>
    </w:p>
    <w:p w14:paraId="7856E7F6" w14:textId="77777777" w:rsidR="000B66D1" w:rsidRPr="000B66D1" w:rsidRDefault="000B66D1" w:rsidP="000B66D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entitlements-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consumes ~99.6% of recorded CPU</w:t>
      </w:r>
    </w:p>
    <w:p w14:paraId="390DB025" w14:textId="77777777" w:rsidR="000B66D1" w:rsidRPr="000B66D1" w:rsidRDefault="000B66D1" w:rsidP="000B66D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Server process CPU regularly in high 90%</w:t>
      </w:r>
    </w:p>
    <w:p w14:paraId="5D2B44F2" w14:textId="77777777" w:rsidR="000B66D1" w:rsidRPr="000B66D1" w:rsidRDefault="000B66D1" w:rsidP="000B66D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Sustained CPU saturation</w:t>
      </w:r>
    </w:p>
    <w:p w14:paraId="6000D905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Wait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327"/>
        <w:gridCol w:w="2875"/>
      </w:tblGrid>
      <w:tr w:rsidR="000B66D1" w:rsidRPr="000B66D1" w14:paraId="08F5C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7E3E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Wait Type</w:t>
            </w:r>
          </w:p>
        </w:tc>
        <w:tc>
          <w:tcPr>
            <w:tcW w:w="0" w:type="auto"/>
            <w:vAlign w:val="center"/>
            <w:hideMark/>
          </w:tcPr>
          <w:p w14:paraId="5E01D9CD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% of Total Wait Time</w:t>
            </w:r>
          </w:p>
        </w:tc>
        <w:tc>
          <w:tcPr>
            <w:tcW w:w="0" w:type="auto"/>
            <w:vAlign w:val="center"/>
            <w:hideMark/>
          </w:tcPr>
          <w:p w14:paraId="080D800B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Interpretation</w:t>
            </w:r>
          </w:p>
        </w:tc>
      </w:tr>
      <w:tr w:rsidR="000B66D1" w:rsidRPr="000B66D1" w14:paraId="05D59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3A9B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CXPACKET</w:t>
            </w:r>
          </w:p>
        </w:tc>
        <w:tc>
          <w:tcPr>
            <w:tcW w:w="0" w:type="auto"/>
            <w:vAlign w:val="center"/>
            <w:hideMark/>
          </w:tcPr>
          <w:p w14:paraId="1E762314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~82.5%</w:t>
            </w:r>
          </w:p>
        </w:tc>
        <w:tc>
          <w:tcPr>
            <w:tcW w:w="0" w:type="auto"/>
            <w:vAlign w:val="center"/>
            <w:hideMark/>
          </w:tcPr>
          <w:p w14:paraId="352C76C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Excessive parallelism</w:t>
            </w:r>
          </w:p>
        </w:tc>
      </w:tr>
      <w:tr w:rsidR="000B66D1" w:rsidRPr="000B66D1" w14:paraId="07CC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D207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SOSSCHEDULER_YIELD</w:t>
            </w:r>
          </w:p>
        </w:tc>
        <w:tc>
          <w:tcPr>
            <w:tcW w:w="0" w:type="auto"/>
            <w:vAlign w:val="center"/>
            <w:hideMark/>
          </w:tcPr>
          <w:p w14:paraId="60203F97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~8.8%</w:t>
            </w:r>
          </w:p>
        </w:tc>
        <w:tc>
          <w:tcPr>
            <w:tcW w:w="0" w:type="auto"/>
            <w:vAlign w:val="center"/>
            <w:hideMark/>
          </w:tcPr>
          <w:p w14:paraId="5034772B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CPU pressure</w:t>
            </w:r>
          </w:p>
        </w:tc>
      </w:tr>
      <w:tr w:rsidR="000B66D1" w:rsidRPr="000B66D1" w14:paraId="1B724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2A75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PAGELATCH_UP</w:t>
            </w:r>
          </w:p>
        </w:tc>
        <w:tc>
          <w:tcPr>
            <w:tcW w:w="0" w:type="auto"/>
            <w:vAlign w:val="center"/>
            <w:hideMark/>
          </w:tcPr>
          <w:p w14:paraId="4376A504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~4.6%</w:t>
            </w:r>
          </w:p>
        </w:tc>
        <w:tc>
          <w:tcPr>
            <w:tcW w:w="0" w:type="auto"/>
            <w:vAlign w:val="center"/>
            <w:hideMark/>
          </w:tcPr>
          <w:p w14:paraId="39A5747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tempdb</w:t>
            </w:r>
            <w:proofErr w:type="spellEnd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allocation contention</w:t>
            </w:r>
          </w:p>
        </w:tc>
      </w:tr>
      <w:tr w:rsidR="000B66D1" w:rsidRPr="000B66D1" w14:paraId="7D63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0326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IOCOMPLETION</w:t>
            </w:r>
          </w:p>
        </w:tc>
        <w:tc>
          <w:tcPr>
            <w:tcW w:w="0" w:type="auto"/>
            <w:vAlign w:val="center"/>
            <w:hideMark/>
          </w:tcPr>
          <w:p w14:paraId="22F774DD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~3%</w:t>
            </w:r>
          </w:p>
        </w:tc>
        <w:tc>
          <w:tcPr>
            <w:tcW w:w="0" w:type="auto"/>
            <w:vAlign w:val="center"/>
            <w:hideMark/>
          </w:tcPr>
          <w:p w14:paraId="0A4B14A3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Secondary I/O pressure</w:t>
            </w:r>
          </w:p>
        </w:tc>
      </w:tr>
    </w:tbl>
    <w:p w14:paraId="66EFE4EE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1C2E7407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instance is CPU-bound.</w:t>
      </w:r>
    </w:p>
    <w:p w14:paraId="3D25E3CB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CXPACKET + MAXDOP 0 + cost threshold 30 + heavy reporting jobs indicate inefficient parallel plan usage.</w:t>
      </w:r>
    </w:p>
    <w:p w14:paraId="71A0C5E0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1FD31C">
          <v:rect id="_x0000_i1029" style="width:0;height:1.5pt" o:hralign="center" o:hrstd="t" o:hr="t" fillcolor="#a0a0a0" stroked="f"/>
        </w:pict>
      </w:r>
    </w:p>
    <w:p w14:paraId="3FD40821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I/O and </w:t>
      </w:r>
      <w:proofErr w:type="spellStart"/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tempdb</w:t>
      </w:r>
      <w:proofErr w:type="spellEnd"/>
    </w:p>
    <w:p w14:paraId="4448A73D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I/O Distribution</w:t>
      </w:r>
    </w:p>
    <w:p w14:paraId="3244B36A" w14:textId="77777777" w:rsidR="000B66D1" w:rsidRPr="000B66D1" w:rsidRDefault="000B66D1" w:rsidP="000B66D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≈ 99.8% of total I/O</w:t>
      </w:r>
    </w:p>
    <w:p w14:paraId="10A3C4B3" w14:textId="77777777" w:rsidR="000B66D1" w:rsidRPr="000B66D1" w:rsidRDefault="000B66D1" w:rsidP="000B66D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databases negligible by comparison</w:t>
      </w:r>
    </w:p>
    <w:p w14:paraId="75BDBCAC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and VLF Observations</w:t>
      </w:r>
    </w:p>
    <w:p w14:paraId="0AFC14CA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entitlements-</w:t>
      </w:r>
      <w:proofErr w:type="spellStart"/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db</w:t>
      </w:r>
      <w:proofErr w:type="spellEnd"/>
    </w:p>
    <w:p w14:paraId="03B63811" w14:textId="77777777" w:rsidR="000B66D1" w:rsidRPr="000B66D1" w:rsidRDefault="000B66D1" w:rsidP="000B66D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size: ~33 GB</w:t>
      </w:r>
    </w:p>
    <w:p w14:paraId="00919DE0" w14:textId="77777777" w:rsidR="000B66D1" w:rsidRPr="000B66D1" w:rsidRDefault="000B66D1" w:rsidP="000B66D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Used: ~196 MB (~0.6%)</w:t>
      </w:r>
    </w:p>
    <w:p w14:paraId="6D62489A" w14:textId="77777777" w:rsidR="000B66D1" w:rsidRPr="000B66D1" w:rsidRDefault="000B66D1" w:rsidP="000B66D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VLF count: 555 (excessive)</w:t>
      </w:r>
    </w:p>
    <w:p w14:paraId="6E883EEB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tempdb</w:t>
      </w:r>
      <w:proofErr w:type="spellEnd"/>
    </w:p>
    <w:p w14:paraId="7BE2B63A" w14:textId="77777777" w:rsidR="000B66D1" w:rsidRPr="000B66D1" w:rsidRDefault="000B66D1" w:rsidP="000B66D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VLF count: 190</w:t>
      </w:r>
    </w:p>
    <w:p w14:paraId="4375CED3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198C42F5" w14:textId="77777777" w:rsidR="000B66D1" w:rsidRPr="000B66D1" w:rsidRDefault="000B66D1" w:rsidP="000B66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load driven by spills from large scans</w:t>
      </w:r>
    </w:p>
    <w:p w14:paraId="34F15D5D" w14:textId="77777777" w:rsidR="000B66D1" w:rsidRPr="000B66D1" w:rsidRDefault="000B66D1" w:rsidP="000B66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size fragmented and oversized</w:t>
      </w:r>
    </w:p>
    <w:p w14:paraId="2A9780A5" w14:textId="77777777" w:rsidR="000B66D1" w:rsidRPr="000B66D1" w:rsidRDefault="000B66D1" w:rsidP="000B66D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Recovery performance risk due to VLF count</w:t>
      </w:r>
    </w:p>
    <w:p w14:paraId="112EF4D7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F2C597">
          <v:rect id="_x0000_i1030" style="width:0;height:1.5pt" o:hralign="center" o:hrstd="t" o:hr="t" fillcolor="#a0a0a0" stroked="f"/>
        </w:pict>
      </w:r>
    </w:p>
    <w:p w14:paraId="517386BD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Memory and In-Memory OLTP</w:t>
      </w:r>
    </w:p>
    <w:p w14:paraId="5804E80F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Allocation</w:t>
      </w:r>
    </w:p>
    <w:p w14:paraId="4F477AC3" w14:textId="77777777" w:rsidR="000B66D1" w:rsidRPr="000B66D1" w:rsidRDefault="000B66D1" w:rsidP="000B66D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MEMORYCLERK_XTP: ~91 GB</w:t>
      </w:r>
    </w:p>
    <w:p w14:paraId="043D7996" w14:textId="77777777" w:rsidR="000B66D1" w:rsidRPr="000B66D1" w:rsidRDefault="000B66D1" w:rsidP="000B66D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Buffer Pool: ~17.6 GB</w:t>
      </w:r>
    </w:p>
    <w:p w14:paraId="456E34CD" w14:textId="77777777" w:rsidR="000B66D1" w:rsidRPr="000B66D1" w:rsidRDefault="000B66D1" w:rsidP="000B66D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 Cache: ~9.6 GB</w:t>
      </w:r>
    </w:p>
    <w:p w14:paraId="2FEC76FD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Observations</w:t>
      </w:r>
    </w:p>
    <w:p w14:paraId="1D9D8B93" w14:textId="77777777" w:rsidR="000B66D1" w:rsidRPr="000B66D1" w:rsidRDefault="000B66D1" w:rsidP="000B66D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Large memory allocation to memory-optimized tables</w:t>
      </w:r>
    </w:p>
    <w:p w14:paraId="40003AB4" w14:textId="77777777" w:rsidR="000B66D1" w:rsidRPr="000B66D1" w:rsidRDefault="000B66D1" w:rsidP="000B66D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Workload </w:t>
      </w:r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still</w:t>
      </w:r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scan-heavy</w:t>
      </w:r>
    </w:p>
    <w:p w14:paraId="63D8DCFC" w14:textId="77777777" w:rsidR="000B66D1" w:rsidRPr="000B66D1" w:rsidRDefault="000B66D1" w:rsidP="000B66D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clustered </w:t>
      </w:r>
      <w:proofErr w:type="spellStart"/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columnstore</w:t>
      </w:r>
      <w:proofErr w:type="spellEnd"/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indexes present</w:t>
      </w:r>
    </w:p>
    <w:p w14:paraId="11A2A856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2820973A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Memory is not the bottleneck. Design inefficiencies are driving CPU and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load.</w:t>
      </w:r>
    </w:p>
    <w:p w14:paraId="05565774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32BB0">
          <v:rect id="_x0000_i1031" style="width:0;height:1.5pt" o:hralign="center" o:hrstd="t" o:hr="t" fillcolor="#a0a0a0" stroked="f"/>
        </w:pict>
      </w:r>
    </w:p>
    <w:p w14:paraId="5C65A646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Indexing and Query Patterns</w:t>
      </w:r>
    </w:p>
    <w:p w14:paraId="42A8C0EB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High-Impact Missing Indexes</w:t>
      </w:r>
    </w:p>
    <w:p w14:paraId="5EFDCA04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Multiple recommendations with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AvgEstimatedImpact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&gt; 100,000, including:</w:t>
      </w:r>
    </w:p>
    <w:p w14:paraId="493BE2B4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PrivateDocumentEntitlements</w:t>
      </w:r>
      <w:proofErr w:type="spellEnd"/>
    </w:p>
    <w:p w14:paraId="1974F8C5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Entitlement</w:t>
      </w:r>
    </w:p>
    <w:p w14:paraId="37786E31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</w:t>
      </w:r>
    </w:p>
    <w:p w14:paraId="2228125D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EntitledAccount</w:t>
      </w:r>
      <w:proofErr w:type="spellEnd"/>
    </w:p>
    <w:p w14:paraId="765534FA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TermUserAcceptance</w:t>
      </w:r>
      <w:proofErr w:type="spellEnd"/>
    </w:p>
    <w:p w14:paraId="3DDE47B1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DocumentTracking</w:t>
      </w:r>
      <w:proofErr w:type="spellEnd"/>
    </w:p>
    <w:p w14:paraId="1371284C" w14:textId="77777777" w:rsidR="000B66D1" w:rsidRPr="000B66D1" w:rsidRDefault="000B66D1" w:rsidP="000B66D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Batch</w:t>
      </w:r>
    </w:p>
    <w:p w14:paraId="77239AA9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Write-Heavy / Low-Value Indexes</w:t>
      </w:r>
    </w:p>
    <w:p w14:paraId="2BF1484C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Indexes on:</w:t>
      </w:r>
    </w:p>
    <w:p w14:paraId="626F4BAC" w14:textId="77777777" w:rsidR="000B66D1" w:rsidRPr="000B66D1" w:rsidRDefault="000B66D1" w:rsidP="000B66D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ReportExport</w:t>
      </w:r>
      <w:proofErr w:type="spellEnd"/>
      <w:proofErr w:type="gramEnd"/>
    </w:p>
    <w:p w14:paraId="62B6EAEF" w14:textId="77777777" w:rsidR="000B66D1" w:rsidRPr="000B66D1" w:rsidRDefault="000B66D1" w:rsidP="000B66D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DocumentTracking</w:t>
      </w:r>
      <w:proofErr w:type="spellEnd"/>
    </w:p>
    <w:p w14:paraId="1E5FD0C8" w14:textId="77777777" w:rsidR="000B66D1" w:rsidRPr="000B66D1" w:rsidRDefault="000B66D1" w:rsidP="000B66D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TermUserAcceptance</w:t>
      </w:r>
      <w:proofErr w:type="spellEnd"/>
    </w:p>
    <w:p w14:paraId="5CD94918" w14:textId="77777777" w:rsidR="000B66D1" w:rsidRPr="000B66D1" w:rsidRDefault="000B66D1" w:rsidP="000B66D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Access</w:t>
      </w:r>
    </w:p>
    <w:p w14:paraId="16D5FFA7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Show high </w:t>
      </w:r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</w:t>
      </w:r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counts with minimal reads.</w:t>
      </w:r>
    </w:p>
    <w:p w14:paraId="2ABD6CA8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FFE643">
          <v:rect id="_x0000_i1032" style="width:0;height:1.5pt" o:hralign="center" o:hrstd="t" o:hr="t" fillcolor="#a0a0a0" stroked="f"/>
        </w:pict>
      </w:r>
    </w:p>
    <w:p w14:paraId="3FFE2B58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High-Impact Stored Procedures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2100"/>
        <w:gridCol w:w="1652"/>
      </w:tblGrid>
      <w:tr w:rsidR="000B66D1" w:rsidRPr="000B66D1" w14:paraId="3DE87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19F4B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48D8CF4C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Logical Reads</w:t>
            </w:r>
          </w:p>
        </w:tc>
        <w:tc>
          <w:tcPr>
            <w:tcW w:w="0" w:type="auto"/>
            <w:vAlign w:val="center"/>
            <w:hideMark/>
          </w:tcPr>
          <w:p w14:paraId="4095624A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Avg Elapsed</w:t>
            </w:r>
          </w:p>
        </w:tc>
      </w:tr>
      <w:tr w:rsidR="000B66D1" w:rsidRPr="000B66D1" w14:paraId="13F4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90D6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spCreateDocumentDigestScheduled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40F85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~965M</w:t>
            </w:r>
          </w:p>
        </w:tc>
        <w:tc>
          <w:tcPr>
            <w:tcW w:w="0" w:type="auto"/>
            <w:vAlign w:val="center"/>
            <w:hideMark/>
          </w:tcPr>
          <w:p w14:paraId="25B460D9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~1086 sec</w:t>
            </w:r>
          </w:p>
        </w:tc>
      </w:tr>
      <w:tr w:rsidR="000B66D1" w:rsidRPr="000B66D1" w14:paraId="4C073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5607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spCreateDocumentDigestExternalOnly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00D27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Hundreds of millions</w:t>
            </w:r>
          </w:p>
        </w:tc>
        <w:tc>
          <w:tcPr>
            <w:tcW w:w="0" w:type="auto"/>
            <w:vAlign w:val="center"/>
            <w:hideMark/>
          </w:tcPr>
          <w:p w14:paraId="31E57D5E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 to ~3500 sec</w:t>
            </w:r>
          </w:p>
        </w:tc>
      </w:tr>
      <w:tr w:rsidR="000B66D1" w:rsidRPr="000B66D1" w14:paraId="108F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62A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spEntitledAccounts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0A450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~246M total</w:t>
            </w:r>
          </w:p>
        </w:tc>
        <w:tc>
          <w:tcPr>
            <w:tcW w:w="0" w:type="auto"/>
            <w:vAlign w:val="center"/>
            <w:hideMark/>
          </w:tcPr>
          <w:p w14:paraId="13DC96BD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~1.7 sec avg</w:t>
            </w:r>
          </w:p>
        </w:tc>
      </w:tr>
      <w:tr w:rsidR="000B66D1" w:rsidRPr="000B66D1" w14:paraId="60A0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014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uspCreateDocumentEntitlementsUser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810B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~37M</w:t>
            </w:r>
          </w:p>
        </w:tc>
        <w:tc>
          <w:tcPr>
            <w:tcW w:w="0" w:type="auto"/>
            <w:vAlign w:val="center"/>
            <w:hideMark/>
          </w:tcPr>
          <w:p w14:paraId="2436AD3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~14.5 sec avg</w:t>
            </w:r>
          </w:p>
        </w:tc>
      </w:tr>
    </w:tbl>
    <w:p w14:paraId="01E9AD0E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Digest procedures dominate CPU and I/O consumption.</w:t>
      </w:r>
    </w:p>
    <w:p w14:paraId="7CA0B392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3184B0">
          <v:rect id="_x0000_i1033" style="width:0;height:1.5pt" o:hralign="center" o:hrstd="t" o:hr="t" fillcolor="#a0a0a0" stroked="f"/>
        </w:pict>
      </w:r>
    </w:p>
    <w:p w14:paraId="3C15DECE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 Non-</w:t>
      </w:r>
      <w:proofErr w:type="spellStart"/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SARGable</w:t>
      </w:r>
      <w:proofErr w:type="spellEnd"/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View Design</w:t>
      </w:r>
    </w:p>
    <w:p w14:paraId="2E114B7F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Issues include:</w:t>
      </w:r>
    </w:p>
    <w:p w14:paraId="688A05A0" w14:textId="77777777" w:rsidR="000B66D1" w:rsidRPr="000B66D1" w:rsidRDefault="000B66D1" w:rsidP="000B66D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Scalar functions in WHERE/JOIN</w:t>
      </w:r>
    </w:p>
    <w:p w14:paraId="1206B7B3" w14:textId="77777777" w:rsidR="000B66D1" w:rsidRPr="000B66D1" w:rsidRDefault="000B66D1" w:rsidP="000B66D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Long IN lists</w:t>
      </w:r>
    </w:p>
    <w:p w14:paraId="26C20913" w14:textId="77777777" w:rsidR="000B66D1" w:rsidRPr="000B66D1" w:rsidRDefault="000B66D1" w:rsidP="000B66D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 chains</w:t>
      </w:r>
    </w:p>
    <w:p w14:paraId="7CE2D678" w14:textId="77777777" w:rsidR="000B66D1" w:rsidRPr="000B66D1" w:rsidRDefault="000B66D1" w:rsidP="000B66D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Implicit conversions</w:t>
      </w:r>
    </w:p>
    <w:p w14:paraId="254ABF1E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 improvement:</w:t>
      </w:r>
    </w:p>
    <w:p w14:paraId="3F92AFC0" w14:textId="77777777" w:rsidR="000B66D1" w:rsidRPr="000B66D1" w:rsidRDefault="000B66D1" w:rsidP="000B66D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20-second query reduced to 1 second after refactoring view and replacing IN list with join.</w:t>
      </w:r>
    </w:p>
    <w:p w14:paraId="796D2805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8BC2098">
          <v:rect id="_x0000_i1034" style="width:0;height:1.5pt" o:hralign="center" o:hrstd="t" o:hr="t" fillcolor="#a0a0a0" stroked="f"/>
        </w:pict>
      </w:r>
    </w:p>
    <w:p w14:paraId="6BA54EC3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Key Findings</w:t>
      </w:r>
    </w:p>
    <w:p w14:paraId="3FCB6DED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CPU saturation from inefficient parallelism</w:t>
      </w:r>
    </w:p>
    <w:p w14:paraId="7A44E3E7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dominated by spill activity</w:t>
      </w:r>
    </w:p>
    <w:p w14:paraId="3FE807B5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Excessive VLF counts</w:t>
      </w:r>
    </w:p>
    <w:p w14:paraId="437C8F15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 indexing gaps</w:t>
      </w:r>
    </w:p>
    <w:p w14:paraId="1C89FACA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Redundant write-heavy indexes</w:t>
      </w:r>
    </w:p>
    <w:p w14:paraId="7466C8E8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Non-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SARGable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query design</w:t>
      </w:r>
    </w:p>
    <w:p w14:paraId="26366EF5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Underutilized In-Memory OLTP design</w:t>
      </w:r>
    </w:p>
    <w:p w14:paraId="114B7E74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Safety configuration gaps</w:t>
      </w:r>
    </w:p>
    <w:p w14:paraId="183EECA1" w14:textId="77777777" w:rsidR="000B66D1" w:rsidRPr="000B66D1" w:rsidRDefault="000B66D1" w:rsidP="000B66D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oversized relative to optimized need</w:t>
      </w:r>
    </w:p>
    <w:p w14:paraId="410890B7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3B13BB">
          <v:rect id="_x0000_i1035" style="width:0;height:1.5pt" o:hralign="center" o:hrstd="t" o:hr="t" fillcolor="#a0a0a0" stroked="f"/>
        </w:pict>
      </w:r>
    </w:p>
    <w:p w14:paraId="00A4871D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Remediation Plan</w:t>
      </w:r>
    </w:p>
    <w:p w14:paraId="42E013B7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09C5C">
          <v:rect id="_x0000_i1036" style="width:0;height:1.5pt" o:hralign="center" o:hrstd="t" o:hr="t" fillcolor="#a0a0a0" stroked="f"/>
        </w:pict>
      </w:r>
    </w:p>
    <w:p w14:paraId="55ADCC84" w14:textId="18D45136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1 – Instance Configuration </w:t>
      </w:r>
    </w:p>
    <w:p w14:paraId="0EE6AD82" w14:textId="77777777" w:rsidR="000B66D1" w:rsidRPr="000B66D1" w:rsidRDefault="000B66D1" w:rsidP="000B66D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MAXDOP = 8</w:t>
      </w:r>
    </w:p>
    <w:p w14:paraId="429B09F3" w14:textId="77777777" w:rsidR="000B66D1" w:rsidRPr="000B66D1" w:rsidRDefault="000B66D1" w:rsidP="000B66D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Reevaluate Cost Threshold (increase to 50–75 after tuning if needed)</w:t>
      </w:r>
    </w:p>
    <w:p w14:paraId="50D9922F" w14:textId="77777777" w:rsidR="000B66D1" w:rsidRPr="000B66D1" w:rsidRDefault="000B66D1" w:rsidP="000B66D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 remote admin connections (per policy)</w:t>
      </w:r>
    </w:p>
    <w:p w14:paraId="45C9E5EC" w14:textId="77777777" w:rsidR="000B66D1" w:rsidRPr="000B66D1" w:rsidRDefault="000B66D1" w:rsidP="000B66D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 memory headroom</w:t>
      </w:r>
    </w:p>
    <w:p w14:paraId="6D866832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2B74CD">
          <v:rect id="_x0000_i1037" style="width:0;height:1.5pt" o:hralign="center" o:hrstd="t" o:hr="t" fillcolor="#a0a0a0" stroked="f"/>
        </w:pict>
      </w:r>
    </w:p>
    <w:p w14:paraId="3762E9D2" w14:textId="65989A98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2 – Safety and Patch Compliance</w:t>
      </w:r>
    </w:p>
    <w:p w14:paraId="4CDE1DEA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Upgrade to latest SQL Server 2017 CU.</w:t>
      </w:r>
    </w:p>
    <w:p w14:paraId="002E6D55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Enable:</w:t>
      </w:r>
    </w:p>
    <w:p w14:paraId="102508C2" w14:textId="77777777" w:rsidR="000B66D1" w:rsidRPr="000B66D1" w:rsidRDefault="000B66D1" w:rsidP="000B6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DATABASE [entitlements-</w:t>
      </w:r>
      <w:proofErr w:type="spell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SET PAGE_VERIFY </w:t>
      </w:r>
      <w:proofErr w:type="gram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CHECKSUM;</w:t>
      </w:r>
      <w:proofErr w:type="gramEnd"/>
    </w:p>
    <w:p w14:paraId="77CDBAC3" w14:textId="77777777" w:rsidR="000B66D1" w:rsidRPr="000B66D1" w:rsidRDefault="000B66D1" w:rsidP="000B6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DATABASE [reporting-</w:t>
      </w:r>
      <w:proofErr w:type="spell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SET PAGE_VERIFY </w:t>
      </w:r>
      <w:proofErr w:type="gram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CHECKSUM;</w:t>
      </w:r>
      <w:proofErr w:type="gramEnd"/>
    </w:p>
    <w:p w14:paraId="2A82D391" w14:textId="77777777" w:rsidR="000B66D1" w:rsidRPr="000B66D1" w:rsidRDefault="000B66D1" w:rsidP="000B6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B2FF9" w14:textId="77777777" w:rsidR="000B66D1" w:rsidRPr="000B66D1" w:rsidRDefault="000B66D1" w:rsidP="000B6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proofErr w:type="gram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sys.sp</w:t>
      </w:r>
      <w:proofErr w:type="gramEnd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_configure</w:t>
      </w:r>
      <w:proofErr w:type="spellEnd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'backup checksum default', </w:t>
      </w:r>
      <w:proofErr w:type="gram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7A6C5C8A" w14:textId="77777777" w:rsidR="000B66D1" w:rsidRPr="000B66D1" w:rsidRDefault="000B66D1" w:rsidP="000B66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B66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RECONFIGURE;</w:t>
      </w:r>
      <w:proofErr w:type="gramEnd"/>
    </w:p>
    <w:p w14:paraId="2A27085B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Review Query Store sizing and retention.</w:t>
      </w:r>
    </w:p>
    <w:p w14:paraId="36784607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2CAE38">
          <v:rect id="_x0000_i1038" style="width:0;height:1.5pt" o:hralign="center" o:hrstd="t" o:hr="t" fillcolor="#a0a0a0" stroked="f"/>
        </w:pict>
      </w:r>
    </w:p>
    <w:p w14:paraId="3F235282" w14:textId="2A6F9A6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Phase 3 – Log and </w:t>
      </w:r>
      <w:proofErr w:type="spellStart"/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Remediation </w:t>
      </w:r>
    </w:p>
    <w:p w14:paraId="49212882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Reduce VLF Count</w:t>
      </w:r>
    </w:p>
    <w:p w14:paraId="181BD08E" w14:textId="77777777" w:rsidR="000B66D1" w:rsidRPr="000B66D1" w:rsidRDefault="000B66D1" w:rsidP="000B66D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Take log backups</w:t>
      </w:r>
    </w:p>
    <w:p w14:paraId="7E1C9C71" w14:textId="77777777" w:rsidR="000B66D1" w:rsidRPr="000B66D1" w:rsidRDefault="000B66D1" w:rsidP="000B66D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Shrink to 8–12 GB</w:t>
      </w:r>
    </w:p>
    <w:p w14:paraId="2AAA987B" w14:textId="77777777" w:rsidR="000B66D1" w:rsidRPr="000B66D1" w:rsidRDefault="000B66D1" w:rsidP="000B66D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Regrow in 2–4 GB increments</w:t>
      </w:r>
    </w:p>
    <w:p w14:paraId="6DA88338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tempdb</w:t>
      </w:r>
      <w:proofErr w:type="spellEnd"/>
    </w:p>
    <w:p w14:paraId="74BEE1B1" w14:textId="77777777" w:rsidR="000B66D1" w:rsidRPr="000B66D1" w:rsidRDefault="000B66D1" w:rsidP="000B66D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4–8 equal data files</w:t>
      </w:r>
    </w:p>
    <w:p w14:paraId="59E5484C" w14:textId="77777777" w:rsidR="000B66D1" w:rsidRPr="000B66D1" w:rsidRDefault="000B66D1" w:rsidP="000B66D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Fixed growth increments (512MB–1GB)</w:t>
      </w:r>
    </w:p>
    <w:p w14:paraId="4C137555" w14:textId="77777777" w:rsidR="000B66D1" w:rsidRPr="000B66D1" w:rsidRDefault="000B66D1" w:rsidP="000B66D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Reassess after query tuning</w:t>
      </w:r>
    </w:p>
    <w:p w14:paraId="21892309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247AB3">
          <v:rect id="_x0000_i1039" style="width:0;height:1.5pt" o:hralign="center" o:hrstd="t" o:hr="t" fillcolor="#a0a0a0" stroked="f"/>
        </w:pict>
      </w:r>
    </w:p>
    <w:p w14:paraId="2511CBFD" w14:textId="16832B73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4 – Index Optimization </w:t>
      </w:r>
    </w:p>
    <w:p w14:paraId="36CB79D5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 High-Impact Missing Indexes</w:t>
      </w:r>
    </w:p>
    <w:p w14:paraId="370DC0D0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 incrementally and measure impact.</w:t>
      </w:r>
    </w:p>
    <w:p w14:paraId="25AABCA3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Remove Redundant Indexes</w:t>
      </w:r>
    </w:p>
    <w:p w14:paraId="22138139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Drop low-read / high-update indexes in controlled batches.</w:t>
      </w:r>
    </w:p>
    <w:p w14:paraId="61513089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84157F">
          <v:rect id="_x0000_i1040" style="width:0;height:1.5pt" o:hralign="center" o:hrstd="t" o:hr="t" fillcolor="#a0a0a0" stroked="f"/>
        </w:pict>
      </w:r>
    </w:p>
    <w:p w14:paraId="02BFE6E4" w14:textId="41269FF0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5 – Query and View Refactoring </w:t>
      </w:r>
    </w:p>
    <w:p w14:paraId="17097A9E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Digest Jobs (Highest ROI)</w:t>
      </w:r>
    </w:p>
    <w:p w14:paraId="61B1C54F" w14:textId="77777777" w:rsidR="000B66D1" w:rsidRPr="000B66D1" w:rsidRDefault="000B66D1" w:rsidP="000B66D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Rewrite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spCreateDocumentDigest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</w:t>
      </w:r>
    </w:p>
    <w:p w14:paraId="7BEB443B" w14:textId="77777777" w:rsidR="000B66D1" w:rsidRPr="000B66D1" w:rsidRDefault="000B66D1" w:rsidP="000B66D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Eliminate scalar functions</w:t>
      </w:r>
    </w:p>
    <w:p w14:paraId="0BA59827" w14:textId="77777777" w:rsidR="000B66D1" w:rsidRPr="000B66D1" w:rsidRDefault="000B66D1" w:rsidP="000B66D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unnecessary DISTINCT</w:t>
      </w:r>
    </w:p>
    <w:p w14:paraId="6ACAC870" w14:textId="77777777" w:rsidR="000B66D1" w:rsidRPr="000B66D1" w:rsidRDefault="000B66D1" w:rsidP="000B66D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Pre-stage data</w:t>
      </w:r>
    </w:p>
    <w:p w14:paraId="00785A57" w14:textId="77777777" w:rsidR="000B66D1" w:rsidRPr="000B66D1" w:rsidRDefault="000B66D1" w:rsidP="000B66D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filtered indexes</w:t>
      </w:r>
    </w:p>
    <w:p w14:paraId="242E7394" w14:textId="77777777" w:rsidR="000B66D1" w:rsidRPr="000B66D1" w:rsidRDefault="000B66D1" w:rsidP="000B66D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Partition workload</w:t>
      </w:r>
    </w:p>
    <w:p w14:paraId="0488D91C" w14:textId="77777777" w:rsid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514C28B" w14:textId="01D286C5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UI Views</w:t>
      </w:r>
    </w:p>
    <w:p w14:paraId="2878224E" w14:textId="77777777" w:rsidR="000B66D1" w:rsidRPr="000B66D1" w:rsidRDefault="000B66D1" w:rsidP="000B66D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 filters to base tables</w:t>
      </w:r>
    </w:p>
    <w:p w14:paraId="23C8D754" w14:textId="77777777" w:rsidR="000B66D1" w:rsidRPr="000B66D1" w:rsidRDefault="000B66D1" w:rsidP="000B66D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IN lists with joins</w:t>
      </w:r>
    </w:p>
    <w:p w14:paraId="6AF96A32" w14:textId="77777777" w:rsidR="000B66D1" w:rsidRPr="000B66D1" w:rsidRDefault="000B66D1" w:rsidP="000B66D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computed persisted columns</w:t>
      </w:r>
    </w:p>
    <w:p w14:paraId="7D6BFCF4" w14:textId="77777777" w:rsidR="000B66D1" w:rsidRPr="000B66D1" w:rsidRDefault="000B66D1" w:rsidP="000B66D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pre-aggregated patterns</w:t>
      </w:r>
    </w:p>
    <w:p w14:paraId="32D41DBE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397544">
          <v:rect id="_x0000_i1041" style="width:0;height:1.5pt" o:hralign="center" o:hrstd="t" o:hr="t" fillcolor="#a0a0a0" stroked="f"/>
        </w:pict>
      </w:r>
    </w:p>
    <w:p w14:paraId="0E85DAAB" w14:textId="10FDBABA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Phase 6 – In-Memory and </w:t>
      </w:r>
      <w:proofErr w:type="spellStart"/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Columnstore</w:t>
      </w:r>
      <w:proofErr w:type="spellEnd"/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Optimization </w:t>
      </w:r>
    </w:p>
    <w:p w14:paraId="40228107" w14:textId="77777777" w:rsidR="000B66D1" w:rsidRPr="000B66D1" w:rsidRDefault="000B66D1" w:rsidP="000B66D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Identify scan-heavy tables</w:t>
      </w:r>
    </w:p>
    <w:p w14:paraId="06BCB826" w14:textId="77777777" w:rsidR="000B66D1" w:rsidRPr="000B66D1" w:rsidRDefault="000B66D1" w:rsidP="000B66D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Pilot clustered </w:t>
      </w:r>
      <w:proofErr w:type="spellStart"/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columnstore</w:t>
      </w:r>
      <w:proofErr w:type="spellEnd"/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indexes</w:t>
      </w:r>
    </w:p>
    <w:p w14:paraId="10F12BAD" w14:textId="77777777" w:rsidR="000B66D1" w:rsidRPr="000B66D1" w:rsidRDefault="000B66D1" w:rsidP="000B66D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 OLTP impact</w:t>
      </w:r>
    </w:p>
    <w:p w14:paraId="0F254339" w14:textId="77777777" w:rsidR="000B66D1" w:rsidRPr="000B66D1" w:rsidRDefault="000B66D1" w:rsidP="000B66D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Align XTP indexing with actual access paths</w:t>
      </w:r>
    </w:p>
    <w:p w14:paraId="23909E1A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547A2A">
          <v:rect id="_x0000_i1042" style="width:0;height:1.5pt" o:hralign="center" o:hrstd="t" o:hr="t" fillcolor="#a0a0a0" stroked="f"/>
        </w:pict>
      </w:r>
    </w:p>
    <w:p w14:paraId="7E0E0E5A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Resource Optimization and Cost Reduction Strategy</w:t>
      </w:r>
    </w:p>
    <w:p w14:paraId="7C499AC3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should be </w:t>
      </w:r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right-sized</w:t>
      </w:r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performance remediation.</w:t>
      </w:r>
    </w:p>
    <w:p w14:paraId="2EC325A6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DF432B">
          <v:rect id="_x0000_i1043" style="width:0;height:1.5pt" o:hralign="center" o:hrstd="t" o:hr="t" fillcolor="#a0a0a0" stroked="f"/>
        </w:pict>
      </w:r>
    </w:p>
    <w:p w14:paraId="0F88200F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Production Resource Optimization</w:t>
      </w:r>
    </w:p>
    <w:p w14:paraId="74428F40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</w:t>
      </w:r>
    </w:p>
    <w:p w14:paraId="387E861B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tuning:</w:t>
      </w:r>
    </w:p>
    <w:p w14:paraId="68EB9D63" w14:textId="77777777" w:rsidR="000B66D1" w:rsidRPr="000B66D1" w:rsidRDefault="000B66D1" w:rsidP="000B66D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16 → 12 vCPUs initially</w:t>
      </w:r>
    </w:p>
    <w:p w14:paraId="3201C82A" w14:textId="77777777" w:rsidR="000B66D1" w:rsidRPr="000B66D1" w:rsidRDefault="000B66D1" w:rsidP="000B66D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potential reduction to 8 vCPUs</w:t>
      </w:r>
    </w:p>
    <w:p w14:paraId="0968CE00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</w:t>
      </w:r>
    </w:p>
    <w:p w14:paraId="14B38834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 max memory from 447 GB → 384 GB initially</w:t>
      </w: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Further reduce if stable.</w:t>
      </w:r>
    </w:p>
    <w:p w14:paraId="716B2D6C" w14:textId="77777777" w:rsid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67D0131" w14:textId="70F13AD7" w:rsidR="000B66D1" w:rsidRPr="000B66D1" w:rsidRDefault="000B66D1" w:rsidP="000B66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Storage</w:t>
      </w:r>
    </w:p>
    <w:p w14:paraId="44A38786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Right-size transaction logs and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workload stabilization.</w:t>
      </w:r>
    </w:p>
    <w:p w14:paraId="5092E789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20C561">
          <v:rect id="_x0000_i1044" style="width:0;height:1.5pt" o:hralign="center" o:hrstd="t" o:hr="t" fillcolor="#a0a0a0" stroked="f"/>
        </w:pict>
      </w:r>
    </w:p>
    <w:p w14:paraId="2EC95407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Lower Environment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634"/>
        <w:gridCol w:w="1069"/>
      </w:tblGrid>
      <w:tr w:rsidR="000B66D1" w:rsidRPr="000B66D1" w14:paraId="6231E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96189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90FD28A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3F0C9EB9" w14:textId="77777777" w:rsidR="000B66D1" w:rsidRPr="000B66D1" w:rsidRDefault="000B66D1" w:rsidP="000B66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Memory</w:t>
            </w:r>
          </w:p>
        </w:tc>
      </w:tr>
      <w:tr w:rsidR="000B66D1" w:rsidRPr="000B66D1" w14:paraId="2570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512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01CC92C6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50–60% of Prod</w:t>
            </w:r>
          </w:p>
        </w:tc>
        <w:tc>
          <w:tcPr>
            <w:tcW w:w="0" w:type="auto"/>
            <w:vAlign w:val="center"/>
            <w:hideMark/>
          </w:tcPr>
          <w:p w14:paraId="20277998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50–60%</w:t>
            </w:r>
          </w:p>
        </w:tc>
      </w:tr>
      <w:tr w:rsidR="000B66D1" w:rsidRPr="000B66D1" w14:paraId="2ABD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86E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4DD9AEBA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25–40% of Prod</w:t>
            </w:r>
          </w:p>
        </w:tc>
        <w:tc>
          <w:tcPr>
            <w:tcW w:w="0" w:type="auto"/>
            <w:vAlign w:val="center"/>
            <w:hideMark/>
          </w:tcPr>
          <w:p w14:paraId="3310E8BE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25–40%</w:t>
            </w:r>
          </w:p>
        </w:tc>
      </w:tr>
      <w:tr w:rsidR="000B66D1" w:rsidRPr="000B66D1" w14:paraId="4AAB7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3B0C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</w:t>
            </w:r>
          </w:p>
        </w:tc>
        <w:tc>
          <w:tcPr>
            <w:tcW w:w="0" w:type="auto"/>
            <w:vAlign w:val="center"/>
            <w:hideMark/>
          </w:tcPr>
          <w:p w14:paraId="2A8F0E9B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2–4 vCPUs</w:t>
            </w:r>
          </w:p>
        </w:tc>
        <w:tc>
          <w:tcPr>
            <w:tcW w:w="0" w:type="auto"/>
            <w:vAlign w:val="center"/>
            <w:hideMark/>
          </w:tcPr>
          <w:p w14:paraId="4D302294" w14:textId="77777777" w:rsidR="000B66D1" w:rsidRPr="000B66D1" w:rsidRDefault="000B66D1" w:rsidP="000B66D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B66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32–64 GB</w:t>
            </w:r>
          </w:p>
        </w:tc>
      </w:tr>
    </w:tbl>
    <w:p w14:paraId="2E55EBC1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Implement:</w:t>
      </w:r>
    </w:p>
    <w:p w14:paraId="314219DD" w14:textId="77777777" w:rsidR="000B66D1" w:rsidRPr="000B66D1" w:rsidRDefault="000B66D1" w:rsidP="000B66D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Scheduled scale-down</w:t>
      </w:r>
    </w:p>
    <w:p w14:paraId="4FE70974" w14:textId="77777777" w:rsidR="000B66D1" w:rsidRPr="000B66D1" w:rsidRDefault="000B66D1" w:rsidP="000B66D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Stop/start off-hours</w:t>
      </w:r>
    </w:p>
    <w:p w14:paraId="6D627CA2" w14:textId="77777777" w:rsidR="000B66D1" w:rsidRPr="000B66D1" w:rsidRDefault="000B66D1" w:rsidP="000B66D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XTP footprint</w:t>
      </w:r>
    </w:p>
    <w:p w14:paraId="7654365A" w14:textId="77777777" w:rsidR="000B66D1" w:rsidRPr="000B66D1" w:rsidRDefault="000B66D1" w:rsidP="000B66D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Smaller datasets</w:t>
      </w:r>
    </w:p>
    <w:p w14:paraId="17B6234B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savings: 40–70% in non-production.</w:t>
      </w:r>
    </w:p>
    <w:p w14:paraId="4174ACD1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40DE5A">
          <v:rect id="_x0000_i1045" style="width:0;height:1.5pt" o:hralign="center" o:hrstd="t" o:hr="t" fillcolor="#a0a0a0" stroked="f"/>
        </w:pict>
      </w:r>
    </w:p>
    <w:p w14:paraId="3416AD16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License Optimization</w:t>
      </w:r>
    </w:p>
    <w:p w14:paraId="64FAF2B1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 Server Enterprise is core-based. Reducing cores directly reduces licensing cost.</w:t>
      </w:r>
    </w:p>
    <w:p w14:paraId="0A3D5801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16 → 8 core reduction may yield substantial annual savings.</w:t>
      </w:r>
    </w:p>
    <w:p w14:paraId="6E65E0D2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9EDA72">
          <v:rect id="_x0000_i1046" style="width:0;height:1.5pt" o:hralign="center" o:hrstd="t" o:hr="t" fillcolor="#a0a0a0" stroked="f"/>
        </w:pict>
      </w:r>
    </w:p>
    <w:p w14:paraId="05D83311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1EA036F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DCD173D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066B3A9" w14:textId="77777777" w:rsid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6EDCE9" w14:textId="50016403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Expected Outcomes</w:t>
      </w:r>
    </w:p>
    <w:p w14:paraId="191DC3F8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full remediation:</w:t>
      </w:r>
    </w:p>
    <w:p w14:paraId="25F3B519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30–60% CPU reduction</w:t>
      </w:r>
    </w:p>
    <w:p w14:paraId="117735CF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Major reduction in CXPACKET waits</w:t>
      </w:r>
    </w:p>
    <w:p w14:paraId="255802BE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Significant 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tempdb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I/O reduction</w:t>
      </w:r>
    </w:p>
    <w:p w14:paraId="3C6E03DF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5–20x improvement in digest workloads</w:t>
      </w:r>
    </w:p>
    <w:p w14:paraId="63975B79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infrastructure footprint</w:t>
      </w:r>
    </w:p>
    <w:p w14:paraId="409D2C84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Improved corruption detection and recoverability</w:t>
      </w:r>
    </w:p>
    <w:p w14:paraId="68C18B95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licensing cost</w:t>
      </w:r>
    </w:p>
    <w:p w14:paraId="6414C5D8" w14:textId="77777777" w:rsidR="000B66D1" w:rsidRPr="000B66D1" w:rsidRDefault="000B66D1" w:rsidP="000B66D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Improved scalability</w:t>
      </w:r>
    </w:p>
    <w:p w14:paraId="0BF6CCD5" w14:textId="77777777" w:rsidR="000B66D1" w:rsidRPr="000B66D1" w:rsidRDefault="00000000" w:rsidP="000B66D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2F0049">
          <v:rect id="_x0000_i1047" style="width:0;height:1.5pt" o:hralign="center" o:hrstd="t" o:hr="t" fillcolor="#a0a0a0" stroked="f"/>
        </w:pict>
      </w:r>
    </w:p>
    <w:p w14:paraId="161CC74C" w14:textId="77777777" w:rsidR="000B66D1" w:rsidRPr="000B66D1" w:rsidRDefault="000B66D1" w:rsidP="000B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6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Conclusion</w:t>
      </w:r>
    </w:p>
    <w:p w14:paraId="69165FC3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current challenges are driven by:</w:t>
      </w:r>
    </w:p>
    <w:p w14:paraId="1A649BAD" w14:textId="77777777" w:rsidR="000B66D1" w:rsidRPr="000B66D1" w:rsidRDefault="000B66D1" w:rsidP="000B66D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Inefficient parallelism</w:t>
      </w:r>
    </w:p>
    <w:p w14:paraId="20B4FB8A" w14:textId="77777777" w:rsidR="000B66D1" w:rsidRPr="000B66D1" w:rsidRDefault="000B66D1" w:rsidP="000B66D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Scan-heavy non-</w:t>
      </w:r>
      <w:proofErr w:type="spell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SARGable</w:t>
      </w:r>
      <w:proofErr w:type="spell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views</w:t>
      </w:r>
    </w:p>
    <w:p w14:paraId="5A229FBE" w14:textId="77777777" w:rsidR="000B66D1" w:rsidRPr="000B66D1" w:rsidRDefault="000B66D1" w:rsidP="000B66D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Missing indexes</w:t>
      </w:r>
    </w:p>
    <w:p w14:paraId="7D572837" w14:textId="77777777" w:rsidR="000B66D1" w:rsidRPr="000B66D1" w:rsidRDefault="000B66D1" w:rsidP="000B66D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Write-heavy redundant indexes</w:t>
      </w:r>
    </w:p>
    <w:p w14:paraId="13AED146" w14:textId="77777777" w:rsidR="000B66D1" w:rsidRPr="000B66D1" w:rsidRDefault="000B66D1" w:rsidP="000B66D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Extremely heavy digest workloads</w:t>
      </w:r>
    </w:p>
    <w:p w14:paraId="349F37AF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Hardware is not the limiting factor.</w:t>
      </w:r>
    </w:p>
    <w:p w14:paraId="5B27F277" w14:textId="77777777" w:rsidR="000B66D1" w:rsidRPr="000B66D1" w:rsidRDefault="000B66D1" w:rsidP="000B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structured remediation and disciplined right-sizing, the organization can achieve:</w:t>
      </w:r>
    </w:p>
    <w:p w14:paraId="268D9A6C" w14:textId="77777777" w:rsidR="000B66D1" w:rsidRPr="000B66D1" w:rsidRDefault="000B66D1" w:rsidP="000B66D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Dramatically improved performance stability</w:t>
      </w:r>
    </w:p>
    <w:p w14:paraId="2169D6E3" w14:textId="77777777" w:rsidR="000B66D1" w:rsidRPr="000B66D1" w:rsidRDefault="000B66D1" w:rsidP="000B66D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Lower operational risk</w:t>
      </w:r>
    </w:p>
    <w:p w14:paraId="74657809" w14:textId="77777777" w:rsidR="000B66D1" w:rsidRPr="000B66D1" w:rsidRDefault="000B66D1" w:rsidP="000B66D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Faster reporting and entitlement processing</w:t>
      </w:r>
    </w:p>
    <w:p w14:paraId="73BAEC99" w14:textId="77777777" w:rsidR="000B66D1" w:rsidRPr="000B66D1" w:rsidRDefault="000B66D1" w:rsidP="000B66D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Significant infrastructure and licensing cost savings</w:t>
      </w:r>
    </w:p>
    <w:p w14:paraId="6513A92F" w14:textId="77777777" w:rsidR="000B66D1" w:rsidRPr="000B66D1" w:rsidRDefault="000B66D1" w:rsidP="000B66D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Better alignment of </w:t>
      </w:r>
      <w:proofErr w:type="gramStart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</w:t>
      </w:r>
      <w:proofErr w:type="gramEnd"/>
      <w:r w:rsidRPr="000B66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resources with real workload demand</w:t>
      </w:r>
    </w:p>
    <w:p w14:paraId="298CB35B" w14:textId="77777777" w:rsidR="00551781" w:rsidRPr="000B66D1" w:rsidRDefault="00551781" w:rsidP="000B66D1"/>
    <w:sectPr w:rsidR="00551781" w:rsidRPr="000B6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331"/>
    <w:multiLevelType w:val="multilevel"/>
    <w:tmpl w:val="91F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538"/>
    <w:multiLevelType w:val="multilevel"/>
    <w:tmpl w:val="4E3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926B2"/>
    <w:multiLevelType w:val="multilevel"/>
    <w:tmpl w:val="5E12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6611"/>
    <w:multiLevelType w:val="multilevel"/>
    <w:tmpl w:val="DD34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64F24"/>
    <w:multiLevelType w:val="multilevel"/>
    <w:tmpl w:val="A71A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05B0F"/>
    <w:multiLevelType w:val="multilevel"/>
    <w:tmpl w:val="242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4594A"/>
    <w:multiLevelType w:val="multilevel"/>
    <w:tmpl w:val="8DE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191B"/>
    <w:multiLevelType w:val="multilevel"/>
    <w:tmpl w:val="C58E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69401D"/>
    <w:multiLevelType w:val="multilevel"/>
    <w:tmpl w:val="9AF4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73187"/>
    <w:multiLevelType w:val="multilevel"/>
    <w:tmpl w:val="A14C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E0E6A"/>
    <w:multiLevelType w:val="multilevel"/>
    <w:tmpl w:val="6BF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20B6A"/>
    <w:multiLevelType w:val="multilevel"/>
    <w:tmpl w:val="0B9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F3E09"/>
    <w:multiLevelType w:val="multilevel"/>
    <w:tmpl w:val="210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00ADB"/>
    <w:multiLevelType w:val="multilevel"/>
    <w:tmpl w:val="5A4C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97814"/>
    <w:multiLevelType w:val="multilevel"/>
    <w:tmpl w:val="DBA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72107"/>
    <w:multiLevelType w:val="multilevel"/>
    <w:tmpl w:val="76E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D29C1"/>
    <w:multiLevelType w:val="multilevel"/>
    <w:tmpl w:val="3798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D7F82"/>
    <w:multiLevelType w:val="multilevel"/>
    <w:tmpl w:val="CEC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6B1D41"/>
    <w:multiLevelType w:val="multilevel"/>
    <w:tmpl w:val="D8C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E571D"/>
    <w:multiLevelType w:val="multilevel"/>
    <w:tmpl w:val="8D70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C2364"/>
    <w:multiLevelType w:val="multilevel"/>
    <w:tmpl w:val="FC4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A2DF8"/>
    <w:multiLevelType w:val="multilevel"/>
    <w:tmpl w:val="82B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F2FE7"/>
    <w:multiLevelType w:val="multilevel"/>
    <w:tmpl w:val="BD4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A4305"/>
    <w:multiLevelType w:val="multilevel"/>
    <w:tmpl w:val="935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90A77"/>
    <w:multiLevelType w:val="multilevel"/>
    <w:tmpl w:val="2AE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C5D27"/>
    <w:multiLevelType w:val="multilevel"/>
    <w:tmpl w:val="E04E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A77EE"/>
    <w:multiLevelType w:val="multilevel"/>
    <w:tmpl w:val="7BFA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33383D"/>
    <w:multiLevelType w:val="multilevel"/>
    <w:tmpl w:val="7D02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5B059C"/>
    <w:multiLevelType w:val="multilevel"/>
    <w:tmpl w:val="B03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F1A24"/>
    <w:multiLevelType w:val="multilevel"/>
    <w:tmpl w:val="2F46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50A96"/>
    <w:multiLevelType w:val="multilevel"/>
    <w:tmpl w:val="B1A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C146E"/>
    <w:multiLevelType w:val="multilevel"/>
    <w:tmpl w:val="06E4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07F68"/>
    <w:multiLevelType w:val="multilevel"/>
    <w:tmpl w:val="278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667CC"/>
    <w:multiLevelType w:val="multilevel"/>
    <w:tmpl w:val="750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0E7810"/>
    <w:multiLevelType w:val="multilevel"/>
    <w:tmpl w:val="91504B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26078F"/>
    <w:multiLevelType w:val="multilevel"/>
    <w:tmpl w:val="335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64075"/>
    <w:multiLevelType w:val="multilevel"/>
    <w:tmpl w:val="142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965ED"/>
    <w:multiLevelType w:val="multilevel"/>
    <w:tmpl w:val="F412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67733"/>
    <w:multiLevelType w:val="multilevel"/>
    <w:tmpl w:val="4D1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E62369"/>
    <w:multiLevelType w:val="multilevel"/>
    <w:tmpl w:val="393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D73F4"/>
    <w:multiLevelType w:val="multilevel"/>
    <w:tmpl w:val="36C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0D6819"/>
    <w:multiLevelType w:val="multilevel"/>
    <w:tmpl w:val="B8E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D6044"/>
    <w:multiLevelType w:val="multilevel"/>
    <w:tmpl w:val="D05A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3776B9"/>
    <w:multiLevelType w:val="multilevel"/>
    <w:tmpl w:val="ACC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7F18C9"/>
    <w:multiLevelType w:val="multilevel"/>
    <w:tmpl w:val="184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15725E"/>
    <w:multiLevelType w:val="multilevel"/>
    <w:tmpl w:val="B40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E43852"/>
    <w:multiLevelType w:val="multilevel"/>
    <w:tmpl w:val="B50A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BB6998"/>
    <w:multiLevelType w:val="multilevel"/>
    <w:tmpl w:val="641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DA561F"/>
    <w:multiLevelType w:val="multilevel"/>
    <w:tmpl w:val="6A50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3D4793"/>
    <w:multiLevelType w:val="multilevel"/>
    <w:tmpl w:val="3D1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C74F26"/>
    <w:multiLevelType w:val="multilevel"/>
    <w:tmpl w:val="79CA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042381"/>
    <w:multiLevelType w:val="multilevel"/>
    <w:tmpl w:val="A408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7B026D"/>
    <w:multiLevelType w:val="multilevel"/>
    <w:tmpl w:val="882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00A1C"/>
    <w:multiLevelType w:val="multilevel"/>
    <w:tmpl w:val="EB5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D34DB"/>
    <w:multiLevelType w:val="multilevel"/>
    <w:tmpl w:val="09EE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AB2F4F"/>
    <w:multiLevelType w:val="multilevel"/>
    <w:tmpl w:val="5566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604FAD"/>
    <w:multiLevelType w:val="multilevel"/>
    <w:tmpl w:val="CB92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9528AB"/>
    <w:multiLevelType w:val="multilevel"/>
    <w:tmpl w:val="AD6C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12763E1"/>
    <w:multiLevelType w:val="multilevel"/>
    <w:tmpl w:val="DAA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40371"/>
    <w:multiLevelType w:val="multilevel"/>
    <w:tmpl w:val="705A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200B8"/>
    <w:multiLevelType w:val="multilevel"/>
    <w:tmpl w:val="7BB8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1A7BF0"/>
    <w:multiLevelType w:val="multilevel"/>
    <w:tmpl w:val="09EE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786B95"/>
    <w:multiLevelType w:val="multilevel"/>
    <w:tmpl w:val="001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1914BA"/>
    <w:multiLevelType w:val="multilevel"/>
    <w:tmpl w:val="A20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BD1CC9"/>
    <w:multiLevelType w:val="multilevel"/>
    <w:tmpl w:val="E340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E604D7"/>
    <w:multiLevelType w:val="multilevel"/>
    <w:tmpl w:val="D9C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66ABD"/>
    <w:multiLevelType w:val="multilevel"/>
    <w:tmpl w:val="328A67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6E4A70"/>
    <w:multiLevelType w:val="multilevel"/>
    <w:tmpl w:val="C6B8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DF193E"/>
    <w:multiLevelType w:val="multilevel"/>
    <w:tmpl w:val="24AA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C57C0B"/>
    <w:multiLevelType w:val="multilevel"/>
    <w:tmpl w:val="1FF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8A6405"/>
    <w:multiLevelType w:val="multilevel"/>
    <w:tmpl w:val="A6E6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5D736D"/>
    <w:multiLevelType w:val="multilevel"/>
    <w:tmpl w:val="D78E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8D259A"/>
    <w:multiLevelType w:val="multilevel"/>
    <w:tmpl w:val="61C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61415"/>
    <w:multiLevelType w:val="multilevel"/>
    <w:tmpl w:val="435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4147BA"/>
    <w:multiLevelType w:val="multilevel"/>
    <w:tmpl w:val="B8E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1B4182"/>
    <w:multiLevelType w:val="multilevel"/>
    <w:tmpl w:val="AE6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2F31C4"/>
    <w:multiLevelType w:val="multilevel"/>
    <w:tmpl w:val="C9E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903D85"/>
    <w:multiLevelType w:val="multilevel"/>
    <w:tmpl w:val="A18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F37EB6"/>
    <w:multiLevelType w:val="multilevel"/>
    <w:tmpl w:val="B204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A3684D"/>
    <w:multiLevelType w:val="multilevel"/>
    <w:tmpl w:val="450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BD34D2"/>
    <w:multiLevelType w:val="multilevel"/>
    <w:tmpl w:val="3F0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D35AC4"/>
    <w:multiLevelType w:val="multilevel"/>
    <w:tmpl w:val="A25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EB64A7"/>
    <w:multiLevelType w:val="multilevel"/>
    <w:tmpl w:val="6C8E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0311735">
    <w:abstractNumId w:val="49"/>
  </w:num>
  <w:num w:numId="2" w16cid:durableId="155540031">
    <w:abstractNumId w:val="2"/>
  </w:num>
  <w:num w:numId="3" w16cid:durableId="864173158">
    <w:abstractNumId w:val="71"/>
  </w:num>
  <w:num w:numId="4" w16cid:durableId="1598514336">
    <w:abstractNumId w:val="51"/>
  </w:num>
  <w:num w:numId="5" w16cid:durableId="170528155">
    <w:abstractNumId w:val="12"/>
  </w:num>
  <w:num w:numId="6" w16cid:durableId="509567137">
    <w:abstractNumId w:val="35"/>
  </w:num>
  <w:num w:numId="7" w16cid:durableId="66658323">
    <w:abstractNumId w:val="48"/>
  </w:num>
  <w:num w:numId="8" w16cid:durableId="993992971">
    <w:abstractNumId w:val="21"/>
  </w:num>
  <w:num w:numId="9" w16cid:durableId="916282989">
    <w:abstractNumId w:val="44"/>
  </w:num>
  <w:num w:numId="10" w16cid:durableId="1869371688">
    <w:abstractNumId w:val="39"/>
  </w:num>
  <w:num w:numId="11" w16cid:durableId="1744374543">
    <w:abstractNumId w:val="28"/>
  </w:num>
  <w:num w:numId="12" w16cid:durableId="786510643">
    <w:abstractNumId w:val="54"/>
  </w:num>
  <w:num w:numId="13" w16cid:durableId="59403615">
    <w:abstractNumId w:val="61"/>
  </w:num>
  <w:num w:numId="14" w16cid:durableId="1304655927">
    <w:abstractNumId w:val="29"/>
  </w:num>
  <w:num w:numId="15" w16cid:durableId="1286814244">
    <w:abstractNumId w:val="31"/>
  </w:num>
  <w:num w:numId="16" w16cid:durableId="1782141650">
    <w:abstractNumId w:val="15"/>
  </w:num>
  <w:num w:numId="17" w16cid:durableId="619847040">
    <w:abstractNumId w:val="10"/>
  </w:num>
  <w:num w:numId="18" w16cid:durableId="1168714416">
    <w:abstractNumId w:val="55"/>
  </w:num>
  <w:num w:numId="19" w16cid:durableId="1122186483">
    <w:abstractNumId w:val="68"/>
  </w:num>
  <w:num w:numId="20" w16cid:durableId="1794251698">
    <w:abstractNumId w:val="3"/>
  </w:num>
  <w:num w:numId="21" w16cid:durableId="983588612">
    <w:abstractNumId w:val="34"/>
  </w:num>
  <w:num w:numId="22" w16cid:durableId="1606225478">
    <w:abstractNumId w:val="66"/>
  </w:num>
  <w:num w:numId="23" w16cid:durableId="743182409">
    <w:abstractNumId w:val="42"/>
  </w:num>
  <w:num w:numId="24" w16cid:durableId="1130125598">
    <w:abstractNumId w:val="81"/>
  </w:num>
  <w:num w:numId="25" w16cid:durableId="1676495167">
    <w:abstractNumId w:val="20"/>
  </w:num>
  <w:num w:numId="26" w16cid:durableId="1239828269">
    <w:abstractNumId w:val="38"/>
  </w:num>
  <w:num w:numId="27" w16cid:durableId="114912025">
    <w:abstractNumId w:val="53"/>
  </w:num>
  <w:num w:numId="28" w16cid:durableId="28074555">
    <w:abstractNumId w:val="60"/>
  </w:num>
  <w:num w:numId="29" w16cid:durableId="1248226585">
    <w:abstractNumId w:val="37"/>
  </w:num>
  <w:num w:numId="30" w16cid:durableId="2116094232">
    <w:abstractNumId w:val="26"/>
  </w:num>
  <w:num w:numId="31" w16cid:durableId="1916157832">
    <w:abstractNumId w:val="13"/>
  </w:num>
  <w:num w:numId="32" w16cid:durableId="1558274156">
    <w:abstractNumId w:val="7"/>
  </w:num>
  <w:num w:numId="33" w16cid:durableId="271137505">
    <w:abstractNumId w:val="65"/>
  </w:num>
  <w:num w:numId="34" w16cid:durableId="1990016456">
    <w:abstractNumId w:val="14"/>
  </w:num>
  <w:num w:numId="35" w16cid:durableId="495150689">
    <w:abstractNumId w:val="25"/>
  </w:num>
  <w:num w:numId="36" w16cid:durableId="856235503">
    <w:abstractNumId w:val="70"/>
  </w:num>
  <w:num w:numId="37" w16cid:durableId="2043360205">
    <w:abstractNumId w:val="1"/>
  </w:num>
  <w:num w:numId="38" w16cid:durableId="521213226">
    <w:abstractNumId w:val="79"/>
  </w:num>
  <w:num w:numId="39" w16cid:durableId="741173505">
    <w:abstractNumId w:val="32"/>
  </w:num>
  <w:num w:numId="40" w16cid:durableId="169025459">
    <w:abstractNumId w:val="23"/>
  </w:num>
  <w:num w:numId="41" w16cid:durableId="290987091">
    <w:abstractNumId w:val="50"/>
  </w:num>
  <w:num w:numId="42" w16cid:durableId="2061901763">
    <w:abstractNumId w:val="45"/>
  </w:num>
  <w:num w:numId="43" w16cid:durableId="735009350">
    <w:abstractNumId w:val="24"/>
  </w:num>
  <w:num w:numId="44" w16cid:durableId="1705597830">
    <w:abstractNumId w:val="80"/>
  </w:num>
  <w:num w:numId="45" w16cid:durableId="1961255878">
    <w:abstractNumId w:val="62"/>
  </w:num>
  <w:num w:numId="46" w16cid:durableId="1194421759">
    <w:abstractNumId w:val="58"/>
  </w:num>
  <w:num w:numId="47" w16cid:durableId="1454208665">
    <w:abstractNumId w:val="19"/>
  </w:num>
  <w:num w:numId="48" w16cid:durableId="632751769">
    <w:abstractNumId w:val="18"/>
  </w:num>
  <w:num w:numId="49" w16cid:durableId="2006130490">
    <w:abstractNumId w:val="56"/>
  </w:num>
  <w:num w:numId="50" w16cid:durableId="1209413377">
    <w:abstractNumId w:val="27"/>
  </w:num>
  <w:num w:numId="51" w16cid:durableId="1382291106">
    <w:abstractNumId w:val="64"/>
  </w:num>
  <w:num w:numId="52" w16cid:durableId="865027165">
    <w:abstractNumId w:val="78"/>
  </w:num>
  <w:num w:numId="53" w16cid:durableId="1474640317">
    <w:abstractNumId w:val="74"/>
  </w:num>
  <w:num w:numId="54" w16cid:durableId="1788549208">
    <w:abstractNumId w:val="47"/>
  </w:num>
  <w:num w:numId="55" w16cid:durableId="1595018295">
    <w:abstractNumId w:val="5"/>
  </w:num>
  <w:num w:numId="56" w16cid:durableId="1434327673">
    <w:abstractNumId w:val="40"/>
  </w:num>
  <w:num w:numId="57" w16cid:durableId="2003122529">
    <w:abstractNumId w:val="72"/>
  </w:num>
  <w:num w:numId="58" w16cid:durableId="700669896">
    <w:abstractNumId w:val="6"/>
  </w:num>
  <w:num w:numId="59" w16cid:durableId="1601177947">
    <w:abstractNumId w:val="36"/>
  </w:num>
  <w:num w:numId="60" w16cid:durableId="787313720">
    <w:abstractNumId w:val="16"/>
  </w:num>
  <w:num w:numId="61" w16cid:durableId="1779180050">
    <w:abstractNumId w:val="0"/>
  </w:num>
  <w:num w:numId="62" w16cid:durableId="197550663">
    <w:abstractNumId w:val="67"/>
  </w:num>
  <w:num w:numId="63" w16cid:durableId="1252356669">
    <w:abstractNumId w:val="76"/>
  </w:num>
  <w:num w:numId="64" w16cid:durableId="1627588939">
    <w:abstractNumId w:val="52"/>
  </w:num>
  <w:num w:numId="65" w16cid:durableId="1446193384">
    <w:abstractNumId w:val="30"/>
  </w:num>
  <w:num w:numId="66" w16cid:durableId="992104708">
    <w:abstractNumId w:val="8"/>
  </w:num>
  <w:num w:numId="67" w16cid:durableId="1409307837">
    <w:abstractNumId w:val="41"/>
  </w:num>
  <w:num w:numId="68" w16cid:durableId="423302444">
    <w:abstractNumId w:val="17"/>
  </w:num>
  <w:num w:numId="69" w16cid:durableId="865753707">
    <w:abstractNumId w:val="63"/>
  </w:num>
  <w:num w:numId="70" w16cid:durableId="1318806347">
    <w:abstractNumId w:val="75"/>
  </w:num>
  <w:num w:numId="71" w16cid:durableId="627079858">
    <w:abstractNumId w:val="73"/>
  </w:num>
  <w:num w:numId="72" w16cid:durableId="29500609">
    <w:abstractNumId w:val="57"/>
  </w:num>
  <w:num w:numId="73" w16cid:durableId="356127360">
    <w:abstractNumId w:val="33"/>
  </w:num>
  <w:num w:numId="74" w16cid:durableId="1647587290">
    <w:abstractNumId w:val="82"/>
  </w:num>
  <w:num w:numId="75" w16cid:durableId="1259558062">
    <w:abstractNumId w:val="69"/>
  </w:num>
  <w:num w:numId="76" w16cid:durableId="411633026">
    <w:abstractNumId w:val="59"/>
  </w:num>
  <w:num w:numId="77" w16cid:durableId="857701117">
    <w:abstractNumId w:val="77"/>
  </w:num>
  <w:num w:numId="78" w16cid:durableId="694162072">
    <w:abstractNumId w:val="11"/>
  </w:num>
  <w:num w:numId="79" w16cid:durableId="1290433470">
    <w:abstractNumId w:val="9"/>
  </w:num>
  <w:num w:numId="80" w16cid:durableId="223180516">
    <w:abstractNumId w:val="22"/>
  </w:num>
  <w:num w:numId="81" w16cid:durableId="757217001">
    <w:abstractNumId w:val="46"/>
  </w:num>
  <w:num w:numId="82" w16cid:durableId="1141310370">
    <w:abstractNumId w:val="43"/>
  </w:num>
  <w:num w:numId="83" w16cid:durableId="1805154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D1"/>
    <w:rsid w:val="00023A2D"/>
    <w:rsid w:val="000B66D1"/>
    <w:rsid w:val="00355C82"/>
    <w:rsid w:val="004F4613"/>
    <w:rsid w:val="00547BDA"/>
    <w:rsid w:val="00551781"/>
    <w:rsid w:val="005B1339"/>
    <w:rsid w:val="006936B6"/>
    <w:rsid w:val="00946229"/>
    <w:rsid w:val="00A0033E"/>
    <w:rsid w:val="00E20E6F"/>
    <w:rsid w:val="00EB3D96"/>
    <w:rsid w:val="00ED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55C0"/>
  <w15:chartTrackingRefBased/>
  <w15:docId w15:val="{B6EA0C81-D199-4788-B13A-E16A9EBA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D1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D1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D1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1055</Words>
  <Characters>6843</Characters>
  <Application>Microsoft Office Word</Application>
  <DocSecurity>0</DocSecurity>
  <Lines>307</Lines>
  <Paragraphs>262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Dunleavy</dc:creator>
  <cp:keywords/>
  <dc:description/>
  <cp:lastModifiedBy>Lokesh Yellanur</cp:lastModifiedBy>
  <cp:revision>4</cp:revision>
  <dcterms:created xsi:type="dcterms:W3CDTF">2026-02-17T16:28:00Z</dcterms:created>
  <dcterms:modified xsi:type="dcterms:W3CDTF">2026-02-20T20:49:00Z</dcterms:modified>
</cp:coreProperties>
</file>