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95D5C3" w14:textId="77777777" w:rsidR="006B7F56" w:rsidRPr="00B03866" w:rsidRDefault="006B7F56" w:rsidP="00A243B2">
      <w:pPr>
        <w:shd w:val="clear" w:color="auto" w:fill="FFFFFF"/>
        <w:spacing w:before="120" w:after="144" w:line="360" w:lineRule="auto"/>
        <w:jc w:val="center"/>
        <w:outlineLvl w:val="0"/>
        <w:rPr>
          <w:rFonts w:ascii="Arial" w:eastAsia="Times New Roman" w:hAnsi="Arial" w:cs="Arial"/>
          <w:spacing w:val="8"/>
          <w:kern w:val="36"/>
          <w14:ligatures w14:val="none"/>
        </w:rPr>
      </w:pPr>
      <w:proofErr w:type="spellStart"/>
      <w:r w:rsidRPr="00B03866">
        <w:rPr>
          <w:rFonts w:ascii="Arial" w:eastAsia="Times New Roman" w:hAnsi="Arial" w:cs="Arial"/>
          <w:spacing w:val="8"/>
          <w:kern w:val="36"/>
          <w14:ligatures w14:val="none"/>
        </w:rPr>
        <w:t>Mistborn</w:t>
      </w:r>
      <w:proofErr w:type="spellEnd"/>
      <w:r w:rsidRPr="00B03866">
        <w:rPr>
          <w:rFonts w:ascii="Arial" w:eastAsia="Times New Roman" w:hAnsi="Arial" w:cs="Arial"/>
          <w:spacing w:val="8"/>
          <w:kern w:val="36"/>
          <w14:ligatures w14:val="none"/>
        </w:rPr>
        <w:t>: The Final Empire by Brandon Sanderson</w:t>
      </w:r>
    </w:p>
    <w:p w14:paraId="360344B0" w14:textId="60D56234" w:rsidR="00BD1B5E" w:rsidRPr="00B03866" w:rsidRDefault="006B7F56" w:rsidP="00A243B2">
      <w:pPr>
        <w:spacing w:line="360" w:lineRule="auto"/>
        <w:jc w:val="center"/>
        <w:rPr>
          <w:rFonts w:ascii="Arial" w:hAnsi="Arial" w:cs="Arial"/>
          <w:i/>
          <w:iCs/>
          <w:spacing w:val="8"/>
          <w:shd w:val="clear" w:color="auto" w:fill="FFFFFF"/>
        </w:rPr>
      </w:pPr>
      <w:r w:rsidRPr="00B03866">
        <w:rPr>
          <w:rStyle w:val="dropcap"/>
          <w:rFonts w:ascii="Arial" w:hAnsi="Arial" w:cs="Arial"/>
          <w:spacing w:val="8"/>
          <w:bdr w:val="single" w:sz="12" w:space="6" w:color="E90606" w:frame="1"/>
          <w:shd w:val="clear" w:color="auto" w:fill="FFFFFF"/>
        </w:rPr>
        <w:t>F</w:t>
      </w:r>
      <w:r w:rsidRPr="00B03866">
        <w:rPr>
          <w:rFonts w:ascii="Arial" w:hAnsi="Arial" w:cs="Arial"/>
          <w:spacing w:val="8"/>
          <w:shd w:val="clear" w:color="auto" w:fill="FFFFFF"/>
        </w:rPr>
        <w:t>or years, Brandon Sanderson spent his nights behind the desk at a Provo, Utah hotel, churning out manuscripts that he hoped one day might take their place on shelves. </w:t>
      </w:r>
      <w:proofErr w:type="spellStart"/>
      <w:r w:rsidRPr="00B03866">
        <w:rPr>
          <w:rFonts w:ascii="Arial" w:hAnsi="Arial" w:cs="Arial"/>
          <w:i/>
          <w:iCs/>
          <w:spacing w:val="8"/>
          <w:shd w:val="clear" w:color="auto" w:fill="FFFFFF"/>
        </w:rPr>
        <w:t>Mistborn</w:t>
      </w:r>
      <w:proofErr w:type="spellEnd"/>
      <w:r w:rsidRPr="00B03866">
        <w:rPr>
          <w:rFonts w:ascii="Arial" w:hAnsi="Arial" w:cs="Arial"/>
          <w:i/>
          <w:iCs/>
          <w:spacing w:val="8"/>
          <w:shd w:val="clear" w:color="auto" w:fill="FFFFFF"/>
        </w:rPr>
        <w:t>: The Final Empire</w:t>
      </w:r>
      <w:r w:rsidRPr="00B03866">
        <w:rPr>
          <w:rFonts w:ascii="Arial" w:hAnsi="Arial" w:cs="Arial"/>
          <w:spacing w:val="8"/>
          <w:shd w:val="clear" w:color="auto" w:fill="FFFFFF"/>
        </w:rPr>
        <w:t> wasn’t Sanderson’s first novel to find a publisher—that was 2005’s </w:t>
      </w:r>
      <w:proofErr w:type="spellStart"/>
      <w:r w:rsidRPr="00B03866">
        <w:rPr>
          <w:rFonts w:ascii="Arial" w:hAnsi="Arial" w:cs="Arial"/>
          <w:i/>
          <w:iCs/>
          <w:spacing w:val="8"/>
          <w:shd w:val="clear" w:color="auto" w:fill="FFFFFF"/>
        </w:rPr>
        <w:t>Elantris</w:t>
      </w:r>
      <w:proofErr w:type="spellEnd"/>
      <w:r w:rsidRPr="00B03866">
        <w:rPr>
          <w:rFonts w:ascii="Arial" w:hAnsi="Arial" w:cs="Arial"/>
          <w:spacing w:val="8"/>
          <w:shd w:val="clear" w:color="auto" w:fill="FFFFFF"/>
        </w:rPr>
        <w:t>—but it was the book that defined his approach to writing fantasy and set him on a path toward widespread recognition. Now, he’s one of the genre’s most beloved—and prolific—authors. With </w:t>
      </w:r>
      <w:proofErr w:type="spellStart"/>
      <w:r w:rsidRPr="00B03866">
        <w:rPr>
          <w:rFonts w:ascii="Arial" w:hAnsi="Arial" w:cs="Arial"/>
          <w:i/>
          <w:iCs/>
          <w:spacing w:val="8"/>
          <w:shd w:val="clear" w:color="auto" w:fill="FFFFFF"/>
        </w:rPr>
        <w:t>Mistborn</w:t>
      </w:r>
      <w:proofErr w:type="spellEnd"/>
      <w:r w:rsidRPr="00B03866">
        <w:rPr>
          <w:rFonts w:ascii="Arial" w:hAnsi="Arial" w:cs="Arial"/>
          <w:i/>
          <w:iCs/>
          <w:spacing w:val="8"/>
          <w:shd w:val="clear" w:color="auto" w:fill="FFFFFF"/>
        </w:rPr>
        <w:t>: The Final Empire</w:t>
      </w:r>
      <w:r w:rsidRPr="00B03866">
        <w:rPr>
          <w:rFonts w:ascii="Arial" w:hAnsi="Arial" w:cs="Arial"/>
          <w:spacing w:val="8"/>
          <w:shd w:val="clear" w:color="auto" w:fill="FFFFFF"/>
        </w:rPr>
        <w:t xml:space="preserve">, Sanderson popularized his approach to crafting complex magic systems, in which the rules that govern the extraordinary have more in common with a chemical equation than with a wave of a wand. The 2006 epic fantasy follows a pair of </w:t>
      </w:r>
      <w:proofErr w:type="spellStart"/>
      <w:r w:rsidRPr="00B03866">
        <w:rPr>
          <w:rFonts w:ascii="Arial" w:hAnsi="Arial" w:cs="Arial"/>
          <w:spacing w:val="8"/>
          <w:shd w:val="clear" w:color="auto" w:fill="FFFFFF"/>
        </w:rPr>
        <w:t>allomancers</w:t>
      </w:r>
      <w:proofErr w:type="spellEnd"/>
      <w:r w:rsidRPr="00B03866">
        <w:rPr>
          <w:rFonts w:ascii="Arial" w:hAnsi="Arial" w:cs="Arial"/>
          <w:spacing w:val="8"/>
          <w:shd w:val="clear" w:color="auto" w:fill="FFFFFF"/>
        </w:rPr>
        <w:t xml:space="preserve">—individuals who ingest small amounts of metal to fuel magical abilities—as they rebel against an immortal ruler’s thousand-year reign. The detail with which Sanderson explores the </w:t>
      </w:r>
      <w:proofErr w:type="spellStart"/>
      <w:r w:rsidRPr="00B03866">
        <w:rPr>
          <w:rFonts w:ascii="Arial" w:hAnsi="Arial" w:cs="Arial"/>
          <w:spacing w:val="8"/>
          <w:shd w:val="clear" w:color="auto" w:fill="FFFFFF"/>
        </w:rPr>
        <w:t>hows</w:t>
      </w:r>
      <w:proofErr w:type="spellEnd"/>
      <w:r w:rsidRPr="00B03866">
        <w:rPr>
          <w:rFonts w:ascii="Arial" w:hAnsi="Arial" w:cs="Arial"/>
          <w:spacing w:val="8"/>
          <w:shd w:val="clear" w:color="auto" w:fill="FFFFFF"/>
        </w:rPr>
        <w:t xml:space="preserve"> and whys of </w:t>
      </w:r>
      <w:proofErr w:type="spellStart"/>
      <w:r w:rsidRPr="00B03866">
        <w:rPr>
          <w:rFonts w:ascii="Arial" w:hAnsi="Arial" w:cs="Arial"/>
          <w:spacing w:val="8"/>
          <w:shd w:val="clear" w:color="auto" w:fill="FFFFFF"/>
        </w:rPr>
        <w:t>allomancy</w:t>
      </w:r>
      <w:proofErr w:type="spellEnd"/>
      <w:r w:rsidRPr="00B03866">
        <w:rPr>
          <w:rFonts w:ascii="Arial" w:hAnsi="Arial" w:cs="Arial"/>
          <w:spacing w:val="8"/>
          <w:shd w:val="clear" w:color="auto" w:fill="FFFFFF"/>
        </w:rPr>
        <w:t xml:space="preserve"> in the novel, setting up a crescendo of action and adventure by its end, is a solid illustration of his own “First Law of Magics,” which posits that a writer’s capacity to resolve a story’s conflict using magic is directly correlated with readers’ understanding of how that magic works. —</w:t>
      </w:r>
      <w:r w:rsidRPr="00B03866">
        <w:rPr>
          <w:rFonts w:ascii="Arial" w:hAnsi="Arial" w:cs="Arial"/>
          <w:i/>
          <w:iCs/>
          <w:spacing w:val="8"/>
          <w:shd w:val="clear" w:color="auto" w:fill="FFFFFF"/>
        </w:rPr>
        <w:t>Cate Matthews</w:t>
      </w:r>
    </w:p>
    <w:p w14:paraId="7380E942" w14:textId="77777777" w:rsidR="006B7F56" w:rsidRPr="00B03866" w:rsidRDefault="006B7F56" w:rsidP="00A243B2">
      <w:pPr>
        <w:spacing w:line="360" w:lineRule="auto"/>
        <w:jc w:val="center"/>
        <w:rPr>
          <w:rFonts w:ascii="Arial" w:hAnsi="Arial" w:cs="Arial"/>
          <w:i/>
          <w:iCs/>
          <w:spacing w:val="8"/>
          <w:shd w:val="clear" w:color="auto" w:fill="FFFFFF"/>
        </w:rPr>
      </w:pPr>
    </w:p>
    <w:p w14:paraId="04EA0556" w14:textId="77777777" w:rsidR="006B7F56" w:rsidRPr="00B03866" w:rsidRDefault="006B7F56" w:rsidP="00A243B2">
      <w:pPr>
        <w:pStyle w:val="Heading1"/>
        <w:shd w:val="clear" w:color="auto" w:fill="FFFFFF"/>
        <w:spacing w:before="120" w:beforeAutospacing="0" w:after="144" w:afterAutospacing="0" w:line="360" w:lineRule="auto"/>
        <w:jc w:val="center"/>
        <w:rPr>
          <w:rFonts w:ascii="Arial" w:hAnsi="Arial" w:cs="Arial"/>
          <w:b w:val="0"/>
          <w:bCs w:val="0"/>
          <w:spacing w:val="8"/>
          <w:sz w:val="22"/>
          <w:szCs w:val="22"/>
        </w:rPr>
      </w:pPr>
      <w:r w:rsidRPr="00B03866">
        <w:rPr>
          <w:rFonts w:ascii="Arial" w:hAnsi="Arial" w:cs="Arial"/>
          <w:b w:val="0"/>
          <w:bCs w:val="0"/>
          <w:spacing w:val="8"/>
          <w:sz w:val="22"/>
          <w:szCs w:val="22"/>
        </w:rPr>
        <w:t>Harry Potter and the Half-Blood Prince by J.K. Rowling</w:t>
      </w:r>
    </w:p>
    <w:p w14:paraId="50F1A9F7" w14:textId="6F692010" w:rsidR="006B7F56" w:rsidRPr="00B03866" w:rsidRDefault="006B7F56" w:rsidP="00A243B2">
      <w:pPr>
        <w:pStyle w:val="Heading1"/>
        <w:shd w:val="clear" w:color="auto" w:fill="FFFFFF"/>
        <w:spacing w:before="0" w:beforeAutospacing="0" w:after="144" w:afterAutospacing="0" w:line="360" w:lineRule="auto"/>
        <w:jc w:val="center"/>
        <w:rPr>
          <w:rFonts w:ascii="Arial" w:hAnsi="Arial" w:cs="Arial"/>
          <w:i/>
          <w:iCs/>
          <w:spacing w:val="8"/>
          <w:sz w:val="22"/>
          <w:szCs w:val="22"/>
          <w:shd w:val="clear" w:color="auto" w:fill="FFFFFF"/>
        </w:rPr>
      </w:pPr>
      <w:r w:rsidRPr="00B03866">
        <w:rPr>
          <w:rStyle w:val="dropcap"/>
          <w:rFonts w:ascii="Arial" w:hAnsi="Arial" w:cs="Arial"/>
          <w:spacing w:val="8"/>
          <w:sz w:val="22"/>
          <w:szCs w:val="22"/>
          <w:bdr w:val="single" w:sz="12" w:space="6" w:color="E90606" w:frame="1"/>
          <w:shd w:val="clear" w:color="auto" w:fill="FFFFFF"/>
        </w:rPr>
        <w:t>W</w:t>
      </w:r>
      <w:r w:rsidRPr="00B03866">
        <w:rPr>
          <w:rFonts w:ascii="Arial" w:hAnsi="Arial" w:cs="Arial"/>
          <w:spacing w:val="8"/>
          <w:sz w:val="22"/>
          <w:szCs w:val="22"/>
          <w:shd w:val="clear" w:color="auto" w:fill="FFFFFF"/>
        </w:rPr>
        <w:t xml:space="preserve">ith his sixth year at Hogwarts School of Witchcraft and Wizardry in full swing, Harry Potter’s slow march toward an inevitable final confrontation with Lord Voldemort grows ever grimmer. </w:t>
      </w:r>
      <w:r w:rsidR="00407159" w:rsidRPr="00B03866">
        <w:rPr>
          <w:rFonts w:ascii="Arial" w:hAnsi="Arial" w:cs="Arial"/>
          <w:spacing w:val="8"/>
          <w:sz w:val="22"/>
          <w:szCs w:val="22"/>
          <w:shd w:val="clear" w:color="auto" w:fill="FFFFFF"/>
        </w:rPr>
        <w:t>So,</w:t>
      </w:r>
      <w:r w:rsidRPr="00B03866">
        <w:rPr>
          <w:rFonts w:ascii="Arial" w:hAnsi="Arial" w:cs="Arial"/>
          <w:spacing w:val="8"/>
          <w:sz w:val="22"/>
          <w:szCs w:val="22"/>
          <w:shd w:val="clear" w:color="auto" w:fill="FFFFFF"/>
        </w:rPr>
        <w:t xml:space="preserve"> the Boy Who Lived and Professor Albus Dumbledore, the school’s ever-wise headmaster, attempt to discover the horrible secret behind the dark wizard’s power. Marked by magical journeys into the past, long-awaited revelations and a heartbreaking final twist, the penultimate installment in J.K. Rowling’s seven-book series expertly sets the stage for the story’s epic conclusion. Now shouldering the full weight of his destiny, Harry sheds the teenage angst of </w:t>
      </w:r>
      <w:r w:rsidRPr="00B03866">
        <w:rPr>
          <w:rFonts w:ascii="Arial" w:hAnsi="Arial" w:cs="Arial"/>
          <w:i/>
          <w:iCs/>
          <w:spacing w:val="8"/>
          <w:sz w:val="22"/>
          <w:szCs w:val="22"/>
          <w:shd w:val="clear" w:color="auto" w:fill="FFFFFF"/>
        </w:rPr>
        <w:t>The Order of Phoenix </w:t>
      </w:r>
      <w:r w:rsidRPr="00B03866">
        <w:rPr>
          <w:rFonts w:ascii="Arial" w:hAnsi="Arial" w:cs="Arial"/>
          <w:spacing w:val="8"/>
          <w:sz w:val="22"/>
          <w:szCs w:val="22"/>
          <w:shd w:val="clear" w:color="auto" w:fill="FFFFFF"/>
        </w:rPr>
        <w:t>to become the young leader he was prophesied to be. As readers debate the </w:t>
      </w:r>
      <w:hyperlink r:id="rId4" w:tgtFrame="_blank" w:history="1">
        <w:r w:rsidRPr="00B03866">
          <w:rPr>
            <w:rStyle w:val="Hyperlink"/>
            <w:rFonts w:ascii="Arial" w:hAnsi="Arial" w:cs="Arial"/>
            <w:color w:val="E90606"/>
            <w:spacing w:val="8"/>
            <w:sz w:val="22"/>
            <w:szCs w:val="22"/>
            <w:u w:val="none"/>
            <w:shd w:val="clear" w:color="auto" w:fill="FFFFFF"/>
          </w:rPr>
          <w:t>fate of their fandom</w:t>
        </w:r>
      </w:hyperlink>
      <w:r w:rsidRPr="00B03866">
        <w:rPr>
          <w:rFonts w:ascii="Arial" w:hAnsi="Arial" w:cs="Arial"/>
          <w:spacing w:val="8"/>
          <w:sz w:val="22"/>
          <w:szCs w:val="22"/>
          <w:shd w:val="clear" w:color="auto" w:fill="FFFFFF"/>
        </w:rPr>
        <w:t> in the wake of Rowling’s</w:t>
      </w:r>
      <w:hyperlink r:id="rId5" w:tgtFrame="_blank" w:history="1">
        <w:r w:rsidRPr="00B03866">
          <w:rPr>
            <w:rStyle w:val="Hyperlink"/>
            <w:rFonts w:ascii="Arial" w:hAnsi="Arial" w:cs="Arial"/>
            <w:color w:val="E90606"/>
            <w:spacing w:val="8"/>
            <w:sz w:val="22"/>
            <w:szCs w:val="22"/>
            <w:u w:val="none"/>
            <w:shd w:val="clear" w:color="auto" w:fill="FFFFFF"/>
          </w:rPr>
          <w:t> transphobic comments</w:t>
        </w:r>
      </w:hyperlink>
      <w:r w:rsidRPr="00B03866">
        <w:rPr>
          <w:rFonts w:ascii="Arial" w:hAnsi="Arial" w:cs="Arial"/>
          <w:spacing w:val="8"/>
          <w:sz w:val="22"/>
          <w:szCs w:val="22"/>
          <w:shd w:val="clear" w:color="auto" w:fill="FFFFFF"/>
        </w:rPr>
        <w:t> and</w:t>
      </w:r>
      <w:hyperlink r:id="rId6" w:tgtFrame="_blank" w:history="1">
        <w:r w:rsidRPr="00B03866">
          <w:rPr>
            <w:rStyle w:val="Hyperlink"/>
            <w:rFonts w:ascii="Arial" w:hAnsi="Arial" w:cs="Arial"/>
            <w:color w:val="E90606"/>
            <w:spacing w:val="8"/>
            <w:sz w:val="22"/>
            <w:szCs w:val="22"/>
            <w:u w:val="none"/>
            <w:shd w:val="clear" w:color="auto" w:fill="FFFFFF"/>
          </w:rPr>
          <w:t> writing</w:t>
        </w:r>
      </w:hyperlink>
      <w:r w:rsidRPr="00B03866">
        <w:rPr>
          <w:rFonts w:ascii="Arial" w:hAnsi="Arial" w:cs="Arial"/>
          <w:spacing w:val="8"/>
          <w:sz w:val="22"/>
          <w:szCs w:val="22"/>
          <w:shd w:val="clear" w:color="auto" w:fill="FFFFFF"/>
        </w:rPr>
        <w:t>, </w:t>
      </w:r>
      <w:r w:rsidRPr="00B03866">
        <w:rPr>
          <w:rFonts w:ascii="Arial" w:hAnsi="Arial" w:cs="Arial"/>
          <w:i/>
          <w:iCs/>
          <w:spacing w:val="8"/>
          <w:sz w:val="22"/>
          <w:szCs w:val="22"/>
          <w:shd w:val="clear" w:color="auto" w:fill="FFFFFF"/>
        </w:rPr>
        <w:t>Harry Potter and the Half-Blood Prince</w:t>
      </w:r>
      <w:r w:rsidRPr="00B03866">
        <w:rPr>
          <w:rFonts w:ascii="Arial" w:hAnsi="Arial" w:cs="Arial"/>
          <w:spacing w:val="8"/>
          <w:sz w:val="22"/>
          <w:szCs w:val="22"/>
          <w:shd w:val="clear" w:color="auto" w:fill="FFFFFF"/>
        </w:rPr>
        <w:t> remains one of the books that carries the most emotional weight in the series. —</w:t>
      </w:r>
      <w:r w:rsidRPr="00B03866">
        <w:rPr>
          <w:rFonts w:ascii="Arial" w:hAnsi="Arial" w:cs="Arial"/>
          <w:i/>
          <w:iCs/>
          <w:spacing w:val="8"/>
          <w:sz w:val="22"/>
          <w:szCs w:val="22"/>
          <w:shd w:val="clear" w:color="auto" w:fill="FFFFFF"/>
        </w:rPr>
        <w:t>Megan McCluskey</w:t>
      </w:r>
    </w:p>
    <w:p w14:paraId="51F4D577" w14:textId="77777777" w:rsidR="006B7F56" w:rsidRPr="00B03866" w:rsidRDefault="006B7F56" w:rsidP="00A243B2">
      <w:pPr>
        <w:pStyle w:val="Heading1"/>
        <w:shd w:val="clear" w:color="auto" w:fill="FFFFFF"/>
        <w:spacing w:before="0" w:beforeAutospacing="0" w:after="144" w:afterAutospacing="0" w:line="360" w:lineRule="auto"/>
        <w:jc w:val="center"/>
        <w:rPr>
          <w:rFonts w:ascii="Arial" w:hAnsi="Arial" w:cs="Arial"/>
          <w:i/>
          <w:iCs/>
          <w:spacing w:val="8"/>
          <w:sz w:val="22"/>
          <w:szCs w:val="22"/>
          <w:shd w:val="clear" w:color="auto" w:fill="FFFFFF"/>
        </w:rPr>
      </w:pPr>
    </w:p>
    <w:p w14:paraId="77DC6C2C" w14:textId="77777777" w:rsidR="006B7F56" w:rsidRPr="00B03866" w:rsidRDefault="006B7F56" w:rsidP="00A243B2">
      <w:pPr>
        <w:pStyle w:val="Heading1"/>
        <w:shd w:val="clear" w:color="auto" w:fill="FFFFFF"/>
        <w:spacing w:before="120" w:beforeAutospacing="0" w:after="144" w:afterAutospacing="0" w:line="360" w:lineRule="auto"/>
        <w:jc w:val="center"/>
        <w:rPr>
          <w:rFonts w:ascii="Arial" w:hAnsi="Arial" w:cs="Arial"/>
          <w:b w:val="0"/>
          <w:bCs w:val="0"/>
          <w:spacing w:val="8"/>
          <w:sz w:val="22"/>
          <w:szCs w:val="22"/>
        </w:rPr>
      </w:pPr>
      <w:r w:rsidRPr="00B03866">
        <w:rPr>
          <w:rFonts w:ascii="Arial" w:hAnsi="Arial" w:cs="Arial"/>
          <w:b w:val="0"/>
          <w:bCs w:val="0"/>
          <w:spacing w:val="8"/>
          <w:sz w:val="22"/>
          <w:szCs w:val="22"/>
        </w:rPr>
        <w:t>The Hundred Thousand Kingdoms by N.K. Jemisin</w:t>
      </w:r>
    </w:p>
    <w:p w14:paraId="0BB3714C" w14:textId="06E3460F" w:rsidR="006B7F56" w:rsidRPr="00B03866" w:rsidRDefault="006B7F56" w:rsidP="00A243B2">
      <w:pPr>
        <w:pStyle w:val="Heading1"/>
        <w:shd w:val="clear" w:color="auto" w:fill="FFFFFF"/>
        <w:spacing w:before="0" w:beforeAutospacing="0" w:after="144" w:afterAutospacing="0" w:line="360" w:lineRule="auto"/>
        <w:jc w:val="center"/>
        <w:rPr>
          <w:rFonts w:ascii="Arial" w:hAnsi="Arial" w:cs="Arial"/>
          <w:b w:val="0"/>
          <w:bCs w:val="0"/>
          <w:spacing w:val="8"/>
          <w:sz w:val="22"/>
          <w:szCs w:val="22"/>
        </w:rPr>
      </w:pPr>
      <w:bookmarkStart w:id="0" w:name="_GoBack"/>
      <w:r w:rsidRPr="00B03866">
        <w:rPr>
          <w:rStyle w:val="dropcap"/>
          <w:rFonts w:ascii="Arial" w:hAnsi="Arial" w:cs="Arial"/>
          <w:spacing w:val="8"/>
          <w:sz w:val="22"/>
          <w:szCs w:val="22"/>
          <w:bdr w:val="single" w:sz="12" w:space="6" w:color="E90606" w:frame="1"/>
          <w:shd w:val="clear" w:color="auto" w:fill="FFFFFF"/>
        </w:rPr>
        <w:t>W</w:t>
      </w:r>
      <w:r w:rsidRPr="00B03866">
        <w:rPr>
          <w:rFonts w:ascii="Arial" w:hAnsi="Arial" w:cs="Arial"/>
          <w:spacing w:val="8"/>
          <w:sz w:val="22"/>
          <w:szCs w:val="22"/>
          <w:shd w:val="clear" w:color="auto" w:fill="FFFFFF"/>
        </w:rPr>
        <w:t>ith a record-setting three consecutive Hugo Awards for Best Novel to her name, 2020 MacArthur Fellow </w:t>
      </w:r>
      <w:hyperlink r:id="rId7" w:tgtFrame="_blank" w:history="1">
        <w:r w:rsidRPr="00B03866">
          <w:rPr>
            <w:rStyle w:val="Hyperlink"/>
            <w:rFonts w:ascii="Arial" w:hAnsi="Arial" w:cs="Arial"/>
            <w:color w:val="E90606"/>
            <w:spacing w:val="8"/>
            <w:sz w:val="22"/>
            <w:szCs w:val="22"/>
            <w:u w:val="none"/>
            <w:shd w:val="clear" w:color="auto" w:fill="FFFFFF"/>
          </w:rPr>
          <w:t>N.K. Jemisin</w:t>
        </w:r>
      </w:hyperlink>
      <w:r w:rsidRPr="00B03866">
        <w:rPr>
          <w:rFonts w:ascii="Arial" w:hAnsi="Arial" w:cs="Arial"/>
          <w:spacing w:val="8"/>
          <w:sz w:val="22"/>
          <w:szCs w:val="22"/>
          <w:shd w:val="clear" w:color="auto" w:fill="FFFFFF"/>
        </w:rPr>
        <w:t> is one of the most celebrated authors working in science fiction and fantasy. Her ascent to the genre’s pinnacle began with the publication of </w:t>
      </w:r>
      <w:r w:rsidRPr="00B03866">
        <w:rPr>
          <w:rFonts w:ascii="Arial" w:hAnsi="Arial" w:cs="Arial"/>
          <w:i/>
          <w:iCs/>
          <w:spacing w:val="8"/>
          <w:sz w:val="22"/>
          <w:szCs w:val="22"/>
          <w:shd w:val="clear" w:color="auto" w:fill="FFFFFF"/>
        </w:rPr>
        <w:t>The Hundred Thousand Kingdoms </w:t>
      </w:r>
      <w:r w:rsidRPr="00B03866">
        <w:rPr>
          <w:rFonts w:ascii="Arial" w:hAnsi="Arial" w:cs="Arial"/>
          <w:spacing w:val="8"/>
          <w:sz w:val="22"/>
          <w:szCs w:val="22"/>
          <w:shd w:val="clear" w:color="auto" w:fill="FFFFFF"/>
        </w:rPr>
        <w:t xml:space="preserve">in 2010. As with a number of her later works, the former psychologist’s debut depicts a society that oppresses those who might otherwise wield power: in this case, captive gods made to serve the ethereal city of Sky who become the unlikely allies of </w:t>
      </w:r>
      <w:proofErr w:type="spellStart"/>
      <w:r w:rsidRPr="00B03866">
        <w:rPr>
          <w:rFonts w:ascii="Arial" w:hAnsi="Arial" w:cs="Arial"/>
          <w:spacing w:val="8"/>
          <w:sz w:val="22"/>
          <w:szCs w:val="22"/>
          <w:shd w:val="clear" w:color="auto" w:fill="FFFFFF"/>
        </w:rPr>
        <w:t>Yeine</w:t>
      </w:r>
      <w:proofErr w:type="spellEnd"/>
      <w:r w:rsidRPr="00B03866">
        <w:rPr>
          <w:rFonts w:ascii="Arial" w:hAnsi="Arial" w:cs="Arial"/>
          <w:spacing w:val="8"/>
          <w:sz w:val="22"/>
          <w:szCs w:val="22"/>
          <w:shd w:val="clear" w:color="auto" w:fill="FFFFFF"/>
        </w:rPr>
        <w:t xml:space="preserve"> </w:t>
      </w:r>
      <w:proofErr w:type="spellStart"/>
      <w:r w:rsidRPr="00B03866">
        <w:rPr>
          <w:rFonts w:ascii="Arial" w:hAnsi="Arial" w:cs="Arial"/>
          <w:spacing w:val="8"/>
          <w:sz w:val="22"/>
          <w:szCs w:val="22"/>
          <w:shd w:val="clear" w:color="auto" w:fill="FFFFFF"/>
        </w:rPr>
        <w:t>Darr</w:t>
      </w:r>
      <w:proofErr w:type="spellEnd"/>
      <w:r w:rsidRPr="00B03866">
        <w:rPr>
          <w:rFonts w:ascii="Arial" w:hAnsi="Arial" w:cs="Arial"/>
          <w:spacing w:val="8"/>
          <w:sz w:val="22"/>
          <w:szCs w:val="22"/>
          <w:shd w:val="clear" w:color="auto" w:fill="FFFFFF"/>
        </w:rPr>
        <w:t xml:space="preserve">, an heir to the very throne that subjugates them. The novel, which blends </w:t>
      </w:r>
      <w:r w:rsidRPr="00B03866">
        <w:rPr>
          <w:rFonts w:ascii="Arial" w:hAnsi="Arial" w:cs="Arial"/>
          <w:spacing w:val="8"/>
          <w:sz w:val="22"/>
          <w:szCs w:val="22"/>
          <w:shd w:val="clear" w:color="auto" w:fill="FFFFFF"/>
        </w:rPr>
        <w:lastRenderedPageBreak/>
        <w:t>fantasy with romance and social critique, won the Locus Award for Best First Novel, establishing Jemisin as a writer on the rise and spotlighting her talent for building complex worlds filled with dangerously flawed people. —</w:t>
      </w:r>
      <w:r w:rsidRPr="00B03866">
        <w:rPr>
          <w:rFonts w:ascii="Arial" w:hAnsi="Arial" w:cs="Arial"/>
          <w:i/>
          <w:iCs/>
          <w:spacing w:val="8"/>
          <w:sz w:val="22"/>
          <w:szCs w:val="22"/>
          <w:shd w:val="clear" w:color="auto" w:fill="FFFFFF"/>
        </w:rPr>
        <w:t>Cate Matthews</w:t>
      </w:r>
    </w:p>
    <w:bookmarkEnd w:id="0"/>
    <w:p w14:paraId="0C6150E9" w14:textId="77777777" w:rsidR="006B7F56" w:rsidRPr="00B03866" w:rsidRDefault="006B7F56" w:rsidP="00A243B2">
      <w:pPr>
        <w:spacing w:line="360" w:lineRule="auto"/>
        <w:jc w:val="center"/>
        <w:rPr>
          <w:rFonts w:ascii="Arial" w:hAnsi="Arial" w:cs="Arial"/>
        </w:rPr>
      </w:pPr>
    </w:p>
    <w:p w14:paraId="59409A43" w14:textId="77777777" w:rsidR="00407159" w:rsidRPr="00B03866" w:rsidRDefault="00407159" w:rsidP="00A243B2">
      <w:pPr>
        <w:pStyle w:val="Heading1"/>
        <w:shd w:val="clear" w:color="auto" w:fill="FFFFFF"/>
        <w:spacing w:before="120" w:beforeAutospacing="0" w:after="144" w:afterAutospacing="0" w:line="360" w:lineRule="auto"/>
        <w:jc w:val="center"/>
        <w:rPr>
          <w:rFonts w:ascii="Arial" w:hAnsi="Arial" w:cs="Arial"/>
          <w:b w:val="0"/>
          <w:bCs w:val="0"/>
          <w:spacing w:val="8"/>
          <w:sz w:val="22"/>
          <w:szCs w:val="22"/>
        </w:rPr>
      </w:pPr>
      <w:proofErr w:type="spellStart"/>
      <w:r w:rsidRPr="00B03866">
        <w:rPr>
          <w:rFonts w:ascii="Arial" w:hAnsi="Arial" w:cs="Arial"/>
          <w:b w:val="0"/>
          <w:bCs w:val="0"/>
          <w:spacing w:val="8"/>
          <w:sz w:val="22"/>
          <w:szCs w:val="22"/>
        </w:rPr>
        <w:t>Angelfall</w:t>
      </w:r>
      <w:proofErr w:type="spellEnd"/>
      <w:r w:rsidRPr="00B03866">
        <w:rPr>
          <w:rFonts w:ascii="Arial" w:hAnsi="Arial" w:cs="Arial"/>
          <w:b w:val="0"/>
          <w:bCs w:val="0"/>
          <w:spacing w:val="8"/>
          <w:sz w:val="22"/>
          <w:szCs w:val="22"/>
        </w:rPr>
        <w:t xml:space="preserve"> by Susan </w:t>
      </w:r>
      <w:proofErr w:type="spellStart"/>
      <w:r w:rsidRPr="00B03866">
        <w:rPr>
          <w:rFonts w:ascii="Arial" w:hAnsi="Arial" w:cs="Arial"/>
          <w:b w:val="0"/>
          <w:bCs w:val="0"/>
          <w:spacing w:val="8"/>
          <w:sz w:val="22"/>
          <w:szCs w:val="22"/>
        </w:rPr>
        <w:t>Ee</w:t>
      </w:r>
      <w:proofErr w:type="spellEnd"/>
    </w:p>
    <w:p w14:paraId="3DFB2ACB" w14:textId="10F67058" w:rsidR="00407159" w:rsidRPr="00B03866" w:rsidRDefault="00407159" w:rsidP="00A243B2">
      <w:pPr>
        <w:pStyle w:val="Heading1"/>
        <w:shd w:val="clear" w:color="auto" w:fill="FFFFFF"/>
        <w:spacing w:before="120" w:beforeAutospacing="0" w:after="144" w:afterAutospacing="0" w:line="360" w:lineRule="auto"/>
        <w:jc w:val="center"/>
        <w:rPr>
          <w:rFonts w:ascii="Arial" w:hAnsi="Arial" w:cs="Arial"/>
          <w:i/>
          <w:iCs/>
          <w:spacing w:val="8"/>
          <w:sz w:val="22"/>
          <w:szCs w:val="22"/>
          <w:shd w:val="clear" w:color="auto" w:fill="FFFFFF"/>
        </w:rPr>
      </w:pPr>
      <w:r w:rsidRPr="00B03866">
        <w:rPr>
          <w:rStyle w:val="dropcap"/>
          <w:rFonts w:ascii="Arial" w:hAnsi="Arial" w:cs="Arial"/>
          <w:spacing w:val="8"/>
          <w:sz w:val="22"/>
          <w:szCs w:val="22"/>
          <w:bdr w:val="single" w:sz="12" w:space="6" w:color="E90606" w:frame="1"/>
          <w:shd w:val="clear" w:color="auto" w:fill="FFFFFF"/>
        </w:rPr>
        <w:t>N</w:t>
      </w:r>
      <w:r w:rsidRPr="00B03866">
        <w:rPr>
          <w:rFonts w:ascii="Arial" w:hAnsi="Arial" w:cs="Arial"/>
          <w:spacing w:val="8"/>
          <w:sz w:val="22"/>
          <w:szCs w:val="22"/>
          <w:shd w:val="clear" w:color="auto" w:fill="FFFFFF"/>
        </w:rPr>
        <w:t>orthern California is left devastated when angels of the apocalypse descend from the sky with the intent of destroying the world. There, 17-year-old Penryn lives with her younger sister Paige, who is disabled, and their schizophrenic mother. While trying to escape their apartment, Paige is abducted by an angel. At the same time, a wounded angel is left for dead, but Penryn nurses him back to health in the hopes that he’ll know where his fellow angels took her sister. Together, they travel to San Francisco to rescue Paige, and risk everything in order to get her back. Penryn is a refreshing and realistic heroine in this moody dystopian universe, which Susan Ee captures through gritty and electrifying prose. It’s Penryn’s rise as such a fierce protagonist that makes </w:t>
      </w:r>
      <w:proofErr w:type="spellStart"/>
      <w:r w:rsidRPr="00B03866">
        <w:rPr>
          <w:rFonts w:ascii="Arial" w:hAnsi="Arial" w:cs="Arial"/>
          <w:i/>
          <w:iCs/>
          <w:spacing w:val="8"/>
          <w:sz w:val="22"/>
          <w:szCs w:val="22"/>
          <w:shd w:val="clear" w:color="auto" w:fill="FFFFFF"/>
        </w:rPr>
        <w:t>Angelfall</w:t>
      </w:r>
      <w:proofErr w:type="spellEnd"/>
      <w:r w:rsidRPr="00B03866">
        <w:rPr>
          <w:rFonts w:ascii="Arial" w:hAnsi="Arial" w:cs="Arial"/>
          <w:spacing w:val="8"/>
          <w:sz w:val="22"/>
          <w:szCs w:val="22"/>
          <w:shd w:val="clear" w:color="auto" w:fill="FFFFFF"/>
        </w:rPr>
        <w:t xml:space="preserve">, which </w:t>
      </w:r>
      <w:proofErr w:type="spellStart"/>
      <w:r w:rsidRPr="00B03866">
        <w:rPr>
          <w:rFonts w:ascii="Arial" w:hAnsi="Arial" w:cs="Arial"/>
          <w:spacing w:val="8"/>
          <w:sz w:val="22"/>
          <w:szCs w:val="22"/>
          <w:shd w:val="clear" w:color="auto" w:fill="FFFFFF"/>
        </w:rPr>
        <w:t>Ee</w:t>
      </w:r>
      <w:proofErr w:type="spellEnd"/>
      <w:r w:rsidRPr="00B03866">
        <w:rPr>
          <w:rFonts w:ascii="Arial" w:hAnsi="Arial" w:cs="Arial"/>
          <w:spacing w:val="8"/>
          <w:sz w:val="22"/>
          <w:szCs w:val="22"/>
          <w:shd w:val="clear" w:color="auto" w:fill="FFFFFF"/>
        </w:rPr>
        <w:t xml:space="preserve"> self-published a year before it was re-released by Amazon Children’s Publishing in 2012, such a captivating read. The love that drives her heroism is a gutting reflection on the strength of sisterhood. —</w:t>
      </w:r>
      <w:r w:rsidRPr="00B03866">
        <w:rPr>
          <w:rFonts w:ascii="Arial" w:hAnsi="Arial" w:cs="Arial"/>
          <w:i/>
          <w:iCs/>
          <w:spacing w:val="8"/>
          <w:sz w:val="22"/>
          <w:szCs w:val="22"/>
          <w:shd w:val="clear" w:color="auto" w:fill="FFFFFF"/>
        </w:rPr>
        <w:t>Annabel Gutterman</w:t>
      </w:r>
    </w:p>
    <w:p w14:paraId="05791F70" w14:textId="77777777" w:rsidR="00407159" w:rsidRPr="00B03866" w:rsidRDefault="00407159" w:rsidP="00A243B2">
      <w:pPr>
        <w:pStyle w:val="Heading1"/>
        <w:shd w:val="clear" w:color="auto" w:fill="FFFFFF"/>
        <w:spacing w:before="120" w:beforeAutospacing="0" w:after="144" w:afterAutospacing="0" w:line="360" w:lineRule="auto"/>
        <w:jc w:val="center"/>
        <w:rPr>
          <w:rFonts w:ascii="Arial" w:hAnsi="Arial" w:cs="Arial"/>
          <w:i/>
          <w:iCs/>
          <w:spacing w:val="8"/>
          <w:sz w:val="22"/>
          <w:szCs w:val="22"/>
          <w:shd w:val="clear" w:color="auto" w:fill="FFFFFF"/>
        </w:rPr>
      </w:pPr>
    </w:p>
    <w:p w14:paraId="395A1EA7" w14:textId="45DB762B" w:rsidR="00407159" w:rsidRPr="00B03866" w:rsidRDefault="00407159" w:rsidP="00A243B2">
      <w:pPr>
        <w:pStyle w:val="Heading1"/>
        <w:shd w:val="clear" w:color="auto" w:fill="FFFFFF"/>
        <w:spacing w:before="120" w:beforeAutospacing="0" w:after="144" w:afterAutospacing="0" w:line="360" w:lineRule="auto"/>
        <w:jc w:val="center"/>
        <w:rPr>
          <w:rFonts w:ascii="Arial" w:hAnsi="Arial" w:cs="Arial"/>
          <w:b w:val="0"/>
          <w:bCs w:val="0"/>
          <w:spacing w:val="8"/>
          <w:sz w:val="22"/>
          <w:szCs w:val="22"/>
        </w:rPr>
      </w:pPr>
      <w:r w:rsidRPr="00B03866">
        <w:rPr>
          <w:rFonts w:ascii="Arial" w:hAnsi="Arial" w:cs="Arial"/>
          <w:b w:val="0"/>
          <w:bCs w:val="0"/>
          <w:spacing w:val="8"/>
          <w:sz w:val="22"/>
          <w:szCs w:val="22"/>
        </w:rPr>
        <w:t>A Storm of Swords by George R.R. Martin</w:t>
      </w:r>
    </w:p>
    <w:p w14:paraId="0566E4CE" w14:textId="6079B8FC" w:rsidR="00407159" w:rsidRPr="00B03866" w:rsidRDefault="00407159" w:rsidP="00A243B2">
      <w:pPr>
        <w:pStyle w:val="Heading1"/>
        <w:shd w:val="clear" w:color="auto" w:fill="FFFFFF"/>
        <w:spacing w:before="120" w:beforeAutospacing="0" w:after="144" w:afterAutospacing="0" w:line="360" w:lineRule="auto"/>
        <w:jc w:val="center"/>
        <w:rPr>
          <w:rFonts w:ascii="Arial" w:hAnsi="Arial" w:cs="Arial"/>
          <w:b w:val="0"/>
          <w:bCs w:val="0"/>
          <w:spacing w:val="8"/>
          <w:sz w:val="22"/>
          <w:szCs w:val="22"/>
        </w:rPr>
      </w:pPr>
      <w:r w:rsidRPr="00B03866">
        <w:rPr>
          <w:rStyle w:val="dropcap"/>
          <w:rFonts w:ascii="Arial" w:hAnsi="Arial" w:cs="Arial"/>
          <w:spacing w:val="8"/>
          <w:sz w:val="22"/>
          <w:szCs w:val="22"/>
          <w:bdr w:val="single" w:sz="12" w:space="6" w:color="E90606" w:frame="1"/>
          <w:shd w:val="clear" w:color="auto" w:fill="FFFFFF"/>
        </w:rPr>
        <w:t>A</w:t>
      </w:r>
      <w:r w:rsidRPr="00B03866">
        <w:rPr>
          <w:rFonts w:ascii="Arial" w:hAnsi="Arial" w:cs="Arial"/>
          <w:spacing w:val="8"/>
          <w:sz w:val="22"/>
          <w:szCs w:val="22"/>
          <w:shd w:val="clear" w:color="auto" w:fill="FFFFFF"/>
        </w:rPr>
        <w:t>t nearly 1,000 pages, George R.R. Martin’s </w:t>
      </w:r>
      <w:r w:rsidRPr="00B03866">
        <w:rPr>
          <w:rFonts w:ascii="Arial" w:hAnsi="Arial" w:cs="Arial"/>
          <w:i/>
          <w:iCs/>
          <w:spacing w:val="8"/>
          <w:sz w:val="22"/>
          <w:szCs w:val="22"/>
          <w:shd w:val="clear" w:color="auto" w:fill="FFFFFF"/>
        </w:rPr>
        <w:t>A Storm of Swords</w:t>
      </w:r>
      <w:r w:rsidRPr="00B03866">
        <w:rPr>
          <w:rFonts w:ascii="Arial" w:hAnsi="Arial" w:cs="Arial"/>
          <w:spacing w:val="8"/>
          <w:sz w:val="22"/>
          <w:szCs w:val="22"/>
          <w:shd w:val="clear" w:color="auto" w:fill="FFFFFF"/>
        </w:rPr>
        <w:t>—the third installment in his </w:t>
      </w:r>
      <w:r w:rsidRPr="00B03866">
        <w:rPr>
          <w:rFonts w:ascii="Arial" w:hAnsi="Arial" w:cs="Arial"/>
          <w:i/>
          <w:iCs/>
          <w:spacing w:val="8"/>
          <w:sz w:val="22"/>
          <w:szCs w:val="22"/>
          <w:shd w:val="clear" w:color="auto" w:fill="FFFFFF"/>
        </w:rPr>
        <w:t>A Song of Ice and Fire </w:t>
      </w:r>
      <w:r w:rsidRPr="00B03866">
        <w:rPr>
          <w:rFonts w:ascii="Arial" w:hAnsi="Arial" w:cs="Arial"/>
          <w:spacing w:val="8"/>
          <w:sz w:val="22"/>
          <w:szCs w:val="22"/>
          <w:shd w:val="clear" w:color="auto" w:fill="FFFFFF"/>
        </w:rPr>
        <w:t xml:space="preserve">series—is one of his most eventful and most lauded. Martin’s unpredictable medieval world is rendered with unflinching brutality: the so-called Red Wedding and the Purple Wedding, both turning points for his series, unfold here. And the characters, which he spent thousands of pages painstakingly developing in the first two novels, take flight: Jon Snow finds forbidden love, </w:t>
      </w:r>
      <w:proofErr w:type="spellStart"/>
      <w:r w:rsidRPr="00B03866">
        <w:rPr>
          <w:rFonts w:ascii="Arial" w:hAnsi="Arial" w:cs="Arial"/>
          <w:spacing w:val="8"/>
          <w:sz w:val="22"/>
          <w:szCs w:val="22"/>
          <w:shd w:val="clear" w:color="auto" w:fill="FFFFFF"/>
        </w:rPr>
        <w:t>Danaerys</w:t>
      </w:r>
      <w:proofErr w:type="spellEnd"/>
      <w:r w:rsidRPr="00B03866">
        <w:rPr>
          <w:rFonts w:ascii="Arial" w:hAnsi="Arial" w:cs="Arial"/>
          <w:spacing w:val="8"/>
          <w:sz w:val="22"/>
          <w:szCs w:val="22"/>
          <w:shd w:val="clear" w:color="auto" w:fill="FFFFFF"/>
        </w:rPr>
        <w:t xml:space="preserve"> Targaryen unleashes her powers of fire, and Robb and Catelyn Stark scheme and sacrifice. The breadth of Martin’s vision comes fully into focus in </w:t>
      </w:r>
      <w:r w:rsidRPr="00B03866">
        <w:rPr>
          <w:rFonts w:ascii="Arial" w:hAnsi="Arial" w:cs="Arial"/>
          <w:i/>
          <w:iCs/>
          <w:spacing w:val="8"/>
          <w:sz w:val="22"/>
          <w:szCs w:val="22"/>
          <w:shd w:val="clear" w:color="auto" w:fill="FFFFFF"/>
        </w:rPr>
        <w:t>A Storm of Swords</w:t>
      </w:r>
      <w:r w:rsidRPr="00B03866">
        <w:rPr>
          <w:rFonts w:ascii="Arial" w:hAnsi="Arial" w:cs="Arial"/>
          <w:spacing w:val="8"/>
          <w:sz w:val="22"/>
          <w:szCs w:val="22"/>
          <w:shd w:val="clear" w:color="auto" w:fill="FFFFFF"/>
        </w:rPr>
        <w:t>, as does his continued willingness to upset expectations. If the first book in the series set the precedent for killing off beloved characters, then </w:t>
      </w:r>
      <w:r w:rsidRPr="00B03866">
        <w:rPr>
          <w:rFonts w:ascii="Arial" w:hAnsi="Arial" w:cs="Arial"/>
          <w:i/>
          <w:iCs/>
          <w:spacing w:val="8"/>
          <w:sz w:val="22"/>
          <w:szCs w:val="22"/>
          <w:shd w:val="clear" w:color="auto" w:fill="FFFFFF"/>
        </w:rPr>
        <w:t>A Storm of Swords</w:t>
      </w:r>
      <w:r w:rsidRPr="00B03866">
        <w:rPr>
          <w:rFonts w:ascii="Arial" w:hAnsi="Arial" w:cs="Arial"/>
          <w:spacing w:val="8"/>
          <w:sz w:val="22"/>
          <w:szCs w:val="22"/>
          <w:shd w:val="clear" w:color="auto" w:fill="FFFFFF"/>
        </w:rPr>
        <w:t> is where Martin makes it clear no one is safe. These are the scenes that became show-stopping centerpieces in </w:t>
      </w:r>
      <w:hyperlink r:id="rId8" w:tgtFrame="_blank" w:history="1">
        <w:r w:rsidRPr="00B03866">
          <w:rPr>
            <w:rStyle w:val="Hyperlink"/>
            <w:rFonts w:ascii="Arial" w:hAnsi="Arial" w:cs="Arial"/>
            <w:color w:val="E90606"/>
            <w:spacing w:val="8"/>
            <w:sz w:val="22"/>
            <w:szCs w:val="22"/>
            <w:u w:val="none"/>
            <w:shd w:val="clear" w:color="auto" w:fill="FFFFFF"/>
          </w:rPr>
          <w:t>HBO’s </w:t>
        </w:r>
        <w:r w:rsidRPr="00B03866">
          <w:rPr>
            <w:rStyle w:val="Hyperlink"/>
            <w:rFonts w:ascii="Arial" w:hAnsi="Arial" w:cs="Arial"/>
            <w:i/>
            <w:iCs/>
            <w:color w:val="E90606"/>
            <w:spacing w:val="8"/>
            <w:sz w:val="22"/>
            <w:szCs w:val="22"/>
            <w:u w:val="none"/>
            <w:shd w:val="clear" w:color="auto" w:fill="FFFFFF"/>
          </w:rPr>
          <w:t>Game of Thrones</w:t>
        </w:r>
        <w:r w:rsidRPr="00B03866">
          <w:rPr>
            <w:rStyle w:val="Hyperlink"/>
            <w:rFonts w:ascii="Arial" w:hAnsi="Arial" w:cs="Arial"/>
            <w:color w:val="E90606"/>
            <w:spacing w:val="8"/>
            <w:sz w:val="22"/>
            <w:szCs w:val="22"/>
            <w:u w:val="none"/>
            <w:shd w:val="clear" w:color="auto" w:fill="FFFFFF"/>
          </w:rPr>
          <w:t> series</w:t>
        </w:r>
      </w:hyperlink>
      <w:r w:rsidRPr="00B03866">
        <w:rPr>
          <w:rFonts w:ascii="Arial" w:hAnsi="Arial" w:cs="Arial"/>
          <w:spacing w:val="8"/>
          <w:sz w:val="22"/>
          <w:szCs w:val="22"/>
          <w:shd w:val="clear" w:color="auto" w:fill="FFFFFF"/>
        </w:rPr>
        <w:t>, and continue to indicate the high-water mark for shocking plot twists. Martin, a </w:t>
      </w:r>
      <w:hyperlink r:id="rId9" w:tgtFrame="_blank" w:history="1">
        <w:r w:rsidRPr="00B03866">
          <w:rPr>
            <w:rStyle w:val="Hyperlink"/>
            <w:rFonts w:ascii="Arial" w:hAnsi="Arial" w:cs="Arial"/>
            <w:color w:val="E90606"/>
            <w:spacing w:val="8"/>
            <w:sz w:val="22"/>
            <w:szCs w:val="22"/>
            <w:u w:val="none"/>
            <w:shd w:val="clear" w:color="auto" w:fill="FFFFFF"/>
          </w:rPr>
          <w:t>frequent subject of controversy</w:t>
        </w:r>
      </w:hyperlink>
      <w:r w:rsidRPr="00B03866">
        <w:rPr>
          <w:rFonts w:ascii="Arial" w:hAnsi="Arial" w:cs="Arial"/>
          <w:spacing w:val="8"/>
          <w:sz w:val="22"/>
          <w:szCs w:val="22"/>
          <w:shd w:val="clear" w:color="auto" w:fill="FFFFFF"/>
        </w:rPr>
        <w:t>, may not be pushing the field toward equity or more inclusive storytelling. But his groundbreaking series remains an important source of inspiration for writers like </w:t>
      </w:r>
      <w:hyperlink r:id="rId10" w:tgtFrame="_blank" w:history="1">
        <w:r w:rsidRPr="00B03866">
          <w:rPr>
            <w:rStyle w:val="Hyperlink"/>
            <w:rFonts w:ascii="Arial" w:hAnsi="Arial" w:cs="Arial"/>
            <w:color w:val="E90606"/>
            <w:spacing w:val="8"/>
            <w:sz w:val="22"/>
            <w:szCs w:val="22"/>
            <w:u w:val="none"/>
            <w:shd w:val="clear" w:color="auto" w:fill="FFFFFF"/>
          </w:rPr>
          <w:t>Marlon James</w:t>
        </w:r>
      </w:hyperlink>
      <w:r w:rsidRPr="00B03866">
        <w:rPr>
          <w:rFonts w:ascii="Arial" w:hAnsi="Arial" w:cs="Arial"/>
          <w:spacing w:val="8"/>
          <w:sz w:val="22"/>
          <w:szCs w:val="22"/>
          <w:shd w:val="clear" w:color="auto" w:fill="FFFFFF"/>
        </w:rPr>
        <w:t>. —</w:t>
      </w:r>
      <w:r w:rsidRPr="00B03866">
        <w:rPr>
          <w:rFonts w:ascii="Arial" w:hAnsi="Arial" w:cs="Arial"/>
          <w:i/>
          <w:iCs/>
          <w:spacing w:val="8"/>
          <w:sz w:val="22"/>
          <w:szCs w:val="22"/>
          <w:shd w:val="clear" w:color="auto" w:fill="FFFFFF"/>
        </w:rPr>
        <w:t>Raisa Bruner</w:t>
      </w:r>
    </w:p>
    <w:p w14:paraId="7A36D9EB" w14:textId="77777777" w:rsidR="00407159" w:rsidRPr="00B03866" w:rsidRDefault="00407159" w:rsidP="00A243B2">
      <w:pPr>
        <w:pStyle w:val="Heading1"/>
        <w:shd w:val="clear" w:color="auto" w:fill="FFFFFF"/>
        <w:spacing w:before="120" w:beforeAutospacing="0" w:after="144" w:afterAutospacing="0" w:line="360" w:lineRule="auto"/>
        <w:jc w:val="center"/>
        <w:rPr>
          <w:rFonts w:ascii="Arial" w:hAnsi="Arial" w:cs="Arial"/>
          <w:b w:val="0"/>
          <w:bCs w:val="0"/>
          <w:spacing w:val="8"/>
          <w:sz w:val="22"/>
          <w:szCs w:val="22"/>
        </w:rPr>
      </w:pPr>
      <w:r w:rsidRPr="00B03866">
        <w:rPr>
          <w:rFonts w:ascii="Arial" w:hAnsi="Arial" w:cs="Arial"/>
          <w:b w:val="0"/>
          <w:bCs w:val="0"/>
          <w:spacing w:val="8"/>
          <w:sz w:val="22"/>
          <w:szCs w:val="22"/>
        </w:rPr>
        <w:t>City of Glass by Cassandra Clare</w:t>
      </w:r>
    </w:p>
    <w:p w14:paraId="32FF0F8A" w14:textId="75703877" w:rsidR="00A243B2" w:rsidRPr="00E4282D" w:rsidRDefault="00A243B2" w:rsidP="00A243B2">
      <w:pPr>
        <w:pStyle w:val="Heading1"/>
        <w:shd w:val="clear" w:color="auto" w:fill="FFFFFF"/>
        <w:spacing w:before="120" w:beforeAutospacing="0" w:after="144" w:afterAutospacing="0" w:line="360" w:lineRule="auto"/>
        <w:jc w:val="center"/>
        <w:rPr>
          <w:rFonts w:ascii="Arial" w:hAnsi="Arial" w:cs="Arial"/>
          <w:b w:val="0"/>
          <w:i/>
          <w:iCs/>
          <w:spacing w:val="8"/>
          <w:sz w:val="22"/>
          <w:szCs w:val="22"/>
          <w:shd w:val="clear" w:color="auto" w:fill="FFFFFF"/>
        </w:rPr>
      </w:pPr>
      <w:r w:rsidRPr="00E4282D">
        <w:rPr>
          <w:rFonts w:ascii="Arial" w:hAnsi="Arial" w:cs="Arial"/>
          <w:b w:val="0"/>
          <w:i/>
          <w:iCs/>
          <w:spacing w:val="8"/>
          <w:sz w:val="22"/>
          <w:szCs w:val="22"/>
          <w:shd w:val="clear" w:color="auto" w:fill="FFFFFF"/>
        </w:rPr>
        <w:t>City of Bones</w:t>
      </w:r>
      <w:r w:rsidRPr="00E4282D">
        <w:rPr>
          <w:rFonts w:ascii="Arial" w:hAnsi="Arial" w:cs="Arial"/>
          <w:b w:val="0"/>
          <w:spacing w:val="8"/>
          <w:sz w:val="22"/>
          <w:szCs w:val="22"/>
          <w:shd w:val="clear" w:color="auto" w:fill="FFFFFF"/>
        </w:rPr>
        <w:t>, the first installment in the bestselling </w:t>
      </w:r>
      <w:r w:rsidRPr="00E4282D">
        <w:rPr>
          <w:rFonts w:ascii="Arial" w:hAnsi="Arial" w:cs="Arial"/>
          <w:b w:val="0"/>
          <w:i/>
          <w:iCs/>
          <w:spacing w:val="8"/>
          <w:sz w:val="22"/>
          <w:szCs w:val="22"/>
          <w:shd w:val="clear" w:color="auto" w:fill="FFFFFF"/>
        </w:rPr>
        <w:t>The</w:t>
      </w:r>
      <w:r w:rsidRPr="00E4282D">
        <w:rPr>
          <w:rFonts w:ascii="Arial" w:hAnsi="Arial" w:cs="Arial"/>
          <w:b w:val="0"/>
          <w:spacing w:val="8"/>
          <w:sz w:val="22"/>
          <w:szCs w:val="22"/>
          <w:shd w:val="clear" w:color="auto" w:fill="FFFFFF"/>
        </w:rPr>
        <w:t> </w:t>
      </w:r>
      <w:r w:rsidRPr="00E4282D">
        <w:rPr>
          <w:rFonts w:ascii="Arial" w:hAnsi="Arial" w:cs="Arial"/>
          <w:b w:val="0"/>
          <w:i/>
          <w:iCs/>
          <w:spacing w:val="8"/>
          <w:sz w:val="22"/>
          <w:szCs w:val="22"/>
          <w:shd w:val="clear" w:color="auto" w:fill="FFFFFF"/>
        </w:rPr>
        <w:t>Mortal Instruments </w:t>
      </w:r>
      <w:r w:rsidRPr="00E4282D">
        <w:rPr>
          <w:rFonts w:ascii="Arial" w:hAnsi="Arial" w:cs="Arial"/>
          <w:b w:val="0"/>
          <w:spacing w:val="8"/>
          <w:sz w:val="22"/>
          <w:szCs w:val="22"/>
          <w:shd w:val="clear" w:color="auto" w:fill="FFFFFF"/>
        </w:rPr>
        <w:t>series, introduces readers to the world of </w:t>
      </w:r>
      <w:proofErr w:type="spellStart"/>
      <w:r w:rsidRPr="00E4282D">
        <w:rPr>
          <w:rFonts w:ascii="Arial" w:hAnsi="Arial" w:cs="Arial"/>
          <w:b w:val="0"/>
          <w:sz w:val="22"/>
          <w:szCs w:val="22"/>
        </w:rPr>
        <w:fldChar w:fldCharType="begin"/>
      </w:r>
      <w:r w:rsidRPr="00E4282D">
        <w:rPr>
          <w:rFonts w:ascii="Arial" w:hAnsi="Arial" w:cs="Arial"/>
          <w:b w:val="0"/>
          <w:sz w:val="22"/>
          <w:szCs w:val="22"/>
        </w:rPr>
        <w:instrText>HYPERLINK "https://entertainment.time.com/2013/02/15/casters-and-shadowhunters-and-aliens-oh-my-7-young-adult-novel-supernatural-beings-making-their-way-to-cinemas/slide/shadowhunters/"</w:instrText>
      </w:r>
      <w:r w:rsidRPr="00E4282D">
        <w:rPr>
          <w:rFonts w:ascii="Arial" w:hAnsi="Arial" w:cs="Arial"/>
          <w:b w:val="0"/>
          <w:sz w:val="22"/>
          <w:szCs w:val="22"/>
        </w:rPr>
        <w:fldChar w:fldCharType="separate"/>
      </w:r>
      <w:r w:rsidRPr="00E4282D">
        <w:rPr>
          <w:rStyle w:val="Hyperlink"/>
          <w:rFonts w:ascii="Arial" w:hAnsi="Arial" w:cs="Arial"/>
          <w:b w:val="0"/>
          <w:color w:val="E90606"/>
          <w:spacing w:val="8"/>
          <w:sz w:val="22"/>
          <w:szCs w:val="22"/>
          <w:shd w:val="clear" w:color="auto" w:fill="FFFFFF"/>
        </w:rPr>
        <w:t>Shadowhunters</w:t>
      </w:r>
      <w:proofErr w:type="spellEnd"/>
      <w:r w:rsidRPr="00E4282D">
        <w:rPr>
          <w:rFonts w:ascii="Arial" w:hAnsi="Arial" w:cs="Arial"/>
          <w:b w:val="0"/>
          <w:sz w:val="22"/>
          <w:szCs w:val="22"/>
        </w:rPr>
        <w:fldChar w:fldCharType="end"/>
      </w:r>
      <w:r w:rsidRPr="00E4282D">
        <w:rPr>
          <w:rFonts w:ascii="Arial" w:hAnsi="Arial" w:cs="Arial"/>
          <w:b w:val="0"/>
          <w:spacing w:val="8"/>
          <w:sz w:val="22"/>
          <w:szCs w:val="22"/>
          <w:shd w:val="clear" w:color="auto" w:fill="FFFFFF"/>
        </w:rPr>
        <w:t>, a powerful line of human-angel hybrids secretly living—and slaying demons—alongside “</w:t>
      </w:r>
      <w:proofErr w:type="spellStart"/>
      <w:r w:rsidRPr="00E4282D">
        <w:rPr>
          <w:rFonts w:ascii="Arial" w:hAnsi="Arial" w:cs="Arial"/>
          <w:b w:val="0"/>
          <w:spacing w:val="8"/>
          <w:sz w:val="22"/>
          <w:szCs w:val="22"/>
          <w:shd w:val="clear" w:color="auto" w:fill="FFFFFF"/>
        </w:rPr>
        <w:t>mundanes</w:t>
      </w:r>
      <w:proofErr w:type="spellEnd"/>
      <w:r w:rsidRPr="00E4282D">
        <w:rPr>
          <w:rFonts w:ascii="Arial" w:hAnsi="Arial" w:cs="Arial"/>
          <w:b w:val="0"/>
          <w:spacing w:val="8"/>
          <w:sz w:val="22"/>
          <w:szCs w:val="22"/>
          <w:shd w:val="clear" w:color="auto" w:fill="FFFFFF"/>
        </w:rPr>
        <w:t xml:space="preserve">,” or normal humans. But it’s the saga’s third entry that dramatically raises the stakes of teenage protagonists Clary Fray and Jace Wayland’s struggle to prevent the evil Valentine Morgenstern from </w:t>
      </w:r>
      <w:r w:rsidRPr="00E4282D">
        <w:rPr>
          <w:rFonts w:ascii="Arial" w:hAnsi="Arial" w:cs="Arial"/>
          <w:b w:val="0"/>
          <w:spacing w:val="8"/>
          <w:sz w:val="22"/>
          <w:szCs w:val="22"/>
          <w:shd w:val="clear" w:color="auto" w:fill="FFFFFF"/>
        </w:rPr>
        <w:lastRenderedPageBreak/>
        <w:t>creating a dark new order of otherworldly warriors. In the midst of a young adult fantasy boom, it was Cassandra Clare’s ability to capture the beauty and pain of young love—for heroes of varied sexual identities—coupled with her flair for the supernatural that distinguished her books from the pack. Since completing the first three volumes of </w:t>
      </w:r>
      <w:r w:rsidRPr="00E4282D">
        <w:rPr>
          <w:rFonts w:ascii="Arial" w:hAnsi="Arial" w:cs="Arial"/>
          <w:b w:val="0"/>
          <w:i/>
          <w:iCs/>
          <w:spacing w:val="8"/>
          <w:sz w:val="22"/>
          <w:szCs w:val="22"/>
          <w:shd w:val="clear" w:color="auto" w:fill="FFFFFF"/>
        </w:rPr>
        <w:t>The</w:t>
      </w:r>
      <w:r w:rsidRPr="00E4282D">
        <w:rPr>
          <w:rFonts w:ascii="Arial" w:hAnsi="Arial" w:cs="Arial"/>
          <w:b w:val="0"/>
          <w:spacing w:val="8"/>
          <w:sz w:val="22"/>
          <w:szCs w:val="22"/>
          <w:shd w:val="clear" w:color="auto" w:fill="FFFFFF"/>
        </w:rPr>
        <w:t> </w:t>
      </w:r>
      <w:r w:rsidRPr="00E4282D">
        <w:rPr>
          <w:rFonts w:ascii="Arial" w:hAnsi="Arial" w:cs="Arial"/>
          <w:b w:val="0"/>
          <w:i/>
          <w:iCs/>
          <w:spacing w:val="8"/>
          <w:sz w:val="22"/>
          <w:szCs w:val="22"/>
          <w:shd w:val="clear" w:color="auto" w:fill="FFFFFF"/>
        </w:rPr>
        <w:t>Mortal Instruments</w:t>
      </w:r>
      <w:r w:rsidRPr="00E4282D">
        <w:rPr>
          <w:rFonts w:ascii="Arial" w:hAnsi="Arial" w:cs="Arial"/>
          <w:b w:val="0"/>
          <w:spacing w:val="8"/>
          <w:sz w:val="22"/>
          <w:szCs w:val="22"/>
          <w:shd w:val="clear" w:color="auto" w:fill="FFFFFF"/>
        </w:rPr>
        <w:t xml:space="preserve">, Clare has expanded her </w:t>
      </w:r>
      <w:proofErr w:type="spellStart"/>
      <w:r w:rsidRPr="00E4282D">
        <w:rPr>
          <w:rFonts w:ascii="Arial" w:hAnsi="Arial" w:cs="Arial"/>
          <w:b w:val="0"/>
          <w:spacing w:val="8"/>
          <w:sz w:val="22"/>
          <w:szCs w:val="22"/>
          <w:shd w:val="clear" w:color="auto" w:fill="FFFFFF"/>
        </w:rPr>
        <w:t>Shadowhunters</w:t>
      </w:r>
      <w:proofErr w:type="spellEnd"/>
      <w:r w:rsidRPr="00E4282D">
        <w:rPr>
          <w:rFonts w:ascii="Arial" w:hAnsi="Arial" w:cs="Arial"/>
          <w:b w:val="0"/>
          <w:spacing w:val="8"/>
          <w:sz w:val="22"/>
          <w:szCs w:val="22"/>
          <w:shd w:val="clear" w:color="auto" w:fill="FFFFFF"/>
        </w:rPr>
        <w:t xml:space="preserve"> universe to include four other series—for a current total of 15 novels—as well as a number of short story collections, companion books and graphic novels. —</w:t>
      </w:r>
      <w:r w:rsidRPr="00E4282D">
        <w:rPr>
          <w:rFonts w:ascii="Arial" w:hAnsi="Arial" w:cs="Arial"/>
          <w:b w:val="0"/>
          <w:i/>
          <w:iCs/>
          <w:spacing w:val="8"/>
          <w:sz w:val="22"/>
          <w:szCs w:val="22"/>
          <w:shd w:val="clear" w:color="auto" w:fill="FFFFFF"/>
        </w:rPr>
        <w:t>Megan McCluskey</w:t>
      </w:r>
    </w:p>
    <w:p w14:paraId="661D8297" w14:textId="749C0DA1" w:rsidR="00A243B2" w:rsidRPr="00E4282D" w:rsidRDefault="00A243B2" w:rsidP="00A243B2">
      <w:pPr>
        <w:pStyle w:val="Heading1"/>
        <w:shd w:val="clear" w:color="auto" w:fill="FFFFFF"/>
        <w:spacing w:before="120" w:beforeAutospacing="0" w:after="144" w:afterAutospacing="0" w:line="360" w:lineRule="auto"/>
        <w:jc w:val="center"/>
        <w:rPr>
          <w:rFonts w:ascii="Arial" w:hAnsi="Arial" w:cs="Arial"/>
          <w:bCs w:val="0"/>
          <w:spacing w:val="8"/>
          <w:sz w:val="22"/>
          <w:szCs w:val="22"/>
        </w:rPr>
      </w:pPr>
      <w:proofErr w:type="spellStart"/>
      <w:r w:rsidRPr="00E4282D">
        <w:rPr>
          <w:rFonts w:ascii="Arial" w:hAnsi="Arial" w:cs="Arial"/>
          <w:b w:val="0"/>
          <w:bCs w:val="0"/>
          <w:spacing w:val="8"/>
          <w:sz w:val="22"/>
          <w:szCs w:val="22"/>
        </w:rPr>
        <w:t>Akata</w:t>
      </w:r>
      <w:proofErr w:type="spellEnd"/>
      <w:r w:rsidRPr="00E4282D">
        <w:rPr>
          <w:rFonts w:ascii="Arial" w:hAnsi="Arial" w:cs="Arial"/>
          <w:b w:val="0"/>
          <w:bCs w:val="0"/>
          <w:spacing w:val="8"/>
          <w:sz w:val="22"/>
          <w:szCs w:val="22"/>
        </w:rPr>
        <w:t xml:space="preserve"> Witch by </w:t>
      </w:r>
      <w:proofErr w:type="spellStart"/>
      <w:r w:rsidRPr="00E4282D">
        <w:rPr>
          <w:rFonts w:ascii="Arial" w:hAnsi="Arial" w:cs="Arial"/>
          <w:b w:val="0"/>
          <w:bCs w:val="0"/>
          <w:spacing w:val="8"/>
          <w:sz w:val="22"/>
          <w:szCs w:val="22"/>
        </w:rPr>
        <w:t>Nnedi</w:t>
      </w:r>
      <w:proofErr w:type="spellEnd"/>
      <w:r w:rsidRPr="00E4282D">
        <w:rPr>
          <w:rFonts w:ascii="Arial" w:hAnsi="Arial" w:cs="Arial"/>
          <w:b w:val="0"/>
          <w:bCs w:val="0"/>
          <w:spacing w:val="8"/>
          <w:sz w:val="22"/>
          <w:szCs w:val="22"/>
        </w:rPr>
        <w:t xml:space="preserve"> </w:t>
      </w:r>
      <w:proofErr w:type="spellStart"/>
      <w:r w:rsidRPr="00E4282D">
        <w:rPr>
          <w:rFonts w:ascii="Arial" w:hAnsi="Arial" w:cs="Arial"/>
          <w:b w:val="0"/>
          <w:bCs w:val="0"/>
          <w:spacing w:val="8"/>
          <w:sz w:val="22"/>
          <w:szCs w:val="22"/>
        </w:rPr>
        <w:t>Okorafor</w:t>
      </w:r>
      <w:proofErr w:type="spellEnd"/>
    </w:p>
    <w:p w14:paraId="71AA17C8" w14:textId="67B5FD3D" w:rsidR="00A243B2" w:rsidRPr="00E4282D" w:rsidRDefault="00A243B2" w:rsidP="00A243B2">
      <w:pPr>
        <w:pStyle w:val="Heading1"/>
        <w:shd w:val="clear" w:color="auto" w:fill="FFFFFF"/>
        <w:spacing w:before="120" w:beforeAutospacing="0" w:after="144" w:afterAutospacing="0" w:line="360" w:lineRule="auto"/>
        <w:jc w:val="center"/>
        <w:rPr>
          <w:rFonts w:ascii="Arial" w:hAnsi="Arial" w:cs="Arial"/>
          <w:b w:val="0"/>
          <w:i/>
          <w:iCs/>
          <w:spacing w:val="8"/>
          <w:sz w:val="22"/>
          <w:szCs w:val="22"/>
          <w:shd w:val="clear" w:color="auto" w:fill="FFFFFF"/>
        </w:rPr>
      </w:pPr>
      <w:r w:rsidRPr="00E4282D">
        <w:rPr>
          <w:rStyle w:val="dropcap"/>
          <w:rFonts w:ascii="Arial" w:hAnsi="Arial" w:cs="Arial"/>
          <w:b w:val="0"/>
          <w:spacing w:val="8"/>
          <w:sz w:val="22"/>
          <w:szCs w:val="22"/>
          <w:bdr w:val="single" w:sz="12" w:space="6" w:color="E90606" w:frame="1"/>
          <w:shd w:val="clear" w:color="auto" w:fill="FFFFFF"/>
        </w:rPr>
        <w:t>B</w:t>
      </w:r>
      <w:r w:rsidRPr="00E4282D">
        <w:rPr>
          <w:rFonts w:ascii="Arial" w:hAnsi="Arial" w:cs="Arial"/>
          <w:b w:val="0"/>
          <w:spacing w:val="8"/>
          <w:sz w:val="22"/>
          <w:szCs w:val="22"/>
          <w:shd w:val="clear" w:color="auto" w:fill="FFFFFF"/>
        </w:rPr>
        <w:t>orn in New York to Nigerian parents, 12-year-old Sunny follows her family back to their home country, where she finds it hard to fit in. Not only is she treated like a foreigner, but she is albino and ostracized at school for her differences. Until, that is, she falls in with a new group of friends who are descended from Leopard People, mysterious practitioners of old magic tied to ancient African religions. In the world of the Leopard People, Sunny’s albinism is a portent of great power, but first she has to learn how to wield it. </w:t>
      </w:r>
      <w:proofErr w:type="spellStart"/>
      <w:r w:rsidRPr="00E4282D">
        <w:rPr>
          <w:rFonts w:ascii="Arial" w:hAnsi="Arial" w:cs="Arial"/>
          <w:b w:val="0"/>
          <w:i/>
          <w:iCs/>
          <w:spacing w:val="8"/>
          <w:sz w:val="22"/>
          <w:szCs w:val="22"/>
          <w:shd w:val="clear" w:color="auto" w:fill="FFFFFF"/>
        </w:rPr>
        <w:t>Akata</w:t>
      </w:r>
      <w:proofErr w:type="spellEnd"/>
      <w:r w:rsidRPr="00E4282D">
        <w:rPr>
          <w:rFonts w:ascii="Arial" w:hAnsi="Arial" w:cs="Arial"/>
          <w:b w:val="0"/>
          <w:i/>
          <w:iCs/>
          <w:spacing w:val="8"/>
          <w:sz w:val="22"/>
          <w:szCs w:val="22"/>
          <w:shd w:val="clear" w:color="auto" w:fill="FFFFFF"/>
        </w:rPr>
        <w:t xml:space="preserve"> Witch</w:t>
      </w:r>
      <w:r w:rsidRPr="00E4282D">
        <w:rPr>
          <w:rFonts w:ascii="Arial" w:hAnsi="Arial" w:cs="Arial"/>
          <w:b w:val="0"/>
          <w:spacing w:val="8"/>
          <w:sz w:val="22"/>
          <w:szCs w:val="22"/>
          <w:shd w:val="clear" w:color="auto" w:fill="FFFFFF"/>
        </w:rPr>
        <w:t> (retitled </w:t>
      </w:r>
      <w:r w:rsidRPr="00E4282D">
        <w:rPr>
          <w:rFonts w:ascii="Arial" w:hAnsi="Arial" w:cs="Arial"/>
          <w:b w:val="0"/>
          <w:i/>
          <w:iCs/>
          <w:spacing w:val="8"/>
          <w:sz w:val="22"/>
          <w:szCs w:val="22"/>
          <w:shd w:val="clear" w:color="auto" w:fill="FFFFFF"/>
        </w:rPr>
        <w:t>What Sunny Saw in the Flames</w:t>
      </w:r>
      <w:r w:rsidRPr="00E4282D">
        <w:rPr>
          <w:rFonts w:ascii="Arial" w:hAnsi="Arial" w:cs="Arial"/>
          <w:b w:val="0"/>
          <w:spacing w:val="8"/>
          <w:sz w:val="22"/>
          <w:szCs w:val="22"/>
          <w:shd w:val="clear" w:color="auto" w:fill="FFFFFF"/>
        </w:rPr>
        <w:t> in Nigeria and the U.K. due to the derogatory meaning of ‘</w:t>
      </w:r>
      <w:proofErr w:type="spellStart"/>
      <w:r w:rsidRPr="00E4282D">
        <w:rPr>
          <w:rFonts w:ascii="Arial" w:hAnsi="Arial" w:cs="Arial"/>
          <w:b w:val="0"/>
          <w:spacing w:val="8"/>
          <w:sz w:val="22"/>
          <w:szCs w:val="22"/>
          <w:shd w:val="clear" w:color="auto" w:fill="FFFFFF"/>
        </w:rPr>
        <w:t>akata</w:t>
      </w:r>
      <w:proofErr w:type="spellEnd"/>
      <w:r w:rsidRPr="00E4282D">
        <w:rPr>
          <w:rFonts w:ascii="Arial" w:hAnsi="Arial" w:cs="Arial"/>
          <w:b w:val="0"/>
          <w:spacing w:val="8"/>
          <w:sz w:val="22"/>
          <w:szCs w:val="22"/>
          <w:shd w:val="clear" w:color="auto" w:fill="FFFFFF"/>
        </w:rPr>
        <w:t xml:space="preserve">’ in some Nigerian dialects) is the first in a trilogy by Hugo and Nebula award-winning Nigerian-American author </w:t>
      </w:r>
      <w:proofErr w:type="spellStart"/>
      <w:r w:rsidRPr="00E4282D">
        <w:rPr>
          <w:rFonts w:ascii="Arial" w:hAnsi="Arial" w:cs="Arial"/>
          <w:b w:val="0"/>
          <w:spacing w:val="8"/>
          <w:sz w:val="22"/>
          <w:szCs w:val="22"/>
          <w:shd w:val="clear" w:color="auto" w:fill="FFFFFF"/>
        </w:rPr>
        <w:t>Nnedi</w:t>
      </w:r>
      <w:proofErr w:type="spellEnd"/>
      <w:r w:rsidRPr="00E4282D">
        <w:rPr>
          <w:rFonts w:ascii="Arial" w:hAnsi="Arial" w:cs="Arial"/>
          <w:b w:val="0"/>
          <w:spacing w:val="8"/>
          <w:sz w:val="22"/>
          <w:szCs w:val="22"/>
          <w:shd w:val="clear" w:color="auto" w:fill="FFFFFF"/>
        </w:rPr>
        <w:t xml:space="preserve"> </w:t>
      </w:r>
      <w:proofErr w:type="spellStart"/>
      <w:r w:rsidRPr="00E4282D">
        <w:rPr>
          <w:rFonts w:ascii="Arial" w:hAnsi="Arial" w:cs="Arial"/>
          <w:b w:val="0"/>
          <w:spacing w:val="8"/>
          <w:sz w:val="22"/>
          <w:szCs w:val="22"/>
          <w:shd w:val="clear" w:color="auto" w:fill="FFFFFF"/>
        </w:rPr>
        <w:t>Okorafor</w:t>
      </w:r>
      <w:proofErr w:type="spellEnd"/>
      <w:r w:rsidRPr="00E4282D">
        <w:rPr>
          <w:rFonts w:ascii="Arial" w:hAnsi="Arial" w:cs="Arial"/>
          <w:b w:val="0"/>
          <w:spacing w:val="8"/>
          <w:sz w:val="22"/>
          <w:szCs w:val="22"/>
          <w:shd w:val="clear" w:color="auto" w:fill="FFFFFF"/>
        </w:rPr>
        <w:t xml:space="preserve">. </w:t>
      </w:r>
      <w:proofErr w:type="spellStart"/>
      <w:r w:rsidRPr="00E4282D">
        <w:rPr>
          <w:rFonts w:ascii="Arial" w:hAnsi="Arial" w:cs="Arial"/>
          <w:b w:val="0"/>
          <w:spacing w:val="8"/>
          <w:sz w:val="22"/>
          <w:szCs w:val="22"/>
          <w:shd w:val="clear" w:color="auto" w:fill="FFFFFF"/>
        </w:rPr>
        <w:t>Okorafor’s</w:t>
      </w:r>
      <w:proofErr w:type="spellEnd"/>
      <w:r w:rsidRPr="00E4282D">
        <w:rPr>
          <w:rFonts w:ascii="Arial" w:hAnsi="Arial" w:cs="Arial"/>
          <w:b w:val="0"/>
          <w:spacing w:val="8"/>
          <w:sz w:val="22"/>
          <w:szCs w:val="22"/>
          <w:shd w:val="clear" w:color="auto" w:fill="FFFFFF"/>
        </w:rPr>
        <w:t xml:space="preserve"> novels tend to reflect both her West-African heritage and American experiences, but in this series, she creates a stunningly original world of African magic that draws on Nigerian folk beliefs and rituals instead of relying on the predictable tropes of Western fantasy novels. —</w:t>
      </w:r>
      <w:r w:rsidRPr="00E4282D">
        <w:rPr>
          <w:rFonts w:ascii="Arial" w:hAnsi="Arial" w:cs="Arial"/>
          <w:b w:val="0"/>
          <w:i/>
          <w:iCs/>
          <w:spacing w:val="8"/>
          <w:sz w:val="22"/>
          <w:szCs w:val="22"/>
          <w:shd w:val="clear" w:color="auto" w:fill="FFFFFF"/>
        </w:rPr>
        <w:t>Aryn Baker</w:t>
      </w:r>
    </w:p>
    <w:p w14:paraId="477E0237" w14:textId="77777777" w:rsidR="00A243B2" w:rsidRPr="00B03866" w:rsidRDefault="00A243B2" w:rsidP="00A243B2">
      <w:pPr>
        <w:pStyle w:val="Heading1"/>
        <w:shd w:val="clear" w:color="auto" w:fill="FFFFFF"/>
        <w:spacing w:before="120" w:beforeAutospacing="0" w:after="144" w:afterAutospacing="0" w:line="360" w:lineRule="auto"/>
        <w:jc w:val="center"/>
        <w:rPr>
          <w:rFonts w:ascii="Arial" w:hAnsi="Arial" w:cs="Arial"/>
          <w:i/>
          <w:iCs/>
          <w:spacing w:val="8"/>
          <w:sz w:val="22"/>
          <w:szCs w:val="22"/>
          <w:shd w:val="clear" w:color="auto" w:fill="FFFFFF"/>
        </w:rPr>
      </w:pPr>
    </w:p>
    <w:p w14:paraId="3D275A40" w14:textId="77777777" w:rsidR="00A243B2" w:rsidRPr="00B03866" w:rsidRDefault="00A243B2" w:rsidP="00A243B2">
      <w:pPr>
        <w:pStyle w:val="Heading1"/>
        <w:shd w:val="clear" w:color="auto" w:fill="FFFFFF"/>
        <w:spacing w:before="120" w:beforeAutospacing="0" w:after="144" w:afterAutospacing="0" w:line="360" w:lineRule="auto"/>
        <w:jc w:val="center"/>
        <w:rPr>
          <w:rFonts w:ascii="Arial" w:hAnsi="Arial" w:cs="Arial"/>
          <w:i/>
          <w:iCs/>
          <w:spacing w:val="8"/>
          <w:sz w:val="22"/>
          <w:szCs w:val="22"/>
          <w:shd w:val="clear" w:color="auto" w:fill="FFFFFF"/>
        </w:rPr>
      </w:pPr>
    </w:p>
    <w:p w14:paraId="7F23F1B6" w14:textId="77777777" w:rsidR="00A243B2" w:rsidRPr="00B03866" w:rsidRDefault="00A243B2" w:rsidP="00A243B2">
      <w:pPr>
        <w:pStyle w:val="Heading1"/>
        <w:shd w:val="clear" w:color="auto" w:fill="FFFFFF"/>
        <w:spacing w:before="120" w:beforeAutospacing="0" w:after="144" w:afterAutospacing="0" w:line="360" w:lineRule="auto"/>
        <w:jc w:val="center"/>
        <w:rPr>
          <w:rFonts w:ascii="Arial" w:hAnsi="Arial" w:cs="Arial"/>
          <w:i/>
          <w:iCs/>
          <w:spacing w:val="8"/>
          <w:sz w:val="22"/>
          <w:szCs w:val="22"/>
          <w:shd w:val="clear" w:color="auto" w:fill="FFFFFF"/>
        </w:rPr>
      </w:pPr>
    </w:p>
    <w:p w14:paraId="1FB971BA" w14:textId="77777777" w:rsidR="00A243B2" w:rsidRPr="00B03866" w:rsidRDefault="00A243B2" w:rsidP="00A243B2">
      <w:pPr>
        <w:pStyle w:val="Heading1"/>
        <w:shd w:val="clear" w:color="auto" w:fill="FFFFFF"/>
        <w:spacing w:before="120" w:beforeAutospacing="0" w:after="144" w:afterAutospacing="0" w:line="360" w:lineRule="auto"/>
        <w:jc w:val="center"/>
        <w:rPr>
          <w:rFonts w:ascii="Arial" w:hAnsi="Arial" w:cs="Arial"/>
          <w:i/>
          <w:iCs/>
          <w:spacing w:val="8"/>
          <w:sz w:val="22"/>
          <w:szCs w:val="22"/>
          <w:shd w:val="clear" w:color="auto" w:fill="FFFFFF"/>
        </w:rPr>
      </w:pPr>
    </w:p>
    <w:p w14:paraId="1FD29074" w14:textId="77777777" w:rsidR="00A243B2" w:rsidRPr="00B03866" w:rsidRDefault="00A243B2" w:rsidP="00A243B2">
      <w:pPr>
        <w:pStyle w:val="Heading1"/>
        <w:shd w:val="clear" w:color="auto" w:fill="FFFFFF"/>
        <w:spacing w:before="120" w:beforeAutospacing="0" w:after="144" w:afterAutospacing="0" w:line="360" w:lineRule="auto"/>
        <w:jc w:val="center"/>
        <w:rPr>
          <w:rFonts w:ascii="Arial" w:hAnsi="Arial" w:cs="Arial"/>
          <w:i/>
          <w:iCs/>
          <w:spacing w:val="8"/>
          <w:sz w:val="22"/>
          <w:szCs w:val="22"/>
          <w:shd w:val="clear" w:color="auto" w:fill="FFFFFF"/>
        </w:rPr>
      </w:pPr>
    </w:p>
    <w:p w14:paraId="3BD34FA7" w14:textId="77777777" w:rsidR="00A243B2" w:rsidRPr="00B03866" w:rsidRDefault="00A243B2" w:rsidP="00A243B2">
      <w:pPr>
        <w:pStyle w:val="Heading1"/>
        <w:shd w:val="clear" w:color="auto" w:fill="FFFFFF"/>
        <w:spacing w:before="120" w:beforeAutospacing="0" w:after="144" w:afterAutospacing="0" w:line="705" w:lineRule="atLeast"/>
        <w:jc w:val="center"/>
        <w:rPr>
          <w:rFonts w:ascii="Arial" w:hAnsi="Arial" w:cs="Arial"/>
          <w:b w:val="0"/>
          <w:bCs w:val="0"/>
          <w:spacing w:val="8"/>
          <w:sz w:val="22"/>
          <w:szCs w:val="22"/>
        </w:rPr>
      </w:pPr>
      <w:r w:rsidRPr="00B03866">
        <w:rPr>
          <w:rFonts w:ascii="Arial" w:hAnsi="Arial" w:cs="Arial"/>
          <w:b w:val="0"/>
          <w:bCs w:val="0"/>
          <w:spacing w:val="8"/>
          <w:sz w:val="22"/>
          <w:szCs w:val="22"/>
        </w:rPr>
        <w:t xml:space="preserve">An Ember in the Ashes by </w:t>
      </w:r>
      <w:proofErr w:type="spellStart"/>
      <w:r w:rsidRPr="00B03866">
        <w:rPr>
          <w:rFonts w:ascii="Arial" w:hAnsi="Arial" w:cs="Arial"/>
          <w:b w:val="0"/>
          <w:bCs w:val="0"/>
          <w:spacing w:val="8"/>
          <w:sz w:val="22"/>
          <w:szCs w:val="22"/>
        </w:rPr>
        <w:t>Sabaa</w:t>
      </w:r>
      <w:proofErr w:type="spellEnd"/>
      <w:r w:rsidRPr="00B03866">
        <w:rPr>
          <w:rFonts w:ascii="Arial" w:hAnsi="Arial" w:cs="Arial"/>
          <w:b w:val="0"/>
          <w:bCs w:val="0"/>
          <w:spacing w:val="8"/>
          <w:sz w:val="22"/>
          <w:szCs w:val="22"/>
        </w:rPr>
        <w:t xml:space="preserve"> Tahir</w:t>
      </w:r>
    </w:p>
    <w:p w14:paraId="50E6A120" w14:textId="29484613" w:rsidR="00A243B2" w:rsidRPr="00E4282D" w:rsidRDefault="00A243B2" w:rsidP="00A243B2">
      <w:pPr>
        <w:pStyle w:val="Heading1"/>
        <w:shd w:val="clear" w:color="auto" w:fill="FFFFFF"/>
        <w:spacing w:before="120" w:beforeAutospacing="0" w:after="144" w:afterAutospacing="0" w:line="360" w:lineRule="auto"/>
        <w:jc w:val="center"/>
        <w:rPr>
          <w:rFonts w:ascii="Arial" w:hAnsi="Arial" w:cs="Arial"/>
          <w:b w:val="0"/>
          <w:i/>
          <w:iCs/>
          <w:spacing w:val="8"/>
          <w:sz w:val="22"/>
          <w:szCs w:val="22"/>
          <w:shd w:val="clear" w:color="auto" w:fill="FFFFFF"/>
        </w:rPr>
      </w:pPr>
      <w:r w:rsidRPr="00E4282D">
        <w:rPr>
          <w:rStyle w:val="dropcap"/>
          <w:rFonts w:ascii="Arial" w:hAnsi="Arial" w:cs="Arial"/>
          <w:b w:val="0"/>
          <w:spacing w:val="8"/>
          <w:sz w:val="22"/>
          <w:szCs w:val="22"/>
          <w:bdr w:val="single" w:sz="12" w:space="6" w:color="E90606" w:frame="1"/>
          <w:shd w:val="clear" w:color="auto" w:fill="FFFFFF"/>
        </w:rPr>
        <w:t>W</w:t>
      </w:r>
      <w:r w:rsidRPr="00E4282D">
        <w:rPr>
          <w:rFonts w:ascii="Arial" w:hAnsi="Arial" w:cs="Arial"/>
          <w:b w:val="0"/>
          <w:spacing w:val="8"/>
          <w:sz w:val="22"/>
          <w:szCs w:val="22"/>
          <w:shd w:val="clear" w:color="auto" w:fill="FFFFFF"/>
        </w:rPr>
        <w:t xml:space="preserve">hat is it like to never feel safe? The question is at the center of </w:t>
      </w:r>
      <w:proofErr w:type="spellStart"/>
      <w:r w:rsidRPr="00E4282D">
        <w:rPr>
          <w:rFonts w:ascii="Arial" w:hAnsi="Arial" w:cs="Arial"/>
          <w:b w:val="0"/>
          <w:spacing w:val="8"/>
          <w:sz w:val="22"/>
          <w:szCs w:val="22"/>
          <w:shd w:val="clear" w:color="auto" w:fill="FFFFFF"/>
        </w:rPr>
        <w:t>Sabaa</w:t>
      </w:r>
      <w:proofErr w:type="spellEnd"/>
      <w:r w:rsidRPr="00E4282D">
        <w:rPr>
          <w:rFonts w:ascii="Arial" w:hAnsi="Arial" w:cs="Arial"/>
          <w:b w:val="0"/>
          <w:spacing w:val="8"/>
          <w:sz w:val="22"/>
          <w:szCs w:val="22"/>
          <w:shd w:val="clear" w:color="auto" w:fill="FFFFFF"/>
        </w:rPr>
        <w:t xml:space="preserve"> Tahir’s bruising debut young adult novel. Laia lives under the Martial Empire, where she’s never to defy the Emperor unless she wants to risk her family’s lives, and her powerless existence is made even worse when her brother is arrested. In order to rescue him, she makes a deal with the rebels and becomes a slave at the Empire’s military academy, where she spies for the people who have agreed to bring her brother home. It’s there that she meets Elias, the school’s top soldier, who desperately wants to escape the tyranny he’s been born into. Tahir flips between their perspectives, revealing their violent world, fractured by class and haunted by forces both strange and unsettling. Tahir imbues her dystopian setting with elements of fantasy that help create an unforgettable narrative about finding hope even in the </w:t>
      </w:r>
      <w:proofErr w:type="gramStart"/>
      <w:r w:rsidRPr="00E4282D">
        <w:rPr>
          <w:rFonts w:ascii="Arial" w:hAnsi="Arial" w:cs="Arial"/>
          <w:b w:val="0"/>
          <w:spacing w:val="8"/>
          <w:sz w:val="22"/>
          <w:szCs w:val="22"/>
          <w:shd w:val="clear" w:color="auto" w:fill="FFFFFF"/>
        </w:rPr>
        <w:t>most dire</w:t>
      </w:r>
      <w:proofErr w:type="gramEnd"/>
      <w:r w:rsidRPr="00E4282D">
        <w:rPr>
          <w:rFonts w:ascii="Arial" w:hAnsi="Arial" w:cs="Arial"/>
          <w:b w:val="0"/>
          <w:spacing w:val="8"/>
          <w:sz w:val="22"/>
          <w:szCs w:val="22"/>
          <w:shd w:val="clear" w:color="auto" w:fill="FFFFFF"/>
        </w:rPr>
        <w:t xml:space="preserve"> of circumstances. —</w:t>
      </w:r>
      <w:r w:rsidRPr="00E4282D">
        <w:rPr>
          <w:rFonts w:ascii="Arial" w:hAnsi="Arial" w:cs="Arial"/>
          <w:b w:val="0"/>
          <w:i/>
          <w:iCs/>
          <w:spacing w:val="8"/>
          <w:sz w:val="22"/>
          <w:szCs w:val="22"/>
          <w:shd w:val="clear" w:color="auto" w:fill="FFFFFF"/>
        </w:rPr>
        <w:t>Annabel Gutterman</w:t>
      </w:r>
    </w:p>
    <w:p w14:paraId="7AB1BA25" w14:textId="77777777" w:rsidR="00A243B2" w:rsidRPr="00B03866" w:rsidRDefault="00A243B2" w:rsidP="00A243B2">
      <w:pPr>
        <w:pStyle w:val="Heading1"/>
        <w:shd w:val="clear" w:color="auto" w:fill="FFFFFF"/>
        <w:spacing w:before="120" w:beforeAutospacing="0" w:after="144" w:afterAutospacing="0" w:line="360" w:lineRule="auto"/>
        <w:jc w:val="center"/>
        <w:rPr>
          <w:rFonts w:ascii="Arial" w:hAnsi="Arial" w:cs="Arial"/>
          <w:i/>
          <w:iCs/>
          <w:spacing w:val="8"/>
          <w:sz w:val="22"/>
          <w:szCs w:val="22"/>
          <w:shd w:val="clear" w:color="auto" w:fill="FFFFFF"/>
        </w:rPr>
      </w:pPr>
    </w:p>
    <w:p w14:paraId="6B48E499" w14:textId="77777777" w:rsidR="00A243B2" w:rsidRPr="00B03866" w:rsidRDefault="00A243B2" w:rsidP="00A243B2">
      <w:pPr>
        <w:pStyle w:val="Heading1"/>
        <w:shd w:val="clear" w:color="auto" w:fill="FFFFFF"/>
        <w:spacing w:before="120" w:beforeAutospacing="0" w:after="144" w:afterAutospacing="0" w:line="705" w:lineRule="atLeast"/>
        <w:jc w:val="center"/>
        <w:rPr>
          <w:rFonts w:ascii="Arial" w:hAnsi="Arial" w:cs="Arial"/>
          <w:b w:val="0"/>
          <w:bCs w:val="0"/>
          <w:spacing w:val="8"/>
          <w:sz w:val="22"/>
          <w:szCs w:val="22"/>
        </w:rPr>
      </w:pPr>
      <w:r w:rsidRPr="00B03866">
        <w:rPr>
          <w:rFonts w:ascii="Arial" w:hAnsi="Arial" w:cs="Arial"/>
          <w:b w:val="0"/>
          <w:bCs w:val="0"/>
          <w:spacing w:val="8"/>
          <w:sz w:val="22"/>
          <w:szCs w:val="22"/>
        </w:rPr>
        <w:lastRenderedPageBreak/>
        <w:t>The Fifth Season by N.K. Jemisin</w:t>
      </w:r>
    </w:p>
    <w:p w14:paraId="04750847" w14:textId="46D79314" w:rsidR="00A243B2" w:rsidRPr="00B03866" w:rsidRDefault="00A243B2" w:rsidP="00A243B2">
      <w:pPr>
        <w:pStyle w:val="Heading1"/>
        <w:shd w:val="clear" w:color="auto" w:fill="FFFFFF"/>
        <w:spacing w:before="120" w:beforeAutospacing="0" w:after="144" w:afterAutospacing="0" w:line="360" w:lineRule="auto"/>
        <w:jc w:val="center"/>
        <w:rPr>
          <w:rFonts w:ascii="Arial" w:hAnsi="Arial" w:cs="Arial"/>
          <w:i/>
          <w:iCs/>
          <w:spacing w:val="8"/>
          <w:sz w:val="22"/>
          <w:szCs w:val="22"/>
          <w:shd w:val="clear" w:color="auto" w:fill="FFFFFF"/>
        </w:rPr>
      </w:pPr>
      <w:r w:rsidRPr="00B03866">
        <w:rPr>
          <w:rStyle w:val="dropcap"/>
          <w:rFonts w:ascii="Arial" w:hAnsi="Arial" w:cs="Arial"/>
          <w:spacing w:val="8"/>
          <w:sz w:val="22"/>
          <w:szCs w:val="22"/>
          <w:bdr w:val="single" w:sz="12" w:space="6" w:color="E90606" w:frame="1"/>
          <w:shd w:val="clear" w:color="auto" w:fill="FFFFFF"/>
        </w:rPr>
        <w:t>I</w:t>
      </w:r>
      <w:r w:rsidRPr="00B03866">
        <w:rPr>
          <w:rFonts w:ascii="Arial" w:hAnsi="Arial" w:cs="Arial"/>
          <w:spacing w:val="8"/>
          <w:sz w:val="22"/>
          <w:szCs w:val="22"/>
          <w:shd w:val="clear" w:color="auto" w:fill="FFFFFF"/>
        </w:rPr>
        <w:t>f her debut novel, </w:t>
      </w:r>
      <w:r w:rsidRPr="00B03866">
        <w:rPr>
          <w:rFonts w:ascii="Arial" w:hAnsi="Arial" w:cs="Arial"/>
          <w:i/>
          <w:iCs/>
          <w:spacing w:val="8"/>
          <w:sz w:val="22"/>
          <w:szCs w:val="22"/>
          <w:shd w:val="clear" w:color="auto" w:fill="FFFFFF"/>
        </w:rPr>
        <w:t>The Hundred Thousand Kingdoms</w:t>
      </w:r>
      <w:r w:rsidRPr="00B03866">
        <w:rPr>
          <w:rFonts w:ascii="Arial" w:hAnsi="Arial" w:cs="Arial"/>
          <w:spacing w:val="8"/>
          <w:sz w:val="22"/>
          <w:szCs w:val="22"/>
          <w:shd w:val="clear" w:color="auto" w:fill="FFFFFF"/>
        </w:rPr>
        <w:t>, established N.K. Jemisin as an author on the ascent, it was </w:t>
      </w:r>
      <w:r w:rsidRPr="00B03866">
        <w:rPr>
          <w:rFonts w:ascii="Arial" w:hAnsi="Arial" w:cs="Arial"/>
          <w:i/>
          <w:iCs/>
          <w:spacing w:val="8"/>
          <w:sz w:val="22"/>
          <w:szCs w:val="22"/>
          <w:shd w:val="clear" w:color="auto" w:fill="FFFFFF"/>
        </w:rPr>
        <w:t>The Fifth Season</w:t>
      </w:r>
      <w:r w:rsidRPr="00B03866">
        <w:rPr>
          <w:rFonts w:ascii="Arial" w:hAnsi="Arial" w:cs="Arial"/>
          <w:spacing w:val="8"/>
          <w:sz w:val="22"/>
          <w:szCs w:val="22"/>
          <w:shd w:val="clear" w:color="auto" w:fill="FFFFFF"/>
        </w:rPr>
        <w:t>—and its history-making Hugo Award win in 2016, when Jemisin became the first Black author to take home Best Novel—that launched her into science fiction and fantasy’s stratosphere. </w:t>
      </w:r>
      <w:r w:rsidRPr="00B03866">
        <w:rPr>
          <w:rFonts w:ascii="Arial" w:hAnsi="Arial" w:cs="Arial"/>
          <w:i/>
          <w:iCs/>
          <w:spacing w:val="8"/>
          <w:sz w:val="22"/>
          <w:szCs w:val="22"/>
          <w:shd w:val="clear" w:color="auto" w:fill="FFFFFF"/>
        </w:rPr>
        <w:t>The Fifth Season,</w:t>
      </w:r>
      <w:r w:rsidRPr="00B03866">
        <w:rPr>
          <w:rFonts w:ascii="Arial" w:hAnsi="Arial" w:cs="Arial"/>
          <w:spacing w:val="8"/>
          <w:sz w:val="22"/>
          <w:szCs w:val="22"/>
          <w:shd w:val="clear" w:color="auto" w:fill="FFFFFF"/>
        </w:rPr>
        <w:t> the first entry in Jemisin’s </w:t>
      </w:r>
      <w:r w:rsidRPr="00B03866">
        <w:rPr>
          <w:rFonts w:ascii="Arial" w:hAnsi="Arial" w:cs="Arial"/>
          <w:i/>
          <w:iCs/>
          <w:spacing w:val="8"/>
          <w:sz w:val="22"/>
          <w:szCs w:val="22"/>
          <w:shd w:val="clear" w:color="auto" w:fill="FFFFFF"/>
        </w:rPr>
        <w:t>Broken Earth</w:t>
      </w:r>
      <w:r w:rsidRPr="00B03866">
        <w:rPr>
          <w:rFonts w:ascii="Arial" w:hAnsi="Arial" w:cs="Arial"/>
          <w:spacing w:val="8"/>
          <w:sz w:val="22"/>
          <w:szCs w:val="22"/>
          <w:shd w:val="clear" w:color="auto" w:fill="FFFFFF"/>
        </w:rPr>
        <w:t xml:space="preserve"> trilogy, takes place in the Stillness, a counterintuitively named continent beset by cataclysm. There, apocalypses are so regular and so devastating that they more than earn their place on the calendar. Magic users known as </w:t>
      </w:r>
      <w:proofErr w:type="spellStart"/>
      <w:r w:rsidRPr="00B03866">
        <w:rPr>
          <w:rFonts w:ascii="Arial" w:hAnsi="Arial" w:cs="Arial"/>
          <w:spacing w:val="8"/>
          <w:sz w:val="22"/>
          <w:szCs w:val="22"/>
          <w:shd w:val="clear" w:color="auto" w:fill="FFFFFF"/>
        </w:rPr>
        <w:t>orogenes</w:t>
      </w:r>
      <w:proofErr w:type="spellEnd"/>
      <w:r w:rsidRPr="00B03866">
        <w:rPr>
          <w:rFonts w:ascii="Arial" w:hAnsi="Arial" w:cs="Arial"/>
          <w:spacing w:val="8"/>
          <w:sz w:val="22"/>
          <w:szCs w:val="22"/>
          <w:shd w:val="clear" w:color="auto" w:fill="FFFFFF"/>
        </w:rPr>
        <w:t xml:space="preserve"> can quell the Stillness’ deadly quakes, but that talent is rare, and those who have it are under constant threat of violence. There is a grim majesty to Jemisin’s storytelling throughout the novel, and an extraordinary artistry to how she unwinds its interlocking narratives and explores the systems that constrain its characters. —</w:t>
      </w:r>
      <w:r w:rsidRPr="00B03866">
        <w:rPr>
          <w:rFonts w:ascii="Arial" w:hAnsi="Arial" w:cs="Arial"/>
          <w:i/>
          <w:iCs/>
          <w:spacing w:val="8"/>
          <w:sz w:val="22"/>
          <w:szCs w:val="22"/>
          <w:shd w:val="clear" w:color="auto" w:fill="FFFFFF"/>
        </w:rPr>
        <w:t>Cate Matthews</w:t>
      </w:r>
    </w:p>
    <w:p w14:paraId="7A487557" w14:textId="77777777" w:rsidR="00A243B2" w:rsidRPr="00B03866" w:rsidRDefault="00A243B2" w:rsidP="00A243B2">
      <w:pPr>
        <w:pStyle w:val="Heading1"/>
        <w:shd w:val="clear" w:color="auto" w:fill="FFFFFF"/>
        <w:spacing w:before="120" w:beforeAutospacing="0" w:after="144" w:afterAutospacing="0" w:line="360" w:lineRule="auto"/>
        <w:jc w:val="center"/>
        <w:rPr>
          <w:rFonts w:ascii="Arial" w:hAnsi="Arial" w:cs="Arial"/>
          <w:i/>
          <w:iCs/>
          <w:spacing w:val="8"/>
          <w:sz w:val="22"/>
          <w:szCs w:val="22"/>
          <w:shd w:val="clear" w:color="auto" w:fill="FFFFFF"/>
        </w:rPr>
      </w:pPr>
    </w:p>
    <w:p w14:paraId="37CF190A" w14:textId="77777777" w:rsidR="00A243B2" w:rsidRPr="00B03866" w:rsidRDefault="00A243B2" w:rsidP="00A243B2">
      <w:pPr>
        <w:pStyle w:val="Heading1"/>
        <w:shd w:val="clear" w:color="auto" w:fill="FFFFFF"/>
        <w:spacing w:before="120" w:beforeAutospacing="0" w:after="144" w:afterAutospacing="0" w:line="705" w:lineRule="atLeast"/>
        <w:jc w:val="center"/>
        <w:rPr>
          <w:rFonts w:ascii="Arial" w:hAnsi="Arial" w:cs="Arial"/>
          <w:b w:val="0"/>
          <w:bCs w:val="0"/>
          <w:spacing w:val="8"/>
          <w:sz w:val="22"/>
          <w:szCs w:val="22"/>
        </w:rPr>
      </w:pPr>
      <w:r w:rsidRPr="00B03866">
        <w:rPr>
          <w:rFonts w:ascii="Arial" w:hAnsi="Arial" w:cs="Arial"/>
          <w:b w:val="0"/>
          <w:bCs w:val="0"/>
          <w:spacing w:val="8"/>
          <w:sz w:val="22"/>
          <w:szCs w:val="22"/>
        </w:rPr>
        <w:t xml:space="preserve">Six of Crows by Leigh </w:t>
      </w:r>
      <w:proofErr w:type="spellStart"/>
      <w:r w:rsidRPr="00B03866">
        <w:rPr>
          <w:rFonts w:ascii="Arial" w:hAnsi="Arial" w:cs="Arial"/>
          <w:b w:val="0"/>
          <w:bCs w:val="0"/>
          <w:spacing w:val="8"/>
          <w:sz w:val="22"/>
          <w:szCs w:val="22"/>
        </w:rPr>
        <w:t>Bardugo</w:t>
      </w:r>
      <w:proofErr w:type="spellEnd"/>
    </w:p>
    <w:p w14:paraId="1DB4B384" w14:textId="34F4121F" w:rsidR="00A243B2" w:rsidRPr="00B03866" w:rsidRDefault="00A243B2" w:rsidP="00A243B2">
      <w:pPr>
        <w:pStyle w:val="Heading1"/>
        <w:shd w:val="clear" w:color="auto" w:fill="FFFFFF"/>
        <w:spacing w:before="120" w:beforeAutospacing="0" w:after="144" w:afterAutospacing="0" w:line="360" w:lineRule="auto"/>
        <w:jc w:val="center"/>
        <w:rPr>
          <w:rFonts w:ascii="Arial" w:hAnsi="Arial" w:cs="Arial"/>
          <w:b w:val="0"/>
          <w:bCs w:val="0"/>
          <w:spacing w:val="8"/>
          <w:sz w:val="22"/>
          <w:szCs w:val="22"/>
        </w:rPr>
      </w:pPr>
      <w:r w:rsidRPr="00B03866">
        <w:rPr>
          <w:rStyle w:val="dropcap"/>
          <w:rFonts w:ascii="Arial" w:hAnsi="Arial" w:cs="Arial"/>
          <w:spacing w:val="8"/>
          <w:sz w:val="22"/>
          <w:szCs w:val="22"/>
          <w:bdr w:val="single" w:sz="12" w:space="6" w:color="E90606" w:frame="1"/>
          <w:shd w:val="clear" w:color="auto" w:fill="FFFFFF"/>
        </w:rPr>
        <w:t>I</w:t>
      </w:r>
      <w:r w:rsidRPr="00B03866">
        <w:rPr>
          <w:rFonts w:ascii="Arial" w:hAnsi="Arial" w:cs="Arial"/>
          <w:spacing w:val="8"/>
          <w:sz w:val="22"/>
          <w:szCs w:val="22"/>
          <w:shd w:val="clear" w:color="auto" w:fill="FFFFFF"/>
        </w:rPr>
        <w:t xml:space="preserve">n the bustling city of </w:t>
      </w:r>
      <w:proofErr w:type="spellStart"/>
      <w:r w:rsidRPr="00B03866">
        <w:rPr>
          <w:rFonts w:ascii="Arial" w:hAnsi="Arial" w:cs="Arial"/>
          <w:spacing w:val="8"/>
          <w:sz w:val="22"/>
          <w:szCs w:val="22"/>
          <w:shd w:val="clear" w:color="auto" w:fill="FFFFFF"/>
        </w:rPr>
        <w:t>Ketterdam</w:t>
      </w:r>
      <w:proofErr w:type="spellEnd"/>
      <w:r w:rsidRPr="00B03866">
        <w:rPr>
          <w:rFonts w:ascii="Arial" w:hAnsi="Arial" w:cs="Arial"/>
          <w:spacing w:val="8"/>
          <w:sz w:val="22"/>
          <w:szCs w:val="22"/>
          <w:shd w:val="clear" w:color="auto" w:fill="FFFFFF"/>
        </w:rPr>
        <w:t xml:space="preserve">, a magic-infused version of 17th-century Amsterdam, 17-year-old gang leader </w:t>
      </w:r>
      <w:proofErr w:type="spellStart"/>
      <w:r w:rsidRPr="00B03866">
        <w:rPr>
          <w:rFonts w:ascii="Arial" w:hAnsi="Arial" w:cs="Arial"/>
          <w:spacing w:val="8"/>
          <w:sz w:val="22"/>
          <w:szCs w:val="22"/>
          <w:shd w:val="clear" w:color="auto" w:fill="FFFFFF"/>
        </w:rPr>
        <w:t>Kaz</w:t>
      </w:r>
      <w:proofErr w:type="spellEnd"/>
      <w:r w:rsidRPr="00B03866">
        <w:rPr>
          <w:rFonts w:ascii="Arial" w:hAnsi="Arial" w:cs="Arial"/>
          <w:spacing w:val="8"/>
          <w:sz w:val="22"/>
          <w:szCs w:val="22"/>
          <w:shd w:val="clear" w:color="auto" w:fill="FFFFFF"/>
        </w:rPr>
        <w:t xml:space="preserve"> “</w:t>
      </w:r>
      <w:proofErr w:type="spellStart"/>
      <w:r w:rsidRPr="00B03866">
        <w:rPr>
          <w:rFonts w:ascii="Arial" w:hAnsi="Arial" w:cs="Arial"/>
          <w:spacing w:val="8"/>
          <w:sz w:val="22"/>
          <w:szCs w:val="22"/>
          <w:shd w:val="clear" w:color="auto" w:fill="FFFFFF"/>
        </w:rPr>
        <w:t>Dirtyhands</w:t>
      </w:r>
      <w:proofErr w:type="spellEnd"/>
      <w:r w:rsidRPr="00B03866">
        <w:rPr>
          <w:rFonts w:ascii="Arial" w:hAnsi="Arial" w:cs="Arial"/>
          <w:spacing w:val="8"/>
          <w:sz w:val="22"/>
          <w:szCs w:val="22"/>
          <w:shd w:val="clear" w:color="auto" w:fill="FFFFFF"/>
        </w:rPr>
        <w:t xml:space="preserve">” </w:t>
      </w:r>
      <w:proofErr w:type="spellStart"/>
      <w:r w:rsidRPr="00B03866">
        <w:rPr>
          <w:rFonts w:ascii="Arial" w:hAnsi="Arial" w:cs="Arial"/>
          <w:spacing w:val="8"/>
          <w:sz w:val="22"/>
          <w:szCs w:val="22"/>
          <w:shd w:val="clear" w:color="auto" w:fill="FFFFFF"/>
        </w:rPr>
        <w:t>Brekker</w:t>
      </w:r>
      <w:proofErr w:type="spellEnd"/>
      <w:r w:rsidRPr="00B03866">
        <w:rPr>
          <w:rFonts w:ascii="Arial" w:hAnsi="Arial" w:cs="Arial"/>
          <w:spacing w:val="8"/>
          <w:sz w:val="22"/>
          <w:szCs w:val="22"/>
          <w:shd w:val="clear" w:color="auto" w:fill="FFFFFF"/>
        </w:rPr>
        <w:t xml:space="preserve"> has made a name for himself as a criminal wunderkind who’s willing to do any job—if the price is right. So when Kaz is offered a shot to pull off the heist of a lifetime (rescuing a scientist imprisoned in the neighboring country of Fjerda’s impenetrable Ice Court) in exchange for a tremendous reward, he must choose his crew carefully. Accompanied by acrobat-spy </w:t>
      </w:r>
      <w:proofErr w:type="spellStart"/>
      <w:r w:rsidRPr="00B03866">
        <w:rPr>
          <w:rFonts w:ascii="Arial" w:hAnsi="Arial" w:cs="Arial"/>
          <w:spacing w:val="8"/>
          <w:sz w:val="22"/>
          <w:szCs w:val="22"/>
          <w:shd w:val="clear" w:color="auto" w:fill="FFFFFF"/>
        </w:rPr>
        <w:t>Inej</w:t>
      </w:r>
      <w:proofErr w:type="spellEnd"/>
      <w:r w:rsidRPr="00B03866">
        <w:rPr>
          <w:rFonts w:ascii="Arial" w:hAnsi="Arial" w:cs="Arial"/>
          <w:spacing w:val="8"/>
          <w:sz w:val="22"/>
          <w:szCs w:val="22"/>
          <w:shd w:val="clear" w:color="auto" w:fill="FFFFFF"/>
        </w:rPr>
        <w:t xml:space="preserve">, sharpshooter </w:t>
      </w:r>
      <w:proofErr w:type="spellStart"/>
      <w:r w:rsidRPr="00B03866">
        <w:rPr>
          <w:rFonts w:ascii="Arial" w:hAnsi="Arial" w:cs="Arial"/>
          <w:spacing w:val="8"/>
          <w:sz w:val="22"/>
          <w:szCs w:val="22"/>
          <w:shd w:val="clear" w:color="auto" w:fill="FFFFFF"/>
        </w:rPr>
        <w:t>Jesper</w:t>
      </w:r>
      <w:proofErr w:type="spellEnd"/>
      <w:r w:rsidRPr="00B03866">
        <w:rPr>
          <w:rFonts w:ascii="Arial" w:hAnsi="Arial" w:cs="Arial"/>
          <w:spacing w:val="8"/>
          <w:sz w:val="22"/>
          <w:szCs w:val="22"/>
          <w:shd w:val="clear" w:color="auto" w:fill="FFFFFF"/>
        </w:rPr>
        <w:t xml:space="preserve">, engineer Wylan, magical healer Nina and former </w:t>
      </w:r>
      <w:proofErr w:type="spellStart"/>
      <w:r w:rsidRPr="00B03866">
        <w:rPr>
          <w:rFonts w:ascii="Arial" w:hAnsi="Arial" w:cs="Arial"/>
          <w:spacing w:val="8"/>
          <w:sz w:val="22"/>
          <w:szCs w:val="22"/>
          <w:shd w:val="clear" w:color="auto" w:fill="FFFFFF"/>
        </w:rPr>
        <w:t>Fjerdan</w:t>
      </w:r>
      <w:proofErr w:type="spellEnd"/>
      <w:r w:rsidRPr="00B03866">
        <w:rPr>
          <w:rFonts w:ascii="Arial" w:hAnsi="Arial" w:cs="Arial"/>
          <w:spacing w:val="8"/>
          <w:sz w:val="22"/>
          <w:szCs w:val="22"/>
          <w:shd w:val="clear" w:color="auto" w:fill="FFFFFF"/>
        </w:rPr>
        <w:t xml:space="preserve"> soldier Matthias, </w:t>
      </w:r>
      <w:proofErr w:type="spellStart"/>
      <w:r w:rsidRPr="00B03866">
        <w:rPr>
          <w:rFonts w:ascii="Arial" w:hAnsi="Arial" w:cs="Arial"/>
          <w:spacing w:val="8"/>
          <w:sz w:val="22"/>
          <w:szCs w:val="22"/>
          <w:shd w:val="clear" w:color="auto" w:fill="FFFFFF"/>
        </w:rPr>
        <w:t>Kaz</w:t>
      </w:r>
      <w:proofErr w:type="spellEnd"/>
      <w:r w:rsidRPr="00B03866">
        <w:rPr>
          <w:rFonts w:ascii="Arial" w:hAnsi="Arial" w:cs="Arial"/>
          <w:spacing w:val="8"/>
          <w:sz w:val="22"/>
          <w:szCs w:val="22"/>
          <w:shd w:val="clear" w:color="auto" w:fill="FFFFFF"/>
        </w:rPr>
        <w:t xml:space="preserve"> sets out on a deadly mission that could change the course of their world forever. In </w:t>
      </w:r>
      <w:r w:rsidRPr="00B03866">
        <w:rPr>
          <w:rFonts w:ascii="Arial" w:hAnsi="Arial" w:cs="Arial"/>
          <w:i/>
          <w:iCs/>
          <w:spacing w:val="8"/>
          <w:sz w:val="22"/>
          <w:szCs w:val="22"/>
          <w:shd w:val="clear" w:color="auto" w:fill="FFFFFF"/>
        </w:rPr>
        <w:t>Six of Crows</w:t>
      </w:r>
      <w:r w:rsidRPr="00B03866">
        <w:rPr>
          <w:rFonts w:ascii="Arial" w:hAnsi="Arial" w:cs="Arial"/>
          <w:spacing w:val="8"/>
          <w:sz w:val="22"/>
          <w:szCs w:val="22"/>
          <w:shd w:val="clear" w:color="auto" w:fill="FFFFFF"/>
        </w:rPr>
        <w:t xml:space="preserve">, young adult fiction </w:t>
      </w:r>
      <w:proofErr w:type="spellStart"/>
      <w:r w:rsidRPr="00B03866">
        <w:rPr>
          <w:rFonts w:ascii="Arial" w:hAnsi="Arial" w:cs="Arial"/>
          <w:spacing w:val="8"/>
          <w:sz w:val="22"/>
          <w:szCs w:val="22"/>
          <w:shd w:val="clear" w:color="auto" w:fill="FFFFFF"/>
        </w:rPr>
        <w:t>phenom</w:t>
      </w:r>
      <w:proofErr w:type="spellEnd"/>
      <w:r w:rsidRPr="00B03866">
        <w:rPr>
          <w:rFonts w:ascii="Arial" w:hAnsi="Arial" w:cs="Arial"/>
          <w:spacing w:val="8"/>
          <w:sz w:val="22"/>
          <w:szCs w:val="22"/>
          <w:shd w:val="clear" w:color="auto" w:fill="FFFFFF"/>
        </w:rPr>
        <w:t> </w:t>
      </w:r>
      <w:hyperlink r:id="rId11" w:tgtFrame="_blank" w:history="1">
        <w:r w:rsidRPr="00B03866">
          <w:rPr>
            <w:rStyle w:val="Hyperlink"/>
            <w:rFonts w:ascii="Arial" w:hAnsi="Arial" w:cs="Arial"/>
            <w:color w:val="E90606"/>
            <w:spacing w:val="8"/>
            <w:sz w:val="22"/>
            <w:szCs w:val="22"/>
            <w:u w:val="none"/>
            <w:shd w:val="clear" w:color="auto" w:fill="FFFFFF"/>
          </w:rPr>
          <w:t xml:space="preserve">Leigh </w:t>
        </w:r>
        <w:proofErr w:type="spellStart"/>
        <w:r w:rsidRPr="00B03866">
          <w:rPr>
            <w:rStyle w:val="Hyperlink"/>
            <w:rFonts w:ascii="Arial" w:hAnsi="Arial" w:cs="Arial"/>
            <w:color w:val="E90606"/>
            <w:spacing w:val="8"/>
            <w:sz w:val="22"/>
            <w:szCs w:val="22"/>
            <w:u w:val="none"/>
            <w:shd w:val="clear" w:color="auto" w:fill="FFFFFF"/>
          </w:rPr>
          <w:t>Bardugo</w:t>
        </w:r>
        <w:proofErr w:type="spellEnd"/>
      </w:hyperlink>
      <w:r w:rsidRPr="00B03866">
        <w:rPr>
          <w:rFonts w:ascii="Arial" w:hAnsi="Arial" w:cs="Arial"/>
          <w:spacing w:val="8"/>
          <w:sz w:val="22"/>
          <w:szCs w:val="22"/>
          <w:shd w:val="clear" w:color="auto" w:fill="FFFFFF"/>
        </w:rPr>
        <w:t xml:space="preserve"> returns to the </w:t>
      </w:r>
      <w:proofErr w:type="spellStart"/>
      <w:r w:rsidRPr="00B03866">
        <w:rPr>
          <w:rFonts w:ascii="Arial" w:hAnsi="Arial" w:cs="Arial"/>
          <w:spacing w:val="8"/>
          <w:sz w:val="22"/>
          <w:szCs w:val="22"/>
          <w:shd w:val="clear" w:color="auto" w:fill="FFFFFF"/>
        </w:rPr>
        <w:t>Grishaverse</w:t>
      </w:r>
      <w:proofErr w:type="spellEnd"/>
      <w:r w:rsidRPr="00B03866">
        <w:rPr>
          <w:rFonts w:ascii="Arial" w:hAnsi="Arial" w:cs="Arial"/>
          <w:spacing w:val="8"/>
          <w:sz w:val="22"/>
          <w:szCs w:val="22"/>
          <w:shd w:val="clear" w:color="auto" w:fill="FFFFFF"/>
        </w:rPr>
        <w:t>, the expansive setting of her critically acclaimed </w:t>
      </w:r>
      <w:r w:rsidRPr="00B03866">
        <w:rPr>
          <w:rFonts w:ascii="Arial" w:hAnsi="Arial" w:cs="Arial"/>
          <w:i/>
          <w:iCs/>
          <w:spacing w:val="8"/>
          <w:sz w:val="22"/>
          <w:szCs w:val="22"/>
          <w:shd w:val="clear" w:color="auto" w:fill="FFFFFF"/>
        </w:rPr>
        <w:t>Shadow and Bone </w:t>
      </w:r>
      <w:r w:rsidRPr="00B03866">
        <w:rPr>
          <w:rFonts w:ascii="Arial" w:hAnsi="Arial" w:cs="Arial"/>
          <w:spacing w:val="8"/>
          <w:sz w:val="22"/>
          <w:szCs w:val="22"/>
          <w:shd w:val="clear" w:color="auto" w:fill="FFFFFF"/>
        </w:rPr>
        <w:t>trilogy, to launch a new duology. The bestseller infuses fantasy storytelling with social commentary on real-world issues like classism, oppression and human trafficking. —</w:t>
      </w:r>
      <w:r w:rsidRPr="00B03866">
        <w:rPr>
          <w:rFonts w:ascii="Arial" w:hAnsi="Arial" w:cs="Arial"/>
          <w:i/>
          <w:iCs/>
          <w:spacing w:val="8"/>
          <w:sz w:val="22"/>
          <w:szCs w:val="22"/>
          <w:shd w:val="clear" w:color="auto" w:fill="FFFFFF"/>
        </w:rPr>
        <w:t>Megan McCluskey</w:t>
      </w:r>
    </w:p>
    <w:sectPr w:rsidR="00A243B2" w:rsidRPr="00B03866" w:rsidSect="006B7F56">
      <w:pgSz w:w="12240" w:h="18720" w:code="10000"/>
      <w:pgMar w:top="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F56"/>
    <w:rsid w:val="00407159"/>
    <w:rsid w:val="006B7F56"/>
    <w:rsid w:val="00A243B2"/>
    <w:rsid w:val="00B03866"/>
    <w:rsid w:val="00BD1B5E"/>
    <w:rsid w:val="00E4282D"/>
    <w:rsid w:val="00FD3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B2B85"/>
  <w15:chartTrackingRefBased/>
  <w15:docId w15:val="{9190C0AD-868F-4C83-9957-AF5394A0F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7F5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F56"/>
    <w:rPr>
      <w:rFonts w:ascii="Times New Roman" w:eastAsia="Times New Roman" w:hAnsi="Times New Roman" w:cs="Times New Roman"/>
      <w:b/>
      <w:bCs/>
      <w:kern w:val="36"/>
      <w:sz w:val="48"/>
      <w:szCs w:val="48"/>
      <w14:ligatures w14:val="none"/>
    </w:rPr>
  </w:style>
  <w:style w:type="character" w:customStyle="1" w:styleId="dropcap">
    <w:name w:val="dropcap"/>
    <w:basedOn w:val="DefaultParagraphFont"/>
    <w:rsid w:val="006B7F56"/>
  </w:style>
  <w:style w:type="character" w:styleId="Hyperlink">
    <w:name w:val="Hyperlink"/>
    <w:basedOn w:val="DefaultParagraphFont"/>
    <w:uiPriority w:val="99"/>
    <w:semiHidden/>
    <w:unhideWhenUsed/>
    <w:rsid w:val="006B7F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485291">
      <w:bodyDiv w:val="1"/>
      <w:marLeft w:val="0"/>
      <w:marRight w:val="0"/>
      <w:marTop w:val="0"/>
      <w:marBottom w:val="0"/>
      <w:divBdr>
        <w:top w:val="none" w:sz="0" w:space="0" w:color="auto"/>
        <w:left w:val="none" w:sz="0" w:space="0" w:color="auto"/>
        <w:bottom w:val="none" w:sz="0" w:space="0" w:color="auto"/>
        <w:right w:val="none" w:sz="0" w:space="0" w:color="auto"/>
      </w:divBdr>
    </w:div>
    <w:div w:id="712921872">
      <w:bodyDiv w:val="1"/>
      <w:marLeft w:val="0"/>
      <w:marRight w:val="0"/>
      <w:marTop w:val="0"/>
      <w:marBottom w:val="0"/>
      <w:divBdr>
        <w:top w:val="none" w:sz="0" w:space="0" w:color="auto"/>
        <w:left w:val="none" w:sz="0" w:space="0" w:color="auto"/>
        <w:bottom w:val="none" w:sz="0" w:space="0" w:color="auto"/>
        <w:right w:val="none" w:sz="0" w:space="0" w:color="auto"/>
      </w:divBdr>
    </w:div>
    <w:div w:id="735906290">
      <w:bodyDiv w:val="1"/>
      <w:marLeft w:val="0"/>
      <w:marRight w:val="0"/>
      <w:marTop w:val="0"/>
      <w:marBottom w:val="0"/>
      <w:divBdr>
        <w:top w:val="none" w:sz="0" w:space="0" w:color="auto"/>
        <w:left w:val="none" w:sz="0" w:space="0" w:color="auto"/>
        <w:bottom w:val="none" w:sz="0" w:space="0" w:color="auto"/>
        <w:right w:val="none" w:sz="0" w:space="0" w:color="auto"/>
      </w:divBdr>
    </w:div>
    <w:div w:id="906108001">
      <w:bodyDiv w:val="1"/>
      <w:marLeft w:val="0"/>
      <w:marRight w:val="0"/>
      <w:marTop w:val="0"/>
      <w:marBottom w:val="0"/>
      <w:divBdr>
        <w:top w:val="none" w:sz="0" w:space="0" w:color="auto"/>
        <w:left w:val="none" w:sz="0" w:space="0" w:color="auto"/>
        <w:bottom w:val="none" w:sz="0" w:space="0" w:color="auto"/>
        <w:right w:val="none" w:sz="0" w:space="0" w:color="auto"/>
      </w:divBdr>
    </w:div>
    <w:div w:id="959411007">
      <w:bodyDiv w:val="1"/>
      <w:marLeft w:val="0"/>
      <w:marRight w:val="0"/>
      <w:marTop w:val="0"/>
      <w:marBottom w:val="0"/>
      <w:divBdr>
        <w:top w:val="none" w:sz="0" w:space="0" w:color="auto"/>
        <w:left w:val="none" w:sz="0" w:space="0" w:color="auto"/>
        <w:bottom w:val="none" w:sz="0" w:space="0" w:color="auto"/>
        <w:right w:val="none" w:sz="0" w:space="0" w:color="auto"/>
      </w:divBdr>
    </w:div>
    <w:div w:id="1129203127">
      <w:bodyDiv w:val="1"/>
      <w:marLeft w:val="0"/>
      <w:marRight w:val="0"/>
      <w:marTop w:val="0"/>
      <w:marBottom w:val="0"/>
      <w:divBdr>
        <w:top w:val="none" w:sz="0" w:space="0" w:color="auto"/>
        <w:left w:val="none" w:sz="0" w:space="0" w:color="auto"/>
        <w:bottom w:val="none" w:sz="0" w:space="0" w:color="auto"/>
        <w:right w:val="none" w:sz="0" w:space="0" w:color="auto"/>
      </w:divBdr>
    </w:div>
    <w:div w:id="1318538728">
      <w:bodyDiv w:val="1"/>
      <w:marLeft w:val="0"/>
      <w:marRight w:val="0"/>
      <w:marTop w:val="0"/>
      <w:marBottom w:val="0"/>
      <w:divBdr>
        <w:top w:val="none" w:sz="0" w:space="0" w:color="auto"/>
        <w:left w:val="none" w:sz="0" w:space="0" w:color="auto"/>
        <w:bottom w:val="none" w:sz="0" w:space="0" w:color="auto"/>
        <w:right w:val="none" w:sz="0" w:space="0" w:color="auto"/>
      </w:divBdr>
    </w:div>
    <w:div w:id="1894383781">
      <w:bodyDiv w:val="1"/>
      <w:marLeft w:val="0"/>
      <w:marRight w:val="0"/>
      <w:marTop w:val="0"/>
      <w:marBottom w:val="0"/>
      <w:divBdr>
        <w:top w:val="none" w:sz="0" w:space="0" w:color="auto"/>
        <w:left w:val="none" w:sz="0" w:space="0" w:color="auto"/>
        <w:bottom w:val="none" w:sz="0" w:space="0" w:color="auto"/>
        <w:right w:val="none" w:sz="0" w:space="0" w:color="auto"/>
      </w:divBdr>
    </w:div>
    <w:div w:id="1988431024">
      <w:bodyDiv w:val="1"/>
      <w:marLeft w:val="0"/>
      <w:marRight w:val="0"/>
      <w:marTop w:val="0"/>
      <w:marBottom w:val="0"/>
      <w:divBdr>
        <w:top w:val="none" w:sz="0" w:space="0" w:color="auto"/>
        <w:left w:val="none" w:sz="0" w:space="0" w:color="auto"/>
        <w:bottom w:val="none" w:sz="0" w:space="0" w:color="auto"/>
        <w:right w:val="none" w:sz="0" w:space="0" w:color="auto"/>
      </w:divBdr>
    </w:div>
    <w:div w:id="210318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me.com/game-of-thrones-2017/"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time.com/5802555/nk-jemisin-the-city-we-becam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krowling.com/opinions/j-k-rowling-writes-about-her-reasons-for-speaking-out-on-sex-and-gender-issues/" TargetMode="External"/><Relationship Id="rId11" Type="http://schemas.openxmlformats.org/officeDocument/2006/relationships/hyperlink" Target="https://time.com/5694837/leigh-bardugo-ninth-house-interview/" TargetMode="External"/><Relationship Id="rId5" Type="http://schemas.openxmlformats.org/officeDocument/2006/relationships/hyperlink" Target="https://twitter.com/jk_rowling/status/1269406094595588096?ref_src=twsrc%5Etfw%7Ctwcamp%5Etweetembed%7Ctwterm%5E1269407862234775552%7Ctwgr%5Eshare_3&amp;ref_url=https%3A%2F%2Fvariety.com%2F2020%2Ffilm%2Fnews%2Fjk-rowling-transphobic-tweets-controversy-1234627081%2F" TargetMode="External"/><Relationship Id="rId10" Type="http://schemas.openxmlformats.org/officeDocument/2006/relationships/hyperlink" Target="https://time.com/5521259/marlon-james-black-leopard-red-wolf-book/" TargetMode="External"/><Relationship Id="rId4" Type="http://schemas.openxmlformats.org/officeDocument/2006/relationships/hyperlink" Target="https://time.com/5888999/jk-rowling-troubled-blood-transphobia-authors/" TargetMode="External"/><Relationship Id="rId9" Type="http://schemas.openxmlformats.org/officeDocument/2006/relationships/hyperlink" Target="https://www.esquire.com/entertainment/books/a33532809/george-rr-martin-hugo-awards-2020-controversy-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Pages>
  <Words>1782</Words>
  <Characters>10164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potter</dc:creator>
  <cp:keywords/>
  <dc:description/>
  <cp:lastModifiedBy>USER</cp:lastModifiedBy>
  <cp:revision>4</cp:revision>
  <dcterms:created xsi:type="dcterms:W3CDTF">2023-12-25T23:58:00Z</dcterms:created>
  <dcterms:modified xsi:type="dcterms:W3CDTF">2023-12-27T13:33:00Z</dcterms:modified>
</cp:coreProperties>
</file>